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701" w:rsidRPr="00F93701" w:rsidRDefault="00FF3A5C" w:rsidP="00F93701">
      <w:pPr>
        <w:spacing w:after="0" w:line="240" w:lineRule="auto"/>
        <w:jc w:val="center"/>
        <w:rPr>
          <w:rFonts w:ascii="Times New Roman" w:hAnsi="Times New Roman" w:cs="Times New Roman"/>
          <w:b/>
          <w:sz w:val="26"/>
          <w:szCs w:val="26"/>
        </w:rPr>
      </w:pPr>
      <w:bookmarkStart w:id="0" w:name="_Hlk182561422"/>
      <w:r>
        <w:rPr>
          <w:rFonts w:ascii="Times New Roman" w:hAnsi="Times New Roman" w:cs="Times New Roman"/>
          <w:b/>
          <w:noProof/>
          <w:sz w:val="26"/>
          <w:szCs w:val="26"/>
        </w:rPr>
        <mc:AlternateContent>
          <mc:Choice Requires="wps">
            <w:drawing>
              <wp:anchor distT="0" distB="0" distL="114300" distR="114300" simplePos="0" relativeHeight="251694080" behindDoc="0" locked="0" layoutInCell="1" allowOverlap="1">
                <wp:simplePos x="0" y="0"/>
                <wp:positionH relativeFrom="column">
                  <wp:posOffset>4923100</wp:posOffset>
                </wp:positionH>
                <wp:positionV relativeFrom="paragraph">
                  <wp:posOffset>-1034663</wp:posOffset>
                </wp:positionV>
                <wp:extent cx="787179" cy="326003"/>
                <wp:effectExtent l="0" t="0" r="13335" b="17145"/>
                <wp:wrapNone/>
                <wp:docPr id="34" name="Text Box 34"/>
                <wp:cNvGraphicFramePr/>
                <a:graphic xmlns:a="http://schemas.openxmlformats.org/drawingml/2006/main">
                  <a:graphicData uri="http://schemas.microsoft.com/office/word/2010/wordprocessingShape">
                    <wps:wsp>
                      <wps:cNvSpPr txBox="1"/>
                      <wps:spPr>
                        <a:xfrm>
                          <a:off x="0" y="0"/>
                          <a:ext cx="787179" cy="326003"/>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387.65pt;margin-top:-81.45pt;width:62pt;height:25.6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" fillcolor="white [3201]" strokecolor="white [3212]" strokeweight=".5pt">
                <v:textbox>
                  <w:txbxContent>
                    <w:p w:rsidR="0014213E" w:rsidRDefault="0014213E"/>
                  </w:txbxContent>
                </v:textbox>
              </v:shape>
            </w:pict>
          </mc:Fallback>
        </mc:AlternateContent>
      </w:r>
      <w:r w:rsidR="00F93701" w:rsidRPr="00F93701">
        <w:rPr>
          <w:rFonts w:ascii="Times New Roman" w:hAnsi="Times New Roman" w:cs="Times New Roman"/>
          <w:b/>
          <w:sz w:val="26"/>
          <w:szCs w:val="26"/>
        </w:rPr>
        <w:t>PENEGAKAN HUKUM OLEH DIREKTORAT JENDERAL PAJAK TERHADAP PELAKU TINDAK PIDANA PENGGELAPAN PAJAK</w:t>
      </w:r>
    </w:p>
    <w:p w:rsidR="00F93701" w:rsidRPr="00F93701" w:rsidRDefault="00F93701" w:rsidP="00F93701">
      <w:pPr>
        <w:spacing w:after="0" w:line="240" w:lineRule="auto"/>
        <w:jc w:val="center"/>
        <w:rPr>
          <w:rFonts w:ascii="Times New Roman" w:hAnsi="Times New Roman" w:cs="Times New Roman"/>
          <w:b/>
          <w:sz w:val="26"/>
          <w:szCs w:val="26"/>
        </w:rPr>
      </w:pPr>
      <w:r w:rsidRPr="00F93701">
        <w:rPr>
          <w:rFonts w:ascii="Times New Roman" w:hAnsi="Times New Roman" w:cs="Times New Roman"/>
          <w:b/>
          <w:sz w:val="26"/>
          <w:szCs w:val="26"/>
        </w:rPr>
        <w:t>SEBAGAI UPAYA UNTUK MENINGKATKAN KEPATUHAN</w:t>
      </w:r>
    </w:p>
    <w:p w:rsidR="00F93701" w:rsidRPr="00F93701" w:rsidRDefault="00F93701" w:rsidP="00F93701">
      <w:pPr>
        <w:spacing w:after="0" w:line="240" w:lineRule="auto"/>
        <w:jc w:val="center"/>
        <w:rPr>
          <w:rFonts w:ascii="Times New Roman" w:hAnsi="Times New Roman" w:cs="Times New Roman"/>
          <w:b/>
          <w:sz w:val="26"/>
          <w:szCs w:val="26"/>
        </w:rPr>
      </w:pPr>
      <w:r w:rsidRPr="00F93701">
        <w:rPr>
          <w:rFonts w:ascii="Times New Roman" w:hAnsi="Times New Roman" w:cs="Times New Roman"/>
          <w:b/>
          <w:sz w:val="26"/>
          <w:szCs w:val="26"/>
        </w:rPr>
        <w:t>WAJIB PAJAK</w:t>
      </w:r>
    </w:p>
    <w:p w:rsidR="00F93701" w:rsidRPr="0034440B" w:rsidRDefault="00F93701" w:rsidP="00F93701">
      <w:pPr>
        <w:spacing w:after="0" w:line="480" w:lineRule="auto"/>
        <w:jc w:val="center"/>
        <w:rPr>
          <w:rFonts w:ascii="Times New Roman" w:hAnsi="Times New Roman" w:cs="Times New Roman"/>
          <w:b/>
          <w:sz w:val="24"/>
          <w:szCs w:val="24"/>
        </w:rPr>
      </w:pPr>
    </w:p>
    <w:p w:rsidR="00F93701" w:rsidRPr="00F93701" w:rsidRDefault="00F93701" w:rsidP="00F93701">
      <w:pPr>
        <w:tabs>
          <w:tab w:val="num" w:pos="1512"/>
        </w:tabs>
        <w:spacing w:after="0" w:line="240" w:lineRule="auto"/>
        <w:jc w:val="center"/>
        <w:rPr>
          <w:rFonts w:ascii="Times New Roman" w:eastAsia="Times New Roman" w:hAnsi="Times New Roman"/>
          <w:b/>
          <w:sz w:val="24"/>
          <w:szCs w:val="24"/>
        </w:rPr>
      </w:pPr>
      <w:r w:rsidRPr="00F93701">
        <w:rPr>
          <w:rFonts w:ascii="Times New Roman" w:eastAsia="Times New Roman" w:hAnsi="Times New Roman"/>
          <w:b/>
          <w:sz w:val="24"/>
          <w:szCs w:val="24"/>
        </w:rPr>
        <w:t>T e s i s</w:t>
      </w:r>
    </w:p>
    <w:p w:rsidR="00F93701" w:rsidRDefault="00F93701" w:rsidP="00F93701">
      <w:pPr>
        <w:tabs>
          <w:tab w:val="num" w:pos="1512"/>
        </w:tabs>
        <w:spacing w:after="0" w:line="240" w:lineRule="auto"/>
        <w:jc w:val="center"/>
        <w:rPr>
          <w:rFonts w:ascii="Times New Roman" w:eastAsia="Times New Roman" w:hAnsi="Times New Roman"/>
          <w:b/>
          <w:sz w:val="32"/>
          <w:szCs w:val="32"/>
        </w:rPr>
      </w:pPr>
    </w:p>
    <w:p w:rsidR="00F93701" w:rsidRDefault="00F93701" w:rsidP="00F93701">
      <w:pPr>
        <w:tabs>
          <w:tab w:val="num" w:pos="1512"/>
        </w:tabs>
        <w:spacing w:after="0" w:line="240" w:lineRule="auto"/>
        <w:jc w:val="center"/>
        <w:rPr>
          <w:rFonts w:ascii="Times New Roman" w:eastAsia="Times New Roman" w:hAnsi="Times New Roman"/>
          <w:b/>
          <w:sz w:val="32"/>
          <w:szCs w:val="32"/>
        </w:rPr>
      </w:pPr>
    </w:p>
    <w:p w:rsidR="00F93701" w:rsidRDefault="00F93701" w:rsidP="00F93701">
      <w:pPr>
        <w:tabs>
          <w:tab w:val="right" w:leader="dot" w:pos="6946"/>
          <w:tab w:val="left" w:pos="7513"/>
        </w:tabs>
        <w:spacing w:after="0" w:line="240" w:lineRule="auto"/>
        <w:jc w:val="center"/>
        <w:rPr>
          <w:rFonts w:ascii="Times New Roman" w:hAnsi="Times New Roman"/>
          <w:b/>
          <w:szCs w:val="24"/>
        </w:rPr>
      </w:pPr>
      <w:r>
        <w:rPr>
          <w:rFonts w:ascii="Times New Roman" w:hAnsi="Times New Roman"/>
          <w:b/>
          <w:szCs w:val="24"/>
        </w:rPr>
        <w:t>Diajukan Guna Memenuhi Salah Satu Persyaratan</w:t>
      </w:r>
    </w:p>
    <w:p w:rsidR="00F93701" w:rsidRDefault="00F93701" w:rsidP="00F93701">
      <w:pPr>
        <w:tabs>
          <w:tab w:val="right" w:leader="dot" w:pos="6946"/>
          <w:tab w:val="left" w:pos="7513"/>
        </w:tabs>
        <w:spacing w:after="0" w:line="240" w:lineRule="auto"/>
        <w:jc w:val="center"/>
        <w:rPr>
          <w:rFonts w:ascii="Times New Roman" w:hAnsi="Times New Roman"/>
          <w:b/>
          <w:szCs w:val="24"/>
        </w:rPr>
      </w:pPr>
      <w:r>
        <w:rPr>
          <w:rFonts w:ascii="Times New Roman" w:hAnsi="Times New Roman"/>
          <w:b/>
          <w:szCs w:val="24"/>
        </w:rPr>
        <w:t>Untuk Memperoleh Gelar Magister Hukum</w:t>
      </w:r>
    </w:p>
    <w:p w:rsidR="00F93701" w:rsidRDefault="00F93701" w:rsidP="00F93701">
      <w:pPr>
        <w:tabs>
          <w:tab w:val="right" w:leader="dot" w:pos="6946"/>
          <w:tab w:val="left" w:pos="7513"/>
        </w:tabs>
        <w:spacing w:after="0" w:line="240" w:lineRule="auto"/>
        <w:jc w:val="center"/>
        <w:rPr>
          <w:rFonts w:ascii="Times New Roman" w:hAnsi="Times New Roman"/>
          <w:b/>
          <w:szCs w:val="24"/>
        </w:rPr>
      </w:pPr>
      <w:r>
        <w:rPr>
          <w:rFonts w:ascii="Times New Roman" w:hAnsi="Times New Roman"/>
          <w:b/>
          <w:szCs w:val="24"/>
        </w:rPr>
        <w:t>Program Studi Ilmu Hukum</w:t>
      </w:r>
    </w:p>
    <w:p w:rsidR="00F93701" w:rsidRDefault="00F93701" w:rsidP="00F93701">
      <w:pPr>
        <w:tabs>
          <w:tab w:val="right" w:leader="dot" w:pos="6946"/>
          <w:tab w:val="left" w:pos="7513"/>
        </w:tabs>
        <w:spacing w:after="0" w:line="240" w:lineRule="auto"/>
        <w:jc w:val="center"/>
        <w:rPr>
          <w:rFonts w:ascii="Times New Roman" w:hAnsi="Times New Roman"/>
          <w:b/>
          <w:szCs w:val="24"/>
        </w:rPr>
      </w:pPr>
      <w:r>
        <w:rPr>
          <w:rFonts w:ascii="Times New Roman" w:hAnsi="Times New Roman"/>
          <w:b/>
          <w:szCs w:val="24"/>
        </w:rPr>
        <w:t>Universitas Dharmawangsa</w:t>
      </w:r>
    </w:p>
    <w:p w:rsidR="00F93701" w:rsidRDefault="00F93701" w:rsidP="00F93701">
      <w:pPr>
        <w:spacing w:after="0"/>
        <w:jc w:val="center"/>
        <w:rPr>
          <w:rFonts w:ascii="Times New Roman" w:hAnsi="Times New Roman" w:cs="Times New Roman"/>
          <w:b/>
          <w:sz w:val="24"/>
          <w:szCs w:val="24"/>
        </w:rPr>
      </w:pPr>
    </w:p>
    <w:p w:rsidR="00F93701" w:rsidRDefault="00F93701" w:rsidP="00F93701">
      <w:pPr>
        <w:spacing w:after="0"/>
        <w:jc w:val="center"/>
        <w:rPr>
          <w:rFonts w:ascii="Times New Roman" w:hAnsi="Times New Roman" w:cs="Times New Roman"/>
          <w:b/>
          <w:sz w:val="24"/>
          <w:szCs w:val="24"/>
        </w:rPr>
      </w:pPr>
    </w:p>
    <w:p w:rsidR="00F93701" w:rsidRPr="0034440B" w:rsidRDefault="00F93701" w:rsidP="00F93701">
      <w:pPr>
        <w:spacing w:after="0"/>
        <w:jc w:val="center"/>
        <w:rPr>
          <w:rFonts w:ascii="Times New Roman" w:hAnsi="Times New Roman" w:cs="Times New Roman"/>
          <w:b/>
          <w:sz w:val="24"/>
          <w:szCs w:val="24"/>
        </w:rPr>
      </w:pPr>
    </w:p>
    <w:p w:rsidR="00F93701" w:rsidRPr="0034440B" w:rsidRDefault="00F93701" w:rsidP="00F93701">
      <w:pPr>
        <w:spacing w:after="0" w:line="360" w:lineRule="auto"/>
        <w:jc w:val="center"/>
        <w:rPr>
          <w:rFonts w:ascii="Times New Roman" w:hAnsi="Times New Roman" w:cs="Times New Roman"/>
          <w:b/>
          <w:sz w:val="24"/>
          <w:szCs w:val="24"/>
        </w:rPr>
      </w:pPr>
      <w:r w:rsidRPr="0034440B">
        <w:rPr>
          <w:rFonts w:ascii="Times New Roman" w:hAnsi="Times New Roman" w:cs="Times New Roman"/>
          <w:b/>
          <w:sz w:val="24"/>
          <w:szCs w:val="24"/>
        </w:rPr>
        <w:t>Oleh</w:t>
      </w:r>
      <w:r>
        <w:rPr>
          <w:rFonts w:ascii="Times New Roman" w:hAnsi="Times New Roman" w:cs="Times New Roman"/>
          <w:b/>
          <w:sz w:val="24"/>
          <w:szCs w:val="24"/>
        </w:rPr>
        <w:t>:</w:t>
      </w:r>
    </w:p>
    <w:p w:rsidR="00F93701" w:rsidRPr="00AF2061" w:rsidRDefault="00F93701" w:rsidP="00F93701">
      <w:pPr>
        <w:spacing w:after="0"/>
        <w:jc w:val="center"/>
        <w:rPr>
          <w:rFonts w:ascii="Times New Roman" w:hAnsi="Times New Roman" w:cs="Times New Roman"/>
          <w:b/>
          <w:sz w:val="24"/>
          <w:szCs w:val="24"/>
        </w:rPr>
      </w:pPr>
      <w:r w:rsidRPr="00AF2061">
        <w:rPr>
          <w:rFonts w:ascii="Times New Roman" w:hAnsi="Times New Roman" w:cs="Times New Roman"/>
          <w:b/>
          <w:sz w:val="24"/>
          <w:szCs w:val="24"/>
        </w:rPr>
        <w:t>HERRY JHON BAHRI PILIANG</w:t>
      </w:r>
    </w:p>
    <w:p w:rsidR="00F93701" w:rsidRPr="0034440B" w:rsidRDefault="00F93701" w:rsidP="00F93701">
      <w:pPr>
        <w:spacing w:after="0"/>
        <w:jc w:val="center"/>
        <w:rPr>
          <w:rFonts w:ascii="Times New Roman" w:hAnsi="Times New Roman" w:cs="Times New Roman"/>
          <w:b/>
          <w:color w:val="000000" w:themeColor="text1"/>
          <w:sz w:val="24"/>
          <w:szCs w:val="24"/>
        </w:rPr>
      </w:pPr>
      <w:r w:rsidRPr="0034440B">
        <w:rPr>
          <w:rFonts w:ascii="Times New Roman" w:hAnsi="Times New Roman" w:cs="Times New Roman"/>
          <w:b/>
          <w:sz w:val="24"/>
          <w:szCs w:val="24"/>
        </w:rPr>
        <w:t>NPM</w:t>
      </w:r>
      <w:r w:rsidRPr="0034440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21911014</w:t>
      </w:r>
    </w:p>
    <w:p w:rsidR="00F93701" w:rsidRDefault="00F93701" w:rsidP="00F93701">
      <w:pPr>
        <w:spacing w:after="0" w:line="480" w:lineRule="auto"/>
        <w:jc w:val="center"/>
        <w:rPr>
          <w:rFonts w:ascii="Times New Roman" w:hAnsi="Times New Roman" w:cs="Times New Roman"/>
          <w:b/>
          <w:noProof/>
          <w:color w:val="000000" w:themeColor="text1"/>
          <w:sz w:val="24"/>
          <w:szCs w:val="24"/>
        </w:rPr>
      </w:pPr>
    </w:p>
    <w:p w:rsidR="00F93701" w:rsidRPr="0034440B" w:rsidRDefault="00F93701" w:rsidP="00F93701">
      <w:pPr>
        <w:spacing w:after="0" w:line="480" w:lineRule="auto"/>
        <w:jc w:val="center"/>
        <w:rPr>
          <w:rFonts w:ascii="Times New Roman" w:hAnsi="Times New Roman" w:cs="Times New Roman"/>
          <w:b/>
          <w:color w:val="000000" w:themeColor="text1"/>
          <w:sz w:val="24"/>
          <w:szCs w:val="24"/>
        </w:rPr>
      </w:pPr>
      <w:r w:rsidRPr="0034440B">
        <w:rPr>
          <w:rFonts w:ascii="Times New Roman" w:hAnsi="Times New Roman" w:cs="Times New Roman"/>
          <w:b/>
          <w:noProof/>
          <w:color w:val="000000" w:themeColor="text1"/>
          <w:sz w:val="24"/>
          <w:szCs w:val="24"/>
          <w:lang w:eastAsia="id-ID"/>
        </w:rPr>
        <w:drawing>
          <wp:anchor distT="0" distB="0" distL="114300" distR="114300" simplePos="0" relativeHeight="251659264" behindDoc="1" locked="0" layoutInCell="1" allowOverlap="1" wp14:anchorId="411DAA78" wp14:editId="2A219CAE">
            <wp:simplePos x="0" y="0"/>
            <wp:positionH relativeFrom="column">
              <wp:posOffset>1541504</wp:posOffset>
            </wp:positionH>
            <wp:positionV relativeFrom="paragraph">
              <wp:posOffset>115984</wp:posOffset>
            </wp:positionV>
            <wp:extent cx="2309495" cy="2190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dh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2190115"/>
                    </a:xfrm>
                    <a:prstGeom prst="rect">
                      <a:avLst/>
                    </a:prstGeom>
                  </pic:spPr>
                </pic:pic>
              </a:graphicData>
            </a:graphic>
            <wp14:sizeRelH relativeFrom="page">
              <wp14:pctWidth>0</wp14:pctWidth>
            </wp14:sizeRelH>
            <wp14:sizeRelV relativeFrom="page">
              <wp14:pctHeight>0</wp14:pctHeight>
            </wp14:sizeRelV>
          </wp:anchor>
        </w:drawing>
      </w:r>
    </w:p>
    <w:p w:rsidR="00F93701" w:rsidRPr="0034440B" w:rsidRDefault="00F93701" w:rsidP="00F93701">
      <w:pPr>
        <w:spacing w:after="0" w:line="480" w:lineRule="auto"/>
        <w:jc w:val="center"/>
        <w:rPr>
          <w:rFonts w:ascii="Times New Roman" w:hAnsi="Times New Roman" w:cs="Times New Roman"/>
          <w:b/>
          <w:color w:val="000000" w:themeColor="text1"/>
          <w:sz w:val="24"/>
          <w:szCs w:val="24"/>
        </w:rPr>
      </w:pPr>
    </w:p>
    <w:p w:rsidR="00F93701" w:rsidRPr="0034440B" w:rsidRDefault="00F93701" w:rsidP="00F93701">
      <w:pPr>
        <w:spacing w:after="0" w:line="480" w:lineRule="auto"/>
        <w:jc w:val="center"/>
        <w:rPr>
          <w:rFonts w:ascii="Times New Roman" w:hAnsi="Times New Roman" w:cs="Times New Roman"/>
          <w:b/>
          <w:color w:val="000000" w:themeColor="text1"/>
          <w:sz w:val="24"/>
          <w:szCs w:val="24"/>
        </w:rPr>
      </w:pPr>
    </w:p>
    <w:p w:rsidR="00F93701" w:rsidRPr="0034440B" w:rsidRDefault="00F93701" w:rsidP="00F93701">
      <w:pPr>
        <w:spacing w:after="0" w:line="480" w:lineRule="auto"/>
        <w:jc w:val="center"/>
        <w:rPr>
          <w:rFonts w:ascii="Times New Roman" w:hAnsi="Times New Roman" w:cs="Times New Roman"/>
          <w:b/>
          <w:color w:val="000000" w:themeColor="text1"/>
          <w:sz w:val="24"/>
          <w:szCs w:val="24"/>
        </w:rPr>
      </w:pPr>
    </w:p>
    <w:p w:rsidR="00F93701" w:rsidRPr="0034440B" w:rsidRDefault="00F93701" w:rsidP="00F93701">
      <w:pPr>
        <w:spacing w:after="0" w:line="480" w:lineRule="auto"/>
        <w:jc w:val="center"/>
        <w:rPr>
          <w:rFonts w:ascii="Times New Roman" w:hAnsi="Times New Roman" w:cs="Times New Roman"/>
          <w:b/>
          <w:color w:val="000000" w:themeColor="text1"/>
          <w:sz w:val="24"/>
          <w:szCs w:val="24"/>
        </w:rPr>
      </w:pPr>
    </w:p>
    <w:p w:rsidR="00F93701" w:rsidRPr="0034440B" w:rsidRDefault="00F93701" w:rsidP="00F93701">
      <w:pPr>
        <w:spacing w:after="0" w:line="480" w:lineRule="auto"/>
        <w:jc w:val="center"/>
        <w:rPr>
          <w:rFonts w:ascii="Times New Roman" w:hAnsi="Times New Roman" w:cs="Times New Roman"/>
          <w:b/>
          <w:color w:val="000000" w:themeColor="text1"/>
          <w:sz w:val="24"/>
          <w:szCs w:val="24"/>
        </w:rPr>
      </w:pPr>
    </w:p>
    <w:p w:rsidR="00F93701" w:rsidRDefault="00F93701" w:rsidP="00F93701">
      <w:pPr>
        <w:spacing w:after="0" w:line="360" w:lineRule="auto"/>
        <w:jc w:val="center"/>
        <w:rPr>
          <w:rFonts w:ascii="Times New Roman" w:hAnsi="Times New Roman" w:cs="Times New Roman"/>
          <w:b/>
          <w:color w:val="000000" w:themeColor="text1"/>
          <w:sz w:val="32"/>
          <w:szCs w:val="32"/>
        </w:rPr>
      </w:pPr>
    </w:p>
    <w:p w:rsidR="00F93701" w:rsidRDefault="00F93701" w:rsidP="00F93701">
      <w:pPr>
        <w:spacing w:after="0" w:line="360" w:lineRule="auto"/>
        <w:jc w:val="center"/>
        <w:rPr>
          <w:rFonts w:ascii="Times New Roman" w:hAnsi="Times New Roman" w:cs="Times New Roman"/>
          <w:b/>
          <w:color w:val="000000" w:themeColor="text1"/>
          <w:sz w:val="32"/>
          <w:szCs w:val="32"/>
        </w:rPr>
      </w:pPr>
    </w:p>
    <w:p w:rsidR="00F93701" w:rsidRDefault="00F93701" w:rsidP="00F93701">
      <w:pPr>
        <w:spacing w:after="0" w:line="240" w:lineRule="auto"/>
        <w:jc w:val="center"/>
        <w:rPr>
          <w:rFonts w:ascii="Times New Roman" w:hAnsi="Times New Roman" w:cs="Times New Roman"/>
          <w:b/>
          <w:color w:val="000000" w:themeColor="text1"/>
          <w:sz w:val="26"/>
          <w:szCs w:val="26"/>
        </w:rPr>
      </w:pPr>
      <w:r w:rsidRPr="00F93701">
        <w:rPr>
          <w:rFonts w:ascii="Times New Roman" w:hAnsi="Times New Roman" w:cs="Times New Roman"/>
          <w:b/>
          <w:color w:val="000000" w:themeColor="text1"/>
          <w:sz w:val="26"/>
          <w:szCs w:val="26"/>
        </w:rPr>
        <w:t>SEKOLAH PASCA SARJANA</w:t>
      </w:r>
    </w:p>
    <w:p w:rsidR="00F93701" w:rsidRPr="00F93701" w:rsidRDefault="00F93701" w:rsidP="00F93701">
      <w:pPr>
        <w:spacing w:after="0" w:line="240"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 xml:space="preserve">PROGRAM STUDI MAGISTER HUKUM </w:t>
      </w:r>
    </w:p>
    <w:p w:rsidR="00F93701" w:rsidRPr="00F93701" w:rsidRDefault="00F93701" w:rsidP="00F93701">
      <w:pPr>
        <w:spacing w:after="0" w:line="240" w:lineRule="auto"/>
        <w:jc w:val="center"/>
        <w:rPr>
          <w:rFonts w:ascii="Times New Roman" w:hAnsi="Times New Roman" w:cs="Times New Roman"/>
          <w:b/>
          <w:color w:val="000000" w:themeColor="text1"/>
          <w:sz w:val="26"/>
          <w:szCs w:val="26"/>
        </w:rPr>
      </w:pPr>
      <w:r w:rsidRPr="00F93701">
        <w:rPr>
          <w:rFonts w:ascii="Times New Roman" w:hAnsi="Times New Roman" w:cs="Times New Roman"/>
          <w:b/>
          <w:color w:val="000000" w:themeColor="text1"/>
          <w:sz w:val="26"/>
          <w:szCs w:val="26"/>
        </w:rPr>
        <w:t>UNIVERSITAS DHARMAWANGSA</w:t>
      </w:r>
    </w:p>
    <w:p w:rsidR="00F93701" w:rsidRPr="00F93701" w:rsidRDefault="00F93701" w:rsidP="00F93701">
      <w:pPr>
        <w:spacing w:after="0" w:line="240" w:lineRule="auto"/>
        <w:jc w:val="center"/>
        <w:rPr>
          <w:rFonts w:ascii="Times New Roman" w:hAnsi="Times New Roman" w:cs="Times New Roman"/>
          <w:b/>
          <w:color w:val="000000" w:themeColor="text1"/>
          <w:sz w:val="26"/>
          <w:szCs w:val="26"/>
        </w:rPr>
      </w:pPr>
      <w:r w:rsidRPr="00F93701">
        <w:rPr>
          <w:rFonts w:ascii="Times New Roman" w:hAnsi="Times New Roman" w:cs="Times New Roman"/>
          <w:b/>
          <w:color w:val="000000" w:themeColor="text1"/>
          <w:sz w:val="26"/>
          <w:szCs w:val="26"/>
        </w:rPr>
        <w:t>MEDAN</w:t>
      </w:r>
    </w:p>
    <w:p w:rsidR="00F93701" w:rsidRPr="00F93701" w:rsidRDefault="00F93701" w:rsidP="00F93701">
      <w:pPr>
        <w:spacing w:after="0" w:line="240" w:lineRule="auto"/>
        <w:jc w:val="center"/>
        <w:rPr>
          <w:rFonts w:ascii="Times New Roman" w:hAnsi="Times New Roman" w:cs="Times New Roman"/>
          <w:b/>
          <w:color w:val="000000" w:themeColor="text1"/>
          <w:sz w:val="26"/>
          <w:szCs w:val="26"/>
        </w:rPr>
      </w:pPr>
      <w:r w:rsidRPr="00F93701">
        <w:rPr>
          <w:rFonts w:ascii="Times New Roman" w:hAnsi="Times New Roman" w:cs="Times New Roman"/>
          <w:b/>
          <w:color w:val="000000" w:themeColor="text1"/>
          <w:sz w:val="26"/>
          <w:szCs w:val="26"/>
        </w:rPr>
        <w:t>2023</w:t>
      </w:r>
    </w:p>
    <w:bookmarkEnd w:id="0"/>
    <w:p w:rsidR="00F93701" w:rsidRDefault="00F93701" w:rsidP="00F93701">
      <w:pPr>
        <w:spacing w:after="0" w:line="360" w:lineRule="auto"/>
        <w:rPr>
          <w:rFonts w:ascii="Times New Roman" w:hAnsi="Times New Roman" w:cs="Times New Roman"/>
          <w:b/>
          <w:color w:val="000000" w:themeColor="text1"/>
          <w:sz w:val="26"/>
          <w:szCs w:val="26"/>
        </w:rPr>
      </w:pPr>
    </w:p>
    <w:p w:rsidR="009731F3" w:rsidRDefault="009731F3" w:rsidP="00F93701">
      <w:pPr>
        <w:spacing w:after="0" w:line="360" w:lineRule="auto"/>
        <w:rPr>
          <w:rFonts w:ascii="Times New Roman" w:hAnsi="Times New Roman" w:cs="Times New Roman"/>
          <w:b/>
          <w:color w:val="000000" w:themeColor="text1"/>
          <w:sz w:val="26"/>
          <w:szCs w:val="26"/>
        </w:rPr>
        <w:sectPr w:rsidR="009731F3" w:rsidSect="00112A71">
          <w:headerReference w:type="default" r:id="rId9"/>
          <w:footerReference w:type="default" r:id="rId10"/>
          <w:headerReference w:type="first" r:id="rId11"/>
          <w:footerReference w:type="first" r:id="rId12"/>
          <w:footnotePr>
            <w:numStart w:val="53"/>
          </w:footnotePr>
          <w:type w:val="continuous"/>
          <w:pgSz w:w="11906" w:h="16838" w:code="9"/>
          <w:pgMar w:top="2268" w:right="1701" w:bottom="1701" w:left="1701" w:header="709" w:footer="709" w:gutter="0"/>
          <w:pgNumType w:start="47"/>
          <w:cols w:space="708"/>
          <w:titlePg/>
          <w:docGrid w:linePitch="360"/>
        </w:sectPr>
      </w:pPr>
    </w:p>
    <w:p w:rsidR="00073FD9" w:rsidRPr="00676A2A" w:rsidRDefault="00FF3A5C" w:rsidP="00073FD9">
      <w:pPr>
        <w:tabs>
          <w:tab w:val="num" w:pos="1512"/>
        </w:tabs>
        <w:spacing w:line="360" w:lineRule="auto"/>
        <w:jc w:val="center"/>
        <w:rPr>
          <w:rFonts w:ascii="Times New Roman" w:eastAsia="Times New Roman" w:hAnsi="Times New Roman"/>
          <w:b/>
          <w:sz w:val="24"/>
          <w:szCs w:val="24"/>
        </w:rPr>
      </w:pPr>
      <w:r>
        <w:rPr>
          <w:rFonts w:ascii="Times New Roman" w:eastAsia="Times New Roman" w:hAnsi="Times New Roman"/>
          <w:b/>
          <w:noProof/>
          <w:sz w:val="24"/>
          <w:szCs w:val="24"/>
        </w:rPr>
        <w:lastRenderedPageBreak/>
        <mc:AlternateContent>
          <mc:Choice Requires="wps">
            <w:drawing>
              <wp:anchor distT="0" distB="0" distL="114300" distR="114300" simplePos="0" relativeHeight="251695104" behindDoc="0" locked="0" layoutInCell="1" allowOverlap="1">
                <wp:simplePos x="0" y="0"/>
                <wp:positionH relativeFrom="column">
                  <wp:posOffset>5129834</wp:posOffset>
                </wp:positionH>
                <wp:positionV relativeFrom="paragraph">
                  <wp:posOffset>-1098274</wp:posOffset>
                </wp:positionV>
                <wp:extent cx="723568" cy="405517"/>
                <wp:effectExtent l="0" t="0" r="19685" b="13970"/>
                <wp:wrapNone/>
                <wp:docPr id="35" name="Text Box 35"/>
                <wp:cNvGraphicFramePr/>
                <a:graphic xmlns:a="http://schemas.openxmlformats.org/drawingml/2006/main">
                  <a:graphicData uri="http://schemas.microsoft.com/office/word/2010/wordprocessingShape">
                    <wps:wsp>
                      <wps:cNvSpPr txBox="1"/>
                      <wps:spPr>
                        <a:xfrm>
                          <a:off x="0" y="0"/>
                          <a:ext cx="723568" cy="405517"/>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27" type="#_x0000_t202" style="position:absolute;left:0;text-align:left;margin-left:403.9pt;margin-top:-86.5pt;width:56.95pt;height:31.9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" fillcolor="white [3201]" strokecolor="white [3212]" strokeweight=".5pt">
                <v:textbox>
                  <w:txbxContent>
                    <w:p w:rsidR="0014213E" w:rsidRDefault="0014213E"/>
                  </w:txbxContent>
                </v:textbox>
              </v:shape>
            </w:pict>
          </mc:Fallback>
        </mc:AlternateContent>
      </w:r>
      <w:r w:rsidR="00073FD9" w:rsidRPr="00676A2A">
        <w:rPr>
          <w:rFonts w:ascii="Times New Roman" w:eastAsia="Times New Roman" w:hAnsi="Times New Roman"/>
          <w:b/>
          <w:sz w:val="24"/>
          <w:szCs w:val="24"/>
        </w:rPr>
        <w:t xml:space="preserve">LEMBAR PERSETUJUAN </w:t>
      </w:r>
    </w:p>
    <w:p w:rsidR="00073FD9" w:rsidRDefault="00073FD9" w:rsidP="00073FD9">
      <w:pPr>
        <w:tabs>
          <w:tab w:val="num" w:pos="1512"/>
        </w:tabs>
        <w:spacing w:after="0" w:line="240" w:lineRule="auto"/>
        <w:rPr>
          <w:rFonts w:ascii="Times New Roman" w:eastAsia="Times New Roman" w:hAnsi="Times New Roman"/>
          <w:b/>
          <w:szCs w:val="24"/>
        </w:rPr>
      </w:pPr>
      <w:r>
        <w:rPr>
          <w:rFonts w:ascii="Times New Roman" w:eastAsia="Times New Roman" w:hAnsi="Times New Roman"/>
          <w:noProof/>
          <w:szCs w:val="24"/>
        </w:rPr>
        <mc:AlternateContent>
          <mc:Choice Requires="wps">
            <w:drawing>
              <wp:anchor distT="0" distB="0" distL="114300" distR="114300" simplePos="0" relativeHeight="251661312" behindDoc="0" locked="0" layoutInCell="1" allowOverlap="1" wp14:anchorId="50C29C52" wp14:editId="54F3E4E8">
                <wp:simplePos x="0" y="0"/>
                <wp:positionH relativeFrom="column">
                  <wp:posOffset>1050815</wp:posOffset>
                </wp:positionH>
                <wp:positionV relativeFrom="paragraph">
                  <wp:posOffset>110324</wp:posOffset>
                </wp:positionV>
                <wp:extent cx="4500438" cy="652007"/>
                <wp:effectExtent l="0" t="0" r="14605" b="15240"/>
                <wp:wrapNone/>
                <wp:docPr id="9" name="Text Box 9"/>
                <wp:cNvGraphicFramePr/>
                <a:graphic xmlns:a="http://schemas.openxmlformats.org/drawingml/2006/main">
                  <a:graphicData uri="http://schemas.microsoft.com/office/word/2010/wordprocessingShape">
                    <wps:wsp>
                      <wps:cNvSpPr txBox="1"/>
                      <wps:spPr>
                        <a:xfrm>
                          <a:off x="0" y="0"/>
                          <a:ext cx="4500438" cy="652007"/>
                        </a:xfrm>
                        <a:prstGeom prst="rect">
                          <a:avLst/>
                        </a:prstGeom>
                        <a:solidFill>
                          <a:schemeClr val="lt1"/>
                        </a:solidFill>
                        <a:ln w="6350">
                          <a:solidFill>
                            <a:schemeClr val="bg1"/>
                          </a:solidFill>
                        </a:ln>
                      </wps:spPr>
                      <wps:txbx>
                        <w:txbxContent>
                          <w:p w:rsidR="0014213E" w:rsidRPr="00F93701" w:rsidRDefault="0014213E" w:rsidP="00073FD9">
                            <w:pPr>
                              <w:spacing w:after="0" w:line="240" w:lineRule="auto"/>
                              <w:jc w:val="both"/>
                              <w:rPr>
                                <w:rFonts w:ascii="Times New Roman" w:hAnsi="Times New Roman" w:cs="Times New Roman"/>
                                <w:b/>
                                <w:sz w:val="26"/>
                                <w:szCs w:val="26"/>
                              </w:rPr>
                            </w:pPr>
                            <w:r w:rsidRPr="00073FD9">
                              <w:rPr>
                                <w:rFonts w:ascii="Times New Roman" w:hAnsi="Times New Roman" w:cs="Times New Roman"/>
                                <w:sz w:val="24"/>
                                <w:szCs w:val="24"/>
                              </w:rPr>
                              <w:t>Penegakan Hukum Oleh Direktorat Jenderal Pajak Terhadap Pelaku Tindak Pidana Penggelapan Pajak</w:t>
                            </w:r>
                            <w:r>
                              <w:rPr>
                                <w:rFonts w:ascii="Times New Roman" w:hAnsi="Times New Roman" w:cs="Times New Roman"/>
                                <w:sz w:val="24"/>
                                <w:szCs w:val="24"/>
                                <w:lang w:val="en-US"/>
                              </w:rPr>
                              <w:t xml:space="preserve"> </w:t>
                            </w:r>
                            <w:r w:rsidRPr="00073FD9">
                              <w:rPr>
                                <w:rFonts w:ascii="Times New Roman" w:hAnsi="Times New Roman" w:cs="Times New Roman"/>
                                <w:sz w:val="24"/>
                                <w:szCs w:val="24"/>
                              </w:rPr>
                              <w:t>Sebagai Upaya Untuk Meningkatkan Kepatuhan</w:t>
                            </w:r>
                            <w:r>
                              <w:rPr>
                                <w:rFonts w:ascii="Times New Roman" w:hAnsi="Times New Roman" w:cs="Times New Roman"/>
                                <w:sz w:val="24"/>
                                <w:szCs w:val="24"/>
                                <w:lang w:val="en-US"/>
                              </w:rPr>
                              <w:t xml:space="preserve"> </w:t>
                            </w:r>
                            <w:r w:rsidRPr="00073FD9">
                              <w:rPr>
                                <w:rFonts w:ascii="Times New Roman" w:hAnsi="Times New Roman" w:cs="Times New Roman"/>
                                <w:sz w:val="24"/>
                                <w:szCs w:val="24"/>
                              </w:rPr>
                              <w:t>Wajib Pajak</w:t>
                            </w:r>
                          </w:p>
                          <w:p w:rsidR="0014213E" w:rsidRDefault="0014213E" w:rsidP="00073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29C52" id="Text Box 9" o:spid="_x0000_s1028" type="#_x0000_t202" style="position:absolute;margin-left:82.75pt;margin-top:8.7pt;width:354.35pt;height: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" fillcolor="white [3201]" strokecolor="white [3212]" strokeweight=".5pt">
                <v:textbox>
                  <w:txbxContent>
                    <w:p w:rsidR="0014213E" w:rsidRPr="00F93701" w:rsidRDefault="0014213E" w:rsidP="00073FD9">
                      <w:pPr>
                        <w:spacing w:after="0" w:line="240" w:lineRule="auto"/>
                        <w:jc w:val="both"/>
                        <w:rPr>
                          <w:rFonts w:ascii="Times New Roman" w:hAnsi="Times New Roman" w:cs="Times New Roman"/>
                          <w:b/>
                          <w:sz w:val="26"/>
                          <w:szCs w:val="26"/>
                        </w:rPr>
                      </w:pPr>
                      <w:r w:rsidRPr="00073FD9">
                        <w:rPr>
                          <w:rFonts w:ascii="Times New Roman" w:hAnsi="Times New Roman" w:cs="Times New Roman"/>
                          <w:sz w:val="24"/>
                          <w:szCs w:val="24"/>
                        </w:rPr>
                        <w:t>Penegakan Hukum Oleh Direktorat Jenderal Pajak Terhadap Pelaku Tindak Pidana Penggelapan Pajak</w:t>
                      </w:r>
                      <w:r>
                        <w:rPr>
                          <w:rFonts w:ascii="Times New Roman" w:hAnsi="Times New Roman" w:cs="Times New Roman"/>
                          <w:sz w:val="24"/>
                          <w:szCs w:val="24"/>
                          <w:lang w:val="en-US"/>
                        </w:rPr>
                        <w:t xml:space="preserve"> </w:t>
                      </w:r>
                      <w:r w:rsidRPr="00073FD9">
                        <w:rPr>
                          <w:rFonts w:ascii="Times New Roman" w:hAnsi="Times New Roman" w:cs="Times New Roman"/>
                          <w:sz w:val="24"/>
                          <w:szCs w:val="24"/>
                        </w:rPr>
                        <w:t>Sebagai Upaya Untuk Meningkatkan Kepatuhan</w:t>
                      </w:r>
                      <w:r>
                        <w:rPr>
                          <w:rFonts w:ascii="Times New Roman" w:hAnsi="Times New Roman" w:cs="Times New Roman"/>
                          <w:sz w:val="24"/>
                          <w:szCs w:val="24"/>
                          <w:lang w:val="en-US"/>
                        </w:rPr>
                        <w:t xml:space="preserve"> </w:t>
                      </w:r>
                      <w:r w:rsidRPr="00073FD9">
                        <w:rPr>
                          <w:rFonts w:ascii="Times New Roman" w:hAnsi="Times New Roman" w:cs="Times New Roman"/>
                          <w:sz w:val="24"/>
                          <w:szCs w:val="24"/>
                        </w:rPr>
                        <w:t>Wajib Pajak</w:t>
                      </w:r>
                    </w:p>
                    <w:p w:rsidR="0014213E" w:rsidRDefault="0014213E" w:rsidP="00073FD9"/>
                  </w:txbxContent>
                </v:textbox>
              </v:shape>
            </w:pict>
          </mc:Fallback>
        </mc:AlternateContent>
      </w:r>
    </w:p>
    <w:p w:rsidR="00073FD9" w:rsidRDefault="00073FD9" w:rsidP="00073FD9">
      <w:pPr>
        <w:tabs>
          <w:tab w:val="num" w:pos="1512"/>
        </w:tabs>
        <w:spacing w:after="0" w:line="240" w:lineRule="auto"/>
        <w:rPr>
          <w:rFonts w:ascii="Times New Roman" w:eastAsia="Times New Roman" w:hAnsi="Times New Roman"/>
          <w:szCs w:val="24"/>
        </w:rPr>
      </w:pPr>
      <w:r w:rsidRPr="008949D2">
        <w:rPr>
          <w:rFonts w:ascii="Times New Roman" w:eastAsia="Times New Roman" w:hAnsi="Times New Roman"/>
          <w:szCs w:val="24"/>
        </w:rPr>
        <w:t>J</w:t>
      </w:r>
      <w:r>
        <w:rPr>
          <w:rFonts w:ascii="Times New Roman" w:eastAsia="Times New Roman" w:hAnsi="Times New Roman"/>
          <w:szCs w:val="24"/>
        </w:rPr>
        <w:t>udul</w:t>
      </w:r>
      <w:r w:rsidRPr="008949D2">
        <w:rPr>
          <w:rFonts w:ascii="Times New Roman" w:eastAsia="Times New Roman" w:hAnsi="Times New Roman"/>
          <w:szCs w:val="24"/>
        </w:rPr>
        <w:tab/>
      </w:r>
      <w:r>
        <w:rPr>
          <w:rFonts w:ascii="Times New Roman" w:eastAsia="Times New Roman" w:hAnsi="Times New Roman"/>
          <w:szCs w:val="24"/>
        </w:rPr>
        <w:t xml:space="preserve"> </w:t>
      </w:r>
      <w:r w:rsidRPr="008949D2">
        <w:rPr>
          <w:rFonts w:ascii="Times New Roman" w:eastAsia="Times New Roman" w:hAnsi="Times New Roman"/>
          <w:szCs w:val="24"/>
        </w:rPr>
        <w:t xml:space="preserve">: </w:t>
      </w:r>
      <w:r>
        <w:rPr>
          <w:rFonts w:ascii="Times New Roman" w:eastAsia="Times New Roman" w:hAnsi="Times New Roman"/>
          <w:szCs w:val="24"/>
        </w:rPr>
        <w:t xml:space="preserve"> </w:t>
      </w:r>
    </w:p>
    <w:p w:rsidR="00073FD9" w:rsidRDefault="00073FD9" w:rsidP="00073FD9">
      <w:pPr>
        <w:tabs>
          <w:tab w:val="num" w:pos="1512"/>
        </w:tabs>
        <w:spacing w:after="0" w:line="240" w:lineRule="auto"/>
        <w:rPr>
          <w:rFonts w:ascii="Times New Roman" w:eastAsia="Times New Roman" w:hAnsi="Times New Roman"/>
          <w:szCs w:val="24"/>
        </w:rPr>
      </w:pPr>
    </w:p>
    <w:p w:rsidR="00073FD9" w:rsidRDefault="00073FD9" w:rsidP="00073FD9">
      <w:pPr>
        <w:tabs>
          <w:tab w:val="num" w:pos="1512"/>
        </w:tabs>
        <w:spacing w:after="0" w:line="240" w:lineRule="auto"/>
        <w:rPr>
          <w:rFonts w:ascii="Times New Roman" w:eastAsia="Times New Roman" w:hAnsi="Times New Roman"/>
          <w:szCs w:val="24"/>
        </w:rPr>
      </w:pPr>
    </w:p>
    <w:p w:rsidR="00073FD9" w:rsidRDefault="00073FD9" w:rsidP="00073FD9">
      <w:pPr>
        <w:tabs>
          <w:tab w:val="num" w:pos="1512"/>
        </w:tabs>
        <w:spacing w:after="0" w:line="240" w:lineRule="auto"/>
        <w:rPr>
          <w:rFonts w:ascii="Times New Roman" w:eastAsia="Times New Roman" w:hAnsi="Times New Roman"/>
          <w:szCs w:val="24"/>
        </w:rPr>
      </w:pPr>
    </w:p>
    <w:p w:rsidR="00073FD9" w:rsidRDefault="00073FD9" w:rsidP="00073FD9">
      <w:pPr>
        <w:tabs>
          <w:tab w:val="num" w:pos="1512"/>
        </w:tabs>
        <w:spacing w:after="0" w:line="240" w:lineRule="auto"/>
        <w:rPr>
          <w:rFonts w:ascii="Times New Roman" w:eastAsia="Times New Roman" w:hAnsi="Times New Roman"/>
          <w:szCs w:val="24"/>
        </w:rPr>
      </w:pPr>
    </w:p>
    <w:p w:rsidR="00073FD9" w:rsidRDefault="00073FD9" w:rsidP="00073FD9">
      <w:pPr>
        <w:tabs>
          <w:tab w:val="num" w:pos="1512"/>
        </w:tabs>
        <w:spacing w:after="0" w:line="240" w:lineRule="auto"/>
        <w:rPr>
          <w:rFonts w:ascii="Times New Roman" w:eastAsia="Times New Roman" w:hAnsi="Times New Roman"/>
          <w:szCs w:val="24"/>
        </w:rPr>
      </w:pPr>
      <w:r>
        <w:rPr>
          <w:rFonts w:ascii="Times New Roman" w:eastAsia="Times New Roman" w:hAnsi="Times New Roman"/>
          <w:szCs w:val="24"/>
        </w:rPr>
        <w:tab/>
      </w:r>
    </w:p>
    <w:p w:rsidR="009731F3" w:rsidRPr="0034440B" w:rsidRDefault="00073FD9" w:rsidP="009731F3">
      <w:pPr>
        <w:spacing w:after="0" w:line="360" w:lineRule="auto"/>
        <w:rPr>
          <w:rFonts w:ascii="Times New Roman" w:hAnsi="Times New Roman" w:cs="Times New Roman"/>
          <w:b/>
          <w:sz w:val="24"/>
          <w:szCs w:val="24"/>
        </w:rPr>
      </w:pPr>
      <w:r w:rsidRPr="008949D2">
        <w:rPr>
          <w:rFonts w:ascii="Times New Roman" w:eastAsia="Times New Roman" w:hAnsi="Times New Roman"/>
          <w:szCs w:val="24"/>
        </w:rPr>
        <w:t>N</w:t>
      </w:r>
      <w:r>
        <w:rPr>
          <w:rFonts w:ascii="Times New Roman" w:eastAsia="Times New Roman" w:hAnsi="Times New Roman"/>
          <w:szCs w:val="24"/>
        </w:rPr>
        <w:t>ama</w:t>
      </w:r>
      <w:r w:rsidRPr="008949D2">
        <w:rPr>
          <w:rFonts w:ascii="Times New Roman" w:eastAsia="Times New Roman" w:hAnsi="Times New Roman"/>
          <w:szCs w:val="24"/>
        </w:rPr>
        <w:tab/>
      </w:r>
      <w:r>
        <w:rPr>
          <w:rFonts w:ascii="Times New Roman" w:eastAsia="Times New Roman" w:hAnsi="Times New Roman"/>
          <w:szCs w:val="24"/>
        </w:rPr>
        <w:tab/>
        <w:t xml:space="preserve"> </w:t>
      </w:r>
      <w:r w:rsidRPr="008949D2">
        <w:rPr>
          <w:rFonts w:ascii="Times New Roman" w:eastAsia="Times New Roman" w:hAnsi="Times New Roman"/>
          <w:szCs w:val="24"/>
        </w:rPr>
        <w:t xml:space="preserve">: </w:t>
      </w:r>
      <w:r w:rsidR="009731F3" w:rsidRPr="009731F3">
        <w:rPr>
          <w:rFonts w:ascii="Times New Roman" w:hAnsi="Times New Roman" w:cs="Times New Roman"/>
          <w:sz w:val="24"/>
          <w:szCs w:val="24"/>
        </w:rPr>
        <w:t>Herry Jhon Bahri Piliang</w:t>
      </w:r>
    </w:p>
    <w:p w:rsidR="00073FD9" w:rsidRPr="009731F3" w:rsidRDefault="00073FD9" w:rsidP="009731F3">
      <w:pPr>
        <w:tabs>
          <w:tab w:val="num" w:pos="1512"/>
        </w:tabs>
        <w:spacing w:after="0" w:line="360" w:lineRule="auto"/>
        <w:rPr>
          <w:rFonts w:ascii="Times New Roman" w:hAnsi="Times New Roman" w:cs="Times New Roman"/>
          <w:b/>
          <w:sz w:val="28"/>
          <w:szCs w:val="32"/>
          <w:lang w:val="en-US"/>
        </w:rPr>
      </w:pPr>
      <w:r w:rsidRPr="008949D2">
        <w:rPr>
          <w:rFonts w:ascii="Times New Roman" w:eastAsia="Times New Roman" w:hAnsi="Times New Roman"/>
          <w:szCs w:val="24"/>
        </w:rPr>
        <w:t>NPM</w:t>
      </w:r>
      <w:r w:rsidRPr="008949D2">
        <w:rPr>
          <w:rFonts w:ascii="Times New Roman" w:eastAsia="Times New Roman" w:hAnsi="Times New Roman"/>
          <w:szCs w:val="24"/>
        </w:rPr>
        <w:tab/>
        <w:t xml:space="preserve">: </w:t>
      </w:r>
      <w:r>
        <w:rPr>
          <w:rFonts w:ascii="Times New Roman" w:hAnsi="Times New Roman" w:cs="Times New Roman"/>
          <w:szCs w:val="24"/>
        </w:rPr>
        <w:t>2191101</w:t>
      </w:r>
      <w:r w:rsidR="009731F3">
        <w:rPr>
          <w:rFonts w:ascii="Times New Roman" w:hAnsi="Times New Roman" w:cs="Times New Roman"/>
          <w:szCs w:val="24"/>
          <w:lang w:val="en-US"/>
        </w:rPr>
        <w:t>4</w:t>
      </w:r>
    </w:p>
    <w:p w:rsidR="00073FD9" w:rsidRDefault="00073FD9" w:rsidP="009731F3">
      <w:pPr>
        <w:tabs>
          <w:tab w:val="num" w:pos="1512"/>
        </w:tabs>
        <w:spacing w:after="0" w:line="360" w:lineRule="auto"/>
        <w:rPr>
          <w:rFonts w:ascii="Times New Roman" w:eastAsia="Times New Roman" w:hAnsi="Times New Roman"/>
          <w:szCs w:val="24"/>
        </w:rPr>
      </w:pPr>
      <w:r>
        <w:rPr>
          <w:rFonts w:ascii="Times New Roman" w:eastAsia="Times New Roman" w:hAnsi="Times New Roman"/>
          <w:szCs w:val="24"/>
        </w:rPr>
        <w:t>Program Studi</w:t>
      </w:r>
      <w:r w:rsidRPr="008949D2">
        <w:rPr>
          <w:rFonts w:ascii="Times New Roman" w:eastAsia="Times New Roman" w:hAnsi="Times New Roman"/>
          <w:szCs w:val="24"/>
        </w:rPr>
        <w:tab/>
        <w:t xml:space="preserve">: </w:t>
      </w:r>
      <w:r>
        <w:rPr>
          <w:rFonts w:ascii="Times New Roman" w:eastAsia="Times New Roman" w:hAnsi="Times New Roman"/>
          <w:szCs w:val="24"/>
        </w:rPr>
        <w:t xml:space="preserve">Magister Hukum </w:t>
      </w:r>
    </w:p>
    <w:p w:rsidR="00073FD9" w:rsidRPr="00824203" w:rsidRDefault="00073FD9" w:rsidP="009731F3">
      <w:pPr>
        <w:tabs>
          <w:tab w:val="num" w:pos="1512"/>
        </w:tabs>
        <w:spacing w:after="0" w:line="360" w:lineRule="auto"/>
        <w:rPr>
          <w:rFonts w:ascii="Times New Roman" w:eastAsia="Times New Roman" w:hAnsi="Times New Roman"/>
          <w:szCs w:val="24"/>
        </w:rPr>
      </w:pPr>
      <w:r>
        <w:rPr>
          <w:rFonts w:ascii="Times New Roman" w:eastAsia="Times New Roman" w:hAnsi="Times New Roman"/>
          <w:szCs w:val="24"/>
        </w:rPr>
        <w:t>Konsentrasi</w:t>
      </w:r>
      <w:r>
        <w:rPr>
          <w:rFonts w:ascii="Times New Roman" w:eastAsia="Times New Roman" w:hAnsi="Times New Roman"/>
          <w:szCs w:val="24"/>
        </w:rPr>
        <w:tab/>
        <w:t xml:space="preserve">: Hukum </w:t>
      </w:r>
      <w:proofErr w:type="spellStart"/>
      <w:r w:rsidR="009731F3">
        <w:rPr>
          <w:rFonts w:ascii="Times New Roman" w:eastAsia="Times New Roman" w:hAnsi="Times New Roman"/>
          <w:szCs w:val="24"/>
          <w:lang w:val="en-US"/>
        </w:rPr>
        <w:t>Pidana</w:t>
      </w:r>
      <w:proofErr w:type="spellEnd"/>
      <w:r w:rsidR="009731F3">
        <w:rPr>
          <w:rFonts w:ascii="Times New Roman" w:eastAsia="Times New Roman" w:hAnsi="Times New Roman"/>
          <w:szCs w:val="24"/>
          <w:lang w:val="en-US"/>
        </w:rPr>
        <w:t xml:space="preserve"> </w:t>
      </w:r>
      <w:r>
        <w:rPr>
          <w:rFonts w:ascii="Times New Roman" w:eastAsia="Times New Roman" w:hAnsi="Times New Roman"/>
          <w:szCs w:val="24"/>
        </w:rPr>
        <w:t xml:space="preserve"> </w:t>
      </w:r>
    </w:p>
    <w:p w:rsidR="00073FD9" w:rsidRDefault="00073FD9" w:rsidP="00073FD9">
      <w:pPr>
        <w:tabs>
          <w:tab w:val="num" w:pos="1512"/>
        </w:tabs>
        <w:spacing w:after="0" w:line="360" w:lineRule="auto"/>
        <w:rPr>
          <w:rFonts w:ascii="Times New Roman" w:eastAsia="Times New Roman" w:hAnsi="Times New Roman"/>
          <w:szCs w:val="24"/>
        </w:rPr>
      </w:pPr>
    </w:p>
    <w:p w:rsidR="00073FD9" w:rsidRDefault="00073FD9" w:rsidP="009731F3">
      <w:pPr>
        <w:tabs>
          <w:tab w:val="num" w:pos="1512"/>
        </w:tabs>
        <w:spacing w:after="0" w:line="360" w:lineRule="auto"/>
        <w:jc w:val="center"/>
        <w:rPr>
          <w:rFonts w:ascii="Times New Roman" w:eastAsia="Times New Roman" w:hAnsi="Times New Roman"/>
          <w:szCs w:val="24"/>
        </w:rPr>
      </w:pPr>
      <w:r>
        <w:rPr>
          <w:rFonts w:ascii="Times New Roman" w:eastAsia="Times New Roman" w:hAnsi="Times New Roman"/>
          <w:szCs w:val="24"/>
        </w:rPr>
        <w:t>Menyetujui</w:t>
      </w:r>
    </w:p>
    <w:p w:rsidR="00073FD9" w:rsidRPr="005175C2" w:rsidRDefault="00C17093" w:rsidP="009731F3">
      <w:pPr>
        <w:tabs>
          <w:tab w:val="num" w:pos="1512"/>
        </w:tabs>
        <w:spacing w:after="0" w:line="360" w:lineRule="auto"/>
        <w:jc w:val="center"/>
        <w:rPr>
          <w:rFonts w:ascii="Times New Roman" w:eastAsia="Times New Roman" w:hAnsi="Times New Roman"/>
          <w:szCs w:val="24"/>
        </w:rPr>
      </w:pPr>
      <w:r>
        <w:rPr>
          <w:rFonts w:ascii="Times New Roman" w:eastAsia="Times New Roman" w:hAnsi="Times New Roman"/>
          <w:noProof/>
          <w:szCs w:val="24"/>
        </w:rPr>
        <w:drawing>
          <wp:anchor distT="0" distB="0" distL="114300" distR="114300" simplePos="0" relativeHeight="251669504" behindDoc="1" locked="0" layoutInCell="1" allowOverlap="1" wp14:anchorId="78283095">
            <wp:simplePos x="0" y="0"/>
            <wp:positionH relativeFrom="column">
              <wp:posOffset>2466257</wp:posOffset>
            </wp:positionH>
            <wp:positionV relativeFrom="paragraph">
              <wp:posOffset>183846</wp:posOffset>
            </wp:positionV>
            <wp:extent cx="2384425" cy="19323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4425" cy="193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FD9">
        <w:rPr>
          <w:rFonts w:ascii="Times New Roman" w:eastAsia="Times New Roman" w:hAnsi="Times New Roman"/>
          <w:szCs w:val="24"/>
        </w:rPr>
        <w:t>Komisi Pembimbing</w:t>
      </w:r>
    </w:p>
    <w:p w:rsidR="00073FD9" w:rsidRDefault="00073FD9" w:rsidP="00073FD9">
      <w:pPr>
        <w:tabs>
          <w:tab w:val="num" w:pos="1512"/>
        </w:tabs>
        <w:spacing w:line="360" w:lineRule="auto"/>
        <w:rPr>
          <w:rFonts w:ascii="Times New Roman" w:eastAsia="Times New Roman" w:hAnsi="Times New Roman"/>
          <w:szCs w:val="24"/>
        </w:rPr>
      </w:pPr>
    </w:p>
    <w:p w:rsidR="00073FD9" w:rsidRDefault="00073FD9" w:rsidP="00073FD9">
      <w:pPr>
        <w:tabs>
          <w:tab w:val="num" w:pos="1512"/>
        </w:tabs>
        <w:spacing w:after="0" w:line="240" w:lineRule="auto"/>
        <w:rPr>
          <w:rFonts w:ascii="Times New Roman" w:eastAsia="Times New Roman" w:hAnsi="Times New Roman"/>
          <w:szCs w:val="24"/>
        </w:rPr>
      </w:pPr>
      <w:r>
        <w:rPr>
          <w:rFonts w:ascii="Times New Roman" w:eastAsia="Times New Roman" w:hAnsi="Times New Roman"/>
          <w:szCs w:val="24"/>
        </w:rPr>
        <w:t xml:space="preserve">          Pembimbing I</w:t>
      </w:r>
      <w:r>
        <w:rPr>
          <w:rFonts w:ascii="Times New Roman" w:eastAsia="Times New Roman" w:hAnsi="Times New Roman"/>
          <w:szCs w:val="24"/>
        </w:rPr>
        <w:tab/>
      </w:r>
      <w:r>
        <w:rPr>
          <w:rFonts w:ascii="Times New Roman" w:eastAsia="Times New Roman" w:hAnsi="Times New Roman"/>
          <w:szCs w:val="24"/>
        </w:rPr>
        <w:tab/>
        <w:t xml:space="preserve">   </w:t>
      </w:r>
      <w:r>
        <w:rPr>
          <w:rFonts w:ascii="Times New Roman" w:eastAsia="Times New Roman" w:hAnsi="Times New Roman"/>
          <w:szCs w:val="24"/>
        </w:rPr>
        <w:tab/>
        <w:t xml:space="preserve">                            Pembimbing II</w:t>
      </w:r>
    </w:p>
    <w:p w:rsidR="00073FD9" w:rsidRDefault="00C17093" w:rsidP="00073FD9">
      <w:pPr>
        <w:tabs>
          <w:tab w:val="num" w:pos="1512"/>
        </w:tabs>
        <w:spacing w:after="0" w:line="240" w:lineRule="auto"/>
        <w:rPr>
          <w:rFonts w:ascii="Times New Roman" w:eastAsia="Times New Roman" w:hAnsi="Times New Roman"/>
          <w:szCs w:val="24"/>
        </w:rPr>
      </w:pPr>
      <w:r>
        <w:rPr>
          <w:rFonts w:ascii="Times New Roman" w:eastAsia="Times New Roman" w:hAnsi="Times New Roman"/>
          <w:b/>
          <w:noProof/>
          <w:sz w:val="24"/>
          <w:szCs w:val="24"/>
        </w:rPr>
        <w:drawing>
          <wp:anchor distT="0" distB="0" distL="114300" distR="114300" simplePos="0" relativeHeight="251673600" behindDoc="1" locked="0" layoutInCell="1" allowOverlap="1" wp14:anchorId="38DCBCD7">
            <wp:simplePos x="0" y="0"/>
            <wp:positionH relativeFrom="column">
              <wp:posOffset>-21010</wp:posOffset>
            </wp:positionH>
            <wp:positionV relativeFrom="paragraph">
              <wp:posOffset>95057</wp:posOffset>
            </wp:positionV>
            <wp:extent cx="1860550" cy="797560"/>
            <wp:effectExtent l="0" t="0" r="6350" b="2540"/>
            <wp:wrapNone/>
            <wp:docPr id="10" name="Picture 10" descr="tt kusbi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t kusbian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0550" cy="797560"/>
                    </a:xfrm>
                    <a:prstGeom prst="rect">
                      <a:avLst/>
                    </a:prstGeom>
                    <a:noFill/>
                  </pic:spPr>
                </pic:pic>
              </a:graphicData>
            </a:graphic>
            <wp14:sizeRelH relativeFrom="page">
              <wp14:pctWidth>0</wp14:pctWidth>
            </wp14:sizeRelH>
            <wp14:sizeRelV relativeFrom="page">
              <wp14:pctHeight>0</wp14:pctHeight>
            </wp14:sizeRelV>
          </wp:anchor>
        </w:drawing>
      </w:r>
    </w:p>
    <w:p w:rsidR="00073FD9" w:rsidRDefault="00073FD9" w:rsidP="00073FD9">
      <w:pPr>
        <w:tabs>
          <w:tab w:val="num" w:pos="1512"/>
        </w:tabs>
        <w:spacing w:after="0" w:line="240" w:lineRule="auto"/>
        <w:rPr>
          <w:rFonts w:ascii="Times New Roman" w:eastAsia="Times New Roman" w:hAnsi="Times New Roman"/>
          <w:szCs w:val="24"/>
        </w:rPr>
      </w:pPr>
    </w:p>
    <w:p w:rsidR="00073FD9" w:rsidRDefault="00073FD9" w:rsidP="00073FD9">
      <w:pPr>
        <w:tabs>
          <w:tab w:val="num" w:pos="1512"/>
        </w:tabs>
        <w:spacing w:after="0" w:line="240" w:lineRule="auto"/>
        <w:rPr>
          <w:rFonts w:ascii="Times New Roman" w:eastAsia="Times New Roman" w:hAnsi="Times New Roman"/>
          <w:szCs w:val="24"/>
        </w:rPr>
      </w:pPr>
    </w:p>
    <w:p w:rsidR="00073FD9" w:rsidRDefault="00073FD9" w:rsidP="00073FD9">
      <w:pPr>
        <w:tabs>
          <w:tab w:val="num" w:pos="1512"/>
        </w:tabs>
        <w:spacing w:after="0" w:line="240" w:lineRule="auto"/>
        <w:rPr>
          <w:rFonts w:ascii="Times New Roman" w:eastAsia="Times New Roman" w:hAnsi="Times New Roman"/>
          <w:szCs w:val="24"/>
        </w:rPr>
      </w:pPr>
    </w:p>
    <w:p w:rsidR="00073FD9" w:rsidRDefault="00C17093" w:rsidP="00073FD9">
      <w:pPr>
        <w:tabs>
          <w:tab w:val="num" w:pos="1512"/>
        </w:tabs>
        <w:spacing w:after="0" w:line="240" w:lineRule="auto"/>
        <w:rPr>
          <w:rFonts w:ascii="Times New Roman" w:eastAsia="Times New Roman" w:hAnsi="Times New Roman"/>
          <w:b/>
          <w:szCs w:val="24"/>
        </w:rPr>
      </w:pPr>
      <w:r>
        <w:rPr>
          <w:rFonts w:ascii="Times New Roman" w:eastAsia="Times New Roman" w:hAnsi="Times New Roman"/>
          <w:b/>
          <w:noProof/>
          <w:szCs w:val="24"/>
        </w:rPr>
        <w:drawing>
          <wp:anchor distT="0" distB="0" distL="114300" distR="114300" simplePos="0" relativeHeight="251672576" behindDoc="1" locked="0" layoutInCell="1" allowOverlap="1" wp14:anchorId="38DCBCD7">
            <wp:simplePos x="0" y="0"/>
            <wp:positionH relativeFrom="column">
              <wp:posOffset>4765675</wp:posOffset>
            </wp:positionH>
            <wp:positionV relativeFrom="paragraph">
              <wp:posOffset>6467475</wp:posOffset>
            </wp:positionV>
            <wp:extent cx="1860550" cy="797560"/>
            <wp:effectExtent l="0" t="0" r="6350" b="2540"/>
            <wp:wrapNone/>
            <wp:docPr id="8" name="Picture 8" descr="tt kusbi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t kusbian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0550" cy="797560"/>
                    </a:xfrm>
                    <a:prstGeom prst="rect">
                      <a:avLst/>
                    </a:prstGeom>
                    <a:noFill/>
                  </pic:spPr>
                </pic:pic>
              </a:graphicData>
            </a:graphic>
            <wp14:sizeRelH relativeFrom="page">
              <wp14:pctWidth>0</wp14:pctWidth>
            </wp14:sizeRelH>
            <wp14:sizeRelV relativeFrom="page">
              <wp14:pctHeight>0</wp14:pctHeight>
            </wp14:sizeRelV>
          </wp:anchor>
        </w:drawing>
      </w:r>
    </w:p>
    <w:p w:rsidR="00073FD9" w:rsidRDefault="009731F3" w:rsidP="00073FD9">
      <w:pPr>
        <w:tabs>
          <w:tab w:val="num" w:pos="1512"/>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lang w:val="en-US"/>
        </w:rPr>
        <w:t xml:space="preserve">Prof. Dr. </w:t>
      </w:r>
      <w:proofErr w:type="spellStart"/>
      <w:r>
        <w:rPr>
          <w:rFonts w:ascii="Times New Roman" w:hAnsi="Times New Roman" w:cs="Times New Roman"/>
          <w:b/>
          <w:sz w:val="24"/>
          <w:szCs w:val="24"/>
          <w:u w:val="single"/>
          <w:lang w:val="en-US"/>
        </w:rPr>
        <w:t>Kusbianto</w:t>
      </w:r>
      <w:proofErr w:type="spellEnd"/>
      <w:r>
        <w:rPr>
          <w:rFonts w:ascii="Times New Roman" w:hAnsi="Times New Roman" w:cs="Times New Roman"/>
          <w:b/>
          <w:sz w:val="24"/>
          <w:szCs w:val="24"/>
          <w:u w:val="single"/>
          <w:lang w:val="en-US"/>
        </w:rPr>
        <w:t xml:space="preserve">, SH, </w:t>
      </w:r>
      <w:proofErr w:type="spellStart"/>
      <w:proofErr w:type="gramStart"/>
      <w:r>
        <w:rPr>
          <w:rFonts w:ascii="Times New Roman" w:hAnsi="Times New Roman" w:cs="Times New Roman"/>
          <w:b/>
          <w:sz w:val="24"/>
          <w:szCs w:val="24"/>
          <w:u w:val="single"/>
          <w:lang w:val="en-US"/>
        </w:rPr>
        <w:t>M.Hum</w:t>
      </w:r>
      <w:proofErr w:type="spellEnd"/>
      <w:proofErr w:type="gramEnd"/>
      <w:r>
        <w:rPr>
          <w:rFonts w:ascii="Times New Roman" w:hAnsi="Times New Roman" w:cs="Times New Roman"/>
          <w:b/>
          <w:sz w:val="24"/>
          <w:szCs w:val="24"/>
          <w:u w:val="single"/>
          <w:lang w:val="en-US"/>
        </w:rPr>
        <w:t xml:space="preserve"> </w:t>
      </w:r>
      <w:r w:rsidR="00073FD9">
        <w:rPr>
          <w:rFonts w:ascii="Times New Roman" w:hAnsi="Times New Roman" w:cs="Times New Roman"/>
          <w:b/>
          <w:sz w:val="24"/>
          <w:szCs w:val="24"/>
        </w:rPr>
        <w:t xml:space="preserve">                  </w:t>
      </w:r>
      <w:r w:rsidR="00073FD9" w:rsidRPr="00676A2A">
        <w:rPr>
          <w:rFonts w:ascii="Times New Roman" w:hAnsi="Times New Roman" w:cs="Times New Roman"/>
          <w:b/>
          <w:sz w:val="24"/>
          <w:szCs w:val="24"/>
          <w:u w:val="single"/>
        </w:rPr>
        <w:t xml:space="preserve">Dr. </w:t>
      </w:r>
      <w:proofErr w:type="spellStart"/>
      <w:r>
        <w:rPr>
          <w:rFonts w:ascii="Times New Roman" w:hAnsi="Times New Roman" w:cs="Times New Roman"/>
          <w:b/>
          <w:sz w:val="24"/>
          <w:szCs w:val="24"/>
          <w:u w:val="single"/>
          <w:lang w:val="en-US"/>
        </w:rPr>
        <w:t>Ariman</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Sitompul</w:t>
      </w:r>
      <w:proofErr w:type="spellEnd"/>
      <w:r>
        <w:rPr>
          <w:rFonts w:ascii="Times New Roman" w:hAnsi="Times New Roman" w:cs="Times New Roman"/>
          <w:b/>
          <w:sz w:val="24"/>
          <w:szCs w:val="24"/>
          <w:u w:val="single"/>
          <w:lang w:val="en-US"/>
        </w:rPr>
        <w:t xml:space="preserve">, SH, M.H  </w:t>
      </w:r>
      <w:r w:rsidR="00073FD9" w:rsidRPr="00676A2A">
        <w:rPr>
          <w:rFonts w:ascii="Times New Roman" w:hAnsi="Times New Roman" w:cs="Times New Roman"/>
          <w:b/>
          <w:sz w:val="24"/>
          <w:szCs w:val="24"/>
          <w:u w:val="single"/>
        </w:rPr>
        <w:t xml:space="preserve"> </w:t>
      </w:r>
    </w:p>
    <w:p w:rsidR="00073FD9" w:rsidRPr="009731F3" w:rsidRDefault="00073FD9" w:rsidP="00073FD9">
      <w:pPr>
        <w:tabs>
          <w:tab w:val="num" w:pos="1512"/>
        </w:tabs>
        <w:spacing w:after="0" w:line="240" w:lineRule="auto"/>
        <w:rPr>
          <w:rFonts w:ascii="Times New Roman" w:hAnsi="Times New Roman" w:cs="Times New Roman"/>
          <w:sz w:val="24"/>
          <w:szCs w:val="24"/>
          <w:lang w:val="en-US"/>
        </w:rPr>
      </w:pPr>
      <w:r w:rsidRPr="00474A46">
        <w:rPr>
          <w:rFonts w:ascii="Times New Roman" w:hAnsi="Times New Roman" w:cs="Times New Roman"/>
          <w:sz w:val="24"/>
          <w:szCs w:val="24"/>
        </w:rPr>
        <w:t xml:space="preserve">NIDN : </w:t>
      </w:r>
      <w:r w:rsidR="009731F3">
        <w:rPr>
          <w:rFonts w:ascii="Times New Roman" w:hAnsi="Times New Roman" w:cs="Times New Roman"/>
          <w:sz w:val="24"/>
          <w:szCs w:val="24"/>
          <w:lang w:val="en-US"/>
        </w:rPr>
        <w:t>0029125702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NIDN : </w:t>
      </w:r>
      <w:r w:rsidR="009731F3">
        <w:rPr>
          <w:rFonts w:ascii="Times New Roman" w:hAnsi="Times New Roman" w:cs="Times New Roman"/>
          <w:sz w:val="24"/>
          <w:szCs w:val="24"/>
          <w:lang w:val="en-US"/>
        </w:rPr>
        <w:t>0113028704</w:t>
      </w:r>
    </w:p>
    <w:p w:rsidR="00073FD9" w:rsidRPr="001D0CFE" w:rsidRDefault="00C17093" w:rsidP="00073FD9">
      <w:pPr>
        <w:tabs>
          <w:tab w:val="num" w:pos="1512"/>
        </w:tabs>
        <w:spacing w:after="0" w:line="240" w:lineRule="auto"/>
        <w:rPr>
          <w:rFonts w:ascii="Times New Roman" w:eastAsia="Times New Roman" w:hAnsi="Times New Roman"/>
          <w:b/>
          <w:szCs w:val="24"/>
        </w:rPr>
      </w:pPr>
      <w:r>
        <w:rPr>
          <w:rFonts w:ascii="Times New Roman" w:eastAsia="Times New Roman" w:hAnsi="Times New Roman"/>
          <w:noProof/>
          <w:szCs w:val="24"/>
        </w:rPr>
        <w:drawing>
          <wp:anchor distT="0" distB="0" distL="114300" distR="114300" simplePos="0" relativeHeight="251671552" behindDoc="1" locked="0" layoutInCell="1" allowOverlap="1" wp14:anchorId="4E421ED2" wp14:editId="59A54B9C">
            <wp:simplePos x="0" y="0"/>
            <wp:positionH relativeFrom="column">
              <wp:posOffset>1526099</wp:posOffset>
            </wp:positionH>
            <wp:positionV relativeFrom="paragraph">
              <wp:posOffset>36084</wp:posOffset>
            </wp:positionV>
            <wp:extent cx="2384425" cy="19323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4425" cy="1932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FD9" w:rsidRDefault="00073FD9" w:rsidP="00073FD9">
      <w:pPr>
        <w:tabs>
          <w:tab w:val="num" w:pos="1512"/>
        </w:tabs>
        <w:spacing w:after="0" w:line="240" w:lineRule="auto"/>
        <w:rPr>
          <w:rFonts w:ascii="Times New Roman" w:eastAsia="Times New Roman" w:hAnsi="Times New Roman"/>
          <w:szCs w:val="24"/>
        </w:rPr>
      </w:pPr>
    </w:p>
    <w:p w:rsidR="00073FD9" w:rsidRDefault="00073FD9" w:rsidP="00073FD9">
      <w:pPr>
        <w:tabs>
          <w:tab w:val="num" w:pos="1512"/>
        </w:tabs>
        <w:spacing w:after="0" w:line="240" w:lineRule="auto"/>
        <w:jc w:val="center"/>
        <w:rPr>
          <w:rFonts w:ascii="Times New Roman" w:eastAsia="Times New Roman" w:hAnsi="Times New Roman"/>
          <w:szCs w:val="24"/>
        </w:rPr>
      </w:pPr>
      <w:r>
        <w:rPr>
          <w:rFonts w:ascii="Times New Roman" w:eastAsia="Times New Roman" w:hAnsi="Times New Roman"/>
          <w:szCs w:val="24"/>
        </w:rPr>
        <w:t>Mengetahui</w:t>
      </w:r>
    </w:p>
    <w:p w:rsidR="00073FD9" w:rsidRDefault="00073FD9" w:rsidP="00073FD9">
      <w:pPr>
        <w:tabs>
          <w:tab w:val="num" w:pos="1512"/>
        </w:tabs>
        <w:spacing w:after="0" w:line="240" w:lineRule="auto"/>
        <w:jc w:val="center"/>
        <w:rPr>
          <w:rFonts w:ascii="Times New Roman" w:eastAsia="Times New Roman" w:hAnsi="Times New Roman"/>
          <w:szCs w:val="24"/>
        </w:rPr>
      </w:pPr>
      <w:r>
        <w:rPr>
          <w:rFonts w:ascii="Times New Roman" w:eastAsia="Times New Roman" w:hAnsi="Times New Roman"/>
          <w:szCs w:val="24"/>
        </w:rPr>
        <w:t>Ketua Program Studi</w:t>
      </w:r>
    </w:p>
    <w:p w:rsidR="00073FD9" w:rsidRDefault="00073FD9" w:rsidP="00073FD9">
      <w:pPr>
        <w:tabs>
          <w:tab w:val="num" w:pos="1512"/>
        </w:tabs>
        <w:spacing w:after="0" w:line="240" w:lineRule="auto"/>
        <w:jc w:val="center"/>
        <w:rPr>
          <w:rFonts w:ascii="Times New Roman" w:eastAsia="Times New Roman" w:hAnsi="Times New Roman"/>
          <w:szCs w:val="24"/>
        </w:rPr>
      </w:pPr>
      <w:r>
        <w:rPr>
          <w:rFonts w:ascii="Times New Roman" w:eastAsia="Times New Roman" w:hAnsi="Times New Roman"/>
          <w:szCs w:val="24"/>
        </w:rPr>
        <w:t>Magister Hukum</w:t>
      </w:r>
    </w:p>
    <w:p w:rsidR="00073FD9" w:rsidRDefault="00073FD9" w:rsidP="00073FD9">
      <w:pPr>
        <w:tabs>
          <w:tab w:val="num" w:pos="1512"/>
        </w:tabs>
        <w:spacing w:after="0" w:line="240" w:lineRule="auto"/>
        <w:jc w:val="center"/>
        <w:rPr>
          <w:rFonts w:ascii="Times New Roman" w:eastAsia="Times New Roman" w:hAnsi="Times New Roman"/>
          <w:szCs w:val="24"/>
        </w:rPr>
      </w:pPr>
    </w:p>
    <w:p w:rsidR="00073FD9" w:rsidRDefault="00073FD9" w:rsidP="00073FD9">
      <w:pPr>
        <w:tabs>
          <w:tab w:val="num" w:pos="1512"/>
        </w:tabs>
        <w:spacing w:after="0" w:line="240" w:lineRule="auto"/>
        <w:jc w:val="center"/>
        <w:rPr>
          <w:rFonts w:ascii="Times New Roman" w:eastAsia="Times New Roman" w:hAnsi="Times New Roman"/>
          <w:szCs w:val="24"/>
        </w:rPr>
      </w:pPr>
    </w:p>
    <w:p w:rsidR="00073FD9" w:rsidRDefault="00073FD9" w:rsidP="00073FD9">
      <w:pPr>
        <w:tabs>
          <w:tab w:val="num" w:pos="1512"/>
        </w:tabs>
        <w:spacing w:after="0" w:line="240" w:lineRule="auto"/>
        <w:jc w:val="center"/>
        <w:rPr>
          <w:rFonts w:ascii="Times New Roman" w:eastAsia="Times New Roman" w:hAnsi="Times New Roman"/>
          <w:szCs w:val="24"/>
        </w:rPr>
      </w:pPr>
    </w:p>
    <w:p w:rsidR="00073FD9" w:rsidRDefault="00073FD9" w:rsidP="00073FD9">
      <w:pPr>
        <w:tabs>
          <w:tab w:val="num" w:pos="1512"/>
        </w:tabs>
        <w:spacing w:after="0" w:line="240" w:lineRule="auto"/>
        <w:jc w:val="center"/>
        <w:rPr>
          <w:rFonts w:ascii="Times New Roman" w:eastAsia="Times New Roman" w:hAnsi="Times New Roman"/>
          <w:szCs w:val="24"/>
        </w:rPr>
      </w:pPr>
    </w:p>
    <w:p w:rsidR="00073FD9" w:rsidRPr="00676A2A" w:rsidRDefault="00073FD9" w:rsidP="00073FD9">
      <w:pPr>
        <w:tabs>
          <w:tab w:val="num" w:pos="1512"/>
        </w:tabs>
        <w:spacing w:after="0" w:line="240" w:lineRule="auto"/>
        <w:jc w:val="center"/>
        <w:rPr>
          <w:rFonts w:ascii="Times New Roman" w:eastAsia="Times New Roman" w:hAnsi="Times New Roman"/>
          <w:b/>
          <w:szCs w:val="24"/>
          <w:u w:val="single"/>
        </w:rPr>
      </w:pPr>
      <w:r w:rsidRPr="00676A2A">
        <w:rPr>
          <w:rFonts w:ascii="Times New Roman" w:eastAsia="Times New Roman" w:hAnsi="Times New Roman"/>
          <w:b/>
          <w:szCs w:val="24"/>
          <w:u w:val="single"/>
        </w:rPr>
        <w:t>Dr. Ariman Sitompul, SH, M.H</w:t>
      </w:r>
    </w:p>
    <w:p w:rsidR="00073FD9" w:rsidRPr="00474A46" w:rsidRDefault="00073FD9" w:rsidP="00073FD9">
      <w:pPr>
        <w:tabs>
          <w:tab w:val="num" w:pos="1512"/>
        </w:tabs>
        <w:spacing w:after="0" w:line="240" w:lineRule="auto"/>
        <w:jc w:val="center"/>
        <w:rPr>
          <w:rFonts w:ascii="Times New Roman" w:eastAsia="Times New Roman" w:hAnsi="Times New Roman"/>
          <w:b/>
          <w:szCs w:val="24"/>
        </w:rPr>
      </w:pPr>
      <w:r>
        <w:rPr>
          <w:rFonts w:ascii="Times New Roman" w:eastAsia="Times New Roman" w:hAnsi="Times New Roman"/>
          <w:b/>
          <w:szCs w:val="24"/>
        </w:rPr>
        <w:t>NIDN : 0113028704</w:t>
      </w:r>
    </w:p>
    <w:p w:rsidR="00F93701" w:rsidRDefault="00F93701" w:rsidP="00F93701">
      <w:pPr>
        <w:spacing w:after="0" w:line="360" w:lineRule="auto"/>
        <w:rPr>
          <w:rFonts w:ascii="Times New Roman" w:hAnsi="Times New Roman" w:cs="Times New Roman"/>
          <w:b/>
          <w:color w:val="000000" w:themeColor="text1"/>
          <w:sz w:val="26"/>
          <w:szCs w:val="26"/>
        </w:rPr>
      </w:pPr>
    </w:p>
    <w:p w:rsidR="00F93701" w:rsidRDefault="00F93701" w:rsidP="00F93701">
      <w:pPr>
        <w:spacing w:after="0" w:line="360" w:lineRule="auto"/>
        <w:rPr>
          <w:rFonts w:ascii="Times New Roman" w:hAnsi="Times New Roman" w:cs="Times New Roman"/>
          <w:b/>
          <w:color w:val="000000" w:themeColor="text1"/>
          <w:sz w:val="26"/>
          <w:szCs w:val="26"/>
        </w:rPr>
      </w:pPr>
    </w:p>
    <w:p w:rsidR="00F93701" w:rsidRDefault="00F93701" w:rsidP="00F93701">
      <w:pPr>
        <w:spacing w:after="0" w:line="360" w:lineRule="auto"/>
        <w:rPr>
          <w:rFonts w:ascii="Times New Roman" w:hAnsi="Times New Roman" w:cs="Times New Roman"/>
          <w:b/>
          <w:color w:val="000000" w:themeColor="text1"/>
          <w:sz w:val="26"/>
          <w:szCs w:val="26"/>
        </w:rPr>
      </w:pPr>
    </w:p>
    <w:p w:rsidR="00F93701" w:rsidRDefault="00F93701" w:rsidP="00F93701">
      <w:pPr>
        <w:spacing w:after="0" w:line="360" w:lineRule="auto"/>
        <w:rPr>
          <w:rFonts w:ascii="Times New Roman" w:hAnsi="Times New Roman" w:cs="Times New Roman"/>
          <w:b/>
          <w:color w:val="000000" w:themeColor="text1"/>
          <w:sz w:val="26"/>
          <w:szCs w:val="26"/>
        </w:rPr>
      </w:pPr>
    </w:p>
    <w:p w:rsidR="009731F3" w:rsidRDefault="009731F3" w:rsidP="00F93701">
      <w:pPr>
        <w:spacing w:after="0" w:line="360" w:lineRule="auto"/>
        <w:rPr>
          <w:rFonts w:ascii="Times New Roman" w:hAnsi="Times New Roman" w:cs="Times New Roman"/>
          <w:b/>
          <w:color w:val="000000" w:themeColor="text1"/>
          <w:sz w:val="26"/>
          <w:szCs w:val="26"/>
        </w:rPr>
      </w:pPr>
    </w:p>
    <w:p w:rsidR="009731F3" w:rsidRPr="009731F3" w:rsidRDefault="00FF3A5C" w:rsidP="009731F3">
      <w:pPr>
        <w:tabs>
          <w:tab w:val="num" w:pos="1512"/>
        </w:tabs>
        <w:spacing w:line="360" w:lineRule="auto"/>
        <w:jc w:val="center"/>
        <w:rPr>
          <w:rFonts w:ascii="Times New Roman" w:eastAsia="Times New Roman" w:hAnsi="Times New Roman"/>
          <w:b/>
          <w:sz w:val="24"/>
          <w:szCs w:val="24"/>
          <w:lang w:val="en-US"/>
        </w:rPr>
      </w:pPr>
      <w:r>
        <w:rPr>
          <w:rFonts w:ascii="Times New Roman" w:eastAsia="Times New Roman" w:hAnsi="Times New Roman"/>
          <w:b/>
          <w:noProof/>
          <w:sz w:val="24"/>
          <w:szCs w:val="24"/>
        </w:rPr>
        <w:lastRenderedPageBreak/>
        <mc:AlternateContent>
          <mc:Choice Requires="wps">
            <w:drawing>
              <wp:anchor distT="0" distB="0" distL="114300" distR="114300" simplePos="0" relativeHeight="251696128" behindDoc="0" locked="0" layoutInCell="1" allowOverlap="1">
                <wp:simplePos x="0" y="0"/>
                <wp:positionH relativeFrom="column">
                  <wp:posOffset>5017549</wp:posOffset>
                </wp:positionH>
                <wp:positionV relativeFrom="paragraph">
                  <wp:posOffset>-1138030</wp:posOffset>
                </wp:positionV>
                <wp:extent cx="605266" cy="477078"/>
                <wp:effectExtent l="0" t="0" r="23495" b="18415"/>
                <wp:wrapNone/>
                <wp:docPr id="36" name="Text Box 36"/>
                <wp:cNvGraphicFramePr/>
                <a:graphic xmlns:a="http://schemas.openxmlformats.org/drawingml/2006/main">
                  <a:graphicData uri="http://schemas.microsoft.com/office/word/2010/wordprocessingShape">
                    <wps:wsp>
                      <wps:cNvSpPr txBox="1"/>
                      <wps:spPr>
                        <a:xfrm>
                          <a:off x="0" y="0"/>
                          <a:ext cx="605266" cy="477078"/>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 o:spid="_x0000_s1029" type="#_x0000_t202" style="position:absolute;left:0;text-align:left;margin-left:395.1pt;margin-top:-89.6pt;width:47.65pt;height:37.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" fillcolor="white [3201]" strokecolor="white [3212]" strokeweight=".5pt">
                <v:textbox>
                  <w:txbxContent>
                    <w:p w:rsidR="0014213E" w:rsidRDefault="0014213E"/>
                  </w:txbxContent>
                </v:textbox>
              </v:shape>
            </w:pict>
          </mc:Fallback>
        </mc:AlternateContent>
      </w:r>
      <w:r w:rsidR="009731F3" w:rsidRPr="00676A2A">
        <w:rPr>
          <w:rFonts w:ascii="Times New Roman" w:eastAsia="Times New Roman" w:hAnsi="Times New Roman"/>
          <w:b/>
          <w:sz w:val="24"/>
          <w:szCs w:val="24"/>
        </w:rPr>
        <w:t xml:space="preserve">LEMBAR </w:t>
      </w:r>
      <w:r w:rsidR="009731F3">
        <w:rPr>
          <w:rFonts w:ascii="Times New Roman" w:eastAsia="Times New Roman" w:hAnsi="Times New Roman"/>
          <w:b/>
          <w:sz w:val="24"/>
          <w:szCs w:val="24"/>
          <w:lang w:val="en-US"/>
        </w:rPr>
        <w:t xml:space="preserve">PENGESAHAN </w:t>
      </w:r>
    </w:p>
    <w:p w:rsidR="009731F3" w:rsidRDefault="009731F3" w:rsidP="009731F3">
      <w:pPr>
        <w:tabs>
          <w:tab w:val="num" w:pos="1512"/>
        </w:tabs>
        <w:spacing w:after="0" w:line="240" w:lineRule="auto"/>
        <w:rPr>
          <w:rFonts w:ascii="Times New Roman" w:eastAsia="Times New Roman" w:hAnsi="Times New Roman"/>
          <w:b/>
          <w:szCs w:val="24"/>
        </w:rPr>
      </w:pPr>
      <w:r>
        <w:rPr>
          <w:rFonts w:ascii="Times New Roman" w:eastAsia="Times New Roman" w:hAnsi="Times New Roman"/>
          <w:noProof/>
          <w:szCs w:val="24"/>
        </w:rPr>
        <mc:AlternateContent>
          <mc:Choice Requires="wps">
            <w:drawing>
              <wp:anchor distT="0" distB="0" distL="114300" distR="114300" simplePos="0" relativeHeight="251663360" behindDoc="0" locked="0" layoutInCell="1" allowOverlap="1" wp14:anchorId="4ED70C30" wp14:editId="2AFB5DC3">
                <wp:simplePos x="0" y="0"/>
                <wp:positionH relativeFrom="column">
                  <wp:posOffset>1050815</wp:posOffset>
                </wp:positionH>
                <wp:positionV relativeFrom="paragraph">
                  <wp:posOffset>110324</wp:posOffset>
                </wp:positionV>
                <wp:extent cx="4500438" cy="652007"/>
                <wp:effectExtent l="0" t="0" r="14605" b="15240"/>
                <wp:wrapNone/>
                <wp:docPr id="3" name="Text Box 3"/>
                <wp:cNvGraphicFramePr/>
                <a:graphic xmlns:a="http://schemas.openxmlformats.org/drawingml/2006/main">
                  <a:graphicData uri="http://schemas.microsoft.com/office/word/2010/wordprocessingShape">
                    <wps:wsp>
                      <wps:cNvSpPr txBox="1"/>
                      <wps:spPr>
                        <a:xfrm>
                          <a:off x="0" y="0"/>
                          <a:ext cx="4500438" cy="652007"/>
                        </a:xfrm>
                        <a:prstGeom prst="rect">
                          <a:avLst/>
                        </a:prstGeom>
                        <a:solidFill>
                          <a:schemeClr val="lt1"/>
                        </a:solidFill>
                        <a:ln w="6350">
                          <a:solidFill>
                            <a:schemeClr val="bg1"/>
                          </a:solidFill>
                        </a:ln>
                      </wps:spPr>
                      <wps:txbx>
                        <w:txbxContent>
                          <w:p w:rsidR="0014213E" w:rsidRPr="00F93701" w:rsidRDefault="0014213E" w:rsidP="009731F3">
                            <w:pPr>
                              <w:spacing w:after="0" w:line="240" w:lineRule="auto"/>
                              <w:jc w:val="both"/>
                              <w:rPr>
                                <w:rFonts w:ascii="Times New Roman" w:hAnsi="Times New Roman" w:cs="Times New Roman"/>
                                <w:b/>
                                <w:sz w:val="26"/>
                                <w:szCs w:val="26"/>
                              </w:rPr>
                            </w:pPr>
                            <w:r w:rsidRPr="00073FD9">
                              <w:rPr>
                                <w:rFonts w:ascii="Times New Roman" w:hAnsi="Times New Roman" w:cs="Times New Roman"/>
                                <w:sz w:val="24"/>
                                <w:szCs w:val="24"/>
                              </w:rPr>
                              <w:t>Penegakan Hukum Oleh Direktorat Jenderal Pajak Terhadap Pelaku Tindak Pidana Penggelapan Pajak</w:t>
                            </w:r>
                            <w:r>
                              <w:rPr>
                                <w:rFonts w:ascii="Times New Roman" w:hAnsi="Times New Roman" w:cs="Times New Roman"/>
                                <w:sz w:val="24"/>
                                <w:szCs w:val="24"/>
                                <w:lang w:val="en-US"/>
                              </w:rPr>
                              <w:t xml:space="preserve"> </w:t>
                            </w:r>
                            <w:r w:rsidRPr="00073FD9">
                              <w:rPr>
                                <w:rFonts w:ascii="Times New Roman" w:hAnsi="Times New Roman" w:cs="Times New Roman"/>
                                <w:sz w:val="24"/>
                                <w:szCs w:val="24"/>
                              </w:rPr>
                              <w:t>Sebagai Upaya Untuk Meningkatkan Kepatuhan</w:t>
                            </w:r>
                            <w:r>
                              <w:rPr>
                                <w:rFonts w:ascii="Times New Roman" w:hAnsi="Times New Roman" w:cs="Times New Roman"/>
                                <w:sz w:val="24"/>
                                <w:szCs w:val="24"/>
                                <w:lang w:val="en-US"/>
                              </w:rPr>
                              <w:t xml:space="preserve"> </w:t>
                            </w:r>
                            <w:r w:rsidRPr="00073FD9">
                              <w:rPr>
                                <w:rFonts w:ascii="Times New Roman" w:hAnsi="Times New Roman" w:cs="Times New Roman"/>
                                <w:sz w:val="24"/>
                                <w:szCs w:val="24"/>
                              </w:rPr>
                              <w:t>Wajib Pajak</w:t>
                            </w:r>
                          </w:p>
                          <w:p w:rsidR="0014213E" w:rsidRDefault="0014213E" w:rsidP="009731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70C30" id="Text Box 3" o:spid="_x0000_s1030" type="#_x0000_t202" style="position:absolute;margin-left:82.75pt;margin-top:8.7pt;width:354.35pt;height:5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" fillcolor="white [3201]" strokecolor="white [3212]" strokeweight=".5pt">
                <v:textbox>
                  <w:txbxContent>
                    <w:p w:rsidR="0014213E" w:rsidRPr="00F93701" w:rsidRDefault="0014213E" w:rsidP="009731F3">
                      <w:pPr>
                        <w:spacing w:after="0" w:line="240" w:lineRule="auto"/>
                        <w:jc w:val="both"/>
                        <w:rPr>
                          <w:rFonts w:ascii="Times New Roman" w:hAnsi="Times New Roman" w:cs="Times New Roman"/>
                          <w:b/>
                          <w:sz w:val="26"/>
                          <w:szCs w:val="26"/>
                        </w:rPr>
                      </w:pPr>
                      <w:r w:rsidRPr="00073FD9">
                        <w:rPr>
                          <w:rFonts w:ascii="Times New Roman" w:hAnsi="Times New Roman" w:cs="Times New Roman"/>
                          <w:sz w:val="24"/>
                          <w:szCs w:val="24"/>
                        </w:rPr>
                        <w:t>Penegakan Hukum Oleh Direktorat Jenderal Pajak Terhadap Pelaku Tindak Pidana Penggelapan Pajak</w:t>
                      </w:r>
                      <w:r>
                        <w:rPr>
                          <w:rFonts w:ascii="Times New Roman" w:hAnsi="Times New Roman" w:cs="Times New Roman"/>
                          <w:sz w:val="24"/>
                          <w:szCs w:val="24"/>
                          <w:lang w:val="en-US"/>
                        </w:rPr>
                        <w:t xml:space="preserve"> </w:t>
                      </w:r>
                      <w:r w:rsidRPr="00073FD9">
                        <w:rPr>
                          <w:rFonts w:ascii="Times New Roman" w:hAnsi="Times New Roman" w:cs="Times New Roman"/>
                          <w:sz w:val="24"/>
                          <w:szCs w:val="24"/>
                        </w:rPr>
                        <w:t>Sebagai Upaya Untuk Meningkatkan Kepatuhan</w:t>
                      </w:r>
                      <w:r>
                        <w:rPr>
                          <w:rFonts w:ascii="Times New Roman" w:hAnsi="Times New Roman" w:cs="Times New Roman"/>
                          <w:sz w:val="24"/>
                          <w:szCs w:val="24"/>
                          <w:lang w:val="en-US"/>
                        </w:rPr>
                        <w:t xml:space="preserve"> </w:t>
                      </w:r>
                      <w:r w:rsidRPr="00073FD9">
                        <w:rPr>
                          <w:rFonts w:ascii="Times New Roman" w:hAnsi="Times New Roman" w:cs="Times New Roman"/>
                          <w:sz w:val="24"/>
                          <w:szCs w:val="24"/>
                        </w:rPr>
                        <w:t>Wajib Pajak</w:t>
                      </w:r>
                    </w:p>
                    <w:p w:rsidR="0014213E" w:rsidRDefault="0014213E" w:rsidP="009731F3"/>
                  </w:txbxContent>
                </v:textbox>
              </v:shape>
            </w:pict>
          </mc:Fallback>
        </mc:AlternateContent>
      </w:r>
    </w:p>
    <w:p w:rsidR="009731F3" w:rsidRDefault="009731F3" w:rsidP="009731F3">
      <w:pPr>
        <w:tabs>
          <w:tab w:val="num" w:pos="1512"/>
        </w:tabs>
        <w:spacing w:after="0" w:line="240" w:lineRule="auto"/>
        <w:rPr>
          <w:rFonts w:ascii="Times New Roman" w:eastAsia="Times New Roman" w:hAnsi="Times New Roman"/>
          <w:szCs w:val="24"/>
        </w:rPr>
      </w:pPr>
      <w:r w:rsidRPr="008949D2">
        <w:rPr>
          <w:rFonts w:ascii="Times New Roman" w:eastAsia="Times New Roman" w:hAnsi="Times New Roman"/>
          <w:szCs w:val="24"/>
        </w:rPr>
        <w:t>J</w:t>
      </w:r>
      <w:r>
        <w:rPr>
          <w:rFonts w:ascii="Times New Roman" w:eastAsia="Times New Roman" w:hAnsi="Times New Roman"/>
          <w:szCs w:val="24"/>
        </w:rPr>
        <w:t>udul</w:t>
      </w:r>
      <w:r w:rsidRPr="008949D2">
        <w:rPr>
          <w:rFonts w:ascii="Times New Roman" w:eastAsia="Times New Roman" w:hAnsi="Times New Roman"/>
          <w:szCs w:val="24"/>
        </w:rPr>
        <w:tab/>
      </w:r>
      <w:r>
        <w:rPr>
          <w:rFonts w:ascii="Times New Roman" w:eastAsia="Times New Roman" w:hAnsi="Times New Roman"/>
          <w:szCs w:val="24"/>
        </w:rPr>
        <w:t xml:space="preserve"> </w:t>
      </w:r>
      <w:r w:rsidRPr="008949D2">
        <w:rPr>
          <w:rFonts w:ascii="Times New Roman" w:eastAsia="Times New Roman" w:hAnsi="Times New Roman"/>
          <w:szCs w:val="24"/>
        </w:rPr>
        <w:t xml:space="preserve">: </w:t>
      </w:r>
      <w:r>
        <w:rPr>
          <w:rFonts w:ascii="Times New Roman" w:eastAsia="Times New Roman" w:hAnsi="Times New Roman"/>
          <w:szCs w:val="24"/>
        </w:rPr>
        <w:t xml:space="preserve"> </w:t>
      </w:r>
    </w:p>
    <w:p w:rsidR="009731F3" w:rsidRDefault="009731F3" w:rsidP="009731F3">
      <w:pPr>
        <w:tabs>
          <w:tab w:val="num" w:pos="1512"/>
        </w:tabs>
        <w:spacing w:after="0" w:line="240" w:lineRule="auto"/>
        <w:rPr>
          <w:rFonts w:ascii="Times New Roman" w:eastAsia="Times New Roman" w:hAnsi="Times New Roman"/>
          <w:szCs w:val="24"/>
        </w:rPr>
      </w:pPr>
    </w:p>
    <w:p w:rsidR="009731F3" w:rsidRDefault="009731F3" w:rsidP="009731F3">
      <w:pPr>
        <w:tabs>
          <w:tab w:val="num" w:pos="1512"/>
        </w:tabs>
        <w:spacing w:after="0" w:line="240" w:lineRule="auto"/>
        <w:rPr>
          <w:rFonts w:ascii="Times New Roman" w:eastAsia="Times New Roman" w:hAnsi="Times New Roman"/>
          <w:szCs w:val="24"/>
        </w:rPr>
      </w:pPr>
    </w:p>
    <w:p w:rsidR="009731F3" w:rsidRDefault="009731F3" w:rsidP="009731F3">
      <w:pPr>
        <w:tabs>
          <w:tab w:val="num" w:pos="1512"/>
        </w:tabs>
        <w:spacing w:after="0" w:line="240" w:lineRule="auto"/>
        <w:rPr>
          <w:rFonts w:ascii="Times New Roman" w:eastAsia="Times New Roman" w:hAnsi="Times New Roman"/>
          <w:szCs w:val="24"/>
        </w:rPr>
      </w:pPr>
    </w:p>
    <w:p w:rsidR="009731F3" w:rsidRDefault="009731F3" w:rsidP="009731F3">
      <w:pPr>
        <w:tabs>
          <w:tab w:val="num" w:pos="1512"/>
        </w:tabs>
        <w:spacing w:after="0" w:line="240" w:lineRule="auto"/>
        <w:rPr>
          <w:rFonts w:ascii="Times New Roman" w:eastAsia="Times New Roman" w:hAnsi="Times New Roman"/>
          <w:szCs w:val="24"/>
        </w:rPr>
      </w:pPr>
    </w:p>
    <w:p w:rsidR="009731F3" w:rsidRPr="0034440B" w:rsidRDefault="009731F3" w:rsidP="006E48B5">
      <w:pPr>
        <w:tabs>
          <w:tab w:val="num" w:pos="1512"/>
        </w:tabs>
        <w:spacing w:after="0" w:line="240" w:lineRule="auto"/>
        <w:rPr>
          <w:rFonts w:ascii="Times New Roman" w:hAnsi="Times New Roman" w:cs="Times New Roman"/>
          <w:b/>
          <w:sz w:val="24"/>
          <w:szCs w:val="24"/>
        </w:rPr>
      </w:pPr>
      <w:r w:rsidRPr="008949D2">
        <w:rPr>
          <w:rFonts w:ascii="Times New Roman" w:eastAsia="Times New Roman" w:hAnsi="Times New Roman"/>
          <w:szCs w:val="24"/>
        </w:rPr>
        <w:t>N</w:t>
      </w:r>
      <w:r>
        <w:rPr>
          <w:rFonts w:ascii="Times New Roman" w:eastAsia="Times New Roman" w:hAnsi="Times New Roman"/>
          <w:szCs w:val="24"/>
        </w:rPr>
        <w:t>ama</w:t>
      </w:r>
      <w:r w:rsidRPr="008949D2">
        <w:rPr>
          <w:rFonts w:ascii="Times New Roman" w:eastAsia="Times New Roman" w:hAnsi="Times New Roman"/>
          <w:szCs w:val="24"/>
        </w:rPr>
        <w:tab/>
        <w:t xml:space="preserve">: </w:t>
      </w:r>
      <w:r w:rsidRPr="009731F3">
        <w:rPr>
          <w:rFonts w:ascii="Times New Roman" w:hAnsi="Times New Roman" w:cs="Times New Roman"/>
          <w:sz w:val="24"/>
          <w:szCs w:val="24"/>
        </w:rPr>
        <w:t>Herry Jhon Bahri Piliang</w:t>
      </w:r>
    </w:p>
    <w:p w:rsidR="009731F3" w:rsidRPr="009731F3" w:rsidRDefault="009731F3" w:rsidP="009731F3">
      <w:pPr>
        <w:tabs>
          <w:tab w:val="num" w:pos="1512"/>
        </w:tabs>
        <w:spacing w:after="0" w:line="360" w:lineRule="auto"/>
        <w:rPr>
          <w:rFonts w:ascii="Times New Roman" w:hAnsi="Times New Roman" w:cs="Times New Roman"/>
          <w:b/>
          <w:sz w:val="28"/>
          <w:szCs w:val="32"/>
          <w:lang w:val="en-US"/>
        </w:rPr>
      </w:pPr>
      <w:r w:rsidRPr="008949D2">
        <w:rPr>
          <w:rFonts w:ascii="Times New Roman" w:eastAsia="Times New Roman" w:hAnsi="Times New Roman"/>
          <w:szCs w:val="24"/>
        </w:rPr>
        <w:t>NPM</w:t>
      </w:r>
      <w:r w:rsidRPr="008949D2">
        <w:rPr>
          <w:rFonts w:ascii="Times New Roman" w:eastAsia="Times New Roman" w:hAnsi="Times New Roman"/>
          <w:szCs w:val="24"/>
        </w:rPr>
        <w:tab/>
        <w:t xml:space="preserve">: </w:t>
      </w:r>
      <w:r>
        <w:rPr>
          <w:rFonts w:ascii="Times New Roman" w:hAnsi="Times New Roman" w:cs="Times New Roman"/>
          <w:szCs w:val="24"/>
        </w:rPr>
        <w:t>2191101</w:t>
      </w:r>
      <w:r>
        <w:rPr>
          <w:rFonts w:ascii="Times New Roman" w:hAnsi="Times New Roman" w:cs="Times New Roman"/>
          <w:szCs w:val="24"/>
          <w:lang w:val="en-US"/>
        </w:rPr>
        <w:t>4</w:t>
      </w:r>
    </w:p>
    <w:p w:rsidR="009731F3" w:rsidRDefault="009731F3" w:rsidP="009731F3">
      <w:pPr>
        <w:tabs>
          <w:tab w:val="num" w:pos="1512"/>
        </w:tabs>
        <w:spacing w:after="0" w:line="360" w:lineRule="auto"/>
        <w:rPr>
          <w:rFonts w:ascii="Times New Roman" w:eastAsia="Times New Roman" w:hAnsi="Times New Roman"/>
          <w:szCs w:val="24"/>
        </w:rPr>
      </w:pPr>
      <w:r>
        <w:rPr>
          <w:rFonts w:ascii="Times New Roman" w:eastAsia="Times New Roman" w:hAnsi="Times New Roman"/>
          <w:szCs w:val="24"/>
        </w:rPr>
        <w:t>Program Studi</w:t>
      </w:r>
      <w:r w:rsidRPr="008949D2">
        <w:rPr>
          <w:rFonts w:ascii="Times New Roman" w:eastAsia="Times New Roman" w:hAnsi="Times New Roman"/>
          <w:szCs w:val="24"/>
        </w:rPr>
        <w:tab/>
        <w:t xml:space="preserve">: </w:t>
      </w:r>
      <w:r>
        <w:rPr>
          <w:rFonts w:ascii="Times New Roman" w:eastAsia="Times New Roman" w:hAnsi="Times New Roman"/>
          <w:szCs w:val="24"/>
        </w:rPr>
        <w:t xml:space="preserve">Magister Hukum </w:t>
      </w:r>
    </w:p>
    <w:p w:rsidR="009731F3" w:rsidRDefault="009731F3" w:rsidP="009731F3">
      <w:pPr>
        <w:tabs>
          <w:tab w:val="num" w:pos="1512"/>
        </w:tabs>
        <w:spacing w:after="0" w:line="360" w:lineRule="auto"/>
        <w:rPr>
          <w:rFonts w:ascii="Times New Roman" w:eastAsia="Times New Roman" w:hAnsi="Times New Roman"/>
          <w:szCs w:val="24"/>
          <w:lang w:val="en-US"/>
        </w:rPr>
      </w:pPr>
      <w:r>
        <w:rPr>
          <w:rFonts w:ascii="Times New Roman" w:eastAsia="Times New Roman" w:hAnsi="Times New Roman"/>
          <w:szCs w:val="24"/>
        </w:rPr>
        <w:t>Konsentrasi</w:t>
      </w:r>
      <w:r>
        <w:rPr>
          <w:rFonts w:ascii="Times New Roman" w:eastAsia="Times New Roman" w:hAnsi="Times New Roman"/>
          <w:szCs w:val="24"/>
        </w:rPr>
        <w:tab/>
        <w:t xml:space="preserve">: Hukum </w:t>
      </w:r>
      <w:proofErr w:type="spellStart"/>
      <w:r>
        <w:rPr>
          <w:rFonts w:ascii="Times New Roman" w:eastAsia="Times New Roman" w:hAnsi="Times New Roman"/>
          <w:szCs w:val="24"/>
          <w:lang w:val="en-US"/>
        </w:rPr>
        <w:t>Pidana</w:t>
      </w:r>
      <w:proofErr w:type="spellEnd"/>
      <w:r>
        <w:rPr>
          <w:rFonts w:ascii="Times New Roman" w:eastAsia="Times New Roman" w:hAnsi="Times New Roman"/>
          <w:szCs w:val="24"/>
          <w:lang w:val="en-US"/>
        </w:rPr>
        <w:t xml:space="preserve"> </w:t>
      </w:r>
    </w:p>
    <w:p w:rsidR="006E48B5" w:rsidRDefault="006E48B5" w:rsidP="006E48B5">
      <w:pPr>
        <w:tabs>
          <w:tab w:val="num" w:pos="1512"/>
        </w:tabs>
        <w:spacing w:after="0" w:line="360" w:lineRule="auto"/>
        <w:jc w:val="center"/>
        <w:rPr>
          <w:rFonts w:ascii="Times New Roman" w:eastAsia="Times New Roman" w:hAnsi="Times New Roman"/>
          <w:szCs w:val="24"/>
        </w:rPr>
      </w:pPr>
    </w:p>
    <w:p w:rsidR="006E48B5" w:rsidRDefault="00C4589D" w:rsidP="006E48B5">
      <w:pPr>
        <w:tabs>
          <w:tab w:val="num" w:pos="1512"/>
        </w:tabs>
        <w:spacing w:after="0" w:line="360" w:lineRule="auto"/>
        <w:jc w:val="center"/>
        <w:rPr>
          <w:rFonts w:ascii="Times New Roman" w:eastAsia="Times New Roman" w:hAnsi="Times New Roman"/>
          <w:szCs w:val="24"/>
        </w:rPr>
      </w:pPr>
      <w:r>
        <w:rPr>
          <w:rFonts w:ascii="Times New Roman" w:eastAsia="Times New Roman" w:hAnsi="Times New Roman"/>
          <w:noProof/>
          <w:szCs w:val="24"/>
        </w:rPr>
        <w:drawing>
          <wp:anchor distT="0" distB="0" distL="114300" distR="114300" simplePos="0" relativeHeight="251712512" behindDoc="1" locked="0" layoutInCell="1" allowOverlap="1" wp14:anchorId="7CB35D2D" wp14:editId="080A92B8">
            <wp:simplePos x="0" y="0"/>
            <wp:positionH relativeFrom="column">
              <wp:posOffset>1414780</wp:posOffset>
            </wp:positionH>
            <wp:positionV relativeFrom="paragraph">
              <wp:posOffset>136994</wp:posOffset>
            </wp:positionV>
            <wp:extent cx="2384425" cy="19323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4425" cy="193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E48B5">
        <w:rPr>
          <w:rFonts w:ascii="Times New Roman" w:eastAsia="Times New Roman" w:hAnsi="Times New Roman"/>
          <w:szCs w:val="24"/>
        </w:rPr>
        <w:t>Telah Dipertahankan dan Disahkan di Sidang Penguji</w:t>
      </w:r>
    </w:p>
    <w:p w:rsidR="006E48B5" w:rsidRDefault="006E48B5" w:rsidP="006E48B5">
      <w:pPr>
        <w:tabs>
          <w:tab w:val="num" w:pos="1512"/>
        </w:tabs>
        <w:spacing w:after="0" w:line="360" w:lineRule="auto"/>
        <w:jc w:val="center"/>
        <w:rPr>
          <w:rFonts w:ascii="Times New Roman" w:eastAsia="Times New Roman" w:hAnsi="Times New Roman"/>
          <w:szCs w:val="24"/>
        </w:rPr>
      </w:pPr>
      <w:r>
        <w:rPr>
          <w:rFonts w:ascii="Times New Roman" w:eastAsia="Times New Roman" w:hAnsi="Times New Roman"/>
          <w:szCs w:val="24"/>
        </w:rPr>
        <w:t xml:space="preserve">Pada Tanggal </w:t>
      </w:r>
      <w:r>
        <w:rPr>
          <w:rFonts w:ascii="Times New Roman" w:eastAsia="Times New Roman" w:hAnsi="Times New Roman"/>
          <w:szCs w:val="24"/>
          <w:lang w:val="en-US"/>
        </w:rPr>
        <w:t xml:space="preserve">23 </w:t>
      </w:r>
      <w:r>
        <w:rPr>
          <w:rFonts w:ascii="Times New Roman" w:eastAsia="Times New Roman" w:hAnsi="Times New Roman"/>
          <w:szCs w:val="24"/>
        </w:rPr>
        <w:t>April 2023</w:t>
      </w:r>
    </w:p>
    <w:p w:rsidR="006E48B5" w:rsidRPr="005175C2" w:rsidRDefault="006E48B5" w:rsidP="006E48B5">
      <w:pPr>
        <w:tabs>
          <w:tab w:val="num" w:pos="1512"/>
        </w:tabs>
        <w:spacing w:after="0" w:line="360" w:lineRule="auto"/>
        <w:jc w:val="center"/>
        <w:rPr>
          <w:rFonts w:ascii="Times New Roman" w:eastAsia="Times New Roman" w:hAnsi="Times New Roman"/>
          <w:szCs w:val="24"/>
        </w:rPr>
      </w:pPr>
      <w:r>
        <w:rPr>
          <w:rFonts w:ascii="Times New Roman" w:eastAsia="Times New Roman" w:hAnsi="Times New Roman"/>
          <w:szCs w:val="24"/>
        </w:rPr>
        <w:t>Dan Dinyatakan Telah Memenuhi Syarat Untuk Diterima</w:t>
      </w:r>
    </w:p>
    <w:p w:rsidR="006E48B5" w:rsidRDefault="006E48B5" w:rsidP="006E48B5">
      <w:pPr>
        <w:spacing w:after="0" w:line="240" w:lineRule="auto"/>
        <w:jc w:val="center"/>
        <w:rPr>
          <w:rFonts w:ascii="Times New Roman" w:eastAsia="Times New Roman" w:hAnsi="Times New Roman"/>
          <w:b/>
          <w:szCs w:val="24"/>
        </w:rPr>
      </w:pPr>
    </w:p>
    <w:p w:rsidR="006E48B5" w:rsidRDefault="006E48B5" w:rsidP="006E48B5">
      <w:pPr>
        <w:spacing w:after="0" w:line="240" w:lineRule="auto"/>
        <w:jc w:val="center"/>
        <w:rPr>
          <w:rFonts w:ascii="Times New Roman" w:eastAsia="Times New Roman" w:hAnsi="Times New Roman"/>
          <w:b/>
          <w:szCs w:val="24"/>
        </w:rPr>
      </w:pPr>
      <w:r w:rsidRPr="00676A2A">
        <w:rPr>
          <w:rFonts w:ascii="Times New Roman" w:eastAsia="Times New Roman" w:hAnsi="Times New Roman"/>
          <w:b/>
          <w:szCs w:val="24"/>
        </w:rPr>
        <w:t>K e t u a</w:t>
      </w:r>
    </w:p>
    <w:p w:rsidR="006E48B5" w:rsidRPr="001D2449" w:rsidRDefault="00C17093" w:rsidP="006E48B5">
      <w:pPr>
        <w:spacing w:line="360" w:lineRule="auto"/>
        <w:jc w:val="center"/>
        <w:rPr>
          <w:rFonts w:ascii="Times New Roman" w:eastAsia="Times New Roman" w:hAnsi="Times New Roman"/>
          <w:b/>
          <w:sz w:val="36"/>
          <w:szCs w:val="36"/>
        </w:rPr>
      </w:pPr>
      <w:r>
        <w:rPr>
          <w:rFonts w:ascii="Times New Roman" w:eastAsia="Times New Roman" w:hAnsi="Times New Roman"/>
          <w:noProof/>
          <w:szCs w:val="24"/>
        </w:rPr>
        <w:drawing>
          <wp:anchor distT="0" distB="0" distL="114300" distR="114300" simplePos="0" relativeHeight="251677696" behindDoc="1" locked="0" layoutInCell="1" allowOverlap="1" wp14:anchorId="062C73A3" wp14:editId="725CF09B">
            <wp:simplePos x="0" y="0"/>
            <wp:positionH relativeFrom="column">
              <wp:posOffset>2632793</wp:posOffset>
            </wp:positionH>
            <wp:positionV relativeFrom="paragraph">
              <wp:posOffset>433511</wp:posOffset>
            </wp:positionV>
            <wp:extent cx="2384425" cy="19323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4425" cy="1932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8B5" w:rsidRPr="00676A2A" w:rsidRDefault="006E48B5" w:rsidP="006E48B5">
      <w:pPr>
        <w:spacing w:after="0" w:line="240" w:lineRule="auto"/>
        <w:jc w:val="center"/>
        <w:rPr>
          <w:rFonts w:ascii="Times New Roman" w:eastAsia="Times New Roman" w:hAnsi="Times New Roman"/>
          <w:b/>
          <w:szCs w:val="24"/>
          <w:u w:val="single"/>
        </w:rPr>
      </w:pPr>
      <w:r w:rsidRPr="00676A2A">
        <w:rPr>
          <w:rFonts w:ascii="Times New Roman" w:eastAsia="Times New Roman" w:hAnsi="Times New Roman"/>
          <w:b/>
          <w:szCs w:val="24"/>
          <w:u w:val="single"/>
        </w:rPr>
        <w:t>Dr. Ariman Sitompul, SH, M.H</w:t>
      </w:r>
    </w:p>
    <w:p w:rsidR="006E48B5" w:rsidRPr="00474A46" w:rsidRDefault="006E48B5" w:rsidP="006E48B5">
      <w:pPr>
        <w:spacing w:after="0" w:line="240" w:lineRule="auto"/>
        <w:jc w:val="center"/>
        <w:rPr>
          <w:rFonts w:ascii="Times New Roman" w:eastAsia="Times New Roman" w:hAnsi="Times New Roman"/>
          <w:b/>
          <w:szCs w:val="24"/>
        </w:rPr>
      </w:pPr>
      <w:r>
        <w:rPr>
          <w:rFonts w:ascii="Times New Roman" w:eastAsia="Times New Roman" w:hAnsi="Times New Roman"/>
          <w:b/>
          <w:szCs w:val="24"/>
        </w:rPr>
        <w:t>NIDN : 0113028704</w:t>
      </w:r>
    </w:p>
    <w:p w:rsidR="006E48B5" w:rsidRDefault="006E48B5" w:rsidP="006E48B5">
      <w:pPr>
        <w:tabs>
          <w:tab w:val="num" w:pos="1512"/>
        </w:tabs>
        <w:spacing w:after="0" w:line="240" w:lineRule="auto"/>
        <w:jc w:val="center"/>
        <w:rPr>
          <w:rFonts w:ascii="Times New Roman" w:eastAsia="Times New Roman" w:hAnsi="Times New Roman"/>
          <w:szCs w:val="24"/>
        </w:rPr>
      </w:pPr>
    </w:p>
    <w:p w:rsidR="006E48B5" w:rsidRDefault="00C17093" w:rsidP="006E48B5">
      <w:pPr>
        <w:tabs>
          <w:tab w:val="num" w:pos="1512"/>
        </w:tabs>
        <w:spacing w:after="0" w:line="240" w:lineRule="auto"/>
        <w:rPr>
          <w:rFonts w:ascii="Times New Roman" w:eastAsia="Times New Roman" w:hAnsi="Times New Roman"/>
          <w:szCs w:val="24"/>
        </w:rPr>
      </w:pPr>
      <w:r>
        <w:rPr>
          <w:rFonts w:ascii="Times New Roman" w:eastAsia="Times New Roman" w:hAnsi="Times New Roman"/>
          <w:b/>
          <w:noProof/>
          <w:sz w:val="24"/>
          <w:szCs w:val="24"/>
        </w:rPr>
        <w:drawing>
          <wp:anchor distT="0" distB="0" distL="114300" distR="114300" simplePos="0" relativeHeight="251674624" behindDoc="1" locked="0" layoutInCell="1" allowOverlap="1" wp14:anchorId="38DCBCD7">
            <wp:simplePos x="0" y="0"/>
            <wp:positionH relativeFrom="column">
              <wp:posOffset>-84620</wp:posOffset>
            </wp:positionH>
            <wp:positionV relativeFrom="paragraph">
              <wp:posOffset>125371</wp:posOffset>
            </wp:positionV>
            <wp:extent cx="1860550" cy="797560"/>
            <wp:effectExtent l="0" t="0" r="6350" b="2540"/>
            <wp:wrapNone/>
            <wp:docPr id="13" name="Picture 13" descr="tt kusbi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t kusbian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0550" cy="797560"/>
                    </a:xfrm>
                    <a:prstGeom prst="rect">
                      <a:avLst/>
                    </a:prstGeom>
                    <a:noFill/>
                  </pic:spPr>
                </pic:pic>
              </a:graphicData>
            </a:graphic>
            <wp14:sizeRelH relativeFrom="page">
              <wp14:pctWidth>0</wp14:pctWidth>
            </wp14:sizeRelH>
            <wp14:sizeRelV relativeFrom="page">
              <wp14:pctHeight>0</wp14:pctHeight>
            </wp14:sizeRelV>
          </wp:anchor>
        </w:drawing>
      </w:r>
      <w:r w:rsidR="006E48B5">
        <w:rPr>
          <w:rFonts w:ascii="Times New Roman" w:eastAsia="Times New Roman" w:hAnsi="Times New Roman"/>
          <w:szCs w:val="24"/>
        </w:rPr>
        <w:t xml:space="preserve">             Penguji I</w:t>
      </w:r>
      <w:r w:rsidR="006E48B5">
        <w:rPr>
          <w:rFonts w:ascii="Times New Roman" w:eastAsia="Times New Roman" w:hAnsi="Times New Roman"/>
          <w:szCs w:val="24"/>
        </w:rPr>
        <w:tab/>
      </w:r>
      <w:r w:rsidR="006E48B5">
        <w:rPr>
          <w:rFonts w:ascii="Times New Roman" w:eastAsia="Times New Roman" w:hAnsi="Times New Roman"/>
          <w:szCs w:val="24"/>
        </w:rPr>
        <w:tab/>
        <w:t xml:space="preserve">   </w:t>
      </w:r>
      <w:r w:rsidR="006E48B5">
        <w:rPr>
          <w:rFonts w:ascii="Times New Roman" w:eastAsia="Times New Roman" w:hAnsi="Times New Roman"/>
          <w:szCs w:val="24"/>
        </w:rPr>
        <w:tab/>
        <w:t xml:space="preserve">                                    Penguji II</w:t>
      </w:r>
    </w:p>
    <w:p w:rsidR="006E48B5" w:rsidRDefault="006E48B5" w:rsidP="006E48B5">
      <w:pPr>
        <w:tabs>
          <w:tab w:val="num" w:pos="1512"/>
        </w:tabs>
        <w:spacing w:after="0" w:line="240" w:lineRule="auto"/>
        <w:jc w:val="center"/>
        <w:rPr>
          <w:rFonts w:ascii="Times New Roman" w:eastAsia="Times New Roman" w:hAnsi="Times New Roman"/>
          <w:szCs w:val="24"/>
        </w:rPr>
      </w:pPr>
    </w:p>
    <w:p w:rsidR="006E48B5" w:rsidRDefault="006E48B5" w:rsidP="006E48B5">
      <w:pPr>
        <w:tabs>
          <w:tab w:val="num" w:pos="1512"/>
        </w:tabs>
        <w:spacing w:after="0" w:line="240" w:lineRule="auto"/>
        <w:rPr>
          <w:rFonts w:ascii="Times New Roman" w:eastAsia="Times New Roman" w:hAnsi="Times New Roman"/>
          <w:szCs w:val="24"/>
        </w:rPr>
      </w:pPr>
    </w:p>
    <w:p w:rsidR="006E48B5" w:rsidRDefault="006E48B5" w:rsidP="006E48B5">
      <w:pPr>
        <w:tabs>
          <w:tab w:val="num" w:pos="1512"/>
        </w:tabs>
        <w:spacing w:after="0" w:line="240" w:lineRule="auto"/>
        <w:rPr>
          <w:rFonts w:ascii="Times New Roman" w:eastAsia="Times New Roman" w:hAnsi="Times New Roman"/>
          <w:szCs w:val="24"/>
        </w:rPr>
      </w:pPr>
    </w:p>
    <w:p w:rsidR="006E48B5" w:rsidRDefault="006E48B5" w:rsidP="006E48B5">
      <w:pPr>
        <w:tabs>
          <w:tab w:val="num" w:pos="1512"/>
        </w:tabs>
        <w:spacing w:after="0" w:line="240" w:lineRule="auto"/>
        <w:rPr>
          <w:rFonts w:ascii="Times New Roman" w:eastAsia="Times New Roman" w:hAnsi="Times New Roman"/>
          <w:szCs w:val="24"/>
        </w:rPr>
      </w:pPr>
    </w:p>
    <w:p w:rsidR="006E48B5" w:rsidRDefault="006E48B5" w:rsidP="006E48B5">
      <w:pPr>
        <w:tabs>
          <w:tab w:val="num" w:pos="1512"/>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lang w:val="en-US"/>
        </w:rPr>
        <w:t xml:space="preserve">Prof. Dr. </w:t>
      </w:r>
      <w:proofErr w:type="spellStart"/>
      <w:r>
        <w:rPr>
          <w:rFonts w:ascii="Times New Roman" w:hAnsi="Times New Roman" w:cs="Times New Roman"/>
          <w:b/>
          <w:sz w:val="24"/>
          <w:szCs w:val="24"/>
          <w:u w:val="single"/>
          <w:lang w:val="en-US"/>
        </w:rPr>
        <w:t>Kusbianto</w:t>
      </w:r>
      <w:proofErr w:type="spellEnd"/>
      <w:r>
        <w:rPr>
          <w:rFonts w:ascii="Times New Roman" w:hAnsi="Times New Roman" w:cs="Times New Roman"/>
          <w:b/>
          <w:sz w:val="24"/>
          <w:szCs w:val="24"/>
          <w:u w:val="single"/>
          <w:lang w:val="en-US"/>
        </w:rPr>
        <w:t xml:space="preserve">, SH, </w:t>
      </w:r>
      <w:proofErr w:type="spellStart"/>
      <w:proofErr w:type="gramStart"/>
      <w:r>
        <w:rPr>
          <w:rFonts w:ascii="Times New Roman" w:hAnsi="Times New Roman" w:cs="Times New Roman"/>
          <w:b/>
          <w:sz w:val="24"/>
          <w:szCs w:val="24"/>
          <w:u w:val="single"/>
          <w:lang w:val="en-US"/>
        </w:rPr>
        <w:t>M.Hum</w:t>
      </w:r>
      <w:proofErr w:type="spellEnd"/>
      <w:proofErr w:type="gramEnd"/>
      <w:r>
        <w:rPr>
          <w:rFonts w:ascii="Times New Roman" w:hAnsi="Times New Roman" w:cs="Times New Roman"/>
          <w:b/>
          <w:sz w:val="24"/>
          <w:szCs w:val="24"/>
          <w:u w:val="single"/>
          <w:lang w:val="en-US"/>
        </w:rPr>
        <w:t xml:space="preserve"> </w:t>
      </w:r>
      <w:r>
        <w:rPr>
          <w:rFonts w:ascii="Times New Roman" w:hAnsi="Times New Roman" w:cs="Times New Roman"/>
          <w:b/>
          <w:sz w:val="24"/>
          <w:szCs w:val="24"/>
        </w:rPr>
        <w:t xml:space="preserve">                  </w:t>
      </w:r>
      <w:r w:rsidRPr="00676A2A">
        <w:rPr>
          <w:rFonts w:ascii="Times New Roman" w:hAnsi="Times New Roman" w:cs="Times New Roman"/>
          <w:b/>
          <w:sz w:val="24"/>
          <w:szCs w:val="24"/>
          <w:u w:val="single"/>
        </w:rPr>
        <w:t xml:space="preserve">Dr. </w:t>
      </w:r>
      <w:proofErr w:type="spellStart"/>
      <w:r>
        <w:rPr>
          <w:rFonts w:ascii="Times New Roman" w:hAnsi="Times New Roman" w:cs="Times New Roman"/>
          <w:b/>
          <w:sz w:val="24"/>
          <w:szCs w:val="24"/>
          <w:u w:val="single"/>
          <w:lang w:val="en-US"/>
        </w:rPr>
        <w:t>Ariman</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Sitompul</w:t>
      </w:r>
      <w:proofErr w:type="spellEnd"/>
      <w:r>
        <w:rPr>
          <w:rFonts w:ascii="Times New Roman" w:hAnsi="Times New Roman" w:cs="Times New Roman"/>
          <w:b/>
          <w:sz w:val="24"/>
          <w:szCs w:val="24"/>
          <w:u w:val="single"/>
          <w:lang w:val="en-US"/>
        </w:rPr>
        <w:t xml:space="preserve">, SH, M.H  </w:t>
      </w:r>
      <w:r w:rsidRPr="00676A2A">
        <w:rPr>
          <w:rFonts w:ascii="Times New Roman" w:hAnsi="Times New Roman" w:cs="Times New Roman"/>
          <w:b/>
          <w:sz w:val="24"/>
          <w:szCs w:val="24"/>
          <w:u w:val="single"/>
        </w:rPr>
        <w:t xml:space="preserve"> </w:t>
      </w:r>
    </w:p>
    <w:p w:rsidR="006E48B5" w:rsidRPr="009731F3" w:rsidRDefault="006E48B5" w:rsidP="006E48B5">
      <w:pPr>
        <w:tabs>
          <w:tab w:val="num" w:pos="1512"/>
        </w:tabs>
        <w:spacing w:after="0" w:line="240" w:lineRule="auto"/>
        <w:rPr>
          <w:rFonts w:ascii="Times New Roman" w:hAnsi="Times New Roman" w:cs="Times New Roman"/>
          <w:sz w:val="24"/>
          <w:szCs w:val="24"/>
          <w:lang w:val="en-US"/>
        </w:rPr>
      </w:pPr>
      <w:r w:rsidRPr="00474A46">
        <w:rPr>
          <w:rFonts w:ascii="Times New Roman" w:hAnsi="Times New Roman" w:cs="Times New Roman"/>
          <w:sz w:val="24"/>
          <w:szCs w:val="24"/>
        </w:rPr>
        <w:t xml:space="preserve">NIDN : </w:t>
      </w:r>
      <w:r>
        <w:rPr>
          <w:rFonts w:ascii="Times New Roman" w:hAnsi="Times New Roman" w:cs="Times New Roman"/>
          <w:sz w:val="24"/>
          <w:szCs w:val="24"/>
          <w:lang w:val="en-US"/>
        </w:rPr>
        <w:t>0029125702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NIDN : </w:t>
      </w:r>
      <w:r>
        <w:rPr>
          <w:rFonts w:ascii="Times New Roman" w:hAnsi="Times New Roman" w:cs="Times New Roman"/>
          <w:sz w:val="24"/>
          <w:szCs w:val="24"/>
          <w:lang w:val="en-US"/>
        </w:rPr>
        <w:t>0113028704</w:t>
      </w:r>
    </w:p>
    <w:p w:rsidR="006E48B5" w:rsidRDefault="00AF2061" w:rsidP="006E48B5">
      <w:pPr>
        <w:tabs>
          <w:tab w:val="num" w:pos="1512"/>
        </w:tabs>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1" locked="0" layoutInCell="1" allowOverlap="1" wp14:anchorId="10EF9391">
            <wp:simplePos x="0" y="0"/>
            <wp:positionH relativeFrom="column">
              <wp:posOffset>-2927</wp:posOffset>
            </wp:positionH>
            <wp:positionV relativeFrom="paragraph">
              <wp:posOffset>111235</wp:posOffset>
            </wp:positionV>
            <wp:extent cx="1916430" cy="1148080"/>
            <wp:effectExtent l="0" t="0" r="7620" b="0"/>
            <wp:wrapNone/>
            <wp:docPr id="4" name="Picture 4" descr="WhatsApp_Image_2023-08-21_at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_Image_2023-08-21_at_11"/>
                    <pic:cNvPicPr>
                      <a:picLocks noChangeAspect="1" noChangeArrowheads="1"/>
                    </pic:cNvPicPr>
                  </pic:nvPicPr>
                  <pic:blipFill>
                    <a:blip r:embed="rId15" cstate="print">
                      <a:extLst>
                        <a:ext uri="{28A0092B-C50C-407E-A947-70E740481C1C}">
                          <a14:useLocalDpi xmlns:a14="http://schemas.microsoft.com/office/drawing/2010/main" val="0"/>
                        </a:ext>
                      </a:extLst>
                    </a:blip>
                    <a:srcRect t="10454" r="13969"/>
                    <a:stretch>
                      <a:fillRect/>
                    </a:stretch>
                  </pic:blipFill>
                  <pic:spPr bwMode="auto">
                    <a:xfrm>
                      <a:off x="0" y="0"/>
                      <a:ext cx="191643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8B5" w:rsidRDefault="006E48B5" w:rsidP="006E48B5">
      <w:pPr>
        <w:tabs>
          <w:tab w:val="num" w:pos="151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Penguji III </w:t>
      </w:r>
    </w:p>
    <w:p w:rsidR="006E48B5" w:rsidRDefault="006E48B5" w:rsidP="006E48B5">
      <w:pPr>
        <w:tabs>
          <w:tab w:val="num" w:pos="1512"/>
        </w:tabs>
        <w:spacing w:after="0" w:line="240" w:lineRule="auto"/>
        <w:rPr>
          <w:rFonts w:ascii="Times New Roman" w:hAnsi="Times New Roman" w:cs="Times New Roman"/>
          <w:sz w:val="24"/>
          <w:szCs w:val="24"/>
        </w:rPr>
      </w:pPr>
    </w:p>
    <w:p w:rsidR="006E48B5" w:rsidRDefault="006E48B5" w:rsidP="006E48B5">
      <w:pPr>
        <w:tabs>
          <w:tab w:val="num" w:pos="1512"/>
        </w:tabs>
        <w:spacing w:after="0" w:line="240" w:lineRule="auto"/>
        <w:rPr>
          <w:rFonts w:ascii="Times New Roman" w:hAnsi="Times New Roman" w:cs="Times New Roman"/>
          <w:sz w:val="24"/>
          <w:szCs w:val="24"/>
        </w:rPr>
      </w:pPr>
    </w:p>
    <w:p w:rsidR="006E48B5" w:rsidRPr="006E48B5" w:rsidRDefault="006E48B5" w:rsidP="006E48B5">
      <w:pPr>
        <w:tabs>
          <w:tab w:val="num" w:pos="1512"/>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w:t>
      </w:r>
    </w:p>
    <w:p w:rsidR="006E48B5" w:rsidRPr="006E48B5" w:rsidRDefault="006E48B5" w:rsidP="006E48B5">
      <w:pPr>
        <w:tabs>
          <w:tab w:val="num" w:pos="1512"/>
        </w:tabs>
        <w:spacing w:after="0" w:line="240" w:lineRule="auto"/>
        <w:rPr>
          <w:rFonts w:ascii="Times New Roman" w:hAnsi="Times New Roman" w:cs="Times New Roman"/>
          <w:b/>
          <w:sz w:val="24"/>
          <w:szCs w:val="24"/>
          <w:lang w:val="en-US"/>
        </w:rPr>
      </w:pPr>
      <w:r w:rsidRPr="006E48B5">
        <w:rPr>
          <w:rFonts w:ascii="Times New Roman" w:hAnsi="Times New Roman" w:cs="Times New Roman"/>
          <w:b/>
          <w:sz w:val="24"/>
          <w:szCs w:val="24"/>
          <w:u w:val="single"/>
          <w:lang w:val="en-US"/>
        </w:rPr>
        <w:t xml:space="preserve">Dr. Melki </w:t>
      </w:r>
      <w:proofErr w:type="spellStart"/>
      <w:r w:rsidRPr="006E48B5">
        <w:rPr>
          <w:rFonts w:ascii="Times New Roman" w:hAnsi="Times New Roman" w:cs="Times New Roman"/>
          <w:b/>
          <w:sz w:val="24"/>
          <w:szCs w:val="24"/>
          <w:u w:val="single"/>
          <w:lang w:val="en-US"/>
        </w:rPr>
        <w:t>Suhery</w:t>
      </w:r>
      <w:proofErr w:type="spellEnd"/>
      <w:r w:rsidRPr="006E48B5">
        <w:rPr>
          <w:rFonts w:ascii="Times New Roman" w:hAnsi="Times New Roman" w:cs="Times New Roman"/>
          <w:b/>
          <w:sz w:val="24"/>
          <w:szCs w:val="24"/>
          <w:u w:val="single"/>
          <w:lang w:val="en-US"/>
        </w:rPr>
        <w:t xml:space="preserve"> </w:t>
      </w:r>
      <w:proofErr w:type="spellStart"/>
      <w:r w:rsidRPr="006E48B5">
        <w:rPr>
          <w:rFonts w:ascii="Times New Roman" w:hAnsi="Times New Roman" w:cs="Times New Roman"/>
          <w:b/>
          <w:sz w:val="24"/>
          <w:szCs w:val="24"/>
          <w:u w:val="single"/>
          <w:lang w:val="en-US"/>
        </w:rPr>
        <w:t>Simamora</w:t>
      </w:r>
      <w:proofErr w:type="spellEnd"/>
      <w:r w:rsidRPr="006E48B5">
        <w:rPr>
          <w:rFonts w:ascii="Times New Roman" w:hAnsi="Times New Roman" w:cs="Times New Roman"/>
          <w:b/>
          <w:sz w:val="24"/>
          <w:szCs w:val="24"/>
          <w:u w:val="single"/>
          <w:lang w:val="en-US"/>
        </w:rPr>
        <w:t xml:space="preserve">, SH, </w:t>
      </w:r>
      <w:proofErr w:type="spellStart"/>
      <w:proofErr w:type="gramStart"/>
      <w:r w:rsidRPr="006E48B5">
        <w:rPr>
          <w:rFonts w:ascii="Times New Roman" w:hAnsi="Times New Roman" w:cs="Times New Roman"/>
          <w:b/>
          <w:sz w:val="24"/>
          <w:szCs w:val="24"/>
          <w:u w:val="single"/>
          <w:lang w:val="en-US"/>
        </w:rPr>
        <w:t>M.Kn</w:t>
      </w:r>
      <w:proofErr w:type="spellEnd"/>
      <w:proofErr w:type="gramEnd"/>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Direktur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Sekolah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Pascasarjana</w:t>
      </w:r>
      <w:proofErr w:type="spellEnd"/>
      <w:r>
        <w:rPr>
          <w:rFonts w:ascii="Times New Roman" w:hAnsi="Times New Roman" w:cs="Times New Roman"/>
          <w:b/>
          <w:sz w:val="24"/>
          <w:szCs w:val="24"/>
          <w:lang w:val="en-US"/>
        </w:rPr>
        <w:t xml:space="preserve"> </w:t>
      </w:r>
    </w:p>
    <w:p w:rsidR="006E48B5" w:rsidRPr="006E48B5" w:rsidRDefault="00C17093" w:rsidP="006E48B5">
      <w:pPr>
        <w:tabs>
          <w:tab w:val="num" w:pos="1512"/>
        </w:tabs>
        <w:spacing w:after="0" w:line="240" w:lineRule="auto"/>
        <w:rPr>
          <w:rFonts w:ascii="Times New Roman" w:hAnsi="Times New Roman" w:cs="Times New Roman"/>
          <w:sz w:val="24"/>
          <w:szCs w:val="24"/>
          <w:lang w:val="en-US"/>
        </w:rPr>
      </w:pPr>
      <w:r>
        <w:rPr>
          <w:rFonts w:ascii="Times New Roman" w:eastAsia="Times New Roman" w:hAnsi="Times New Roman"/>
          <w:b/>
          <w:noProof/>
          <w:sz w:val="24"/>
          <w:szCs w:val="24"/>
        </w:rPr>
        <w:drawing>
          <wp:anchor distT="0" distB="0" distL="114300" distR="114300" simplePos="0" relativeHeight="251675648" behindDoc="1" locked="0" layoutInCell="1" allowOverlap="1" wp14:anchorId="38DCBCD7">
            <wp:simplePos x="0" y="0"/>
            <wp:positionH relativeFrom="column">
              <wp:posOffset>3158517</wp:posOffset>
            </wp:positionH>
            <wp:positionV relativeFrom="paragraph">
              <wp:posOffset>97100</wp:posOffset>
            </wp:positionV>
            <wp:extent cx="1860550" cy="797560"/>
            <wp:effectExtent l="0" t="0" r="6350" b="2540"/>
            <wp:wrapNone/>
            <wp:docPr id="17" name="Picture 17" descr="tt kusbi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t kusbian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0550" cy="797560"/>
                    </a:xfrm>
                    <a:prstGeom prst="rect">
                      <a:avLst/>
                    </a:prstGeom>
                    <a:noFill/>
                  </pic:spPr>
                </pic:pic>
              </a:graphicData>
            </a:graphic>
            <wp14:sizeRelH relativeFrom="page">
              <wp14:pctWidth>0</wp14:pctWidth>
            </wp14:sizeRelH>
            <wp14:sizeRelV relativeFrom="page">
              <wp14:pctHeight>0</wp14:pctHeight>
            </wp14:sizeRelV>
          </wp:anchor>
        </w:drawing>
      </w:r>
      <w:r w:rsidR="006E48B5">
        <w:rPr>
          <w:rFonts w:ascii="Times New Roman" w:hAnsi="Times New Roman" w:cs="Times New Roman"/>
          <w:sz w:val="24"/>
          <w:szCs w:val="24"/>
        </w:rPr>
        <w:t xml:space="preserve">NIDN : </w:t>
      </w:r>
      <w:r w:rsidR="006E48B5">
        <w:rPr>
          <w:rFonts w:ascii="Times New Roman" w:hAnsi="Times New Roman" w:cs="Times New Roman"/>
          <w:sz w:val="24"/>
          <w:szCs w:val="24"/>
          <w:lang w:val="en-US"/>
        </w:rPr>
        <w:t>0129058206</w:t>
      </w:r>
    </w:p>
    <w:p w:rsidR="009731F3" w:rsidRDefault="009731F3" w:rsidP="009731F3">
      <w:pPr>
        <w:tabs>
          <w:tab w:val="num" w:pos="1512"/>
        </w:tabs>
        <w:spacing w:after="0" w:line="360" w:lineRule="auto"/>
        <w:rPr>
          <w:rFonts w:ascii="Times New Roman" w:eastAsia="Times New Roman" w:hAnsi="Times New Roman"/>
          <w:szCs w:val="24"/>
        </w:rPr>
      </w:pPr>
    </w:p>
    <w:p w:rsidR="006E48B5" w:rsidRDefault="006E48B5" w:rsidP="009731F3">
      <w:pPr>
        <w:tabs>
          <w:tab w:val="num" w:pos="1512"/>
        </w:tabs>
        <w:spacing w:after="0" w:line="360" w:lineRule="auto"/>
        <w:rPr>
          <w:rFonts w:ascii="Times New Roman" w:eastAsia="Times New Roman" w:hAnsi="Times New Roman"/>
          <w:szCs w:val="24"/>
        </w:rPr>
      </w:pPr>
    </w:p>
    <w:p w:rsidR="006E48B5" w:rsidRDefault="006E48B5" w:rsidP="009731F3">
      <w:pPr>
        <w:tabs>
          <w:tab w:val="num" w:pos="1512"/>
        </w:tabs>
        <w:spacing w:after="0" w:line="360" w:lineRule="auto"/>
        <w:rPr>
          <w:rFonts w:ascii="Times New Roman" w:eastAsia="Times New Roman" w:hAnsi="Times New Roman"/>
          <w:szCs w:val="24"/>
        </w:rPr>
      </w:pPr>
    </w:p>
    <w:p w:rsidR="006E48B5" w:rsidRDefault="006E48B5" w:rsidP="006E48B5">
      <w:pPr>
        <w:spacing w:after="0" w:line="240" w:lineRule="auto"/>
        <w:ind w:left="4536"/>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Prof. Dr. </w:t>
      </w:r>
      <w:proofErr w:type="spellStart"/>
      <w:r>
        <w:rPr>
          <w:rFonts w:ascii="Times New Roman" w:hAnsi="Times New Roman" w:cs="Times New Roman"/>
          <w:b/>
          <w:sz w:val="24"/>
          <w:szCs w:val="24"/>
          <w:u w:val="single"/>
          <w:lang w:val="en-US"/>
        </w:rPr>
        <w:t>Kusbianto</w:t>
      </w:r>
      <w:proofErr w:type="spellEnd"/>
      <w:r>
        <w:rPr>
          <w:rFonts w:ascii="Times New Roman" w:hAnsi="Times New Roman" w:cs="Times New Roman"/>
          <w:b/>
          <w:sz w:val="24"/>
          <w:szCs w:val="24"/>
          <w:u w:val="single"/>
          <w:lang w:val="en-US"/>
        </w:rPr>
        <w:t xml:space="preserve">, SH, </w:t>
      </w:r>
      <w:proofErr w:type="spellStart"/>
      <w:proofErr w:type="gramStart"/>
      <w:r>
        <w:rPr>
          <w:rFonts w:ascii="Times New Roman" w:hAnsi="Times New Roman" w:cs="Times New Roman"/>
          <w:b/>
          <w:sz w:val="24"/>
          <w:szCs w:val="24"/>
          <w:u w:val="single"/>
          <w:lang w:val="en-US"/>
        </w:rPr>
        <w:t>M.Hum</w:t>
      </w:r>
      <w:proofErr w:type="spellEnd"/>
      <w:proofErr w:type="gramEnd"/>
    </w:p>
    <w:p w:rsidR="006E48B5" w:rsidRDefault="006E48B5" w:rsidP="006E48B5">
      <w:pPr>
        <w:spacing w:after="0" w:line="240" w:lineRule="auto"/>
        <w:ind w:left="4536"/>
        <w:jc w:val="center"/>
        <w:rPr>
          <w:rFonts w:ascii="Times New Roman" w:eastAsia="Times New Roman" w:hAnsi="Times New Roman"/>
          <w:szCs w:val="24"/>
        </w:rPr>
      </w:pPr>
      <w:r w:rsidRPr="00474A46">
        <w:rPr>
          <w:rFonts w:ascii="Times New Roman" w:hAnsi="Times New Roman" w:cs="Times New Roman"/>
          <w:sz w:val="24"/>
          <w:szCs w:val="24"/>
        </w:rPr>
        <w:t xml:space="preserve">NIDN : </w:t>
      </w:r>
      <w:r>
        <w:rPr>
          <w:rFonts w:ascii="Times New Roman" w:hAnsi="Times New Roman" w:cs="Times New Roman"/>
          <w:sz w:val="24"/>
          <w:szCs w:val="24"/>
          <w:lang w:val="en-US"/>
        </w:rPr>
        <w:t>0029125702</w:t>
      </w:r>
    </w:p>
    <w:p w:rsidR="006E48B5" w:rsidRPr="006E48B5" w:rsidRDefault="006E48B5" w:rsidP="006E48B5">
      <w:pPr>
        <w:spacing w:after="0" w:line="240" w:lineRule="auto"/>
        <w:jc w:val="center"/>
        <w:rPr>
          <w:rFonts w:ascii="Times New Roman" w:eastAsia="Times New Roman" w:hAnsi="Times New Roman"/>
          <w:szCs w:val="24"/>
          <w:lang w:val="en-US"/>
        </w:rPr>
      </w:pPr>
      <w:r>
        <w:rPr>
          <w:rFonts w:ascii="Times New Roman" w:eastAsia="Times New Roman" w:hAnsi="Times New Roman"/>
          <w:szCs w:val="24"/>
          <w:lang w:val="en-US"/>
        </w:rPr>
        <w:t xml:space="preserve">           </w:t>
      </w:r>
    </w:p>
    <w:p w:rsidR="006E48B5" w:rsidRPr="00197920" w:rsidRDefault="00FF3A5C" w:rsidP="006E48B5">
      <w:pPr>
        <w:autoSpaceDE w:val="0"/>
        <w:autoSpaceDN w:val="0"/>
        <w:adjustRightInd w:val="0"/>
        <w:spacing w:after="0" w:line="240" w:lineRule="auto"/>
        <w:rPr>
          <w:rFonts w:ascii="Times New Roman" w:hAnsi="Times New Roman" w:cs="Times New Roman"/>
          <w:bCs/>
          <w:szCs w:val="24"/>
        </w:rPr>
      </w:pPr>
      <w:r>
        <w:rPr>
          <w:rFonts w:ascii="Times New Roman" w:hAnsi="Times New Roman" w:cs="Times New Roman"/>
          <w:bCs/>
          <w:noProof/>
          <w:szCs w:val="24"/>
        </w:rPr>
        <w:lastRenderedPageBreak/>
        <mc:AlternateContent>
          <mc:Choice Requires="wps">
            <w:drawing>
              <wp:anchor distT="0" distB="0" distL="114300" distR="114300" simplePos="0" relativeHeight="251697152" behindDoc="0" locked="0" layoutInCell="1" allowOverlap="1">
                <wp:simplePos x="0" y="0"/>
                <wp:positionH relativeFrom="column">
                  <wp:posOffset>4899246</wp:posOffset>
                </wp:positionH>
                <wp:positionV relativeFrom="paragraph">
                  <wp:posOffset>-1082371</wp:posOffset>
                </wp:positionV>
                <wp:extent cx="866692" cy="397565"/>
                <wp:effectExtent l="0" t="0" r="10160" b="21590"/>
                <wp:wrapNone/>
                <wp:docPr id="37" name="Text Box 37"/>
                <wp:cNvGraphicFramePr/>
                <a:graphic xmlns:a="http://schemas.openxmlformats.org/drawingml/2006/main">
                  <a:graphicData uri="http://schemas.microsoft.com/office/word/2010/wordprocessingShape">
                    <wps:wsp>
                      <wps:cNvSpPr txBox="1"/>
                      <wps:spPr>
                        <a:xfrm>
                          <a:off x="0" y="0"/>
                          <a:ext cx="866692" cy="397565"/>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031" type="#_x0000_t202" style="position:absolute;margin-left:385.75pt;margin-top:-85.25pt;width:68.25pt;height:31.3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" fillcolor="white [3201]" strokecolor="white [3212]" strokeweight=".5pt">
                <v:textbox>
                  <w:txbxContent>
                    <w:p w:rsidR="0014213E" w:rsidRDefault="0014213E"/>
                  </w:txbxContent>
                </v:textbox>
              </v:shape>
            </w:pict>
          </mc:Fallback>
        </mc:AlternateContent>
      </w:r>
      <w:r w:rsidR="006E48B5" w:rsidRPr="00197920">
        <w:rPr>
          <w:rFonts w:ascii="Times New Roman" w:hAnsi="Times New Roman" w:cs="Times New Roman"/>
          <w:bCs/>
          <w:szCs w:val="24"/>
        </w:rPr>
        <w:t>Telah diuji pada</w:t>
      </w:r>
      <w:r w:rsidR="006E48B5">
        <w:rPr>
          <w:rFonts w:ascii="Times New Roman" w:hAnsi="Times New Roman" w:cs="Times New Roman"/>
          <w:bCs/>
          <w:szCs w:val="24"/>
        </w:rPr>
        <w:t xml:space="preserve"> : </w:t>
      </w:r>
    </w:p>
    <w:p w:rsidR="006E48B5" w:rsidRDefault="006E48B5" w:rsidP="006E48B5">
      <w:pPr>
        <w:autoSpaceDE w:val="0"/>
        <w:autoSpaceDN w:val="0"/>
        <w:adjustRightInd w:val="0"/>
        <w:spacing w:after="0" w:line="240" w:lineRule="auto"/>
        <w:rPr>
          <w:rFonts w:ascii="Times New Roman" w:hAnsi="Times New Roman" w:cs="Times New Roman"/>
          <w:bCs/>
          <w:szCs w:val="24"/>
        </w:rPr>
      </w:pPr>
      <w:r w:rsidRPr="00197920">
        <w:rPr>
          <w:rFonts w:ascii="Times New Roman" w:hAnsi="Times New Roman" w:cs="Times New Roman"/>
          <w:bCs/>
          <w:szCs w:val="24"/>
        </w:rPr>
        <w:t>Tanggal</w:t>
      </w:r>
      <w:r>
        <w:rPr>
          <w:rFonts w:ascii="Times New Roman" w:hAnsi="Times New Roman" w:cs="Times New Roman"/>
          <w:bCs/>
          <w:szCs w:val="24"/>
        </w:rPr>
        <w:t xml:space="preserve"> : </w:t>
      </w:r>
      <w:r>
        <w:rPr>
          <w:rFonts w:ascii="Times New Roman" w:hAnsi="Times New Roman" w:cs="Times New Roman"/>
          <w:bCs/>
          <w:szCs w:val="24"/>
          <w:lang w:val="en-US"/>
        </w:rPr>
        <w:t>23</w:t>
      </w:r>
      <w:r>
        <w:rPr>
          <w:rFonts w:ascii="Times New Roman" w:hAnsi="Times New Roman" w:cs="Times New Roman"/>
          <w:bCs/>
          <w:szCs w:val="24"/>
        </w:rPr>
        <w:t xml:space="preserve"> April 2023</w:t>
      </w:r>
    </w:p>
    <w:p w:rsidR="006E48B5" w:rsidRPr="00197920" w:rsidRDefault="0014213E" w:rsidP="006E48B5">
      <w:pPr>
        <w:autoSpaceDE w:val="0"/>
        <w:autoSpaceDN w:val="0"/>
        <w:adjustRightInd w:val="0"/>
        <w:spacing w:after="0" w:line="240" w:lineRule="auto"/>
        <w:rPr>
          <w:rFonts w:ascii="Times New Roman" w:hAnsi="Times New Roman" w:cs="Times New Roman"/>
          <w:bCs/>
          <w:szCs w:val="24"/>
        </w:rPr>
      </w:pPr>
      <w:r>
        <w:rPr>
          <w:rFonts w:ascii="Times New Roman" w:hAnsi="Times New Roman" w:cs="Times New Roman"/>
          <w:b/>
          <w:bCs/>
          <w:szCs w:val="24"/>
        </w:rPr>
        <w:pict>
          <v:rect id="_x0000_i1025" style="width:0;height:1.5pt" o:hralign="center" o:hrstd="t" o:hr="t" fillcolor="#a0a0a0" stroked="f"/>
        </w:pict>
      </w: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360" w:lineRule="auto"/>
        <w:rPr>
          <w:rFonts w:ascii="Times New Roman" w:hAnsi="Times New Roman" w:cs="Times New Roman"/>
          <w:b/>
          <w:bCs/>
          <w:szCs w:val="24"/>
        </w:rPr>
      </w:pPr>
    </w:p>
    <w:p w:rsidR="006E48B5" w:rsidRDefault="006E48B5" w:rsidP="006E48B5">
      <w:pPr>
        <w:autoSpaceDE w:val="0"/>
        <w:autoSpaceDN w:val="0"/>
        <w:adjustRightInd w:val="0"/>
        <w:spacing w:after="0" w:line="240" w:lineRule="auto"/>
        <w:rPr>
          <w:rFonts w:ascii="Times New Roman" w:hAnsi="Times New Roman" w:cs="Times New Roman"/>
          <w:b/>
          <w:bCs/>
          <w:szCs w:val="24"/>
        </w:rPr>
      </w:pPr>
      <w:r>
        <w:rPr>
          <w:rFonts w:ascii="Times New Roman" w:hAnsi="Times New Roman" w:cs="Times New Roman"/>
          <w:b/>
          <w:bCs/>
          <w:szCs w:val="24"/>
        </w:rPr>
        <w:t xml:space="preserve">TIM PENGUJI TESIS </w:t>
      </w:r>
    </w:p>
    <w:p w:rsidR="006E48B5" w:rsidRPr="003416F3" w:rsidRDefault="006E48B5" w:rsidP="006E48B5">
      <w:pPr>
        <w:autoSpaceDE w:val="0"/>
        <w:autoSpaceDN w:val="0"/>
        <w:adjustRightInd w:val="0"/>
        <w:spacing w:after="0" w:line="240" w:lineRule="auto"/>
        <w:rPr>
          <w:rFonts w:ascii="Times New Roman" w:hAnsi="Times New Roman" w:cs="Times New Roman"/>
          <w:bCs/>
          <w:szCs w:val="24"/>
        </w:rPr>
      </w:pPr>
      <w:r w:rsidRPr="003416F3">
        <w:rPr>
          <w:rFonts w:ascii="Times New Roman" w:hAnsi="Times New Roman" w:cs="Times New Roman"/>
          <w:bCs/>
          <w:szCs w:val="24"/>
        </w:rPr>
        <w:t xml:space="preserve">Ketua </w:t>
      </w:r>
      <w:r w:rsidRPr="003416F3">
        <w:rPr>
          <w:rFonts w:ascii="Times New Roman" w:hAnsi="Times New Roman" w:cs="Times New Roman"/>
          <w:bCs/>
          <w:szCs w:val="24"/>
        </w:rPr>
        <w:tab/>
      </w:r>
      <w:r w:rsidRPr="003416F3">
        <w:rPr>
          <w:rFonts w:ascii="Times New Roman" w:hAnsi="Times New Roman" w:cs="Times New Roman"/>
          <w:bCs/>
          <w:szCs w:val="24"/>
        </w:rPr>
        <w:tab/>
        <w:t xml:space="preserve">: Dr. Ariman Sitompul, SH, M.H </w:t>
      </w:r>
    </w:p>
    <w:p w:rsidR="006E48B5" w:rsidRPr="006D1A8C" w:rsidRDefault="006E48B5" w:rsidP="006E48B5">
      <w:pPr>
        <w:autoSpaceDE w:val="0"/>
        <w:autoSpaceDN w:val="0"/>
        <w:adjustRightInd w:val="0"/>
        <w:spacing w:after="0" w:line="240" w:lineRule="auto"/>
        <w:rPr>
          <w:rFonts w:ascii="Times New Roman" w:hAnsi="Times New Roman" w:cs="Times New Roman"/>
          <w:bCs/>
          <w:szCs w:val="24"/>
          <w:lang w:val="en-US"/>
        </w:rPr>
      </w:pPr>
      <w:r w:rsidRPr="003416F3">
        <w:rPr>
          <w:rFonts w:ascii="Times New Roman" w:hAnsi="Times New Roman" w:cs="Times New Roman"/>
          <w:bCs/>
          <w:szCs w:val="24"/>
        </w:rPr>
        <w:t xml:space="preserve">Anggota </w:t>
      </w:r>
      <w:r w:rsidRPr="003416F3">
        <w:rPr>
          <w:rFonts w:ascii="Times New Roman" w:hAnsi="Times New Roman" w:cs="Times New Roman"/>
          <w:bCs/>
          <w:szCs w:val="24"/>
        </w:rPr>
        <w:tab/>
        <w:t xml:space="preserve">: 1. </w:t>
      </w:r>
      <w:r w:rsidR="006D1A8C">
        <w:rPr>
          <w:rFonts w:ascii="Times New Roman" w:hAnsi="Times New Roman" w:cs="Times New Roman"/>
          <w:bCs/>
          <w:szCs w:val="24"/>
          <w:lang w:val="en-US"/>
        </w:rPr>
        <w:t xml:space="preserve">Prof. Dr. </w:t>
      </w:r>
      <w:proofErr w:type="spellStart"/>
      <w:r w:rsidR="006D1A8C">
        <w:rPr>
          <w:rFonts w:ascii="Times New Roman" w:hAnsi="Times New Roman" w:cs="Times New Roman"/>
          <w:bCs/>
          <w:szCs w:val="24"/>
          <w:lang w:val="en-US"/>
        </w:rPr>
        <w:t>Kusbianto</w:t>
      </w:r>
      <w:proofErr w:type="spellEnd"/>
      <w:r w:rsidR="006D1A8C">
        <w:rPr>
          <w:rFonts w:ascii="Times New Roman" w:hAnsi="Times New Roman" w:cs="Times New Roman"/>
          <w:bCs/>
          <w:szCs w:val="24"/>
          <w:lang w:val="en-US"/>
        </w:rPr>
        <w:t xml:space="preserve">, SH, </w:t>
      </w:r>
      <w:proofErr w:type="spellStart"/>
      <w:proofErr w:type="gramStart"/>
      <w:r w:rsidR="006D1A8C">
        <w:rPr>
          <w:rFonts w:ascii="Times New Roman" w:hAnsi="Times New Roman" w:cs="Times New Roman"/>
          <w:bCs/>
          <w:szCs w:val="24"/>
          <w:lang w:val="en-US"/>
        </w:rPr>
        <w:t>M.Hum</w:t>
      </w:r>
      <w:proofErr w:type="spellEnd"/>
      <w:proofErr w:type="gramEnd"/>
      <w:r w:rsidR="006D1A8C">
        <w:rPr>
          <w:rFonts w:ascii="Times New Roman" w:hAnsi="Times New Roman" w:cs="Times New Roman"/>
          <w:bCs/>
          <w:szCs w:val="24"/>
          <w:lang w:val="en-US"/>
        </w:rPr>
        <w:t xml:space="preserve"> </w:t>
      </w:r>
    </w:p>
    <w:p w:rsidR="006D1A8C" w:rsidRDefault="006E48B5" w:rsidP="006E48B5">
      <w:pPr>
        <w:autoSpaceDE w:val="0"/>
        <w:autoSpaceDN w:val="0"/>
        <w:adjustRightInd w:val="0"/>
        <w:spacing w:after="0" w:line="240" w:lineRule="auto"/>
        <w:ind w:left="1560"/>
        <w:rPr>
          <w:rFonts w:ascii="Times New Roman" w:hAnsi="Times New Roman" w:cs="Times New Roman"/>
          <w:bCs/>
          <w:szCs w:val="24"/>
          <w:lang w:val="en-US"/>
        </w:rPr>
      </w:pPr>
      <w:r w:rsidRPr="003416F3">
        <w:rPr>
          <w:rFonts w:ascii="Times New Roman" w:hAnsi="Times New Roman" w:cs="Times New Roman"/>
          <w:bCs/>
          <w:szCs w:val="24"/>
        </w:rPr>
        <w:t xml:space="preserve">2. Dr. </w:t>
      </w:r>
      <w:proofErr w:type="spellStart"/>
      <w:r w:rsidR="006D1A8C">
        <w:rPr>
          <w:rFonts w:ascii="Times New Roman" w:hAnsi="Times New Roman" w:cs="Times New Roman"/>
          <w:bCs/>
          <w:szCs w:val="24"/>
          <w:lang w:val="en-US"/>
        </w:rPr>
        <w:t>Ariman</w:t>
      </w:r>
      <w:proofErr w:type="spellEnd"/>
      <w:r w:rsidR="006D1A8C">
        <w:rPr>
          <w:rFonts w:ascii="Times New Roman" w:hAnsi="Times New Roman" w:cs="Times New Roman"/>
          <w:bCs/>
          <w:szCs w:val="24"/>
          <w:lang w:val="en-US"/>
        </w:rPr>
        <w:t xml:space="preserve"> </w:t>
      </w:r>
      <w:proofErr w:type="spellStart"/>
      <w:r w:rsidR="006D1A8C">
        <w:rPr>
          <w:rFonts w:ascii="Times New Roman" w:hAnsi="Times New Roman" w:cs="Times New Roman"/>
          <w:bCs/>
          <w:szCs w:val="24"/>
          <w:lang w:val="en-US"/>
        </w:rPr>
        <w:t>Sitompul</w:t>
      </w:r>
      <w:proofErr w:type="spellEnd"/>
      <w:r w:rsidR="006D1A8C">
        <w:rPr>
          <w:rFonts w:ascii="Times New Roman" w:hAnsi="Times New Roman" w:cs="Times New Roman"/>
          <w:bCs/>
          <w:szCs w:val="24"/>
          <w:lang w:val="en-US"/>
        </w:rPr>
        <w:t xml:space="preserve">, SH, M.H </w:t>
      </w:r>
    </w:p>
    <w:p w:rsidR="006E48B5" w:rsidRPr="003416F3" w:rsidRDefault="006D1A8C" w:rsidP="006E48B5">
      <w:pPr>
        <w:autoSpaceDE w:val="0"/>
        <w:autoSpaceDN w:val="0"/>
        <w:adjustRightInd w:val="0"/>
        <w:spacing w:after="0" w:line="240" w:lineRule="auto"/>
        <w:ind w:left="1560"/>
        <w:rPr>
          <w:rFonts w:ascii="Times New Roman" w:hAnsi="Times New Roman" w:cs="Times New Roman"/>
          <w:bCs/>
          <w:szCs w:val="24"/>
        </w:rPr>
      </w:pPr>
      <w:r>
        <w:rPr>
          <w:rFonts w:ascii="Times New Roman" w:hAnsi="Times New Roman" w:cs="Times New Roman"/>
          <w:bCs/>
          <w:szCs w:val="24"/>
          <w:lang w:val="en-US"/>
        </w:rPr>
        <w:t xml:space="preserve">3. Dr. Melki </w:t>
      </w:r>
      <w:proofErr w:type="spellStart"/>
      <w:r>
        <w:rPr>
          <w:rFonts w:ascii="Times New Roman" w:hAnsi="Times New Roman" w:cs="Times New Roman"/>
          <w:bCs/>
          <w:szCs w:val="24"/>
          <w:lang w:val="en-US"/>
        </w:rPr>
        <w:t>Suhery</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Simamora</w:t>
      </w:r>
      <w:proofErr w:type="spellEnd"/>
      <w:r>
        <w:rPr>
          <w:rFonts w:ascii="Times New Roman" w:hAnsi="Times New Roman" w:cs="Times New Roman"/>
          <w:bCs/>
          <w:szCs w:val="24"/>
          <w:lang w:val="en-US"/>
        </w:rPr>
        <w:t xml:space="preserve">, SH, </w:t>
      </w:r>
      <w:proofErr w:type="spellStart"/>
      <w:proofErr w:type="gramStart"/>
      <w:r>
        <w:rPr>
          <w:rFonts w:ascii="Times New Roman" w:hAnsi="Times New Roman" w:cs="Times New Roman"/>
          <w:bCs/>
          <w:szCs w:val="24"/>
          <w:lang w:val="en-US"/>
        </w:rPr>
        <w:t>M.Kn</w:t>
      </w:r>
      <w:proofErr w:type="spellEnd"/>
      <w:proofErr w:type="gramEnd"/>
      <w:r>
        <w:rPr>
          <w:rFonts w:ascii="Times New Roman" w:hAnsi="Times New Roman" w:cs="Times New Roman"/>
          <w:bCs/>
          <w:szCs w:val="24"/>
          <w:lang w:val="en-US"/>
        </w:rPr>
        <w:t xml:space="preserve"> </w:t>
      </w:r>
      <w:r w:rsidR="006E48B5" w:rsidRPr="003416F3">
        <w:rPr>
          <w:rFonts w:ascii="Times New Roman" w:hAnsi="Times New Roman" w:cs="Times New Roman"/>
          <w:bCs/>
          <w:szCs w:val="24"/>
        </w:rPr>
        <w:t xml:space="preserve"> </w:t>
      </w:r>
    </w:p>
    <w:p w:rsidR="006D1A8C" w:rsidRDefault="006D1A8C" w:rsidP="00F93701">
      <w:pPr>
        <w:spacing w:after="0" w:line="480" w:lineRule="auto"/>
        <w:jc w:val="center"/>
        <w:rPr>
          <w:rFonts w:ascii="Times New Roman" w:hAnsi="Times New Roman" w:cs="Times New Roman"/>
          <w:b/>
          <w:color w:val="000000" w:themeColor="text1"/>
          <w:sz w:val="24"/>
          <w:szCs w:val="24"/>
        </w:rPr>
      </w:pPr>
    </w:p>
    <w:p w:rsidR="006D1A8C" w:rsidRDefault="006D1A8C" w:rsidP="00F93701">
      <w:pPr>
        <w:spacing w:after="0" w:line="480" w:lineRule="auto"/>
        <w:jc w:val="center"/>
        <w:rPr>
          <w:rFonts w:ascii="Times New Roman" w:hAnsi="Times New Roman" w:cs="Times New Roman"/>
          <w:b/>
          <w:color w:val="000000" w:themeColor="text1"/>
          <w:sz w:val="24"/>
          <w:szCs w:val="24"/>
        </w:rPr>
      </w:pPr>
    </w:p>
    <w:p w:rsidR="006D1A8C" w:rsidRPr="009258C9" w:rsidRDefault="00FF3A5C" w:rsidP="006D1A8C">
      <w:pPr>
        <w:adjustRightInd w:val="0"/>
        <w:jc w:val="center"/>
        <w:rPr>
          <w:rFonts w:ascii="Times New Roman" w:hAnsi="Times New Roman" w:cs="Times New Roman"/>
          <w:b/>
          <w:color w:val="000000"/>
          <w:sz w:val="28"/>
          <w:szCs w:val="28"/>
          <w:u w:val="single"/>
        </w:rPr>
      </w:pPr>
      <w:r>
        <w:rPr>
          <w:rFonts w:ascii="Times New Roman" w:hAnsi="Times New Roman" w:cs="Times New Roman"/>
          <w:b/>
          <w:noProof/>
          <w:color w:val="000000"/>
          <w:sz w:val="28"/>
          <w:szCs w:val="28"/>
          <w:u w:val="single"/>
        </w:rPr>
        <w:lastRenderedPageBreak/>
        <mc:AlternateContent>
          <mc:Choice Requires="wps">
            <w:drawing>
              <wp:anchor distT="0" distB="0" distL="114300" distR="114300" simplePos="0" relativeHeight="251698176" behindDoc="0" locked="0" layoutInCell="1" allowOverlap="1">
                <wp:simplePos x="0" y="0"/>
                <wp:positionH relativeFrom="column">
                  <wp:posOffset>5134969</wp:posOffset>
                </wp:positionH>
                <wp:positionV relativeFrom="paragraph">
                  <wp:posOffset>-1082371</wp:posOffset>
                </wp:positionV>
                <wp:extent cx="567359" cy="429370"/>
                <wp:effectExtent l="0" t="0" r="23495" b="27940"/>
                <wp:wrapNone/>
                <wp:docPr id="38" name="Text Box 38"/>
                <wp:cNvGraphicFramePr/>
                <a:graphic xmlns:a="http://schemas.openxmlformats.org/drawingml/2006/main">
                  <a:graphicData uri="http://schemas.microsoft.com/office/word/2010/wordprocessingShape">
                    <wps:wsp>
                      <wps:cNvSpPr txBox="1"/>
                      <wps:spPr>
                        <a:xfrm>
                          <a:off x="0" y="0"/>
                          <a:ext cx="567359" cy="429370"/>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 o:spid="_x0000_s1032" type="#_x0000_t202" style="position:absolute;left:0;text-align:left;margin-left:404.35pt;margin-top:-85.25pt;width:44.65pt;height:33.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" fillcolor="white [3201]" strokecolor="white [3212]" strokeweight=".5pt">
                <v:textbox>
                  <w:txbxContent>
                    <w:p w:rsidR="0014213E" w:rsidRDefault="0014213E"/>
                  </w:txbxContent>
                </v:textbox>
              </v:shape>
            </w:pict>
          </mc:Fallback>
        </mc:AlternateContent>
      </w:r>
      <w:r w:rsidR="006D1A8C">
        <w:rPr>
          <w:rFonts w:ascii="Times New Roman" w:hAnsi="Times New Roman" w:cs="Times New Roman"/>
          <w:b/>
          <w:noProof/>
          <w:color w:val="000000"/>
          <w:sz w:val="28"/>
          <w:szCs w:val="28"/>
          <w:u w:val="single"/>
        </w:rPr>
        <mc:AlternateContent>
          <mc:Choice Requires="wps">
            <w:drawing>
              <wp:anchor distT="0" distB="0" distL="114300" distR="114300" simplePos="0" relativeHeight="251665408" behindDoc="0" locked="0" layoutInCell="1" allowOverlap="1" wp14:anchorId="49C3368F" wp14:editId="6110ED94">
                <wp:simplePos x="0" y="0"/>
                <wp:positionH relativeFrom="column">
                  <wp:posOffset>4803775</wp:posOffset>
                </wp:positionH>
                <wp:positionV relativeFrom="paragraph">
                  <wp:posOffset>-1023620</wp:posOffset>
                </wp:positionV>
                <wp:extent cx="334010" cy="259080"/>
                <wp:effectExtent l="5080" t="6985" r="13335"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59080"/>
                        </a:xfrm>
                        <a:prstGeom prst="rect">
                          <a:avLst/>
                        </a:prstGeom>
                        <a:solidFill>
                          <a:srgbClr val="FFFFFF"/>
                        </a:solidFill>
                        <a:ln w="9525">
                          <a:solidFill>
                            <a:schemeClr val="bg1">
                              <a:lumMod val="100000"/>
                              <a:lumOff val="0"/>
                            </a:schemeClr>
                          </a:solidFill>
                          <a:miter lim="800000"/>
                          <a:headEnd/>
                          <a:tailEnd/>
                        </a:ln>
                      </wps:spPr>
                      <wps:txbx>
                        <w:txbxContent>
                          <w:p w:rsidR="0014213E" w:rsidRDefault="0014213E" w:rsidP="006D1A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3368F" id="Text Box 14" o:spid="_x0000_s1033" type="#_x0000_t202" style="position:absolute;left:0;text-align:left;margin-left:378.25pt;margin-top:-80.6pt;width:26.3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" strokecolor="white [3212]">
                <v:textbox>
                  <w:txbxContent>
                    <w:p w:rsidR="0014213E" w:rsidRDefault="0014213E" w:rsidP="006D1A8C"/>
                  </w:txbxContent>
                </v:textbox>
              </v:shape>
            </w:pict>
          </mc:Fallback>
        </mc:AlternateContent>
      </w:r>
      <w:r w:rsidR="006D1A8C" w:rsidRPr="009258C9">
        <w:rPr>
          <w:rFonts w:ascii="Times New Roman" w:hAnsi="Times New Roman" w:cs="Times New Roman"/>
          <w:b/>
          <w:color w:val="000000"/>
          <w:sz w:val="28"/>
          <w:szCs w:val="28"/>
          <w:u w:val="single"/>
        </w:rPr>
        <w:t>PERNYATAN ORISINALITAS</w:t>
      </w:r>
    </w:p>
    <w:p w:rsidR="006D1A8C" w:rsidRPr="00BD6348" w:rsidRDefault="006D1A8C" w:rsidP="006D1A8C">
      <w:pPr>
        <w:adjustRightInd w:val="0"/>
        <w:jc w:val="both"/>
        <w:rPr>
          <w:rFonts w:ascii="Times New Roman" w:hAnsi="Times New Roman" w:cs="Times New Roman"/>
          <w:b/>
          <w:bCs/>
          <w:sz w:val="24"/>
          <w:szCs w:val="24"/>
          <w:lang w:eastAsia="id-ID"/>
        </w:rPr>
      </w:pPr>
    </w:p>
    <w:p w:rsidR="006D1A8C" w:rsidRDefault="006D1A8C" w:rsidP="006D1A8C">
      <w:pPr>
        <w:adjustRightInd w:val="0"/>
        <w:spacing w:after="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bertanda tangan di bawah ini:</w:t>
      </w:r>
    </w:p>
    <w:p w:rsidR="006D1A8C" w:rsidRDefault="006D1A8C" w:rsidP="006D1A8C">
      <w:pPr>
        <w:adjustRightInd w:val="0"/>
        <w:spacing w:after="0" w:line="240" w:lineRule="auto"/>
        <w:rPr>
          <w:rFonts w:ascii="Times New Roman" w:hAnsi="Times New Roman" w:cs="Times New Roman"/>
          <w:sz w:val="24"/>
          <w:szCs w:val="24"/>
          <w:lang w:eastAsia="id-ID"/>
        </w:rPr>
      </w:pPr>
    </w:p>
    <w:p w:rsidR="006D1A8C" w:rsidRPr="006D1A8C" w:rsidRDefault="006D1A8C" w:rsidP="006D1A8C">
      <w:pPr>
        <w:tabs>
          <w:tab w:val="num" w:pos="1512"/>
        </w:tabs>
        <w:spacing w:after="120" w:line="240" w:lineRule="auto"/>
        <w:rPr>
          <w:rFonts w:asciiTheme="majorBidi" w:hAnsiTheme="majorBidi" w:cstheme="majorBidi"/>
          <w:sz w:val="24"/>
          <w:szCs w:val="24"/>
          <w:lang w:val="en-US"/>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lang w:val="en-US"/>
        </w:rPr>
        <w:t>Herry</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Jhon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Piliang</w:t>
      </w:r>
      <w:proofErr w:type="spellEnd"/>
      <w:r>
        <w:rPr>
          <w:rFonts w:asciiTheme="majorBidi" w:hAnsiTheme="majorBidi" w:cstheme="majorBidi"/>
          <w:sz w:val="24"/>
          <w:szCs w:val="24"/>
          <w:lang w:val="en-US"/>
        </w:rPr>
        <w:t xml:space="preserve"> </w:t>
      </w:r>
    </w:p>
    <w:p w:rsidR="006D1A8C" w:rsidRPr="00182991" w:rsidRDefault="006D1A8C" w:rsidP="006D1A8C">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2</w:t>
      </w:r>
      <w:r>
        <w:rPr>
          <w:rFonts w:asciiTheme="majorBidi" w:hAnsiTheme="majorBidi" w:cstheme="majorBidi"/>
          <w:sz w:val="24"/>
          <w:szCs w:val="24"/>
        </w:rPr>
        <w:t>1</w:t>
      </w:r>
      <w:r w:rsidRPr="00B5331C">
        <w:rPr>
          <w:rFonts w:asciiTheme="majorBidi" w:hAnsiTheme="majorBidi" w:cstheme="majorBidi"/>
          <w:sz w:val="24"/>
          <w:szCs w:val="24"/>
        </w:rPr>
        <w:t>91101</w:t>
      </w:r>
      <w:r>
        <w:rPr>
          <w:rFonts w:asciiTheme="majorBidi" w:hAnsiTheme="majorBidi" w:cstheme="majorBidi"/>
          <w:sz w:val="24"/>
          <w:szCs w:val="24"/>
          <w:lang w:val="en-US"/>
        </w:rPr>
        <w:t>4</w:t>
      </w:r>
    </w:p>
    <w:p w:rsidR="006D1A8C" w:rsidRPr="006D1A8C" w:rsidRDefault="006D1A8C" w:rsidP="006D1A8C">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Tempat/Tgl Lahir </w:t>
      </w:r>
      <w:r w:rsidRPr="00BD6348">
        <w:rPr>
          <w:rFonts w:ascii="Times New Roman" w:hAnsi="Times New Roman" w:cs="Times New Roman"/>
          <w:sz w:val="24"/>
          <w:szCs w:val="24"/>
          <w:lang w:eastAsia="id-ID"/>
        </w:rPr>
        <w:tab/>
        <w:t xml:space="preserve">: </w:t>
      </w:r>
      <w:proofErr w:type="spellStart"/>
      <w:r>
        <w:rPr>
          <w:rFonts w:ascii="Times New Roman" w:hAnsi="Times New Roman" w:cs="Times New Roman"/>
          <w:sz w:val="24"/>
          <w:szCs w:val="24"/>
          <w:lang w:val="en-US" w:eastAsia="id-ID"/>
        </w:rPr>
        <w:t>Kabanjahe</w:t>
      </w:r>
      <w:proofErr w:type="spellEnd"/>
      <w:r>
        <w:rPr>
          <w:rFonts w:ascii="Times New Roman" w:hAnsi="Times New Roman" w:cs="Times New Roman"/>
          <w:sz w:val="24"/>
          <w:szCs w:val="24"/>
          <w:lang w:val="en-US" w:eastAsia="id-ID"/>
        </w:rPr>
        <w:t>, 27 Mei 1974</w:t>
      </w:r>
    </w:p>
    <w:p w:rsidR="006D1A8C" w:rsidRPr="006D1A8C" w:rsidRDefault="006D1A8C" w:rsidP="006D1A8C">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Pekerjaan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val="en-US" w:eastAsia="id-ID"/>
        </w:rPr>
        <w:t xml:space="preserve">PNS KPP </w:t>
      </w:r>
      <w:proofErr w:type="spellStart"/>
      <w:r>
        <w:rPr>
          <w:rFonts w:ascii="Times New Roman" w:hAnsi="Times New Roman" w:cs="Times New Roman"/>
          <w:sz w:val="24"/>
          <w:szCs w:val="24"/>
          <w:lang w:val="en-US" w:eastAsia="id-ID"/>
        </w:rPr>
        <w:t>Pratama</w:t>
      </w:r>
      <w:proofErr w:type="spellEnd"/>
      <w:r>
        <w:rPr>
          <w:rFonts w:ascii="Times New Roman" w:hAnsi="Times New Roman" w:cs="Times New Roman"/>
          <w:sz w:val="24"/>
          <w:szCs w:val="24"/>
          <w:lang w:val="en-US" w:eastAsia="id-ID"/>
        </w:rPr>
        <w:t xml:space="preserve"> Medan Barat </w:t>
      </w:r>
    </w:p>
    <w:p w:rsidR="006D1A8C" w:rsidRPr="00BD6348" w:rsidRDefault="006D1A8C" w:rsidP="006D1A8C">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eastAsia="id-ID"/>
        </w:rPr>
        <w:t xml:space="preserve">Islam </w:t>
      </w:r>
    </w:p>
    <w:p w:rsidR="006D1A8C" w:rsidRPr="006D1A8C" w:rsidRDefault="006D1A8C" w:rsidP="006D1A8C">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eastAsia="id-ID"/>
        </w:rPr>
        <w:t xml:space="preserve">Jln. </w:t>
      </w:r>
      <w:proofErr w:type="spellStart"/>
      <w:r>
        <w:rPr>
          <w:rFonts w:ascii="Times New Roman" w:hAnsi="Times New Roman" w:cs="Times New Roman"/>
          <w:sz w:val="24"/>
          <w:szCs w:val="24"/>
          <w:lang w:val="en-US" w:eastAsia="id-ID"/>
        </w:rPr>
        <w:t>Pertambangan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Komplek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Maysa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Tamansari</w:t>
      </w:r>
      <w:proofErr w:type="spellEnd"/>
      <w:r>
        <w:rPr>
          <w:rFonts w:ascii="Times New Roman" w:hAnsi="Times New Roman" w:cs="Times New Roman"/>
          <w:sz w:val="24"/>
          <w:szCs w:val="24"/>
          <w:lang w:val="en-US" w:eastAsia="id-ID"/>
        </w:rPr>
        <w:t xml:space="preserve"> Blok </w:t>
      </w:r>
      <w:proofErr w:type="gramStart"/>
      <w:r>
        <w:rPr>
          <w:rFonts w:ascii="Times New Roman" w:hAnsi="Times New Roman" w:cs="Times New Roman"/>
          <w:sz w:val="24"/>
          <w:szCs w:val="24"/>
          <w:lang w:val="en-US" w:eastAsia="id-ID"/>
        </w:rPr>
        <w:t>A</w:t>
      </w:r>
      <w:proofErr w:type="gramEnd"/>
      <w:r>
        <w:rPr>
          <w:rFonts w:ascii="Times New Roman" w:hAnsi="Times New Roman" w:cs="Times New Roman"/>
          <w:sz w:val="24"/>
          <w:szCs w:val="24"/>
          <w:lang w:val="en-US" w:eastAsia="id-ID"/>
        </w:rPr>
        <w:t xml:space="preserve"> No. 8 </w:t>
      </w:r>
    </w:p>
    <w:p w:rsidR="006D1A8C" w:rsidRPr="00B5331C" w:rsidRDefault="006D1A8C" w:rsidP="006D1A8C">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Program Studi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r w:rsidRPr="00B5331C">
        <w:rPr>
          <w:rFonts w:asciiTheme="majorBidi" w:hAnsiTheme="majorBidi" w:cstheme="majorBidi"/>
          <w:sz w:val="24"/>
          <w:szCs w:val="24"/>
        </w:rPr>
        <w:t>Hukum</w:t>
      </w:r>
    </w:p>
    <w:p w:rsidR="006D1A8C" w:rsidRPr="006D1A8C" w:rsidRDefault="006D1A8C" w:rsidP="006D1A8C">
      <w:pPr>
        <w:tabs>
          <w:tab w:val="num" w:pos="1512"/>
        </w:tabs>
        <w:spacing w:after="120" w:line="240" w:lineRule="auto"/>
        <w:rPr>
          <w:rFonts w:asciiTheme="majorBidi" w:hAnsiTheme="majorBidi" w:cstheme="majorBidi"/>
          <w:sz w:val="24"/>
          <w:szCs w:val="24"/>
          <w:lang w:val="en-US"/>
        </w:rPr>
      </w:pPr>
      <w:r w:rsidRPr="00B5331C">
        <w:rPr>
          <w:rFonts w:asciiTheme="majorBidi" w:hAnsiTheme="majorBidi" w:cstheme="majorBidi"/>
          <w:sz w:val="24"/>
          <w:szCs w:val="24"/>
        </w:rPr>
        <w:t>Konsentrasi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Hukum </w:t>
      </w:r>
      <w:proofErr w:type="spellStart"/>
      <w:r>
        <w:rPr>
          <w:rFonts w:asciiTheme="majorBidi" w:hAnsiTheme="majorBidi" w:cstheme="majorBidi"/>
          <w:sz w:val="24"/>
          <w:szCs w:val="24"/>
          <w:lang w:val="en-US"/>
        </w:rPr>
        <w:t>Pidana</w:t>
      </w:r>
      <w:proofErr w:type="spellEnd"/>
      <w:r>
        <w:rPr>
          <w:rFonts w:asciiTheme="majorBidi" w:hAnsiTheme="majorBidi" w:cstheme="majorBidi"/>
          <w:sz w:val="24"/>
          <w:szCs w:val="24"/>
          <w:lang w:val="en-US"/>
        </w:rPr>
        <w:t xml:space="preserve"> </w:t>
      </w:r>
    </w:p>
    <w:p w:rsidR="006D1A8C" w:rsidRPr="00BD6348" w:rsidRDefault="006D1A8C" w:rsidP="006D1A8C">
      <w:pPr>
        <w:adjustRightInd w:val="0"/>
        <w:ind w:left="284"/>
        <w:jc w:val="both"/>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          </w:t>
      </w:r>
    </w:p>
    <w:p w:rsidR="006D1A8C" w:rsidRPr="00BD6348" w:rsidRDefault="006D1A8C" w:rsidP="002A0598">
      <w:pPr>
        <w:pStyle w:val="NoSpacing"/>
        <w:spacing w:line="360" w:lineRule="auto"/>
        <w:jc w:val="both"/>
        <w:rPr>
          <w:rFonts w:ascii="Times New Roman" w:hAnsi="Times New Roman" w:cs="Times New Roman"/>
          <w:sz w:val="24"/>
          <w:szCs w:val="24"/>
          <w:lang w:eastAsia="id-ID"/>
        </w:rPr>
      </w:pPr>
      <w:r w:rsidRPr="00BD6348">
        <w:rPr>
          <w:rFonts w:ascii="Times New Roman" w:hAnsi="Times New Roman" w:cs="Times New Roman"/>
          <w:sz w:val="24"/>
          <w:szCs w:val="24"/>
          <w:lang w:eastAsia="id-ID"/>
        </w:rPr>
        <w:t>Menyatakan dengan sebenarnya bahwa Tesis yang berjudul</w:t>
      </w:r>
      <w:r w:rsidRPr="002A0598">
        <w:rPr>
          <w:rFonts w:ascii="Times New Roman" w:hAnsi="Times New Roman" w:cs="Times New Roman"/>
          <w:b/>
          <w:i/>
          <w:sz w:val="24"/>
          <w:szCs w:val="24"/>
          <w:lang w:val="en-US"/>
        </w:rPr>
        <w:t>”</w:t>
      </w:r>
      <w:r w:rsidRPr="002A0598">
        <w:rPr>
          <w:rFonts w:ascii="Times New Roman" w:hAnsi="Times New Roman" w:cs="Times New Roman"/>
          <w:i/>
          <w:sz w:val="24"/>
          <w:szCs w:val="24"/>
        </w:rPr>
        <w:t>Penegakan Hukum Oleh Direktorat Jenderal Pajak Terhadap Pelaku Tindak Pidana Penggelapan Pajak</w:t>
      </w:r>
      <w:r w:rsidRPr="002A0598">
        <w:rPr>
          <w:rFonts w:ascii="Times New Roman" w:hAnsi="Times New Roman" w:cs="Times New Roman"/>
          <w:i/>
          <w:sz w:val="24"/>
          <w:szCs w:val="24"/>
          <w:lang w:val="en-US"/>
        </w:rPr>
        <w:t xml:space="preserve"> </w:t>
      </w:r>
      <w:r w:rsidRPr="002A0598">
        <w:rPr>
          <w:rFonts w:ascii="Times New Roman" w:hAnsi="Times New Roman" w:cs="Times New Roman"/>
          <w:i/>
          <w:sz w:val="24"/>
          <w:szCs w:val="24"/>
        </w:rPr>
        <w:t>Sebagai Upaya Untuk Meningkatkan Kepatuhan</w:t>
      </w:r>
      <w:r w:rsidRPr="002A0598">
        <w:rPr>
          <w:rFonts w:ascii="Times New Roman" w:hAnsi="Times New Roman" w:cs="Times New Roman"/>
          <w:i/>
          <w:sz w:val="24"/>
          <w:szCs w:val="24"/>
          <w:lang w:val="en-US"/>
        </w:rPr>
        <w:t xml:space="preserve"> </w:t>
      </w:r>
      <w:r w:rsidRPr="002A0598">
        <w:rPr>
          <w:rFonts w:ascii="Times New Roman" w:hAnsi="Times New Roman" w:cs="Times New Roman"/>
          <w:i/>
          <w:sz w:val="24"/>
          <w:szCs w:val="24"/>
        </w:rPr>
        <w:t>Wajib Pajak</w:t>
      </w:r>
      <w:r w:rsidR="002A0598" w:rsidRPr="002A0598">
        <w:rPr>
          <w:rFonts w:ascii="Times New Roman" w:hAnsi="Times New Roman" w:cs="Times New Roman"/>
          <w:i/>
          <w:sz w:val="24"/>
          <w:szCs w:val="24"/>
          <w:lang w:val="en-US"/>
        </w:rPr>
        <w:t>”</w:t>
      </w:r>
      <w:r w:rsidRPr="00BD6348">
        <w:rPr>
          <w:rFonts w:ascii="Times New Roman" w:hAnsi="Times New Roman" w:cs="Times New Roman"/>
          <w:sz w:val="24"/>
          <w:szCs w:val="24"/>
          <w:lang w:eastAsia="id-ID"/>
        </w:rPr>
        <w:t>adalah benar-benar karya asli saya, kecuali kutipan-kutipan yang disebutkan sumbernya.</w:t>
      </w:r>
      <w:r w:rsidR="002A0598">
        <w:rPr>
          <w:rFonts w:ascii="Times New Roman" w:hAnsi="Times New Roman" w:cs="Times New Roman"/>
          <w:sz w:val="24"/>
          <w:szCs w:val="24"/>
          <w:lang w:val="en-US" w:eastAsia="id-ID"/>
        </w:rPr>
        <w:t xml:space="preserve"> </w:t>
      </w:r>
      <w:r w:rsidRPr="00BD6348">
        <w:rPr>
          <w:rFonts w:ascii="Times New Roman" w:hAnsi="Times New Roman" w:cs="Times New Roman"/>
          <w:sz w:val="24"/>
          <w:szCs w:val="24"/>
          <w:lang w:eastAsia="id-ID"/>
        </w:rPr>
        <w:t>Apabila terdapat kesalahan dan kekeliruan didalamnya, maka kesalahan dan kekeliruan itu menjadi tanggungjawab saya.</w:t>
      </w:r>
    </w:p>
    <w:p w:rsidR="006D1A8C" w:rsidRPr="00BD6348" w:rsidRDefault="006D1A8C" w:rsidP="002A0598">
      <w:pPr>
        <w:adjustRightInd w:val="0"/>
        <w:spacing w:after="0" w:line="360" w:lineRule="auto"/>
        <w:jc w:val="both"/>
        <w:rPr>
          <w:rFonts w:ascii="Times New Roman" w:hAnsi="Times New Roman" w:cs="Times New Roman"/>
          <w:sz w:val="24"/>
          <w:szCs w:val="24"/>
          <w:lang w:eastAsia="id-ID"/>
        </w:rPr>
      </w:pPr>
      <w:r w:rsidRPr="00BD6348">
        <w:rPr>
          <w:rFonts w:ascii="Times New Roman" w:hAnsi="Times New Roman" w:cs="Times New Roman"/>
          <w:sz w:val="24"/>
          <w:szCs w:val="24"/>
          <w:lang w:eastAsia="id-ID"/>
        </w:rPr>
        <w:t>Demikian Surat Pernyataan ini saya perbuat dengan sesungguhnya.</w:t>
      </w:r>
    </w:p>
    <w:p w:rsidR="002A0598" w:rsidRDefault="002A0598" w:rsidP="006D1A8C">
      <w:pPr>
        <w:adjustRightInd w:val="0"/>
        <w:spacing w:after="0" w:line="240" w:lineRule="auto"/>
        <w:ind w:left="3969"/>
        <w:jc w:val="center"/>
        <w:rPr>
          <w:rFonts w:ascii="Times New Roman" w:hAnsi="Times New Roman" w:cs="Times New Roman"/>
          <w:sz w:val="24"/>
          <w:szCs w:val="24"/>
          <w:lang w:eastAsia="id-ID"/>
        </w:rPr>
      </w:pPr>
    </w:p>
    <w:p w:rsidR="006D1A8C" w:rsidRPr="00BD6348" w:rsidRDefault="006D1A8C" w:rsidP="006D1A8C">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Medan, </w:t>
      </w:r>
      <w:r w:rsidR="002A0598">
        <w:rPr>
          <w:rFonts w:ascii="Times New Roman" w:hAnsi="Times New Roman" w:cs="Times New Roman"/>
          <w:sz w:val="24"/>
          <w:szCs w:val="24"/>
          <w:lang w:val="en-US" w:eastAsia="id-ID"/>
        </w:rPr>
        <w:t>23</w:t>
      </w:r>
      <w:r>
        <w:rPr>
          <w:rFonts w:ascii="Times New Roman" w:hAnsi="Times New Roman" w:cs="Times New Roman"/>
          <w:sz w:val="24"/>
          <w:szCs w:val="24"/>
          <w:lang w:eastAsia="id-ID"/>
        </w:rPr>
        <w:t xml:space="preserve"> April 2023</w:t>
      </w:r>
    </w:p>
    <w:p w:rsidR="006D1A8C" w:rsidRPr="00BD6348" w:rsidRDefault="006D1A8C" w:rsidP="006D1A8C">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membuat pernyataan,</w:t>
      </w:r>
    </w:p>
    <w:p w:rsidR="006D1A8C" w:rsidRPr="00BD6348" w:rsidRDefault="006D1A8C" w:rsidP="006D1A8C">
      <w:pPr>
        <w:spacing w:after="0" w:line="240" w:lineRule="auto"/>
        <w:ind w:left="3969"/>
        <w:jc w:val="center"/>
        <w:rPr>
          <w:rFonts w:ascii="Times New Roman" w:hAnsi="Times New Roman" w:cs="Times New Roman"/>
          <w:b/>
          <w:bCs/>
          <w:sz w:val="24"/>
          <w:szCs w:val="24"/>
          <w:lang w:eastAsia="id-ID"/>
        </w:rPr>
      </w:pPr>
    </w:p>
    <w:p w:rsidR="006D1A8C" w:rsidRDefault="006D1A8C" w:rsidP="006D1A8C">
      <w:pPr>
        <w:spacing w:after="0" w:line="240" w:lineRule="auto"/>
        <w:ind w:left="3969"/>
        <w:jc w:val="center"/>
        <w:rPr>
          <w:rFonts w:ascii="Times New Roman" w:hAnsi="Times New Roman" w:cs="Times New Roman"/>
          <w:b/>
          <w:bCs/>
          <w:sz w:val="16"/>
          <w:szCs w:val="16"/>
          <w:lang w:eastAsia="id-ID"/>
        </w:rPr>
      </w:pPr>
      <w:r w:rsidRPr="009A52C7">
        <w:rPr>
          <w:rFonts w:ascii="Times New Roman" w:hAnsi="Times New Roman" w:cs="Times New Roman"/>
          <w:b/>
          <w:bCs/>
          <w:sz w:val="16"/>
          <w:szCs w:val="16"/>
          <w:lang w:eastAsia="id-ID"/>
        </w:rPr>
        <w:t xml:space="preserve">Materai </w:t>
      </w:r>
    </w:p>
    <w:p w:rsidR="006D1A8C" w:rsidRPr="009A52C7" w:rsidRDefault="006D1A8C" w:rsidP="006D1A8C">
      <w:pPr>
        <w:spacing w:after="0" w:line="240" w:lineRule="auto"/>
        <w:ind w:left="3969"/>
        <w:jc w:val="center"/>
        <w:rPr>
          <w:rFonts w:ascii="Times New Roman" w:hAnsi="Times New Roman" w:cs="Times New Roman"/>
          <w:b/>
          <w:bCs/>
          <w:sz w:val="16"/>
          <w:szCs w:val="16"/>
          <w:lang w:eastAsia="id-ID"/>
        </w:rPr>
      </w:pPr>
    </w:p>
    <w:p w:rsidR="006D1A8C" w:rsidRDefault="006D1A8C" w:rsidP="006D1A8C">
      <w:pPr>
        <w:spacing w:after="0" w:line="240" w:lineRule="auto"/>
        <w:ind w:left="3969"/>
        <w:jc w:val="center"/>
        <w:rPr>
          <w:rFonts w:ascii="Times New Roman" w:hAnsi="Times New Roman" w:cs="Times New Roman"/>
          <w:b/>
          <w:bCs/>
          <w:i/>
          <w:sz w:val="24"/>
          <w:szCs w:val="24"/>
          <w:lang w:eastAsia="id-ID"/>
        </w:rPr>
      </w:pPr>
    </w:p>
    <w:p w:rsidR="006D1A8C" w:rsidRPr="00BD6348" w:rsidRDefault="006D1A8C" w:rsidP="006D1A8C">
      <w:pPr>
        <w:spacing w:after="0" w:line="240" w:lineRule="auto"/>
        <w:ind w:left="3969"/>
        <w:jc w:val="center"/>
        <w:rPr>
          <w:rFonts w:ascii="Times New Roman" w:hAnsi="Times New Roman" w:cs="Times New Roman"/>
          <w:b/>
          <w:bCs/>
          <w:i/>
          <w:sz w:val="24"/>
          <w:szCs w:val="24"/>
          <w:lang w:eastAsia="id-ID"/>
        </w:rPr>
      </w:pPr>
    </w:p>
    <w:p w:rsidR="002A0598" w:rsidRPr="006D1A8C" w:rsidRDefault="002A0598" w:rsidP="002A0598">
      <w:pPr>
        <w:tabs>
          <w:tab w:val="num" w:pos="1512"/>
        </w:tabs>
        <w:spacing w:after="0" w:line="240" w:lineRule="auto"/>
        <w:ind w:left="3969"/>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Herry</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Jhon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Piliang</w:t>
      </w:r>
      <w:proofErr w:type="spellEnd"/>
    </w:p>
    <w:p w:rsidR="006D1A8C" w:rsidRPr="00BD6348" w:rsidRDefault="006D1A8C" w:rsidP="002A0598">
      <w:pPr>
        <w:spacing w:after="0" w:line="240" w:lineRule="auto"/>
        <w:ind w:left="3969"/>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2191101</w:t>
      </w:r>
      <w:r w:rsidR="002A0598">
        <w:rPr>
          <w:rFonts w:ascii="Times New Roman" w:hAnsi="Times New Roman" w:cs="Times New Roman"/>
          <w:b/>
          <w:color w:val="000000"/>
          <w:sz w:val="24"/>
          <w:szCs w:val="24"/>
          <w:lang w:val="en-US"/>
        </w:rPr>
        <w:t>4</w:t>
      </w:r>
    </w:p>
    <w:p w:rsidR="006D1A8C" w:rsidRDefault="006D1A8C" w:rsidP="002A0598">
      <w:pPr>
        <w:spacing w:after="0" w:line="480" w:lineRule="auto"/>
        <w:ind w:left="3969"/>
        <w:jc w:val="center"/>
        <w:rPr>
          <w:rFonts w:ascii="Times New Roman" w:hAnsi="Times New Roman" w:cs="Times New Roman"/>
          <w:b/>
          <w:color w:val="000000" w:themeColor="text1"/>
          <w:sz w:val="24"/>
          <w:szCs w:val="24"/>
        </w:rPr>
      </w:pPr>
    </w:p>
    <w:p w:rsidR="006D1A8C" w:rsidRDefault="006D1A8C" w:rsidP="00F93701">
      <w:pPr>
        <w:spacing w:after="0" w:line="480" w:lineRule="auto"/>
        <w:jc w:val="center"/>
        <w:rPr>
          <w:rFonts w:ascii="Times New Roman" w:hAnsi="Times New Roman" w:cs="Times New Roman"/>
          <w:b/>
          <w:color w:val="000000" w:themeColor="text1"/>
          <w:sz w:val="24"/>
          <w:szCs w:val="24"/>
        </w:rPr>
      </w:pPr>
    </w:p>
    <w:p w:rsidR="002A0598" w:rsidRDefault="002A0598" w:rsidP="00F93701">
      <w:pPr>
        <w:spacing w:after="0" w:line="480" w:lineRule="auto"/>
        <w:jc w:val="center"/>
        <w:rPr>
          <w:rFonts w:ascii="Times New Roman" w:hAnsi="Times New Roman" w:cs="Times New Roman"/>
          <w:b/>
          <w:color w:val="000000" w:themeColor="text1"/>
          <w:sz w:val="24"/>
          <w:szCs w:val="24"/>
        </w:rPr>
      </w:pPr>
    </w:p>
    <w:p w:rsidR="002A0598" w:rsidRDefault="002A0598" w:rsidP="00F93701">
      <w:pPr>
        <w:spacing w:after="0" w:line="480" w:lineRule="auto"/>
        <w:jc w:val="center"/>
        <w:rPr>
          <w:rFonts w:ascii="Times New Roman" w:hAnsi="Times New Roman" w:cs="Times New Roman"/>
          <w:b/>
          <w:color w:val="000000" w:themeColor="text1"/>
          <w:sz w:val="24"/>
          <w:szCs w:val="24"/>
        </w:rPr>
      </w:pPr>
    </w:p>
    <w:p w:rsidR="002A0598" w:rsidRDefault="002A0598" w:rsidP="00F93701">
      <w:pPr>
        <w:spacing w:after="0" w:line="480" w:lineRule="auto"/>
        <w:jc w:val="center"/>
        <w:rPr>
          <w:rFonts w:ascii="Times New Roman" w:hAnsi="Times New Roman" w:cs="Times New Roman"/>
          <w:b/>
          <w:color w:val="000000" w:themeColor="text1"/>
          <w:sz w:val="24"/>
          <w:szCs w:val="24"/>
        </w:rPr>
      </w:pPr>
    </w:p>
    <w:p w:rsidR="002A0598" w:rsidRPr="009258C9" w:rsidRDefault="00FF3A5C" w:rsidP="002A0598">
      <w:pPr>
        <w:adjustRightInd w:val="0"/>
        <w:jc w:val="center"/>
        <w:rPr>
          <w:rFonts w:ascii="Times New Roman" w:hAnsi="Times New Roman" w:cs="Times New Roman"/>
          <w:b/>
          <w:color w:val="000000"/>
          <w:sz w:val="28"/>
          <w:szCs w:val="28"/>
          <w:u w:val="single"/>
        </w:rPr>
      </w:pPr>
      <w:r>
        <w:rPr>
          <w:rFonts w:ascii="Times New Roman" w:hAnsi="Times New Roman" w:cs="Times New Roman"/>
          <w:b/>
          <w:noProof/>
          <w:color w:val="000000"/>
          <w:sz w:val="28"/>
          <w:szCs w:val="28"/>
          <w:u w:val="single"/>
        </w:rPr>
        <w:lastRenderedPageBreak/>
        <mc:AlternateContent>
          <mc:Choice Requires="wps">
            <w:drawing>
              <wp:anchor distT="0" distB="0" distL="114300" distR="114300" simplePos="0" relativeHeight="251699200" behindDoc="0" locked="0" layoutInCell="1" allowOverlap="1">
                <wp:simplePos x="0" y="0"/>
                <wp:positionH relativeFrom="column">
                  <wp:posOffset>5018515</wp:posOffset>
                </wp:positionH>
                <wp:positionV relativeFrom="paragraph">
                  <wp:posOffset>-1098274</wp:posOffset>
                </wp:positionV>
                <wp:extent cx="612251" cy="405517"/>
                <wp:effectExtent l="0" t="0" r="16510" b="13970"/>
                <wp:wrapNone/>
                <wp:docPr id="39" name="Text Box 39"/>
                <wp:cNvGraphicFramePr/>
                <a:graphic xmlns:a="http://schemas.openxmlformats.org/drawingml/2006/main">
                  <a:graphicData uri="http://schemas.microsoft.com/office/word/2010/wordprocessingShape">
                    <wps:wsp>
                      <wps:cNvSpPr txBox="1"/>
                      <wps:spPr>
                        <a:xfrm>
                          <a:off x="0" y="0"/>
                          <a:ext cx="612251" cy="405517"/>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34" type="#_x0000_t202" style="position:absolute;left:0;text-align:left;margin-left:395.15pt;margin-top:-86.5pt;width:48.2pt;height:31.9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" fillcolor="white [3201]" strokecolor="white [3212]" strokeweight=".5pt">
                <v:textbox>
                  <w:txbxContent>
                    <w:p w:rsidR="0014213E" w:rsidRDefault="0014213E"/>
                  </w:txbxContent>
                </v:textbox>
              </v:shape>
            </w:pict>
          </mc:Fallback>
        </mc:AlternateContent>
      </w:r>
      <w:r w:rsidR="002A0598">
        <w:rPr>
          <w:rFonts w:ascii="Times New Roman" w:hAnsi="Times New Roman" w:cs="Times New Roman"/>
          <w:b/>
          <w:noProof/>
          <w:color w:val="000000"/>
          <w:sz w:val="28"/>
          <w:szCs w:val="28"/>
          <w:u w:val="single"/>
        </w:rPr>
        <mc:AlternateContent>
          <mc:Choice Requires="wps">
            <w:drawing>
              <wp:anchor distT="0" distB="0" distL="114300" distR="114300" simplePos="0" relativeHeight="251667456" behindDoc="0" locked="0" layoutInCell="1" allowOverlap="1" wp14:anchorId="0F701A27" wp14:editId="5AA80450">
                <wp:simplePos x="0" y="0"/>
                <wp:positionH relativeFrom="column">
                  <wp:posOffset>4892675</wp:posOffset>
                </wp:positionH>
                <wp:positionV relativeFrom="paragraph">
                  <wp:posOffset>-1003300</wp:posOffset>
                </wp:positionV>
                <wp:extent cx="266065" cy="259080"/>
                <wp:effectExtent l="8255" t="8255" r="1143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59080"/>
                        </a:xfrm>
                        <a:prstGeom prst="rect">
                          <a:avLst/>
                        </a:prstGeom>
                        <a:solidFill>
                          <a:srgbClr val="FFFFFF"/>
                        </a:solidFill>
                        <a:ln w="9525">
                          <a:solidFill>
                            <a:schemeClr val="bg1">
                              <a:lumMod val="100000"/>
                              <a:lumOff val="0"/>
                            </a:schemeClr>
                          </a:solidFill>
                          <a:miter lim="800000"/>
                          <a:headEnd/>
                          <a:tailEnd/>
                        </a:ln>
                      </wps:spPr>
                      <wps:txbx>
                        <w:txbxContent>
                          <w:p w:rsidR="0014213E" w:rsidRDefault="0014213E" w:rsidP="002A05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01A27" id="Text Box 12" o:spid="_x0000_s1035" type="#_x0000_t202" style="position:absolute;left:0;text-align:left;margin-left:385.25pt;margin-top:-79pt;width:20.9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" strokecolor="white [3212]">
                <v:textbox>
                  <w:txbxContent>
                    <w:p w:rsidR="0014213E" w:rsidRDefault="0014213E" w:rsidP="002A0598"/>
                  </w:txbxContent>
                </v:textbox>
              </v:shape>
            </w:pict>
          </mc:Fallback>
        </mc:AlternateContent>
      </w:r>
      <w:r w:rsidR="00AF2061">
        <w:rPr>
          <w:rFonts w:ascii="Times New Roman" w:hAnsi="Times New Roman" w:cs="Times New Roman"/>
          <w:b/>
          <w:color w:val="000000"/>
          <w:sz w:val="28"/>
          <w:szCs w:val="28"/>
          <w:u w:val="single"/>
          <w:lang w:val="en-US"/>
        </w:rPr>
        <w:t xml:space="preserve">LEMBAR </w:t>
      </w:r>
      <w:r w:rsidR="002A0598">
        <w:rPr>
          <w:rFonts w:ascii="Times New Roman" w:hAnsi="Times New Roman" w:cs="Times New Roman"/>
          <w:b/>
          <w:color w:val="000000"/>
          <w:sz w:val="28"/>
          <w:szCs w:val="28"/>
          <w:u w:val="single"/>
        </w:rPr>
        <w:t xml:space="preserve">PERSETUJUAN PUBLIKASI </w:t>
      </w:r>
    </w:p>
    <w:p w:rsidR="002A0598" w:rsidRPr="00BD6348" w:rsidRDefault="002A0598" w:rsidP="002A0598">
      <w:pPr>
        <w:adjustRightInd w:val="0"/>
        <w:jc w:val="both"/>
        <w:rPr>
          <w:rFonts w:ascii="Times New Roman" w:hAnsi="Times New Roman" w:cs="Times New Roman"/>
          <w:b/>
          <w:bCs/>
          <w:sz w:val="24"/>
          <w:szCs w:val="24"/>
          <w:lang w:eastAsia="id-ID"/>
        </w:rPr>
      </w:pPr>
    </w:p>
    <w:p w:rsidR="002A0598" w:rsidRDefault="002A0598" w:rsidP="002A0598">
      <w:pPr>
        <w:adjustRightInd w:val="0"/>
        <w:spacing w:after="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bertanda tangan di bawah ini:</w:t>
      </w:r>
    </w:p>
    <w:p w:rsidR="002A0598" w:rsidRDefault="002A0598" w:rsidP="002A0598">
      <w:pPr>
        <w:adjustRightInd w:val="0"/>
        <w:spacing w:after="0" w:line="240" w:lineRule="auto"/>
        <w:rPr>
          <w:rFonts w:ascii="Times New Roman" w:hAnsi="Times New Roman" w:cs="Times New Roman"/>
          <w:sz w:val="24"/>
          <w:szCs w:val="24"/>
          <w:lang w:eastAsia="id-ID"/>
        </w:rPr>
      </w:pPr>
    </w:p>
    <w:p w:rsidR="002A0598" w:rsidRPr="006D1A8C" w:rsidRDefault="002A0598" w:rsidP="002A0598">
      <w:pPr>
        <w:tabs>
          <w:tab w:val="num" w:pos="1512"/>
        </w:tabs>
        <w:spacing w:after="120" w:line="240" w:lineRule="auto"/>
        <w:rPr>
          <w:rFonts w:asciiTheme="majorBidi" w:hAnsiTheme="majorBidi" w:cstheme="majorBidi"/>
          <w:sz w:val="24"/>
          <w:szCs w:val="24"/>
          <w:lang w:val="en-US"/>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lang w:val="en-US"/>
        </w:rPr>
        <w:t>Herry</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Jhon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Piliang</w:t>
      </w:r>
      <w:proofErr w:type="spellEnd"/>
      <w:r>
        <w:rPr>
          <w:rFonts w:asciiTheme="majorBidi" w:hAnsiTheme="majorBidi" w:cstheme="majorBidi"/>
          <w:sz w:val="24"/>
          <w:szCs w:val="24"/>
          <w:lang w:val="en-US"/>
        </w:rPr>
        <w:t xml:space="preserve"> </w:t>
      </w:r>
    </w:p>
    <w:p w:rsidR="002A0598" w:rsidRPr="00182991" w:rsidRDefault="002A0598" w:rsidP="002A0598">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2</w:t>
      </w:r>
      <w:r>
        <w:rPr>
          <w:rFonts w:asciiTheme="majorBidi" w:hAnsiTheme="majorBidi" w:cstheme="majorBidi"/>
          <w:sz w:val="24"/>
          <w:szCs w:val="24"/>
        </w:rPr>
        <w:t>1</w:t>
      </w:r>
      <w:r w:rsidRPr="00B5331C">
        <w:rPr>
          <w:rFonts w:asciiTheme="majorBidi" w:hAnsiTheme="majorBidi" w:cstheme="majorBidi"/>
          <w:sz w:val="24"/>
          <w:szCs w:val="24"/>
        </w:rPr>
        <w:t>91101</w:t>
      </w:r>
      <w:r>
        <w:rPr>
          <w:rFonts w:asciiTheme="majorBidi" w:hAnsiTheme="majorBidi" w:cstheme="majorBidi"/>
          <w:sz w:val="24"/>
          <w:szCs w:val="24"/>
          <w:lang w:val="en-US"/>
        </w:rPr>
        <w:t>4</w:t>
      </w:r>
    </w:p>
    <w:p w:rsidR="002A0598" w:rsidRPr="006D1A8C" w:rsidRDefault="002A0598" w:rsidP="002A0598">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Tempat/Tgl Lahir </w:t>
      </w:r>
      <w:r w:rsidRPr="00BD6348">
        <w:rPr>
          <w:rFonts w:ascii="Times New Roman" w:hAnsi="Times New Roman" w:cs="Times New Roman"/>
          <w:sz w:val="24"/>
          <w:szCs w:val="24"/>
          <w:lang w:eastAsia="id-ID"/>
        </w:rPr>
        <w:tab/>
        <w:t xml:space="preserve">: </w:t>
      </w:r>
      <w:proofErr w:type="spellStart"/>
      <w:r>
        <w:rPr>
          <w:rFonts w:ascii="Times New Roman" w:hAnsi="Times New Roman" w:cs="Times New Roman"/>
          <w:sz w:val="24"/>
          <w:szCs w:val="24"/>
          <w:lang w:val="en-US" w:eastAsia="id-ID"/>
        </w:rPr>
        <w:t>Kabanjahe</w:t>
      </w:r>
      <w:proofErr w:type="spellEnd"/>
      <w:r>
        <w:rPr>
          <w:rFonts w:ascii="Times New Roman" w:hAnsi="Times New Roman" w:cs="Times New Roman"/>
          <w:sz w:val="24"/>
          <w:szCs w:val="24"/>
          <w:lang w:val="en-US" w:eastAsia="id-ID"/>
        </w:rPr>
        <w:t>, 27 Mei 1974</w:t>
      </w:r>
    </w:p>
    <w:p w:rsidR="002A0598" w:rsidRPr="006D1A8C" w:rsidRDefault="002A0598" w:rsidP="002A0598">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Pekerjaan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val="en-US" w:eastAsia="id-ID"/>
        </w:rPr>
        <w:t xml:space="preserve">PNS KPP </w:t>
      </w:r>
      <w:proofErr w:type="spellStart"/>
      <w:r>
        <w:rPr>
          <w:rFonts w:ascii="Times New Roman" w:hAnsi="Times New Roman" w:cs="Times New Roman"/>
          <w:sz w:val="24"/>
          <w:szCs w:val="24"/>
          <w:lang w:val="en-US" w:eastAsia="id-ID"/>
        </w:rPr>
        <w:t>Pratama</w:t>
      </w:r>
      <w:proofErr w:type="spellEnd"/>
      <w:r>
        <w:rPr>
          <w:rFonts w:ascii="Times New Roman" w:hAnsi="Times New Roman" w:cs="Times New Roman"/>
          <w:sz w:val="24"/>
          <w:szCs w:val="24"/>
          <w:lang w:val="en-US" w:eastAsia="id-ID"/>
        </w:rPr>
        <w:t xml:space="preserve"> Medan Barat </w:t>
      </w:r>
    </w:p>
    <w:p w:rsidR="002A0598" w:rsidRPr="00BD6348" w:rsidRDefault="002A0598" w:rsidP="002A0598">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eastAsia="id-ID"/>
        </w:rPr>
        <w:t xml:space="preserve">Islam </w:t>
      </w:r>
    </w:p>
    <w:p w:rsidR="002A0598" w:rsidRPr="006D1A8C" w:rsidRDefault="002A0598" w:rsidP="002A0598">
      <w:pPr>
        <w:adjustRightInd w:val="0"/>
        <w:spacing w:after="120" w:line="24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eastAsia="id-ID"/>
        </w:rPr>
        <w:t xml:space="preserve">Jln. </w:t>
      </w:r>
      <w:proofErr w:type="spellStart"/>
      <w:r>
        <w:rPr>
          <w:rFonts w:ascii="Times New Roman" w:hAnsi="Times New Roman" w:cs="Times New Roman"/>
          <w:sz w:val="24"/>
          <w:szCs w:val="24"/>
          <w:lang w:val="en-US" w:eastAsia="id-ID"/>
        </w:rPr>
        <w:t>Pertambangan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Komplek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Maysa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Tamansari</w:t>
      </w:r>
      <w:proofErr w:type="spellEnd"/>
      <w:r>
        <w:rPr>
          <w:rFonts w:ascii="Times New Roman" w:hAnsi="Times New Roman" w:cs="Times New Roman"/>
          <w:sz w:val="24"/>
          <w:szCs w:val="24"/>
          <w:lang w:val="en-US" w:eastAsia="id-ID"/>
        </w:rPr>
        <w:t xml:space="preserve"> Blok </w:t>
      </w:r>
      <w:proofErr w:type="gramStart"/>
      <w:r>
        <w:rPr>
          <w:rFonts w:ascii="Times New Roman" w:hAnsi="Times New Roman" w:cs="Times New Roman"/>
          <w:sz w:val="24"/>
          <w:szCs w:val="24"/>
          <w:lang w:val="en-US" w:eastAsia="id-ID"/>
        </w:rPr>
        <w:t>A</w:t>
      </w:r>
      <w:proofErr w:type="gramEnd"/>
      <w:r>
        <w:rPr>
          <w:rFonts w:ascii="Times New Roman" w:hAnsi="Times New Roman" w:cs="Times New Roman"/>
          <w:sz w:val="24"/>
          <w:szCs w:val="24"/>
          <w:lang w:val="en-US" w:eastAsia="id-ID"/>
        </w:rPr>
        <w:t xml:space="preserve"> No. 8 </w:t>
      </w:r>
    </w:p>
    <w:p w:rsidR="002A0598" w:rsidRPr="00B5331C" w:rsidRDefault="002A0598" w:rsidP="002A0598">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Program Studi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r w:rsidRPr="00B5331C">
        <w:rPr>
          <w:rFonts w:asciiTheme="majorBidi" w:hAnsiTheme="majorBidi" w:cstheme="majorBidi"/>
          <w:sz w:val="24"/>
          <w:szCs w:val="24"/>
        </w:rPr>
        <w:t>Hukum</w:t>
      </w:r>
    </w:p>
    <w:p w:rsidR="002A0598" w:rsidRPr="006D1A8C" w:rsidRDefault="002A0598" w:rsidP="002A0598">
      <w:pPr>
        <w:tabs>
          <w:tab w:val="num" w:pos="1512"/>
        </w:tabs>
        <w:spacing w:after="120" w:line="240" w:lineRule="auto"/>
        <w:rPr>
          <w:rFonts w:asciiTheme="majorBidi" w:hAnsiTheme="majorBidi" w:cstheme="majorBidi"/>
          <w:sz w:val="24"/>
          <w:szCs w:val="24"/>
          <w:lang w:val="en-US"/>
        </w:rPr>
      </w:pPr>
      <w:r w:rsidRPr="00B5331C">
        <w:rPr>
          <w:rFonts w:asciiTheme="majorBidi" w:hAnsiTheme="majorBidi" w:cstheme="majorBidi"/>
          <w:sz w:val="24"/>
          <w:szCs w:val="24"/>
        </w:rPr>
        <w:t>Konsentrasi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Hukum </w:t>
      </w:r>
      <w:proofErr w:type="spellStart"/>
      <w:r>
        <w:rPr>
          <w:rFonts w:asciiTheme="majorBidi" w:hAnsiTheme="majorBidi" w:cstheme="majorBidi"/>
          <w:sz w:val="24"/>
          <w:szCs w:val="24"/>
          <w:lang w:val="en-US"/>
        </w:rPr>
        <w:t>Pidana</w:t>
      </w:r>
      <w:proofErr w:type="spellEnd"/>
      <w:r>
        <w:rPr>
          <w:rFonts w:asciiTheme="majorBidi" w:hAnsiTheme="majorBidi" w:cstheme="majorBidi"/>
          <w:sz w:val="24"/>
          <w:szCs w:val="24"/>
          <w:lang w:val="en-US"/>
        </w:rPr>
        <w:t xml:space="preserve"> </w:t>
      </w:r>
    </w:p>
    <w:p w:rsidR="002A0598" w:rsidRPr="009D5AD2" w:rsidRDefault="002A0598" w:rsidP="002A0598">
      <w:pPr>
        <w:tabs>
          <w:tab w:val="num" w:pos="1512"/>
        </w:tabs>
        <w:spacing w:after="120" w:line="240" w:lineRule="auto"/>
        <w:rPr>
          <w:rFonts w:asciiTheme="majorBidi" w:hAnsiTheme="majorBidi" w:cstheme="majorBidi"/>
          <w:sz w:val="24"/>
          <w:szCs w:val="24"/>
        </w:rPr>
      </w:pPr>
    </w:p>
    <w:p w:rsidR="002A0598" w:rsidRDefault="002A0598" w:rsidP="002A0598">
      <w:pPr>
        <w:spacing w:after="120" w:line="240" w:lineRule="auto"/>
        <w:jc w:val="both"/>
        <w:rPr>
          <w:rFonts w:ascii="Times New Roman" w:hAnsi="Times New Roman" w:cs="Times New Roman"/>
          <w:b/>
          <w:sz w:val="24"/>
          <w:szCs w:val="24"/>
        </w:rPr>
      </w:pPr>
      <w:r w:rsidRPr="009258C9">
        <w:rPr>
          <w:rFonts w:ascii="Times New Roman" w:hAnsi="Times New Roman" w:cs="Times New Roman"/>
          <w:sz w:val="24"/>
          <w:szCs w:val="24"/>
          <w:lang w:eastAsia="id-ID"/>
        </w:rPr>
        <w:t>Untuk Pengembangan Ilmu Pengetahuan, dengan ini menyetujui kepada Universitas Dharmawangsa Hak Bebas Royalty Non Eksklusive (Non Exclusive, Royalty Free Right) Untuk Mempublikasikan tesis saya yang berjudul</w:t>
      </w:r>
      <w:r w:rsidRPr="009258C9">
        <w:rPr>
          <w:rFonts w:ascii="Times New Roman" w:hAnsi="Times New Roman" w:cs="Times New Roman"/>
          <w:b/>
          <w:sz w:val="24"/>
          <w:szCs w:val="24"/>
        </w:rPr>
        <w:t xml:space="preserve"> </w:t>
      </w:r>
    </w:p>
    <w:p w:rsidR="002A0598" w:rsidRDefault="002A0598" w:rsidP="002A0598">
      <w:pPr>
        <w:spacing w:after="120" w:line="240" w:lineRule="auto"/>
        <w:jc w:val="both"/>
        <w:rPr>
          <w:rFonts w:ascii="Times New Roman" w:hAnsi="Times New Roman" w:cs="Times New Roman"/>
          <w:b/>
          <w:sz w:val="24"/>
          <w:szCs w:val="24"/>
        </w:rPr>
      </w:pPr>
      <w:proofErr w:type="gramStart"/>
      <w:r w:rsidRPr="002A0598">
        <w:rPr>
          <w:rFonts w:ascii="Times New Roman" w:hAnsi="Times New Roman" w:cs="Times New Roman"/>
          <w:b/>
          <w:i/>
          <w:sz w:val="24"/>
          <w:szCs w:val="24"/>
          <w:lang w:val="en-US"/>
        </w:rPr>
        <w:t>”</w:t>
      </w:r>
      <w:r w:rsidRPr="002A0598">
        <w:rPr>
          <w:rFonts w:ascii="Times New Roman" w:hAnsi="Times New Roman" w:cs="Times New Roman"/>
          <w:i/>
          <w:sz w:val="24"/>
          <w:szCs w:val="24"/>
        </w:rPr>
        <w:t>Penegakan</w:t>
      </w:r>
      <w:proofErr w:type="gramEnd"/>
      <w:r w:rsidRPr="002A0598">
        <w:rPr>
          <w:rFonts w:ascii="Times New Roman" w:hAnsi="Times New Roman" w:cs="Times New Roman"/>
          <w:i/>
          <w:sz w:val="24"/>
          <w:szCs w:val="24"/>
        </w:rPr>
        <w:t xml:space="preserve"> Hukum Oleh Direktorat Jenderal Pajak Terhadap Pelaku Tindak Pidana Penggelapan Pajak</w:t>
      </w:r>
      <w:r w:rsidRPr="002A0598">
        <w:rPr>
          <w:rFonts w:ascii="Times New Roman" w:hAnsi="Times New Roman" w:cs="Times New Roman"/>
          <w:i/>
          <w:sz w:val="24"/>
          <w:szCs w:val="24"/>
          <w:lang w:val="en-US"/>
        </w:rPr>
        <w:t xml:space="preserve"> </w:t>
      </w:r>
      <w:r w:rsidRPr="002A0598">
        <w:rPr>
          <w:rFonts w:ascii="Times New Roman" w:hAnsi="Times New Roman" w:cs="Times New Roman"/>
          <w:i/>
          <w:sz w:val="24"/>
          <w:szCs w:val="24"/>
        </w:rPr>
        <w:t>Sebagai Upaya Untuk Meningkatkan Kepatuhan</w:t>
      </w:r>
      <w:r w:rsidRPr="002A0598">
        <w:rPr>
          <w:rFonts w:ascii="Times New Roman" w:hAnsi="Times New Roman" w:cs="Times New Roman"/>
          <w:i/>
          <w:sz w:val="24"/>
          <w:szCs w:val="24"/>
          <w:lang w:val="en-US"/>
        </w:rPr>
        <w:t xml:space="preserve"> </w:t>
      </w:r>
      <w:r w:rsidRPr="002A0598">
        <w:rPr>
          <w:rFonts w:ascii="Times New Roman" w:hAnsi="Times New Roman" w:cs="Times New Roman"/>
          <w:i/>
          <w:sz w:val="24"/>
          <w:szCs w:val="24"/>
        </w:rPr>
        <w:t>Wajib Pajak</w:t>
      </w:r>
      <w:r w:rsidRPr="002A0598">
        <w:rPr>
          <w:rFonts w:ascii="Times New Roman" w:hAnsi="Times New Roman" w:cs="Times New Roman"/>
          <w:i/>
          <w:sz w:val="24"/>
          <w:szCs w:val="24"/>
          <w:lang w:val="en-US"/>
        </w:rPr>
        <w:t>”</w:t>
      </w:r>
    </w:p>
    <w:p w:rsidR="002A0598" w:rsidRPr="009258C9" w:rsidRDefault="002A0598" w:rsidP="002A0598">
      <w:pPr>
        <w:adjustRightInd w:val="0"/>
        <w:spacing w:after="120" w:line="240" w:lineRule="auto"/>
        <w:jc w:val="both"/>
        <w:rPr>
          <w:rFonts w:ascii="Times New Roman" w:hAnsi="Times New Roman" w:cs="Times New Roman"/>
          <w:sz w:val="24"/>
          <w:szCs w:val="24"/>
          <w:lang w:eastAsia="id-ID"/>
        </w:rPr>
      </w:pPr>
      <w:r w:rsidRPr="009258C9">
        <w:rPr>
          <w:rFonts w:ascii="Times New Roman" w:hAnsi="Times New Roman" w:cs="Times New Roman"/>
          <w:sz w:val="24"/>
          <w:szCs w:val="24"/>
          <w:lang w:eastAsia="id-ID"/>
        </w:rPr>
        <w:t>Dengan Hak Bebas Royalti Non Esksludif ini Universitas Dharmawangsa berhak menyimpan, mengalihkan media/memformatkan,  mengelola dalam bentuk pangakalan data, merawat dan mempublikasikan tesis saya selama tetap mencantumkan nama saya sebagai penulis dan sebagai pemilik hak cipta.</w:t>
      </w:r>
    </w:p>
    <w:p w:rsidR="002A0598" w:rsidRPr="009258C9" w:rsidRDefault="002A0598" w:rsidP="002A0598">
      <w:pPr>
        <w:adjustRightInd w:val="0"/>
        <w:spacing w:after="120" w:line="240" w:lineRule="auto"/>
        <w:jc w:val="both"/>
        <w:rPr>
          <w:rFonts w:ascii="Times New Roman" w:hAnsi="Times New Roman" w:cs="Times New Roman"/>
          <w:sz w:val="24"/>
          <w:szCs w:val="24"/>
          <w:lang w:eastAsia="id-ID"/>
        </w:rPr>
      </w:pPr>
      <w:r w:rsidRPr="009258C9">
        <w:rPr>
          <w:rFonts w:ascii="Times New Roman" w:hAnsi="Times New Roman" w:cs="Times New Roman"/>
          <w:sz w:val="24"/>
          <w:szCs w:val="24"/>
          <w:lang w:eastAsia="id-ID"/>
        </w:rPr>
        <w:t>Demikian Surat Pernyataan ini saya perbuat dengan sebenarnya.</w:t>
      </w:r>
    </w:p>
    <w:p w:rsidR="002A0598" w:rsidRDefault="002A0598" w:rsidP="002A0598">
      <w:pPr>
        <w:rPr>
          <w:b/>
          <w:color w:val="000000"/>
        </w:rPr>
      </w:pPr>
    </w:p>
    <w:p w:rsidR="002A0598" w:rsidRPr="00BD6348" w:rsidRDefault="002A0598" w:rsidP="002A0598">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Medan, </w:t>
      </w:r>
      <w:r>
        <w:rPr>
          <w:rFonts w:ascii="Times New Roman" w:hAnsi="Times New Roman" w:cs="Times New Roman"/>
          <w:sz w:val="24"/>
          <w:szCs w:val="24"/>
          <w:lang w:val="en-US" w:eastAsia="id-ID"/>
        </w:rPr>
        <w:t>23</w:t>
      </w:r>
      <w:r>
        <w:rPr>
          <w:rFonts w:ascii="Times New Roman" w:hAnsi="Times New Roman" w:cs="Times New Roman"/>
          <w:sz w:val="24"/>
          <w:szCs w:val="24"/>
          <w:lang w:eastAsia="id-ID"/>
        </w:rPr>
        <w:t xml:space="preserve"> April 2023</w:t>
      </w:r>
    </w:p>
    <w:p w:rsidR="002A0598" w:rsidRPr="00BD6348" w:rsidRDefault="002A0598" w:rsidP="002A0598">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membuat pernyataan,</w:t>
      </w:r>
    </w:p>
    <w:p w:rsidR="002A0598" w:rsidRPr="00BD6348" w:rsidRDefault="002A0598" w:rsidP="002A0598">
      <w:pPr>
        <w:spacing w:after="0" w:line="240" w:lineRule="auto"/>
        <w:ind w:left="3969"/>
        <w:jc w:val="center"/>
        <w:rPr>
          <w:rFonts w:ascii="Times New Roman" w:hAnsi="Times New Roman" w:cs="Times New Roman"/>
          <w:b/>
          <w:bCs/>
          <w:sz w:val="24"/>
          <w:szCs w:val="24"/>
          <w:lang w:eastAsia="id-ID"/>
        </w:rPr>
      </w:pPr>
    </w:p>
    <w:p w:rsidR="002A0598" w:rsidRDefault="002A0598" w:rsidP="002A0598">
      <w:pPr>
        <w:spacing w:after="0" w:line="240" w:lineRule="auto"/>
        <w:ind w:left="3969"/>
        <w:jc w:val="center"/>
        <w:rPr>
          <w:rFonts w:ascii="Times New Roman" w:hAnsi="Times New Roman" w:cs="Times New Roman"/>
          <w:b/>
          <w:bCs/>
          <w:sz w:val="16"/>
          <w:szCs w:val="16"/>
          <w:lang w:eastAsia="id-ID"/>
        </w:rPr>
      </w:pPr>
    </w:p>
    <w:p w:rsidR="00C4589D" w:rsidRDefault="00C4589D" w:rsidP="002A0598">
      <w:pPr>
        <w:spacing w:after="0" w:line="240" w:lineRule="auto"/>
        <w:ind w:left="3969"/>
        <w:jc w:val="center"/>
        <w:rPr>
          <w:rFonts w:ascii="Times New Roman" w:hAnsi="Times New Roman" w:cs="Times New Roman"/>
          <w:b/>
          <w:bCs/>
          <w:sz w:val="16"/>
          <w:szCs w:val="16"/>
          <w:lang w:eastAsia="id-ID"/>
        </w:rPr>
      </w:pPr>
    </w:p>
    <w:p w:rsidR="002A0598" w:rsidRPr="009A52C7" w:rsidRDefault="002A0598" w:rsidP="002A0598">
      <w:pPr>
        <w:spacing w:after="0" w:line="240" w:lineRule="auto"/>
        <w:ind w:left="3969"/>
        <w:jc w:val="center"/>
        <w:rPr>
          <w:rFonts w:ascii="Times New Roman" w:hAnsi="Times New Roman" w:cs="Times New Roman"/>
          <w:b/>
          <w:bCs/>
          <w:sz w:val="16"/>
          <w:szCs w:val="16"/>
          <w:lang w:eastAsia="id-ID"/>
        </w:rPr>
      </w:pPr>
    </w:p>
    <w:p w:rsidR="002A0598" w:rsidRPr="00BD6348" w:rsidRDefault="002A0598" w:rsidP="002A0598">
      <w:pPr>
        <w:spacing w:after="0" w:line="240" w:lineRule="auto"/>
        <w:ind w:left="3969"/>
        <w:jc w:val="center"/>
        <w:rPr>
          <w:rFonts w:ascii="Times New Roman" w:hAnsi="Times New Roman" w:cs="Times New Roman"/>
          <w:b/>
          <w:bCs/>
          <w:i/>
          <w:sz w:val="24"/>
          <w:szCs w:val="24"/>
          <w:lang w:eastAsia="id-ID"/>
        </w:rPr>
      </w:pPr>
    </w:p>
    <w:p w:rsidR="002A0598" w:rsidRPr="006D1A8C" w:rsidRDefault="002A0598" w:rsidP="002A0598">
      <w:pPr>
        <w:tabs>
          <w:tab w:val="num" w:pos="1512"/>
        </w:tabs>
        <w:spacing w:after="0" w:line="240" w:lineRule="auto"/>
        <w:ind w:left="3969"/>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Herry</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Jhon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Piliang</w:t>
      </w:r>
      <w:proofErr w:type="spellEnd"/>
    </w:p>
    <w:p w:rsidR="002A0598" w:rsidRPr="00BD6348" w:rsidRDefault="002A0598" w:rsidP="002A0598">
      <w:pPr>
        <w:spacing w:after="0" w:line="240" w:lineRule="auto"/>
        <w:ind w:left="3969"/>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2191101</w:t>
      </w:r>
      <w:r>
        <w:rPr>
          <w:rFonts w:ascii="Times New Roman" w:hAnsi="Times New Roman" w:cs="Times New Roman"/>
          <w:b/>
          <w:color w:val="000000"/>
          <w:sz w:val="24"/>
          <w:szCs w:val="24"/>
          <w:lang w:val="en-US"/>
        </w:rPr>
        <w:t>4</w:t>
      </w:r>
    </w:p>
    <w:p w:rsidR="002A0598" w:rsidRDefault="002A0598" w:rsidP="00F93701">
      <w:pPr>
        <w:spacing w:after="0" w:line="480" w:lineRule="auto"/>
        <w:jc w:val="center"/>
        <w:rPr>
          <w:rFonts w:ascii="Times New Roman" w:hAnsi="Times New Roman" w:cs="Times New Roman"/>
          <w:b/>
          <w:color w:val="000000" w:themeColor="text1"/>
          <w:sz w:val="24"/>
          <w:szCs w:val="24"/>
        </w:rPr>
      </w:pPr>
    </w:p>
    <w:p w:rsidR="002A0598" w:rsidRDefault="002A0598" w:rsidP="00F93701">
      <w:pPr>
        <w:spacing w:after="0" w:line="480" w:lineRule="auto"/>
        <w:jc w:val="center"/>
        <w:rPr>
          <w:rFonts w:ascii="Times New Roman" w:hAnsi="Times New Roman" w:cs="Times New Roman"/>
          <w:b/>
          <w:color w:val="000000" w:themeColor="text1"/>
          <w:sz w:val="24"/>
          <w:szCs w:val="24"/>
        </w:rPr>
      </w:pPr>
    </w:p>
    <w:p w:rsidR="002A0598" w:rsidRDefault="002A0598" w:rsidP="00F93701">
      <w:pPr>
        <w:spacing w:after="0" w:line="480" w:lineRule="auto"/>
        <w:jc w:val="center"/>
        <w:rPr>
          <w:rFonts w:ascii="Times New Roman" w:hAnsi="Times New Roman" w:cs="Times New Roman"/>
          <w:b/>
          <w:color w:val="000000" w:themeColor="text1"/>
          <w:sz w:val="24"/>
          <w:szCs w:val="24"/>
        </w:rPr>
      </w:pPr>
    </w:p>
    <w:p w:rsidR="002A0598" w:rsidRPr="0078114F" w:rsidRDefault="00FF3A5C" w:rsidP="002A0598">
      <w:pPr>
        <w:spacing w:after="120" w:line="240" w:lineRule="auto"/>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lastRenderedPageBreak/>
        <mc:AlternateContent>
          <mc:Choice Requires="wps">
            <w:drawing>
              <wp:anchor distT="0" distB="0" distL="114300" distR="114300" simplePos="0" relativeHeight="251700224" behindDoc="0" locked="0" layoutInCell="1" allowOverlap="1">
                <wp:simplePos x="0" y="0"/>
                <wp:positionH relativeFrom="column">
                  <wp:posOffset>5098028</wp:posOffset>
                </wp:positionH>
                <wp:positionV relativeFrom="paragraph">
                  <wp:posOffset>-1130079</wp:posOffset>
                </wp:positionV>
                <wp:extent cx="532738" cy="421419"/>
                <wp:effectExtent l="0" t="0" r="20320" b="17145"/>
                <wp:wrapNone/>
                <wp:docPr id="40" name="Text Box 40"/>
                <wp:cNvGraphicFramePr/>
                <a:graphic xmlns:a="http://schemas.openxmlformats.org/drawingml/2006/main">
                  <a:graphicData uri="http://schemas.microsoft.com/office/word/2010/wordprocessingShape">
                    <wps:wsp>
                      <wps:cNvSpPr txBox="1"/>
                      <wps:spPr>
                        <a:xfrm>
                          <a:off x="0" y="0"/>
                          <a:ext cx="532738" cy="421419"/>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036" type="#_x0000_t202" style="position:absolute;left:0;text-align:left;margin-left:401.4pt;margin-top:-89pt;width:41.95pt;height:33.2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" fillcolor="white [3201]" strokecolor="white [3212]" strokeweight=".5pt">
                <v:textbox>
                  <w:txbxContent>
                    <w:p w:rsidR="0014213E" w:rsidRDefault="0014213E"/>
                  </w:txbxContent>
                </v:textbox>
              </v:shape>
            </w:pict>
          </mc:Fallback>
        </mc:AlternateContent>
      </w:r>
      <w:r w:rsidR="002A0598" w:rsidRPr="0078114F">
        <w:rPr>
          <w:rFonts w:ascii="Times New Roman" w:hAnsi="Times New Roman" w:cs="Times New Roman"/>
          <w:b/>
          <w:bCs/>
          <w:sz w:val="28"/>
          <w:szCs w:val="28"/>
          <w:u w:val="single"/>
        </w:rPr>
        <w:t>DAFTAR RIWAYAT HIDUP</w:t>
      </w:r>
    </w:p>
    <w:p w:rsidR="002A0598" w:rsidRPr="0078114F" w:rsidRDefault="002A0598" w:rsidP="002A0598">
      <w:pPr>
        <w:spacing w:after="120" w:line="240" w:lineRule="auto"/>
        <w:jc w:val="both"/>
        <w:rPr>
          <w:rFonts w:ascii="Times New Roman" w:hAnsi="Times New Roman" w:cs="Times New Roman"/>
          <w:b/>
          <w:bCs/>
          <w:sz w:val="24"/>
          <w:szCs w:val="24"/>
        </w:rPr>
      </w:pPr>
    </w:p>
    <w:p w:rsidR="002A0598" w:rsidRPr="0078114F" w:rsidRDefault="002A0598" w:rsidP="002A0598">
      <w:pPr>
        <w:spacing w:after="120" w:line="240" w:lineRule="auto"/>
        <w:jc w:val="both"/>
        <w:rPr>
          <w:rFonts w:ascii="Times New Roman" w:hAnsi="Times New Roman" w:cs="Times New Roman"/>
          <w:sz w:val="24"/>
          <w:szCs w:val="24"/>
        </w:rPr>
      </w:pPr>
      <w:r w:rsidRPr="0078114F">
        <w:rPr>
          <w:rFonts w:ascii="Times New Roman" w:hAnsi="Times New Roman" w:cs="Times New Roman"/>
          <w:b/>
          <w:bCs/>
          <w:sz w:val="24"/>
          <w:szCs w:val="24"/>
        </w:rPr>
        <w:t xml:space="preserve">Data Pribadi </w:t>
      </w:r>
      <w:r w:rsidRPr="0078114F">
        <w:rPr>
          <w:rFonts w:ascii="Times New Roman" w:hAnsi="Times New Roman" w:cs="Times New Roman"/>
          <w:sz w:val="24"/>
          <w:szCs w:val="24"/>
        </w:rPr>
        <w:t xml:space="preserve">/ </w:t>
      </w:r>
      <w:r w:rsidRPr="0078114F">
        <w:rPr>
          <w:rFonts w:ascii="Times New Roman" w:hAnsi="Times New Roman" w:cs="Times New Roman"/>
          <w:i/>
          <w:iCs/>
          <w:sz w:val="24"/>
          <w:szCs w:val="24"/>
        </w:rPr>
        <w:t>Personal Details</w:t>
      </w:r>
    </w:p>
    <w:p w:rsidR="002A0598" w:rsidRPr="002A0598" w:rsidRDefault="002A0598" w:rsidP="002A0598">
      <w:pPr>
        <w:tabs>
          <w:tab w:val="left" w:pos="3600"/>
          <w:tab w:val="left" w:pos="4140"/>
        </w:tabs>
        <w:spacing w:after="0" w:line="240" w:lineRule="auto"/>
        <w:rPr>
          <w:rFonts w:ascii="Times New Roman" w:hAnsi="Times New Roman" w:cs="Times New Roman"/>
          <w:sz w:val="24"/>
          <w:szCs w:val="24"/>
          <w:lang w:val="en-US"/>
        </w:rPr>
      </w:pPr>
      <w:r w:rsidRPr="0078114F">
        <w:rPr>
          <w:rFonts w:ascii="Times New Roman" w:hAnsi="Times New Roman" w:cs="Times New Roman"/>
          <w:sz w:val="24"/>
          <w:szCs w:val="24"/>
        </w:rPr>
        <w:t xml:space="preserve">Nama / </w:t>
      </w:r>
      <w:r w:rsidRPr="0078114F">
        <w:rPr>
          <w:rFonts w:ascii="Times New Roman" w:hAnsi="Times New Roman" w:cs="Times New Roman"/>
          <w:i/>
          <w:iCs/>
          <w:sz w:val="24"/>
          <w:szCs w:val="24"/>
        </w:rPr>
        <w:t>Name</w:t>
      </w:r>
      <w:r w:rsidRPr="0078114F">
        <w:rPr>
          <w:rFonts w:ascii="Times New Roman" w:hAnsi="Times New Roman" w:cs="Times New Roman"/>
          <w:sz w:val="24"/>
          <w:szCs w:val="24"/>
        </w:rPr>
        <w:tab/>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Herry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Jhon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Piliang</w:t>
      </w:r>
      <w:proofErr w:type="spellEnd"/>
      <w:r>
        <w:rPr>
          <w:rFonts w:ascii="Times New Roman" w:hAnsi="Times New Roman" w:cs="Times New Roman"/>
          <w:sz w:val="24"/>
          <w:szCs w:val="24"/>
          <w:lang w:val="en-US"/>
        </w:rPr>
        <w:t xml:space="preserve"> </w:t>
      </w:r>
    </w:p>
    <w:p w:rsidR="002A0598" w:rsidRDefault="002A0598" w:rsidP="002A0598">
      <w:pPr>
        <w:tabs>
          <w:tab w:val="left" w:pos="3600"/>
          <w:tab w:val="left" w:pos="4140"/>
        </w:tabs>
        <w:spacing w:after="0" w:line="240" w:lineRule="auto"/>
        <w:rPr>
          <w:rFonts w:ascii="Times New Roman" w:hAnsi="Times New Roman" w:cs="Times New Roman"/>
          <w:sz w:val="24"/>
          <w:szCs w:val="24"/>
          <w:lang w:val="en-US" w:eastAsia="id-ID"/>
        </w:rPr>
      </w:pPr>
      <w:r w:rsidRPr="0078114F">
        <w:rPr>
          <w:rFonts w:ascii="Times New Roman" w:hAnsi="Times New Roman" w:cs="Times New Roman"/>
          <w:sz w:val="24"/>
          <w:szCs w:val="24"/>
        </w:rPr>
        <w:t xml:space="preserve">Alamat / </w:t>
      </w:r>
      <w:r w:rsidRPr="0078114F">
        <w:rPr>
          <w:rFonts w:ascii="Times New Roman" w:hAnsi="Times New Roman" w:cs="Times New Roman"/>
          <w:i/>
          <w:iCs/>
          <w:sz w:val="24"/>
          <w:szCs w:val="24"/>
        </w:rPr>
        <w:t>Address</w:t>
      </w:r>
      <w:r w:rsidRPr="0078114F">
        <w:rPr>
          <w:rFonts w:ascii="Times New Roman" w:hAnsi="Times New Roman" w:cs="Times New Roman"/>
          <w:sz w:val="24"/>
          <w:szCs w:val="24"/>
        </w:rPr>
        <w:tab/>
        <w:t>:</w:t>
      </w:r>
      <w:r>
        <w:rPr>
          <w:rFonts w:ascii="Times New Roman" w:hAnsi="Times New Roman" w:cs="Times New Roman"/>
          <w:sz w:val="24"/>
          <w:szCs w:val="24"/>
        </w:rPr>
        <w:t xml:space="preserve"> </w:t>
      </w:r>
      <w:r>
        <w:rPr>
          <w:rFonts w:ascii="Times New Roman" w:hAnsi="Times New Roman" w:cs="Times New Roman"/>
          <w:sz w:val="24"/>
          <w:szCs w:val="24"/>
          <w:lang w:eastAsia="id-ID"/>
        </w:rPr>
        <w:t xml:space="preserve">Jln. </w:t>
      </w:r>
      <w:proofErr w:type="spellStart"/>
      <w:r>
        <w:rPr>
          <w:rFonts w:ascii="Times New Roman" w:hAnsi="Times New Roman" w:cs="Times New Roman"/>
          <w:sz w:val="24"/>
          <w:szCs w:val="24"/>
          <w:lang w:val="en-US" w:eastAsia="id-ID"/>
        </w:rPr>
        <w:t>Pertambangan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Komplek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Maysa</w:t>
      </w:r>
      <w:proofErr w:type="spellEnd"/>
      <w:r>
        <w:rPr>
          <w:rFonts w:ascii="Times New Roman" w:hAnsi="Times New Roman" w:cs="Times New Roman"/>
          <w:sz w:val="24"/>
          <w:szCs w:val="24"/>
          <w:lang w:val="en-US" w:eastAsia="id-ID"/>
        </w:rPr>
        <w:t xml:space="preserve"> </w:t>
      </w:r>
    </w:p>
    <w:p w:rsidR="002A0598" w:rsidRPr="0078114F" w:rsidRDefault="002A0598" w:rsidP="002A0598">
      <w:pPr>
        <w:tabs>
          <w:tab w:val="left" w:pos="3600"/>
          <w:tab w:val="left" w:pos="4140"/>
        </w:tabs>
        <w:spacing w:after="0" w:line="240" w:lineRule="auto"/>
        <w:rPr>
          <w:rFonts w:ascii="Times New Roman" w:hAnsi="Times New Roman" w:cs="Times New Roman"/>
          <w:sz w:val="24"/>
          <w:szCs w:val="24"/>
        </w:rPr>
      </w:pPr>
      <w:r>
        <w:rPr>
          <w:rFonts w:ascii="Times New Roman" w:hAnsi="Times New Roman" w:cs="Times New Roman"/>
          <w:sz w:val="24"/>
          <w:szCs w:val="24"/>
          <w:lang w:val="en-US" w:eastAsia="id-ID"/>
        </w:rPr>
        <w:tab/>
        <w:t xml:space="preserve">  </w:t>
      </w:r>
      <w:proofErr w:type="spellStart"/>
      <w:r>
        <w:rPr>
          <w:rFonts w:ascii="Times New Roman" w:hAnsi="Times New Roman" w:cs="Times New Roman"/>
          <w:sz w:val="24"/>
          <w:szCs w:val="24"/>
          <w:lang w:val="en-US" w:eastAsia="id-ID"/>
        </w:rPr>
        <w:t>Tamansari</w:t>
      </w:r>
      <w:proofErr w:type="spellEnd"/>
      <w:r>
        <w:rPr>
          <w:rFonts w:ascii="Times New Roman" w:hAnsi="Times New Roman" w:cs="Times New Roman"/>
          <w:sz w:val="24"/>
          <w:szCs w:val="24"/>
          <w:lang w:val="en-US" w:eastAsia="id-ID"/>
        </w:rPr>
        <w:t xml:space="preserve"> Blok A No. 8</w:t>
      </w:r>
      <w:r w:rsidRPr="0078114F">
        <w:rPr>
          <w:rFonts w:ascii="Times New Roman" w:hAnsi="Times New Roman" w:cs="Times New Roman"/>
          <w:sz w:val="24"/>
          <w:szCs w:val="24"/>
        </w:rPr>
        <w:tab/>
      </w:r>
    </w:p>
    <w:p w:rsidR="002A0598" w:rsidRPr="0078114F" w:rsidRDefault="002A0598" w:rsidP="002A0598">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 xml:space="preserve">Kode Post / </w:t>
      </w:r>
      <w:r w:rsidRPr="0078114F">
        <w:rPr>
          <w:rFonts w:ascii="Times New Roman" w:hAnsi="Times New Roman" w:cs="Times New Roman"/>
          <w:i/>
          <w:iCs/>
          <w:sz w:val="24"/>
          <w:szCs w:val="24"/>
        </w:rPr>
        <w:t>Postal Code</w:t>
      </w:r>
      <w:r w:rsidRPr="0078114F">
        <w:rPr>
          <w:rFonts w:ascii="Times New Roman" w:hAnsi="Times New Roman" w:cs="Times New Roman"/>
          <w:sz w:val="24"/>
          <w:szCs w:val="24"/>
        </w:rPr>
        <w:tab/>
        <w:t>:</w:t>
      </w:r>
      <w:r w:rsidRPr="0078114F">
        <w:rPr>
          <w:rFonts w:ascii="Times New Roman" w:hAnsi="Times New Roman" w:cs="Times New Roman"/>
          <w:sz w:val="24"/>
          <w:szCs w:val="24"/>
        </w:rPr>
        <w:tab/>
      </w:r>
      <w:r w:rsidRPr="0078114F">
        <w:rPr>
          <w:rFonts w:ascii="Times New Roman" w:hAnsi="Times New Roman" w:cs="Times New Roman"/>
          <w:sz w:val="24"/>
          <w:szCs w:val="24"/>
        </w:rPr>
        <w:tab/>
      </w:r>
    </w:p>
    <w:p w:rsidR="002A0598" w:rsidRPr="002A0598" w:rsidRDefault="002A0598" w:rsidP="002A0598">
      <w:pPr>
        <w:tabs>
          <w:tab w:val="left" w:pos="3600"/>
          <w:tab w:val="left" w:pos="4140"/>
        </w:tabs>
        <w:spacing w:after="0" w:line="240" w:lineRule="auto"/>
        <w:rPr>
          <w:rFonts w:ascii="Times New Roman" w:hAnsi="Times New Roman" w:cs="Times New Roman"/>
          <w:sz w:val="24"/>
          <w:szCs w:val="24"/>
          <w:lang w:val="en-US"/>
        </w:rPr>
      </w:pPr>
      <w:r w:rsidRPr="0078114F">
        <w:rPr>
          <w:rFonts w:ascii="Times New Roman" w:hAnsi="Times New Roman" w:cs="Times New Roman"/>
          <w:sz w:val="24"/>
          <w:szCs w:val="24"/>
        </w:rPr>
        <w:t xml:space="preserve">Nomor Telepon / </w:t>
      </w:r>
      <w:r w:rsidRPr="0078114F">
        <w:rPr>
          <w:rFonts w:ascii="Times New Roman" w:hAnsi="Times New Roman" w:cs="Times New Roman"/>
          <w:i/>
          <w:iCs/>
          <w:sz w:val="24"/>
          <w:szCs w:val="24"/>
        </w:rPr>
        <w:t>Phone</w:t>
      </w:r>
      <w:r w:rsidRPr="0078114F">
        <w:rPr>
          <w:rFonts w:ascii="Times New Roman" w:hAnsi="Times New Roman" w:cs="Times New Roman"/>
          <w:sz w:val="24"/>
          <w:szCs w:val="24"/>
        </w:rPr>
        <w:tab/>
        <w:t>:</w:t>
      </w:r>
      <w:r>
        <w:rPr>
          <w:rFonts w:ascii="Times New Roman" w:hAnsi="Times New Roman" w:cs="Times New Roman"/>
          <w:sz w:val="24"/>
          <w:szCs w:val="24"/>
        </w:rPr>
        <w:t xml:space="preserve"> </w:t>
      </w:r>
      <w:r>
        <w:rPr>
          <w:rFonts w:ascii="Times New Roman" w:hAnsi="Times New Roman" w:cs="Times New Roman"/>
          <w:sz w:val="24"/>
          <w:szCs w:val="24"/>
          <w:lang w:val="en-US"/>
        </w:rPr>
        <w:t>081375969000</w:t>
      </w:r>
    </w:p>
    <w:p w:rsidR="002A0598" w:rsidRPr="0078114F" w:rsidRDefault="002A0598" w:rsidP="002A0598">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 xml:space="preserve">Email </w:t>
      </w:r>
      <w:r w:rsidRPr="0078114F">
        <w:rPr>
          <w:rFonts w:ascii="Times New Roman" w:hAnsi="Times New Roman" w:cs="Times New Roman"/>
          <w:sz w:val="24"/>
          <w:szCs w:val="24"/>
        </w:rPr>
        <w:tab/>
        <w:t>:</w:t>
      </w:r>
      <w:r w:rsidRPr="0078114F">
        <w:rPr>
          <w:rFonts w:ascii="Times New Roman" w:hAnsi="Times New Roman" w:cs="Times New Roman"/>
          <w:sz w:val="24"/>
          <w:szCs w:val="24"/>
        </w:rPr>
        <w:tab/>
      </w:r>
    </w:p>
    <w:p w:rsidR="002A0598" w:rsidRPr="0078114F" w:rsidRDefault="002A0598" w:rsidP="002A0598">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 xml:space="preserve">Jenis Kelamin / </w:t>
      </w:r>
      <w:r w:rsidRPr="0078114F">
        <w:rPr>
          <w:rFonts w:ascii="Times New Roman" w:hAnsi="Times New Roman" w:cs="Times New Roman"/>
          <w:i/>
          <w:iCs/>
          <w:sz w:val="24"/>
          <w:szCs w:val="24"/>
        </w:rPr>
        <w:t xml:space="preserve">Gender </w:t>
      </w:r>
      <w:r w:rsidRPr="0078114F">
        <w:rPr>
          <w:rFonts w:ascii="Times New Roman" w:hAnsi="Times New Roman" w:cs="Times New Roman"/>
          <w:sz w:val="24"/>
          <w:szCs w:val="24"/>
        </w:rPr>
        <w:tab/>
        <w:t>:</w:t>
      </w:r>
      <w:r>
        <w:rPr>
          <w:rFonts w:ascii="Times New Roman" w:hAnsi="Times New Roman" w:cs="Times New Roman"/>
          <w:sz w:val="24"/>
          <w:szCs w:val="24"/>
        </w:rPr>
        <w:t xml:space="preserve"> Laki-Laki </w:t>
      </w:r>
      <w:r w:rsidRPr="0078114F">
        <w:rPr>
          <w:rFonts w:ascii="Times New Roman" w:hAnsi="Times New Roman" w:cs="Times New Roman"/>
          <w:sz w:val="24"/>
          <w:szCs w:val="24"/>
        </w:rPr>
        <w:tab/>
      </w:r>
    </w:p>
    <w:p w:rsidR="002A0598" w:rsidRPr="002A0598" w:rsidRDefault="002A0598" w:rsidP="002A0598">
      <w:pPr>
        <w:tabs>
          <w:tab w:val="left" w:pos="3600"/>
          <w:tab w:val="left" w:pos="4140"/>
        </w:tabs>
        <w:spacing w:after="0" w:line="240" w:lineRule="auto"/>
        <w:rPr>
          <w:rFonts w:ascii="Times New Roman" w:hAnsi="Times New Roman" w:cs="Times New Roman"/>
          <w:sz w:val="24"/>
          <w:szCs w:val="24"/>
          <w:lang w:val="en-US"/>
        </w:rPr>
      </w:pPr>
      <w:r w:rsidRPr="0078114F">
        <w:rPr>
          <w:rFonts w:ascii="Times New Roman" w:hAnsi="Times New Roman" w:cs="Times New Roman"/>
          <w:sz w:val="24"/>
          <w:szCs w:val="24"/>
        </w:rPr>
        <w:t xml:space="preserve">Tanggal Kelahiran / </w:t>
      </w:r>
      <w:r w:rsidRPr="0078114F">
        <w:rPr>
          <w:rFonts w:ascii="Times New Roman" w:hAnsi="Times New Roman" w:cs="Times New Roman"/>
          <w:i/>
          <w:iCs/>
          <w:sz w:val="24"/>
          <w:szCs w:val="24"/>
        </w:rPr>
        <w:t>Date of Birth</w:t>
      </w:r>
      <w:r w:rsidRPr="0078114F">
        <w:rPr>
          <w:rFonts w:ascii="Times New Roman" w:hAnsi="Times New Roman" w:cs="Times New Roman"/>
          <w:sz w:val="24"/>
          <w:szCs w:val="24"/>
        </w:rPr>
        <w:tab/>
        <w:t>:</w:t>
      </w:r>
      <w:r w:rsidRPr="0078114F">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27 Mei 1974</w:t>
      </w:r>
    </w:p>
    <w:p w:rsidR="002A0598" w:rsidRPr="0078114F" w:rsidRDefault="002A0598" w:rsidP="002A0598">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 xml:space="preserve">Status Marital / </w:t>
      </w:r>
      <w:r w:rsidRPr="0078114F">
        <w:rPr>
          <w:rFonts w:ascii="Times New Roman" w:hAnsi="Times New Roman" w:cs="Times New Roman"/>
          <w:i/>
          <w:iCs/>
          <w:sz w:val="24"/>
          <w:szCs w:val="24"/>
        </w:rPr>
        <w:t>Marital Status</w:t>
      </w:r>
      <w:r w:rsidRPr="0078114F">
        <w:rPr>
          <w:rFonts w:ascii="Times New Roman" w:hAnsi="Times New Roman" w:cs="Times New Roman"/>
          <w:sz w:val="24"/>
          <w:szCs w:val="24"/>
        </w:rPr>
        <w:tab/>
        <w:t>:</w:t>
      </w:r>
      <w:r>
        <w:rPr>
          <w:rFonts w:ascii="Times New Roman" w:hAnsi="Times New Roman" w:cs="Times New Roman"/>
          <w:sz w:val="24"/>
          <w:szCs w:val="24"/>
        </w:rPr>
        <w:t xml:space="preserve"> Kawin </w:t>
      </w:r>
      <w:r w:rsidRPr="0078114F">
        <w:rPr>
          <w:rFonts w:ascii="Times New Roman" w:hAnsi="Times New Roman" w:cs="Times New Roman"/>
          <w:sz w:val="24"/>
          <w:szCs w:val="24"/>
        </w:rPr>
        <w:tab/>
      </w:r>
    </w:p>
    <w:p w:rsidR="002A0598" w:rsidRPr="0078114F" w:rsidRDefault="002A0598" w:rsidP="002A0598">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Warga Negara /</w:t>
      </w:r>
      <w:r w:rsidRPr="0078114F">
        <w:rPr>
          <w:rFonts w:ascii="Times New Roman" w:hAnsi="Times New Roman" w:cs="Times New Roman"/>
          <w:i/>
          <w:iCs/>
          <w:sz w:val="24"/>
          <w:szCs w:val="24"/>
        </w:rPr>
        <w:t xml:space="preserve"> Nationality</w:t>
      </w:r>
      <w:r w:rsidRPr="0078114F">
        <w:rPr>
          <w:rFonts w:ascii="Times New Roman" w:hAnsi="Times New Roman" w:cs="Times New Roman"/>
          <w:sz w:val="24"/>
          <w:szCs w:val="24"/>
        </w:rPr>
        <w:tab/>
        <w:t>:</w:t>
      </w:r>
      <w:r>
        <w:rPr>
          <w:rFonts w:ascii="Times New Roman" w:hAnsi="Times New Roman" w:cs="Times New Roman"/>
          <w:sz w:val="24"/>
          <w:szCs w:val="24"/>
        </w:rPr>
        <w:t xml:space="preserve"> Indonesia </w:t>
      </w:r>
      <w:r w:rsidRPr="0078114F">
        <w:rPr>
          <w:rFonts w:ascii="Times New Roman" w:hAnsi="Times New Roman" w:cs="Times New Roman"/>
          <w:sz w:val="24"/>
          <w:szCs w:val="24"/>
        </w:rPr>
        <w:tab/>
      </w:r>
    </w:p>
    <w:p w:rsidR="002A0598" w:rsidRPr="0078114F" w:rsidRDefault="002A0598" w:rsidP="002A0598">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 xml:space="preserve">Agama / </w:t>
      </w:r>
      <w:r w:rsidRPr="0078114F">
        <w:rPr>
          <w:rFonts w:ascii="Times New Roman" w:hAnsi="Times New Roman" w:cs="Times New Roman"/>
          <w:i/>
          <w:iCs/>
          <w:sz w:val="24"/>
          <w:szCs w:val="24"/>
        </w:rPr>
        <w:t>Religion</w:t>
      </w:r>
      <w:r w:rsidRPr="0078114F">
        <w:rPr>
          <w:rFonts w:ascii="Times New Roman" w:hAnsi="Times New Roman" w:cs="Times New Roman"/>
          <w:sz w:val="24"/>
          <w:szCs w:val="24"/>
        </w:rPr>
        <w:tab/>
        <w:t>:</w:t>
      </w:r>
      <w:r>
        <w:rPr>
          <w:rFonts w:ascii="Times New Roman" w:hAnsi="Times New Roman" w:cs="Times New Roman"/>
          <w:sz w:val="24"/>
          <w:szCs w:val="24"/>
        </w:rPr>
        <w:t xml:space="preserve"> Islam </w:t>
      </w:r>
      <w:r w:rsidRPr="0078114F">
        <w:rPr>
          <w:rFonts w:ascii="Times New Roman" w:hAnsi="Times New Roman" w:cs="Times New Roman"/>
          <w:sz w:val="24"/>
          <w:szCs w:val="24"/>
        </w:rPr>
        <w:tab/>
      </w:r>
    </w:p>
    <w:p w:rsidR="002A0598" w:rsidRPr="0078114F" w:rsidRDefault="002A0598" w:rsidP="002A0598">
      <w:pPr>
        <w:tabs>
          <w:tab w:val="left" w:pos="3600"/>
          <w:tab w:val="left" w:pos="4500"/>
        </w:tabs>
        <w:spacing w:after="120" w:line="240" w:lineRule="auto"/>
        <w:jc w:val="both"/>
        <w:rPr>
          <w:rFonts w:ascii="Times New Roman" w:hAnsi="Times New Roman" w:cs="Times New Roman"/>
          <w:b/>
          <w:bCs/>
          <w:sz w:val="24"/>
          <w:szCs w:val="24"/>
        </w:rPr>
      </w:pPr>
      <w:r w:rsidRPr="0078114F">
        <w:rPr>
          <w:rFonts w:ascii="Times New Roman" w:hAnsi="Times New Roman" w:cs="Times New Roman"/>
          <w:b/>
          <w:bCs/>
          <w:sz w:val="24"/>
          <w:szCs w:val="24"/>
        </w:rPr>
        <w:t xml:space="preserve">Riwayat Pendidikan dan Pelatihan </w:t>
      </w:r>
    </w:p>
    <w:p w:rsidR="002A0598" w:rsidRPr="0078114F" w:rsidRDefault="002A0598" w:rsidP="002A0598">
      <w:pPr>
        <w:tabs>
          <w:tab w:val="left" w:pos="3600"/>
          <w:tab w:val="left" w:pos="4500"/>
        </w:tabs>
        <w:spacing w:after="120" w:line="240" w:lineRule="auto"/>
        <w:jc w:val="both"/>
        <w:rPr>
          <w:rFonts w:ascii="Times New Roman" w:hAnsi="Times New Roman" w:cs="Times New Roman"/>
          <w:i/>
          <w:iCs/>
          <w:sz w:val="24"/>
          <w:szCs w:val="24"/>
        </w:rPr>
      </w:pPr>
      <w:r w:rsidRPr="0078114F">
        <w:rPr>
          <w:rFonts w:ascii="Times New Roman" w:hAnsi="Times New Roman" w:cs="Times New Roman"/>
          <w:i/>
          <w:iCs/>
          <w:sz w:val="24"/>
          <w:szCs w:val="24"/>
        </w:rPr>
        <w:t>Educational and Professional Qualification</w:t>
      </w:r>
    </w:p>
    <w:p w:rsidR="002A0598" w:rsidRPr="0078114F" w:rsidRDefault="002A0598" w:rsidP="002A0598">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 xml:space="preserve">Jenjang Pendidikan </w:t>
      </w:r>
    </w:p>
    <w:p w:rsidR="002A0598" w:rsidRPr="002A0598" w:rsidRDefault="002A0598" w:rsidP="002A0598">
      <w:pPr>
        <w:tabs>
          <w:tab w:val="left" w:pos="3600"/>
          <w:tab w:val="left" w:pos="4500"/>
        </w:tabs>
        <w:spacing w:after="0" w:line="240" w:lineRule="auto"/>
        <w:rPr>
          <w:rFonts w:ascii="Times New Roman" w:hAnsi="Times New Roman" w:cs="Times New Roman"/>
          <w:sz w:val="24"/>
          <w:szCs w:val="24"/>
          <w:lang w:val="en-US"/>
        </w:rPr>
      </w:pPr>
      <w:r w:rsidRPr="0078114F">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lang w:val="en-US"/>
        </w:rPr>
        <w:t>-</w:t>
      </w:r>
    </w:p>
    <w:p w:rsidR="002A0598" w:rsidRDefault="002A0598" w:rsidP="002A0598">
      <w:pPr>
        <w:tabs>
          <w:tab w:val="left" w:pos="3600"/>
          <w:tab w:val="left" w:pos="450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2.</w:t>
      </w:r>
      <w:r w:rsidRPr="0078114F">
        <w:rPr>
          <w:rFonts w:ascii="Times New Roman" w:hAnsi="Times New Roman" w:cs="Times New Roman"/>
          <w:sz w:val="24"/>
          <w:szCs w:val="24"/>
        </w:rPr>
        <w:tab/>
      </w:r>
    </w:p>
    <w:p w:rsidR="002A0598" w:rsidRPr="006525A5" w:rsidRDefault="002A0598" w:rsidP="002A0598">
      <w:pPr>
        <w:tabs>
          <w:tab w:val="left" w:pos="3600"/>
          <w:tab w:val="left" w:pos="4500"/>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3.</w:t>
      </w:r>
      <w:r w:rsidRPr="002533B1">
        <w:rPr>
          <w:rFonts w:ascii="Times New Roman" w:hAnsi="Times New Roman" w:cs="Times New Roman"/>
          <w:sz w:val="24"/>
          <w:szCs w:val="24"/>
        </w:rPr>
        <w:t xml:space="preserve"> </w:t>
      </w:r>
      <w:r w:rsidR="006525A5">
        <w:rPr>
          <w:rFonts w:ascii="Times New Roman" w:hAnsi="Times New Roman" w:cs="Times New Roman"/>
          <w:sz w:val="24"/>
          <w:szCs w:val="24"/>
          <w:lang w:val="en-US"/>
        </w:rPr>
        <w:t xml:space="preserve">SMU Negeri </w:t>
      </w:r>
      <w:proofErr w:type="spellStart"/>
      <w:r w:rsidR="006525A5">
        <w:rPr>
          <w:rFonts w:ascii="Times New Roman" w:hAnsi="Times New Roman" w:cs="Times New Roman"/>
          <w:sz w:val="24"/>
          <w:szCs w:val="24"/>
          <w:lang w:val="en-US"/>
        </w:rPr>
        <w:t>Kabanjahe</w:t>
      </w:r>
      <w:proofErr w:type="spellEnd"/>
      <w:r w:rsidR="006525A5">
        <w:rPr>
          <w:rFonts w:ascii="Times New Roman" w:hAnsi="Times New Roman" w:cs="Times New Roman"/>
          <w:sz w:val="24"/>
          <w:szCs w:val="24"/>
          <w:lang w:val="en-US"/>
        </w:rPr>
        <w:t xml:space="preserve"> </w:t>
      </w:r>
      <w:proofErr w:type="spellStart"/>
      <w:r w:rsidR="006525A5">
        <w:rPr>
          <w:rFonts w:ascii="Times New Roman" w:hAnsi="Times New Roman" w:cs="Times New Roman"/>
          <w:sz w:val="24"/>
          <w:szCs w:val="24"/>
          <w:lang w:val="en-US"/>
        </w:rPr>
        <w:t>tamat</w:t>
      </w:r>
      <w:proofErr w:type="spellEnd"/>
      <w:r w:rsidR="006525A5">
        <w:rPr>
          <w:rFonts w:ascii="Times New Roman" w:hAnsi="Times New Roman" w:cs="Times New Roman"/>
          <w:sz w:val="24"/>
          <w:szCs w:val="24"/>
          <w:lang w:val="en-US"/>
        </w:rPr>
        <w:t xml:space="preserve"> </w:t>
      </w:r>
      <w:proofErr w:type="spellStart"/>
      <w:r w:rsidR="006525A5">
        <w:rPr>
          <w:rFonts w:ascii="Times New Roman" w:hAnsi="Times New Roman" w:cs="Times New Roman"/>
          <w:sz w:val="24"/>
          <w:szCs w:val="24"/>
          <w:lang w:val="en-US"/>
        </w:rPr>
        <w:t>tahun</w:t>
      </w:r>
      <w:proofErr w:type="spellEnd"/>
      <w:r w:rsidR="006525A5">
        <w:rPr>
          <w:rFonts w:ascii="Times New Roman" w:hAnsi="Times New Roman" w:cs="Times New Roman"/>
          <w:sz w:val="24"/>
          <w:szCs w:val="24"/>
          <w:lang w:val="en-US"/>
        </w:rPr>
        <w:t xml:space="preserve"> 1993</w:t>
      </w:r>
    </w:p>
    <w:p w:rsidR="002A0598" w:rsidRDefault="002A0598" w:rsidP="002A0598">
      <w:pPr>
        <w:tabs>
          <w:tab w:val="left" w:pos="3600"/>
          <w:tab w:val="left" w:pos="4500"/>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525A5" w:rsidRPr="006525A5">
        <w:rPr>
          <w:rFonts w:ascii="Times New Roman" w:hAnsi="Times New Roman" w:cs="Times New Roman"/>
          <w:sz w:val="24"/>
          <w:szCs w:val="24"/>
        </w:rPr>
        <w:t xml:space="preserve"> </w:t>
      </w:r>
      <w:r w:rsidR="006525A5">
        <w:rPr>
          <w:rFonts w:ascii="Times New Roman" w:hAnsi="Times New Roman" w:cs="Times New Roman"/>
          <w:sz w:val="24"/>
          <w:szCs w:val="24"/>
        </w:rPr>
        <w:t>Magister Hukum Universitas Dharmawangsa Tahun 2023</w:t>
      </w:r>
    </w:p>
    <w:p w:rsidR="002A0598" w:rsidRPr="00DD061C" w:rsidRDefault="002A0598" w:rsidP="002A0598">
      <w:pPr>
        <w:tabs>
          <w:tab w:val="left" w:pos="3600"/>
          <w:tab w:val="left" w:pos="4500"/>
        </w:tabs>
        <w:spacing w:after="0" w:line="240" w:lineRule="auto"/>
        <w:rPr>
          <w:rFonts w:ascii="Times New Roman" w:hAnsi="Times New Roman" w:cs="Times New Roman"/>
          <w:sz w:val="24"/>
          <w:szCs w:val="24"/>
        </w:rPr>
      </w:pPr>
    </w:p>
    <w:p w:rsidR="002A0598" w:rsidRPr="0078114F" w:rsidRDefault="002A0598" w:rsidP="002A0598">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Pendidikan Non Formal / Training – Seminar</w:t>
      </w:r>
    </w:p>
    <w:p w:rsidR="002A0598" w:rsidRPr="0078114F" w:rsidRDefault="002A0598" w:rsidP="002A0598">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1.</w:t>
      </w:r>
    </w:p>
    <w:p w:rsidR="002A0598" w:rsidRPr="0078114F" w:rsidRDefault="002A0598" w:rsidP="002A0598">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2.</w:t>
      </w:r>
    </w:p>
    <w:p w:rsidR="002A0598" w:rsidRPr="0078114F" w:rsidRDefault="002A0598" w:rsidP="002A0598">
      <w:pPr>
        <w:tabs>
          <w:tab w:val="left" w:pos="3600"/>
          <w:tab w:val="left" w:pos="4500"/>
        </w:tabs>
        <w:spacing w:after="120" w:line="240" w:lineRule="auto"/>
        <w:jc w:val="both"/>
        <w:rPr>
          <w:rFonts w:ascii="Times New Roman" w:hAnsi="Times New Roman" w:cs="Times New Roman"/>
          <w:b/>
          <w:bCs/>
          <w:sz w:val="24"/>
          <w:szCs w:val="24"/>
        </w:rPr>
      </w:pPr>
      <w:r w:rsidRPr="0078114F">
        <w:rPr>
          <w:rFonts w:ascii="Times New Roman" w:hAnsi="Times New Roman" w:cs="Times New Roman"/>
          <w:b/>
          <w:bCs/>
          <w:sz w:val="24"/>
          <w:szCs w:val="24"/>
        </w:rPr>
        <w:t>Riwayat Pengalaman Kerja</w:t>
      </w:r>
    </w:p>
    <w:p w:rsidR="002A0598" w:rsidRPr="0078114F" w:rsidRDefault="002A0598" w:rsidP="002A0598">
      <w:pPr>
        <w:tabs>
          <w:tab w:val="left" w:pos="3600"/>
          <w:tab w:val="left" w:pos="4500"/>
        </w:tabs>
        <w:spacing w:after="120" w:line="240" w:lineRule="auto"/>
        <w:jc w:val="both"/>
        <w:rPr>
          <w:rFonts w:ascii="Times New Roman" w:hAnsi="Times New Roman" w:cs="Times New Roman"/>
          <w:i/>
          <w:iCs/>
          <w:sz w:val="24"/>
          <w:szCs w:val="24"/>
        </w:rPr>
      </w:pPr>
      <w:r w:rsidRPr="0078114F">
        <w:rPr>
          <w:rFonts w:ascii="Times New Roman" w:hAnsi="Times New Roman" w:cs="Times New Roman"/>
          <w:i/>
          <w:iCs/>
          <w:sz w:val="24"/>
          <w:szCs w:val="24"/>
        </w:rPr>
        <w:t>Summary of Working Experience</w:t>
      </w:r>
    </w:p>
    <w:p w:rsidR="002A0598" w:rsidRPr="0078114F" w:rsidRDefault="002A0598" w:rsidP="002A0598">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1.</w:t>
      </w:r>
      <w:r>
        <w:rPr>
          <w:rFonts w:ascii="Times New Roman" w:hAnsi="Times New Roman" w:cs="Times New Roman"/>
          <w:sz w:val="24"/>
          <w:szCs w:val="24"/>
        </w:rPr>
        <w:t xml:space="preserve"> Karyawan Swasta </w:t>
      </w:r>
    </w:p>
    <w:p w:rsidR="002A0598" w:rsidRPr="0078114F" w:rsidRDefault="002A0598" w:rsidP="002A0598">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2.</w:t>
      </w:r>
    </w:p>
    <w:p w:rsidR="002A0598" w:rsidRPr="0078114F" w:rsidRDefault="002A0598" w:rsidP="002A0598">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Demikian daftar riwayat hidup ini saya buat dengan sebenarnya.</w:t>
      </w:r>
    </w:p>
    <w:p w:rsidR="006525A5" w:rsidRDefault="006525A5" w:rsidP="006525A5">
      <w:pPr>
        <w:adjustRightInd w:val="0"/>
        <w:spacing w:after="0" w:line="240" w:lineRule="auto"/>
        <w:ind w:left="3969"/>
        <w:jc w:val="center"/>
        <w:rPr>
          <w:rFonts w:ascii="Times New Roman" w:hAnsi="Times New Roman" w:cs="Times New Roman"/>
          <w:sz w:val="24"/>
          <w:szCs w:val="24"/>
          <w:lang w:eastAsia="id-ID"/>
        </w:rPr>
      </w:pPr>
    </w:p>
    <w:p w:rsidR="006525A5" w:rsidRPr="00BD6348" w:rsidRDefault="006525A5" w:rsidP="006525A5">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Medan, </w:t>
      </w:r>
      <w:r>
        <w:rPr>
          <w:rFonts w:ascii="Times New Roman" w:hAnsi="Times New Roman" w:cs="Times New Roman"/>
          <w:sz w:val="24"/>
          <w:szCs w:val="24"/>
          <w:lang w:val="en-US" w:eastAsia="id-ID"/>
        </w:rPr>
        <w:t>23</w:t>
      </w:r>
      <w:r>
        <w:rPr>
          <w:rFonts w:ascii="Times New Roman" w:hAnsi="Times New Roman" w:cs="Times New Roman"/>
          <w:sz w:val="24"/>
          <w:szCs w:val="24"/>
          <w:lang w:eastAsia="id-ID"/>
        </w:rPr>
        <w:t xml:space="preserve"> April 2023</w:t>
      </w:r>
    </w:p>
    <w:p w:rsidR="006525A5" w:rsidRPr="00BD6348" w:rsidRDefault="006525A5" w:rsidP="006525A5">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membuat pernyataan,</w:t>
      </w:r>
    </w:p>
    <w:p w:rsidR="006525A5" w:rsidRPr="00BD6348" w:rsidRDefault="006525A5" w:rsidP="006525A5">
      <w:pPr>
        <w:spacing w:after="0" w:line="240" w:lineRule="auto"/>
        <w:ind w:left="3969"/>
        <w:jc w:val="center"/>
        <w:rPr>
          <w:rFonts w:ascii="Times New Roman" w:hAnsi="Times New Roman" w:cs="Times New Roman"/>
          <w:b/>
          <w:bCs/>
          <w:sz w:val="24"/>
          <w:szCs w:val="24"/>
          <w:lang w:eastAsia="id-ID"/>
        </w:rPr>
      </w:pPr>
    </w:p>
    <w:p w:rsidR="006525A5" w:rsidRDefault="006525A5" w:rsidP="006525A5">
      <w:pPr>
        <w:spacing w:after="0" w:line="240" w:lineRule="auto"/>
        <w:ind w:left="3969"/>
        <w:jc w:val="center"/>
        <w:rPr>
          <w:rFonts w:ascii="Times New Roman" w:hAnsi="Times New Roman" w:cs="Times New Roman"/>
          <w:b/>
          <w:bCs/>
          <w:sz w:val="16"/>
          <w:szCs w:val="16"/>
          <w:lang w:eastAsia="id-ID"/>
        </w:rPr>
      </w:pPr>
    </w:p>
    <w:p w:rsidR="006525A5" w:rsidRPr="009A52C7" w:rsidRDefault="006525A5" w:rsidP="006525A5">
      <w:pPr>
        <w:spacing w:after="0" w:line="240" w:lineRule="auto"/>
        <w:ind w:left="3969"/>
        <w:jc w:val="center"/>
        <w:rPr>
          <w:rFonts w:ascii="Times New Roman" w:hAnsi="Times New Roman" w:cs="Times New Roman"/>
          <w:b/>
          <w:bCs/>
          <w:sz w:val="16"/>
          <w:szCs w:val="16"/>
          <w:lang w:eastAsia="id-ID"/>
        </w:rPr>
      </w:pPr>
    </w:p>
    <w:p w:rsidR="006525A5" w:rsidRPr="00BD6348" w:rsidRDefault="006525A5" w:rsidP="006525A5">
      <w:pPr>
        <w:spacing w:after="0" w:line="240" w:lineRule="auto"/>
        <w:ind w:left="3969"/>
        <w:jc w:val="center"/>
        <w:rPr>
          <w:rFonts w:ascii="Times New Roman" w:hAnsi="Times New Roman" w:cs="Times New Roman"/>
          <w:b/>
          <w:bCs/>
          <w:i/>
          <w:sz w:val="24"/>
          <w:szCs w:val="24"/>
          <w:lang w:eastAsia="id-ID"/>
        </w:rPr>
      </w:pPr>
    </w:p>
    <w:p w:rsidR="006525A5" w:rsidRPr="006D1A8C" w:rsidRDefault="006525A5" w:rsidP="006525A5">
      <w:pPr>
        <w:tabs>
          <w:tab w:val="num" w:pos="1512"/>
        </w:tabs>
        <w:spacing w:after="0" w:line="240" w:lineRule="auto"/>
        <w:ind w:left="3969"/>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Herry</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Jhon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Piliang</w:t>
      </w:r>
      <w:proofErr w:type="spellEnd"/>
    </w:p>
    <w:p w:rsidR="006525A5" w:rsidRPr="00BD6348" w:rsidRDefault="006525A5" w:rsidP="006525A5">
      <w:pPr>
        <w:spacing w:after="0" w:line="240" w:lineRule="auto"/>
        <w:ind w:left="3969"/>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2191101</w:t>
      </w:r>
      <w:r>
        <w:rPr>
          <w:rFonts w:ascii="Times New Roman" w:hAnsi="Times New Roman" w:cs="Times New Roman"/>
          <w:b/>
          <w:color w:val="000000"/>
          <w:sz w:val="24"/>
          <w:szCs w:val="24"/>
          <w:lang w:val="en-US"/>
        </w:rPr>
        <w:t>4</w:t>
      </w:r>
    </w:p>
    <w:p w:rsidR="002A0598" w:rsidRDefault="002A0598" w:rsidP="00F93701">
      <w:pPr>
        <w:spacing w:after="0" w:line="480" w:lineRule="auto"/>
        <w:jc w:val="center"/>
        <w:rPr>
          <w:rFonts w:ascii="Times New Roman" w:hAnsi="Times New Roman" w:cs="Times New Roman"/>
          <w:b/>
          <w:color w:val="000000" w:themeColor="text1"/>
          <w:sz w:val="24"/>
          <w:szCs w:val="24"/>
        </w:rPr>
      </w:pPr>
    </w:p>
    <w:p w:rsidR="004E21E7" w:rsidRPr="0077775A" w:rsidRDefault="004E21E7" w:rsidP="004E21E7">
      <w:pPr>
        <w:pStyle w:val="Title"/>
      </w:pPr>
      <w:r>
        <w:rPr>
          <w:noProof/>
        </w:rPr>
        <w:lastRenderedPageBreak/>
        <mc:AlternateContent>
          <mc:Choice Requires="wps">
            <w:drawing>
              <wp:anchor distT="0" distB="0" distL="114300" distR="114300" simplePos="0" relativeHeight="251709440" behindDoc="0" locked="0" layoutInCell="1" allowOverlap="1">
                <wp:simplePos x="0" y="0"/>
                <wp:positionH relativeFrom="column">
                  <wp:posOffset>5026467</wp:posOffset>
                </wp:positionH>
                <wp:positionV relativeFrom="paragraph">
                  <wp:posOffset>-1042615</wp:posOffset>
                </wp:positionV>
                <wp:extent cx="612250" cy="365760"/>
                <wp:effectExtent l="0" t="0" r="16510" b="15240"/>
                <wp:wrapNone/>
                <wp:docPr id="11" name="Text Box 11"/>
                <wp:cNvGraphicFramePr/>
                <a:graphic xmlns:a="http://schemas.openxmlformats.org/drawingml/2006/main">
                  <a:graphicData uri="http://schemas.microsoft.com/office/word/2010/wordprocessingShape">
                    <wps:wsp>
                      <wps:cNvSpPr txBox="1"/>
                      <wps:spPr>
                        <a:xfrm>
                          <a:off x="0" y="0"/>
                          <a:ext cx="612250" cy="365760"/>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395.8pt;margin-top:-82.1pt;width:48.2pt;height:28.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" fillcolor="white [3201]" strokecolor="white [3212]" strokeweight=".5pt">
                <v:textbox>
                  <w:txbxContent>
                    <w:p w:rsidR="0014213E" w:rsidRDefault="0014213E"/>
                  </w:txbxContent>
                </v:textbox>
              </v:shape>
            </w:pict>
          </mc:Fallback>
        </mc:AlternateContent>
      </w:r>
      <w:r w:rsidRPr="0077775A">
        <w:t>ABSTRAK</w:t>
      </w:r>
    </w:p>
    <w:p w:rsidR="004E21E7" w:rsidRDefault="004E21E7" w:rsidP="004E21E7">
      <w:pPr>
        <w:pStyle w:val="Title"/>
      </w:pPr>
    </w:p>
    <w:p w:rsidR="004E21E7" w:rsidRDefault="004E21E7" w:rsidP="004E21E7">
      <w:pPr>
        <w:pStyle w:val="Title"/>
      </w:pPr>
      <w:proofErr w:type="spellStart"/>
      <w:r w:rsidRPr="00D1793C">
        <w:t>Penegakan</w:t>
      </w:r>
      <w:proofErr w:type="spellEnd"/>
      <w:r w:rsidRPr="00D1793C">
        <w:t xml:space="preserve"> </w:t>
      </w:r>
      <w:proofErr w:type="spellStart"/>
      <w:r w:rsidRPr="00D1793C">
        <w:t>Hukum</w:t>
      </w:r>
      <w:proofErr w:type="spellEnd"/>
      <w:r w:rsidRPr="00D1793C">
        <w:t xml:space="preserve"> Oleh </w:t>
      </w:r>
      <w:proofErr w:type="spellStart"/>
      <w:r w:rsidRPr="00D1793C">
        <w:t>Direktorat</w:t>
      </w:r>
      <w:proofErr w:type="spellEnd"/>
      <w:r w:rsidRPr="00D1793C">
        <w:t xml:space="preserve"> </w:t>
      </w:r>
      <w:proofErr w:type="spellStart"/>
      <w:r w:rsidRPr="00D1793C">
        <w:t>Jenderal</w:t>
      </w:r>
      <w:proofErr w:type="spellEnd"/>
      <w:r w:rsidRPr="00D1793C">
        <w:t xml:space="preserve"> </w:t>
      </w:r>
      <w:proofErr w:type="spellStart"/>
      <w:r w:rsidRPr="00D1793C">
        <w:t>Pajak</w:t>
      </w:r>
      <w:proofErr w:type="spellEnd"/>
      <w:r w:rsidRPr="00D1793C">
        <w:t xml:space="preserve"> </w:t>
      </w:r>
      <w:proofErr w:type="spellStart"/>
      <w:r w:rsidRPr="00D1793C">
        <w:t>Terhadap</w:t>
      </w:r>
      <w:proofErr w:type="spellEnd"/>
      <w:r w:rsidRPr="00D1793C">
        <w:t xml:space="preserve"> </w:t>
      </w:r>
      <w:proofErr w:type="spellStart"/>
      <w:r w:rsidRPr="00D1793C">
        <w:t>Pelaku</w:t>
      </w:r>
      <w:proofErr w:type="spellEnd"/>
      <w:r w:rsidRPr="00D1793C">
        <w:t xml:space="preserve"> </w:t>
      </w:r>
      <w:proofErr w:type="spellStart"/>
      <w:r w:rsidRPr="00D1793C">
        <w:t>Tindak</w:t>
      </w:r>
      <w:proofErr w:type="spellEnd"/>
      <w:r w:rsidRPr="00D1793C">
        <w:t xml:space="preserve"> </w:t>
      </w:r>
      <w:proofErr w:type="spellStart"/>
      <w:r w:rsidRPr="00D1793C">
        <w:t>Pidana</w:t>
      </w:r>
      <w:proofErr w:type="spellEnd"/>
      <w:r w:rsidRPr="00D1793C">
        <w:t xml:space="preserve"> </w:t>
      </w:r>
      <w:proofErr w:type="spellStart"/>
      <w:r w:rsidRPr="00D1793C">
        <w:t>Penggelapan</w:t>
      </w:r>
      <w:proofErr w:type="spellEnd"/>
      <w:r w:rsidRPr="00D1793C">
        <w:t xml:space="preserve"> </w:t>
      </w:r>
      <w:proofErr w:type="spellStart"/>
      <w:r w:rsidRPr="00D1793C">
        <w:t>Pajak</w:t>
      </w:r>
      <w:proofErr w:type="spellEnd"/>
      <w:r w:rsidRPr="00D1793C">
        <w:t xml:space="preserve"> </w:t>
      </w:r>
      <w:proofErr w:type="spellStart"/>
      <w:r w:rsidRPr="00D1793C">
        <w:t>Sebagai</w:t>
      </w:r>
      <w:proofErr w:type="spellEnd"/>
      <w:r w:rsidRPr="00D1793C">
        <w:t xml:space="preserve"> </w:t>
      </w:r>
      <w:proofErr w:type="spellStart"/>
      <w:r w:rsidRPr="00D1793C">
        <w:t>Upaya</w:t>
      </w:r>
      <w:proofErr w:type="spellEnd"/>
      <w:r w:rsidRPr="00D1793C">
        <w:t xml:space="preserve"> </w:t>
      </w:r>
      <w:proofErr w:type="spellStart"/>
      <w:r w:rsidRPr="00D1793C">
        <w:t>Untuk</w:t>
      </w:r>
      <w:proofErr w:type="spellEnd"/>
      <w:r w:rsidRPr="00D1793C">
        <w:t xml:space="preserve"> </w:t>
      </w:r>
      <w:proofErr w:type="spellStart"/>
      <w:r w:rsidRPr="00D1793C">
        <w:t>Meningkatkan</w:t>
      </w:r>
      <w:proofErr w:type="spellEnd"/>
      <w:r w:rsidRPr="00D1793C">
        <w:t xml:space="preserve"> </w:t>
      </w:r>
      <w:proofErr w:type="spellStart"/>
      <w:r w:rsidRPr="00D1793C">
        <w:t>Kepatuhan</w:t>
      </w:r>
      <w:proofErr w:type="spellEnd"/>
      <w:r w:rsidRPr="00D1793C">
        <w:t xml:space="preserve"> </w:t>
      </w:r>
      <w:proofErr w:type="spellStart"/>
      <w:r w:rsidRPr="00D1793C">
        <w:t>Wajib</w:t>
      </w:r>
      <w:proofErr w:type="spellEnd"/>
      <w:r w:rsidRPr="00D1793C">
        <w:t xml:space="preserve"> </w:t>
      </w:r>
      <w:proofErr w:type="spellStart"/>
      <w:r w:rsidRPr="00D1793C">
        <w:t>Paja</w:t>
      </w:r>
      <w:proofErr w:type="spellEnd"/>
    </w:p>
    <w:p w:rsidR="004E21E7" w:rsidRDefault="004E21E7" w:rsidP="004E21E7">
      <w:pPr>
        <w:pStyle w:val="Title"/>
      </w:pPr>
    </w:p>
    <w:p w:rsidR="004E21E7" w:rsidRDefault="004E21E7" w:rsidP="004E21E7">
      <w:pPr>
        <w:pStyle w:val="Title"/>
      </w:pPr>
      <w:proofErr w:type="spellStart"/>
      <w:r w:rsidRPr="00370117">
        <w:rPr>
          <w:lang w:val="en"/>
        </w:rPr>
        <w:t>Herry</w:t>
      </w:r>
      <w:proofErr w:type="spellEnd"/>
      <w:r w:rsidRPr="00370117">
        <w:rPr>
          <w:lang w:val="en"/>
        </w:rPr>
        <w:t xml:space="preserve"> </w:t>
      </w:r>
      <w:proofErr w:type="spellStart"/>
      <w:r w:rsidRPr="00370117">
        <w:rPr>
          <w:lang w:val="en"/>
        </w:rPr>
        <w:t>Jhon</w:t>
      </w:r>
      <w:proofErr w:type="spellEnd"/>
      <w:r w:rsidRPr="00370117">
        <w:rPr>
          <w:lang w:val="en"/>
        </w:rPr>
        <w:t xml:space="preserve"> </w:t>
      </w:r>
      <w:proofErr w:type="spellStart"/>
      <w:r w:rsidRPr="00370117">
        <w:rPr>
          <w:lang w:val="en"/>
        </w:rPr>
        <w:t>Bahri</w:t>
      </w:r>
      <w:proofErr w:type="spellEnd"/>
      <w:r w:rsidRPr="00370117">
        <w:rPr>
          <w:lang w:val="en"/>
        </w:rPr>
        <w:t xml:space="preserve"> </w:t>
      </w:r>
      <w:proofErr w:type="spellStart"/>
      <w:r w:rsidRPr="00370117">
        <w:rPr>
          <w:lang w:val="en"/>
        </w:rPr>
        <w:t>Piliang</w:t>
      </w:r>
      <w:proofErr w:type="spellEnd"/>
      <w:r>
        <w:t xml:space="preserve"> </w:t>
      </w:r>
    </w:p>
    <w:p w:rsidR="004E21E7" w:rsidRDefault="004E21E7" w:rsidP="004E21E7">
      <w:pPr>
        <w:pStyle w:val="Title"/>
      </w:pPr>
      <w:r>
        <w:t xml:space="preserve">Prof. Dr. </w:t>
      </w:r>
      <w:proofErr w:type="spellStart"/>
      <w:r>
        <w:t>Kusbianto</w:t>
      </w:r>
      <w:proofErr w:type="spellEnd"/>
      <w:r>
        <w:t>,</w:t>
      </w:r>
      <w:r w:rsidRPr="00D05BA0">
        <w:t xml:space="preserve"> </w:t>
      </w:r>
      <w:r w:rsidRPr="00AC5B42">
        <w:t>SH</w:t>
      </w:r>
      <w:r>
        <w:t>.</w:t>
      </w:r>
      <w:r w:rsidRPr="00AC5B42">
        <w:t xml:space="preserve">, </w:t>
      </w:r>
      <w:proofErr w:type="spellStart"/>
      <w:proofErr w:type="gramStart"/>
      <w:r w:rsidRPr="00AC5B42">
        <w:t>M.Hum</w:t>
      </w:r>
      <w:proofErr w:type="spellEnd"/>
      <w:proofErr w:type="gramEnd"/>
      <w:r>
        <w:t>.,</w:t>
      </w:r>
      <w:r w:rsidRPr="0077775A">
        <w:t xml:space="preserve"> </w:t>
      </w:r>
      <w:r w:rsidRPr="00AC5B42">
        <w:t xml:space="preserve"> </w:t>
      </w:r>
    </w:p>
    <w:p w:rsidR="004E21E7" w:rsidRDefault="004E21E7" w:rsidP="004E21E7">
      <w:pPr>
        <w:pStyle w:val="Title"/>
      </w:pPr>
      <w:r w:rsidRPr="00AC5B42">
        <w:t xml:space="preserve">Dr. </w:t>
      </w:r>
      <w:proofErr w:type="spellStart"/>
      <w:r w:rsidRPr="00AC5B42">
        <w:t>Ariman</w:t>
      </w:r>
      <w:proofErr w:type="spellEnd"/>
      <w:r w:rsidRPr="00AC5B42">
        <w:t xml:space="preserve"> </w:t>
      </w:r>
      <w:proofErr w:type="spellStart"/>
      <w:r w:rsidRPr="00AC5B42">
        <w:t>Sitompul</w:t>
      </w:r>
      <w:proofErr w:type="spellEnd"/>
      <w:r w:rsidRPr="00AC5B42">
        <w:t>, SH</w:t>
      </w:r>
      <w:r>
        <w:t>.</w:t>
      </w:r>
      <w:r w:rsidRPr="00AC5B42">
        <w:t>, M</w:t>
      </w:r>
      <w:r>
        <w:t>H</w:t>
      </w:r>
      <w:r w:rsidRPr="00AC5B42">
        <w:t>.</w:t>
      </w:r>
      <w:r w:rsidRPr="0077775A">
        <w:t>,</w:t>
      </w:r>
    </w:p>
    <w:p w:rsidR="004E21E7" w:rsidRPr="0077775A" w:rsidRDefault="004E21E7" w:rsidP="004E21E7">
      <w:pPr>
        <w:pStyle w:val="Title"/>
      </w:pPr>
    </w:p>
    <w:p w:rsidR="004E21E7" w:rsidRPr="004E21E7" w:rsidRDefault="004E21E7" w:rsidP="004E21E7">
      <w:pPr>
        <w:ind w:firstLine="714"/>
        <w:jc w:val="both"/>
        <w:rPr>
          <w:rFonts w:ascii="Times New Roman" w:hAnsi="Times New Roman" w:cs="Times New Roman"/>
          <w:sz w:val="24"/>
          <w:szCs w:val="24"/>
        </w:rPr>
      </w:pPr>
      <w:r w:rsidRPr="004E21E7">
        <w:rPr>
          <w:rFonts w:ascii="Times New Roman" w:hAnsi="Times New Roman" w:cs="Times New Roman"/>
          <w:sz w:val="24"/>
          <w:szCs w:val="24"/>
        </w:rPr>
        <w:t>Penelitian ini bertujuan untuk mengetahui bahwasanya penegakan hukum oleh Direktorat Jenderal Pajak terhadap pelaku tindak pidana penggelapan pajak</w:t>
      </w:r>
      <w:r w:rsidRPr="004E21E7">
        <w:rPr>
          <w:rFonts w:ascii="Times New Roman" w:hAnsi="Times New Roman" w:cs="Times New Roman"/>
          <w:sz w:val="24"/>
          <w:szCs w:val="24"/>
          <w:lang w:val="en-US"/>
        </w:rPr>
        <w:t xml:space="preserve"> </w:t>
      </w:r>
      <w:r w:rsidRPr="004E21E7">
        <w:rPr>
          <w:rFonts w:ascii="Times New Roman" w:hAnsi="Times New Roman" w:cs="Times New Roman"/>
          <w:sz w:val="24"/>
          <w:szCs w:val="24"/>
        </w:rPr>
        <w:t>sebagai upaya untuk meningkatkan kepatuhan</w:t>
      </w:r>
      <w:r w:rsidRPr="004E21E7">
        <w:rPr>
          <w:rFonts w:ascii="Times New Roman" w:hAnsi="Times New Roman" w:cs="Times New Roman"/>
          <w:sz w:val="24"/>
          <w:szCs w:val="24"/>
          <w:lang w:val="en-US"/>
        </w:rPr>
        <w:t xml:space="preserve"> </w:t>
      </w:r>
      <w:r w:rsidRPr="004E21E7">
        <w:rPr>
          <w:rFonts w:ascii="Times New Roman" w:hAnsi="Times New Roman" w:cs="Times New Roman"/>
          <w:sz w:val="24"/>
          <w:szCs w:val="24"/>
        </w:rPr>
        <w:t>wajib pajak. Menurut Undang-Undang Ketentuan Umum dan Tata Cara Perpajakan (KUP), pelaku tindak pidana penggelapan pajak dapat ditindak secara hukum melalui proses peradilan pidana. KUP menegaskan bahwa tindak pidana penggelapan pajak merupakan kejahatan yang dapat dikenakan sanksi pidana berupa denda dan/atau hukuman penjara. Pemerintah melalui Direktorat Jenderal Pajak mempunyai kewenangan untuk mengusut dan menindak tegas pelaku tindak pidana penggelapan pajak. Jika terjadi pelanggaran, pihak yang merasa dirugikan dapat melaporkan kejadian tersebut kepada pihak yang berwenang untuk ditindaklanjuti. Pengadilan memiliki kewenangan untuk memeriksa, mengadili, dan menjatuhkan sanksi bagi pelaku tindak pidana penggelapan pajak. Oleh karena itu, tindakan hukum yang tegas dan adil harus dilakukan untuk menindak para pelaku tindak pidana penggelapan pajak, sehingga dapat memberikan efek jera kepada masyarakat dan menegakkan keadilan dalam dunia perpajakan.</w:t>
      </w:r>
    </w:p>
    <w:p w:rsidR="004E21E7" w:rsidRPr="004E21E7" w:rsidRDefault="004E21E7" w:rsidP="004E21E7">
      <w:pPr>
        <w:ind w:firstLine="714"/>
        <w:jc w:val="both"/>
        <w:rPr>
          <w:rFonts w:ascii="Times New Roman" w:hAnsi="Times New Roman" w:cs="Times New Roman"/>
          <w:sz w:val="24"/>
          <w:szCs w:val="24"/>
        </w:rPr>
      </w:pPr>
      <w:r w:rsidRPr="004E21E7">
        <w:rPr>
          <w:rFonts w:ascii="Times New Roman" w:hAnsi="Times New Roman" w:cs="Times New Roman"/>
          <w:sz w:val="24"/>
          <w:szCs w:val="24"/>
        </w:rPr>
        <w:t>Tindakan pencegahan dan penyanderaan merupakan upaya yang dapat dilakukan oleh Direktorat Jenderal Pajak dalam menjaga kepatuhan para wajib pajak. Dalam hukum pajak, pencegahan dilakukan dengan memperketat pengawasan terhadap pelaksanaan pembayaran pajak, termasuk dengan melakukan pemeriksaan dan pengumpulan informasi potensi pelanggaran pajak. Hal ini bertujuan untuk mencegah terjadinya tindakan penggelapan pajak oleh para wajib pajak. Selain pencegahan, penyanderaan juga dapat dilakukan oleh Direktorat Jenderal Pajak terhadap para wajib pajak yang dianggap melakukan pelanggaran pajak yang serius dan menimbulkan kerugian besar bagi negara. Penyanderaan dapat dilakukan dengan cara membekukan rekening bank atau aset-aset lain yang dimiliki oleh wajib pajak tersebut. Tindakan penyanderaan bertujuan untuk memaksa para wajib pajak untuk membayar pajak yang seharusnya dibayarkan dan menegakkan keadilan dalam dunia perpajakan.</w:t>
      </w:r>
    </w:p>
    <w:p w:rsidR="004E21E7" w:rsidRPr="004E21E7" w:rsidRDefault="004E21E7" w:rsidP="004E21E7">
      <w:pPr>
        <w:ind w:firstLine="714"/>
        <w:jc w:val="both"/>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2520149</wp:posOffset>
                </wp:positionH>
                <wp:positionV relativeFrom="paragraph">
                  <wp:posOffset>1139521</wp:posOffset>
                </wp:positionV>
                <wp:extent cx="636104" cy="469127"/>
                <wp:effectExtent l="0" t="0" r="12065" b="26670"/>
                <wp:wrapNone/>
                <wp:docPr id="19" name="Text Box 19"/>
                <wp:cNvGraphicFramePr/>
                <a:graphic xmlns:a="http://schemas.openxmlformats.org/drawingml/2006/main">
                  <a:graphicData uri="http://schemas.microsoft.com/office/word/2010/wordprocessingShape">
                    <wps:wsp>
                      <wps:cNvSpPr txBox="1"/>
                      <wps:spPr>
                        <a:xfrm>
                          <a:off x="0" y="0"/>
                          <a:ext cx="636104" cy="469127"/>
                        </a:xfrm>
                        <a:prstGeom prst="rect">
                          <a:avLst/>
                        </a:prstGeom>
                        <a:solidFill>
                          <a:schemeClr val="lt1"/>
                        </a:solidFill>
                        <a:ln w="6350">
                          <a:solidFill>
                            <a:schemeClr val="bg1"/>
                          </a:solidFill>
                        </a:ln>
                      </wps:spPr>
                      <wps:txbx>
                        <w:txbxContent>
                          <w:p w:rsidR="0014213E" w:rsidRPr="007F1C8B" w:rsidRDefault="0014213E">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8" type="#_x0000_t202" style="position:absolute;left:0;text-align:left;margin-left:198.45pt;margin-top:89.75pt;width:50.1pt;height:36.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" fillcolor="white [3201]" strokecolor="white [3212]" strokeweight=".5pt">
                <v:textbox>
                  <w:txbxContent>
                    <w:p w:rsidR="0014213E" w:rsidRPr="007F1C8B" w:rsidRDefault="0014213E">
                      <w:pPr>
                        <w:rPr>
                          <w:lang w:val="en-US"/>
                        </w:rPr>
                      </w:pPr>
                      <w:proofErr w:type="spellStart"/>
                      <w:r>
                        <w:rPr>
                          <w:lang w:val="en-US"/>
                        </w:rPr>
                        <w:t>i</w:t>
                      </w:r>
                      <w:proofErr w:type="spellEnd"/>
                    </w:p>
                  </w:txbxContent>
                </v:textbox>
              </v:shape>
            </w:pict>
          </mc:Fallback>
        </mc:AlternateContent>
      </w:r>
      <w:r w:rsidRPr="004E21E7">
        <w:rPr>
          <w:rFonts w:ascii="Times New Roman" w:hAnsi="Times New Roman" w:cs="Times New Roman"/>
          <w:sz w:val="24"/>
          <w:szCs w:val="24"/>
        </w:rPr>
        <w:t xml:space="preserve">Direktorat Jenderal Pajak memiliki peran penting dalam penegakan hukum terhadap pelaku tindak pidana penggelapan pajak di Indonesia. Dalam upaya penegakan hukum ini, Direktorat Jenderal Pajak melakukan berbagai tindakan seperti pengumpulan data dan informasi, penyelidikan, pengambilan tindakan administrasi, serta penindakan melalui jalur hukum. Melalui kerjasama dengan aparat penegak hukum lainnya, </w:t>
      </w:r>
      <w:r w:rsidR="00C4589D">
        <w:rPr>
          <w:rFonts w:ascii="Times New Roman" w:hAnsi="Times New Roman" w:cs="Times New Roman"/>
          <w:noProof/>
          <w:sz w:val="24"/>
          <w:szCs w:val="24"/>
          <w:lang w:val="en-US"/>
        </w:rPr>
        <w:lastRenderedPageBreak/>
        <mc:AlternateContent>
          <mc:Choice Requires="wps">
            <w:drawing>
              <wp:anchor distT="0" distB="0" distL="114300" distR="114300" simplePos="0" relativeHeight="251708416" behindDoc="0" locked="0" layoutInCell="1" allowOverlap="1">
                <wp:simplePos x="0" y="0"/>
                <wp:positionH relativeFrom="column">
                  <wp:posOffset>5487587</wp:posOffset>
                </wp:positionH>
                <wp:positionV relativeFrom="paragraph">
                  <wp:posOffset>-803165</wp:posOffset>
                </wp:positionV>
                <wp:extent cx="405517" cy="381663"/>
                <wp:effectExtent l="0" t="0" r="13970" b="18415"/>
                <wp:wrapNone/>
                <wp:docPr id="6" name="Text Box 6"/>
                <wp:cNvGraphicFramePr/>
                <a:graphic xmlns:a="http://schemas.openxmlformats.org/drawingml/2006/main">
                  <a:graphicData uri="http://schemas.microsoft.com/office/word/2010/wordprocessingShape">
                    <wps:wsp>
                      <wps:cNvSpPr txBox="1"/>
                      <wps:spPr>
                        <a:xfrm>
                          <a:off x="0" y="0"/>
                          <a:ext cx="405517" cy="381663"/>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9" type="#_x0000_t202" style="position:absolute;left:0;text-align:left;margin-left:432.1pt;margin-top:-63.25pt;width:31.95pt;height:30.0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" fillcolor="white [3201]" strokecolor="white [3212]" strokeweight=".5pt">
                <v:textbox>
                  <w:txbxContent>
                    <w:p w:rsidR="0014213E" w:rsidRDefault="0014213E"/>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5026467</wp:posOffset>
                </wp:positionH>
                <wp:positionV relativeFrom="paragraph">
                  <wp:posOffset>-1042615</wp:posOffset>
                </wp:positionV>
                <wp:extent cx="548253" cy="326004"/>
                <wp:effectExtent l="0" t="0" r="23495" b="17145"/>
                <wp:wrapNone/>
                <wp:docPr id="15" name="Text Box 15"/>
                <wp:cNvGraphicFramePr/>
                <a:graphic xmlns:a="http://schemas.openxmlformats.org/drawingml/2006/main">
                  <a:graphicData uri="http://schemas.microsoft.com/office/word/2010/wordprocessingShape">
                    <wps:wsp>
                      <wps:cNvSpPr txBox="1"/>
                      <wps:spPr>
                        <a:xfrm>
                          <a:off x="0" y="0"/>
                          <a:ext cx="548253" cy="326004"/>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40" type="#_x0000_t202" style="position:absolute;left:0;text-align:left;margin-left:395.8pt;margin-top:-82.1pt;width:43.15pt;height:25.6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" fillcolor="white [3201]" strokecolor="white [3212]" strokeweight=".5pt">
                <v:textbox>
                  <w:txbxContent>
                    <w:p w:rsidR="0014213E" w:rsidRDefault="0014213E"/>
                  </w:txbxContent>
                </v:textbox>
              </v:shape>
            </w:pict>
          </mc:Fallback>
        </mc:AlternateContent>
      </w:r>
      <w:r w:rsidRPr="004E21E7">
        <w:rPr>
          <w:rFonts w:ascii="Times New Roman" w:hAnsi="Times New Roman" w:cs="Times New Roman"/>
          <w:sz w:val="24"/>
          <w:szCs w:val="24"/>
        </w:rPr>
        <w:t>Direktorat Jenderal Pajak mampu memperkuat upaya penindakan terhadap pelaku penggelapan pajak. Dengan adanya penegakan hukum yang efektif, pelaku tindak pidana penggelapan pajak dapat dihukum secara tegas dan memberikan efek jera bagi pelaku lainnya. Dengan demikian, penegakan hukum terhadap pelaku tindak pidana penggelapan pajak oleh Direktorat Jenderal Pajak sangatlah penting dalam menjaga kepatuhan wajib pajak dan meningkatkan penerimaan negara dari sektor perpajakan.</w:t>
      </w:r>
    </w:p>
    <w:p w:rsidR="004E21E7" w:rsidRPr="004E21E7" w:rsidRDefault="004E21E7" w:rsidP="004E21E7">
      <w:pPr>
        <w:ind w:firstLine="714"/>
        <w:jc w:val="both"/>
        <w:rPr>
          <w:rFonts w:ascii="Times New Roman" w:hAnsi="Times New Roman" w:cs="Times New Roman"/>
          <w:sz w:val="24"/>
          <w:szCs w:val="24"/>
        </w:rPr>
      </w:pPr>
    </w:p>
    <w:p w:rsidR="007E7EE8" w:rsidRPr="007E7EE8" w:rsidRDefault="007E7EE8" w:rsidP="007E7EE8">
      <w:pPr>
        <w:spacing w:after="0" w:line="240" w:lineRule="auto"/>
        <w:jc w:val="center"/>
        <w:rPr>
          <w:rFonts w:ascii="Times New Roman" w:hAnsi="Times New Roman" w:cs="Times New Roman"/>
          <w:sz w:val="24"/>
          <w:szCs w:val="24"/>
          <w:lang w:val="en-US"/>
        </w:rPr>
      </w:pPr>
    </w:p>
    <w:p w:rsidR="007E7EE8" w:rsidRPr="00F93701" w:rsidRDefault="007E7EE8" w:rsidP="007E7EE8">
      <w:pPr>
        <w:spacing w:after="0" w:line="240" w:lineRule="auto"/>
        <w:jc w:val="both"/>
        <w:rPr>
          <w:rFonts w:ascii="Times New Roman" w:hAnsi="Times New Roman" w:cs="Times New Roman"/>
          <w:b/>
          <w:sz w:val="26"/>
          <w:szCs w:val="26"/>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Default="00C17093" w:rsidP="00F93701">
      <w:pPr>
        <w:spacing w:after="0" w:line="480" w:lineRule="auto"/>
        <w:jc w:val="center"/>
        <w:rPr>
          <w:rFonts w:ascii="Times New Roman" w:hAnsi="Times New Roman" w:cs="Times New Roman"/>
          <w:b/>
          <w:sz w:val="24"/>
          <w:szCs w:val="24"/>
          <w:lang w:val="en-US"/>
        </w:rPr>
      </w:pPr>
    </w:p>
    <w:p w:rsidR="00C17093" w:rsidRPr="00C17093" w:rsidRDefault="00C4589D" w:rsidP="00F93701">
      <w:pPr>
        <w:spacing w:after="0" w:line="48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702272" behindDoc="0" locked="0" layoutInCell="1" allowOverlap="1">
                <wp:simplePos x="0" y="0"/>
                <wp:positionH relativeFrom="column">
                  <wp:posOffset>4835360</wp:posOffset>
                </wp:positionH>
                <wp:positionV relativeFrom="paragraph">
                  <wp:posOffset>-1089025</wp:posOffset>
                </wp:positionV>
                <wp:extent cx="898497" cy="341906"/>
                <wp:effectExtent l="0" t="0" r="16510" b="20320"/>
                <wp:wrapNone/>
                <wp:docPr id="42" name="Text Box 42"/>
                <wp:cNvGraphicFramePr/>
                <a:graphic xmlns:a="http://schemas.openxmlformats.org/drawingml/2006/main">
                  <a:graphicData uri="http://schemas.microsoft.com/office/word/2010/wordprocessingShape">
                    <wps:wsp>
                      <wps:cNvSpPr txBox="1"/>
                      <wps:spPr>
                        <a:xfrm>
                          <a:off x="0" y="0"/>
                          <a:ext cx="898497" cy="341906"/>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41" type="#_x0000_t202" style="position:absolute;left:0;text-align:left;margin-left:380.75pt;margin-top:-85.75pt;width:70.75pt;height:26.9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" fillcolor="white [3201]" strokecolor="white [3212]" strokeweight=".5pt">
                <v:textbox>
                  <w:txbxContent>
                    <w:p w:rsidR="0014213E" w:rsidRDefault="0014213E"/>
                  </w:txbxContent>
                </v:textbox>
              </v:shape>
            </w:pict>
          </mc:Fallback>
        </mc:AlternateContent>
      </w:r>
      <w:r w:rsidR="00C17093">
        <w:rPr>
          <w:rFonts w:ascii="Times New Roman" w:hAnsi="Times New Roman" w:cs="Times New Roman"/>
          <w:b/>
          <w:sz w:val="24"/>
          <w:szCs w:val="24"/>
          <w:lang w:val="en-US"/>
        </w:rPr>
        <w:t xml:space="preserve">ABSTRACK </w:t>
      </w:r>
    </w:p>
    <w:p w:rsidR="00C4589D" w:rsidRPr="00C4589D" w:rsidRDefault="00C4589D" w:rsidP="00C45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proofErr w:type="spellStart"/>
      <w:r w:rsidRPr="00C4589D">
        <w:rPr>
          <w:rFonts w:ascii="Times New Roman" w:hAnsi="Times New Roman" w:cs="Times New Roman"/>
          <w:sz w:val="24"/>
          <w:szCs w:val="24"/>
          <w:lang w:val="en"/>
        </w:rPr>
        <w:t>Herry</w:t>
      </w:r>
      <w:proofErr w:type="spellEnd"/>
      <w:r w:rsidRPr="00C4589D">
        <w:rPr>
          <w:rFonts w:ascii="Times New Roman" w:hAnsi="Times New Roman" w:cs="Times New Roman"/>
          <w:sz w:val="24"/>
          <w:szCs w:val="24"/>
          <w:lang w:val="en"/>
        </w:rPr>
        <w:t xml:space="preserve"> </w:t>
      </w:r>
      <w:proofErr w:type="spellStart"/>
      <w:r w:rsidRPr="00C4589D">
        <w:rPr>
          <w:rFonts w:ascii="Times New Roman" w:hAnsi="Times New Roman" w:cs="Times New Roman"/>
          <w:sz w:val="24"/>
          <w:szCs w:val="24"/>
          <w:lang w:val="en"/>
        </w:rPr>
        <w:t>Jhon</w:t>
      </w:r>
      <w:proofErr w:type="spellEnd"/>
      <w:r w:rsidRPr="00C4589D">
        <w:rPr>
          <w:rFonts w:ascii="Times New Roman" w:hAnsi="Times New Roman" w:cs="Times New Roman"/>
          <w:sz w:val="24"/>
          <w:szCs w:val="24"/>
          <w:lang w:val="en"/>
        </w:rPr>
        <w:t xml:space="preserve"> </w:t>
      </w:r>
      <w:proofErr w:type="spellStart"/>
      <w:r w:rsidRPr="00C4589D">
        <w:rPr>
          <w:rFonts w:ascii="Times New Roman" w:hAnsi="Times New Roman" w:cs="Times New Roman"/>
          <w:sz w:val="24"/>
          <w:szCs w:val="24"/>
          <w:lang w:val="en"/>
        </w:rPr>
        <w:t>Bahri</w:t>
      </w:r>
      <w:proofErr w:type="spellEnd"/>
      <w:r w:rsidRPr="00C4589D">
        <w:rPr>
          <w:rFonts w:ascii="Times New Roman" w:hAnsi="Times New Roman" w:cs="Times New Roman"/>
          <w:sz w:val="24"/>
          <w:szCs w:val="24"/>
          <w:lang w:val="en"/>
        </w:rPr>
        <w:t xml:space="preserve"> </w:t>
      </w:r>
      <w:proofErr w:type="spellStart"/>
      <w:r w:rsidRPr="00C4589D">
        <w:rPr>
          <w:rFonts w:ascii="Times New Roman" w:hAnsi="Times New Roman" w:cs="Times New Roman"/>
          <w:sz w:val="24"/>
          <w:szCs w:val="24"/>
          <w:lang w:val="en"/>
        </w:rPr>
        <w:t>Piliang</w:t>
      </w:r>
      <w:proofErr w:type="spellEnd"/>
      <w:r w:rsidRPr="00C4589D">
        <w:rPr>
          <w:rFonts w:ascii="Times New Roman" w:hAnsi="Times New Roman" w:cs="Times New Roman"/>
          <w:sz w:val="24"/>
          <w:szCs w:val="24"/>
          <w:lang w:val="en"/>
        </w:rPr>
        <w:t xml:space="preserve">, </w:t>
      </w:r>
      <w:proofErr w:type="spellStart"/>
      <w:r w:rsidRPr="00C4589D">
        <w:rPr>
          <w:rFonts w:ascii="Times New Roman" w:hAnsi="Times New Roman" w:cs="Times New Roman"/>
          <w:sz w:val="24"/>
          <w:szCs w:val="24"/>
          <w:lang w:val="en"/>
        </w:rPr>
        <w:t>Npm</w:t>
      </w:r>
      <w:proofErr w:type="spellEnd"/>
      <w:r w:rsidRPr="00C4589D">
        <w:rPr>
          <w:rFonts w:ascii="Times New Roman" w:hAnsi="Times New Roman" w:cs="Times New Roman"/>
          <w:sz w:val="24"/>
          <w:szCs w:val="24"/>
          <w:lang w:val="en"/>
        </w:rPr>
        <w:t xml:space="preserve">: 21911014, Title: "Law Enforcement By The Directorate General Of Taxation Against Persons Of Criminal Actions Of Tax </w:t>
      </w:r>
      <w:proofErr w:type="spellStart"/>
      <w:r w:rsidRPr="00C4589D">
        <w:rPr>
          <w:rFonts w:ascii="Times New Roman" w:hAnsi="Times New Roman" w:cs="Times New Roman"/>
          <w:sz w:val="24"/>
          <w:szCs w:val="24"/>
          <w:lang w:val="en"/>
        </w:rPr>
        <w:t>Evavailation</w:t>
      </w:r>
      <w:proofErr w:type="spellEnd"/>
      <w:r w:rsidRPr="00C4589D">
        <w:rPr>
          <w:rFonts w:ascii="Times New Roman" w:hAnsi="Times New Roman" w:cs="Times New Roman"/>
          <w:sz w:val="24"/>
          <w:szCs w:val="24"/>
          <w:lang w:val="en"/>
        </w:rPr>
        <w:t xml:space="preserve"> As An Effort To Increase Taxpayer Compliance", Supervised by Prof. Dr. </w:t>
      </w:r>
      <w:proofErr w:type="spellStart"/>
      <w:r w:rsidRPr="00C4589D">
        <w:rPr>
          <w:rFonts w:ascii="Times New Roman" w:hAnsi="Times New Roman" w:cs="Times New Roman"/>
          <w:sz w:val="24"/>
          <w:szCs w:val="24"/>
          <w:lang w:val="en"/>
        </w:rPr>
        <w:t>Kusbianto</w:t>
      </w:r>
      <w:proofErr w:type="spellEnd"/>
      <w:r w:rsidRPr="00C4589D">
        <w:rPr>
          <w:rFonts w:ascii="Times New Roman" w:hAnsi="Times New Roman" w:cs="Times New Roman"/>
          <w:sz w:val="24"/>
          <w:szCs w:val="24"/>
          <w:lang w:val="en"/>
        </w:rPr>
        <w:t xml:space="preserve">, SH., </w:t>
      </w:r>
      <w:proofErr w:type="spellStart"/>
      <w:r w:rsidRPr="00C4589D">
        <w:rPr>
          <w:rFonts w:ascii="Times New Roman" w:hAnsi="Times New Roman" w:cs="Times New Roman"/>
          <w:sz w:val="24"/>
          <w:szCs w:val="24"/>
          <w:lang w:val="en"/>
        </w:rPr>
        <w:t>M.Hum</w:t>
      </w:r>
      <w:proofErr w:type="spellEnd"/>
      <w:r w:rsidRPr="00C4589D">
        <w:rPr>
          <w:rFonts w:ascii="Times New Roman" w:hAnsi="Times New Roman" w:cs="Times New Roman"/>
          <w:sz w:val="24"/>
          <w:szCs w:val="24"/>
          <w:lang w:val="en"/>
        </w:rPr>
        <w:t xml:space="preserve">., as Chair of the Advisory Commission, Dr. </w:t>
      </w:r>
      <w:proofErr w:type="spellStart"/>
      <w:r w:rsidRPr="00C4589D">
        <w:rPr>
          <w:rFonts w:ascii="Times New Roman" w:hAnsi="Times New Roman" w:cs="Times New Roman"/>
          <w:sz w:val="24"/>
          <w:szCs w:val="24"/>
          <w:lang w:val="en"/>
        </w:rPr>
        <w:t>Ariman</w:t>
      </w:r>
      <w:proofErr w:type="spellEnd"/>
      <w:r w:rsidRPr="00C4589D">
        <w:rPr>
          <w:rFonts w:ascii="Times New Roman" w:hAnsi="Times New Roman" w:cs="Times New Roman"/>
          <w:sz w:val="24"/>
          <w:szCs w:val="24"/>
          <w:lang w:val="en"/>
        </w:rPr>
        <w:t xml:space="preserve"> </w:t>
      </w:r>
      <w:proofErr w:type="spellStart"/>
      <w:r w:rsidRPr="00C4589D">
        <w:rPr>
          <w:rFonts w:ascii="Times New Roman" w:hAnsi="Times New Roman" w:cs="Times New Roman"/>
          <w:sz w:val="24"/>
          <w:szCs w:val="24"/>
          <w:lang w:val="en"/>
        </w:rPr>
        <w:t>Sitompul</w:t>
      </w:r>
      <w:proofErr w:type="spellEnd"/>
      <w:r w:rsidRPr="00C4589D">
        <w:rPr>
          <w:rFonts w:ascii="Times New Roman" w:hAnsi="Times New Roman" w:cs="Times New Roman"/>
          <w:sz w:val="24"/>
          <w:szCs w:val="24"/>
          <w:lang w:val="en"/>
        </w:rPr>
        <w:t>, SH., MH., as Member of the Advisory Commission, Thesis, 2023</w:t>
      </w:r>
    </w:p>
    <w:p w:rsidR="00C4589D" w:rsidRPr="00C4589D" w:rsidRDefault="00C4589D" w:rsidP="00C4589D">
      <w:pPr>
        <w:pStyle w:val="HTMLPreformatted"/>
        <w:jc w:val="both"/>
        <w:rPr>
          <w:rStyle w:val="y2iqfc"/>
          <w:rFonts w:ascii="Times New Roman" w:hAnsi="Times New Roman" w:cs="Times New Roman"/>
          <w:sz w:val="24"/>
          <w:szCs w:val="24"/>
          <w:lang w:val="en"/>
        </w:rPr>
      </w:pPr>
      <w:r w:rsidRPr="00C4589D">
        <w:rPr>
          <w:rStyle w:val="y2iqfc"/>
          <w:rFonts w:ascii="Times New Roman" w:hAnsi="Times New Roman" w:cs="Times New Roman"/>
          <w:sz w:val="24"/>
          <w:szCs w:val="24"/>
          <w:lang w:val="en"/>
        </w:rPr>
        <w:tab/>
        <w:t>This research aims to find out that law enforcement by the Directorate General of Taxes against perpetrators of criminal acts of tax evasion is an effort to increase taxpayer compliance. According to the Law on General Provisions and Tax Procedures (KUP), perpetrators of criminal acts of tax evasion can be prosecuted legally through the criminal justice process. The KUP emphasizes that the crime of tax evasion is a crime that can be subject to criminal sanctions in the form of fines and/or prison sentences. The government, through the Directorate General of Taxes, has the authority to investigate and take firm action against perpetrators of criminal acts of tax evasion. If a violation occurs, the party who feels aggrieved can report the incident to the authorities for further action. The court has the authority to examine, try and impose sanctions on perpetrators of criminal acts of tax evasion. Therefore, firm and fair legal action must be taken to take action against perpetrators of criminal acts of tax evasion, so that it can have a deterrent effect on society and uphold justice in the world of taxation.</w:t>
      </w:r>
    </w:p>
    <w:p w:rsidR="00C4589D" w:rsidRPr="00C4589D" w:rsidRDefault="00C4589D" w:rsidP="00C4589D">
      <w:pPr>
        <w:pStyle w:val="HTMLPreformatted"/>
        <w:jc w:val="both"/>
        <w:rPr>
          <w:rStyle w:val="y2iqfc"/>
          <w:rFonts w:ascii="Times New Roman" w:hAnsi="Times New Roman" w:cs="Times New Roman"/>
          <w:sz w:val="24"/>
          <w:szCs w:val="24"/>
          <w:lang w:val="en"/>
        </w:rPr>
      </w:pPr>
      <w:r w:rsidRPr="00C4589D">
        <w:rPr>
          <w:rStyle w:val="y2iqfc"/>
          <w:rFonts w:ascii="Times New Roman" w:hAnsi="Times New Roman" w:cs="Times New Roman"/>
          <w:sz w:val="24"/>
          <w:szCs w:val="24"/>
          <w:lang w:val="en"/>
        </w:rPr>
        <w:tab/>
        <w:t>Preventive measures and taking hostages are efforts that can be taken by the Directorate General of Taxes to maintain taxpayer compliance. In tax law, prevention is carried out by tightening supervision over the implementation of tax payments, including by conducting inspections and collecting information on potential tax violations. This aims to prevent tax evasion by taxpayers. Apart from prevention, hostage-taking can also be carried out by the Directorate General of Taxes against taxpayers who are deemed to have committed serious tax violations and caused large losses to the state. Taking hostages can be done by freezing bank accounts or other assets owned by the taxpayer. The action of taking hostages aims to force taxpayers to pay the taxes they should pay and uphold justice in the world of taxation.</w:t>
      </w:r>
    </w:p>
    <w:p w:rsidR="00C4589D" w:rsidRPr="00C4589D" w:rsidRDefault="00C4589D" w:rsidP="00C4589D">
      <w:pPr>
        <w:pStyle w:val="HTMLPreformatted"/>
        <w:jc w:val="both"/>
        <w:rPr>
          <w:rFonts w:ascii="Times New Roman" w:hAnsi="Times New Roman" w:cs="Times New Roman"/>
          <w:sz w:val="24"/>
          <w:szCs w:val="24"/>
        </w:rPr>
      </w:pPr>
      <w:r w:rsidRPr="00C4589D">
        <w:rPr>
          <w:rStyle w:val="y2iqfc"/>
          <w:rFonts w:ascii="Times New Roman" w:hAnsi="Times New Roman" w:cs="Times New Roman"/>
          <w:sz w:val="24"/>
          <w:szCs w:val="24"/>
          <w:lang w:val="en"/>
        </w:rPr>
        <w:tab/>
        <w:t>The Directorate General of Taxes has an important role in enforcing the law against perpetrators of criminal acts of tax evasion in Indonesia. In this law enforcement effort, the Directorate General of Taxes carries out various actions such as collecting data and information, investigating, taking administrative action, and taking action through legal channels. Through collaboration with other law enforcement officials, the Directorate General of Taxes is able to strengthen enforcement efforts against perpetrators of tax evasion. With effective law enforcement, perpetrators of criminal acts of tax evasion can be punished firmly and provide a deterrent effect for other perpetrators. Thus, law enforcement against perpetrators of criminal acts of tax evasion by the Directorate General of Taxes is very important in maintaining taxpayer compliance and increasing state revenues from the taxation sector.</w:t>
      </w:r>
    </w:p>
    <w:p w:rsidR="00C4589D" w:rsidRPr="00C4589D" w:rsidRDefault="00C4589D" w:rsidP="00C4589D">
      <w:pPr>
        <w:pStyle w:val="HTMLPreformatted"/>
        <w:jc w:val="both"/>
        <w:rPr>
          <w:rFonts w:ascii="Times New Roman" w:hAnsi="Times New Roman" w:cs="Times New Roman"/>
          <w:sz w:val="24"/>
          <w:szCs w:val="24"/>
        </w:rPr>
      </w:pPr>
    </w:p>
    <w:p w:rsidR="00C4589D" w:rsidRPr="00457901" w:rsidRDefault="00C4589D" w:rsidP="00C4589D">
      <w:pPr>
        <w:pStyle w:val="HTMLPreformatted"/>
        <w:jc w:val="both"/>
        <w:rPr>
          <w:rFonts w:ascii="Times New Roman" w:hAnsi="Times New Roman" w:cs="Times New Roman"/>
          <w:sz w:val="24"/>
          <w:szCs w:val="24"/>
        </w:rPr>
      </w:pPr>
    </w:p>
    <w:p w:rsidR="00C17093" w:rsidRDefault="00C17093" w:rsidP="00F93701">
      <w:pPr>
        <w:spacing w:after="0" w:line="480" w:lineRule="auto"/>
        <w:jc w:val="center"/>
        <w:rPr>
          <w:rFonts w:ascii="Times New Roman" w:hAnsi="Times New Roman" w:cs="Times New Roman"/>
          <w:b/>
          <w:sz w:val="24"/>
          <w:szCs w:val="24"/>
        </w:rPr>
      </w:pPr>
    </w:p>
    <w:p w:rsidR="00F93701" w:rsidRDefault="00FF3A5C" w:rsidP="00F93701">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4899246</wp:posOffset>
                </wp:positionH>
                <wp:positionV relativeFrom="paragraph">
                  <wp:posOffset>-1034663</wp:posOffset>
                </wp:positionV>
                <wp:extent cx="826936" cy="333954"/>
                <wp:effectExtent l="0" t="0" r="11430" b="28575"/>
                <wp:wrapNone/>
                <wp:docPr id="43" name="Text Box 43"/>
                <wp:cNvGraphicFramePr/>
                <a:graphic xmlns:a="http://schemas.openxmlformats.org/drawingml/2006/main">
                  <a:graphicData uri="http://schemas.microsoft.com/office/word/2010/wordprocessingShape">
                    <wps:wsp>
                      <wps:cNvSpPr txBox="1"/>
                      <wps:spPr>
                        <a:xfrm>
                          <a:off x="0" y="0"/>
                          <a:ext cx="826936" cy="333954"/>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42" type="#_x0000_t202" style="position:absolute;left:0;text-align:left;margin-left:385.75pt;margin-top:-81.45pt;width:65.1pt;height:26.3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" fillcolor="white [3201]" strokecolor="white [3212]" strokeweight=".5pt">
                <v:textbox>
                  <w:txbxContent>
                    <w:p w:rsidR="0014213E" w:rsidRDefault="0014213E"/>
                  </w:txbxContent>
                </v:textbox>
              </v:shape>
            </w:pict>
          </mc:Fallback>
        </mc:AlternateContent>
      </w:r>
      <w:r w:rsidR="00F93701" w:rsidRPr="008B07D9">
        <w:rPr>
          <w:rFonts w:ascii="Times New Roman" w:hAnsi="Times New Roman" w:cs="Times New Roman"/>
          <w:b/>
          <w:sz w:val="24"/>
          <w:szCs w:val="24"/>
        </w:rPr>
        <w:t>KATA PENGANTAR</w:t>
      </w:r>
    </w:p>
    <w:p w:rsidR="00F93701" w:rsidRDefault="00F93701" w:rsidP="00F9370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Segala  </w:t>
      </w:r>
      <w:r w:rsidRPr="004A2E02">
        <w:rPr>
          <w:rFonts w:ascii="Times New Roman" w:hAnsi="Times New Roman" w:cs="Times New Roman"/>
          <w:sz w:val="24"/>
          <w:szCs w:val="24"/>
        </w:rPr>
        <w:t xml:space="preserve">puji atas kehadirat </w:t>
      </w:r>
      <w:r>
        <w:rPr>
          <w:rFonts w:ascii="Times New Roman" w:hAnsi="Times New Roman" w:cs="Times New Roman"/>
          <w:sz w:val="24"/>
          <w:szCs w:val="24"/>
          <w:lang w:val="en-US"/>
        </w:rPr>
        <w:t xml:space="preserve">Allah SWT, </w:t>
      </w:r>
      <w:r>
        <w:rPr>
          <w:rFonts w:ascii="Times New Roman" w:hAnsi="Times New Roman" w:cs="Times New Roman"/>
          <w:sz w:val="24"/>
          <w:szCs w:val="24"/>
        </w:rPr>
        <w:t>Tuhan Yang Maha Esa</w:t>
      </w:r>
      <w:r w:rsidRPr="004A2E02">
        <w:rPr>
          <w:rFonts w:ascii="Times New Roman" w:hAnsi="Times New Roman" w:cs="Times New Roman"/>
          <w:sz w:val="24"/>
          <w:szCs w:val="24"/>
        </w:rPr>
        <w:t>, sang maha pencipta, dengan izin</w:t>
      </w:r>
      <w:r>
        <w:rPr>
          <w:rFonts w:ascii="Times New Roman" w:hAnsi="Times New Roman" w:cs="Times New Roman"/>
          <w:sz w:val="24"/>
          <w:szCs w:val="24"/>
        </w:rPr>
        <w:t>-</w:t>
      </w:r>
      <w:r w:rsidRPr="004A2E02">
        <w:rPr>
          <w:rFonts w:ascii="Times New Roman" w:hAnsi="Times New Roman" w:cs="Times New Roman"/>
          <w:sz w:val="24"/>
          <w:szCs w:val="24"/>
        </w:rPr>
        <w:t xml:space="preserve">Nya </w:t>
      </w:r>
      <w:r>
        <w:rPr>
          <w:rFonts w:ascii="Times New Roman" w:hAnsi="Times New Roman" w:cs="Times New Roman"/>
          <w:sz w:val="24"/>
          <w:szCs w:val="24"/>
        </w:rPr>
        <w:t>Tesis penelitian</w:t>
      </w:r>
      <w:r w:rsidRPr="004A2E02">
        <w:rPr>
          <w:rFonts w:ascii="Times New Roman" w:hAnsi="Times New Roman" w:cs="Times New Roman"/>
          <w:sz w:val="24"/>
          <w:szCs w:val="24"/>
        </w:rPr>
        <w:t xml:space="preserve"> dengan judul: </w:t>
      </w:r>
      <w:r w:rsidRPr="003472A1">
        <w:rPr>
          <w:rFonts w:ascii="Times New Roman" w:hAnsi="Times New Roman" w:cs="Times New Roman"/>
          <w:b/>
          <w:sz w:val="24"/>
          <w:szCs w:val="24"/>
        </w:rPr>
        <w:t>“</w:t>
      </w:r>
      <w:r w:rsidRPr="0034440B">
        <w:rPr>
          <w:rFonts w:ascii="Times New Roman" w:hAnsi="Times New Roman" w:cs="Times New Roman"/>
          <w:b/>
          <w:sz w:val="24"/>
          <w:szCs w:val="24"/>
        </w:rPr>
        <w:t xml:space="preserve">Penegakan Hukum </w:t>
      </w:r>
      <w:r>
        <w:rPr>
          <w:rFonts w:ascii="Times New Roman" w:hAnsi="Times New Roman" w:cs="Times New Roman"/>
          <w:b/>
          <w:sz w:val="24"/>
          <w:szCs w:val="24"/>
        </w:rPr>
        <w:t>Oleh Direktorat Jenderal Pajak</w:t>
      </w:r>
      <w:r w:rsidRPr="0034440B">
        <w:rPr>
          <w:rFonts w:ascii="Times New Roman" w:hAnsi="Times New Roman" w:cs="Times New Roman"/>
          <w:b/>
          <w:sz w:val="24"/>
          <w:szCs w:val="24"/>
        </w:rPr>
        <w:t xml:space="preserve"> Terhadap Pelaku Tindak Pidana </w:t>
      </w:r>
      <w:r>
        <w:rPr>
          <w:rFonts w:ascii="Times New Roman" w:hAnsi="Times New Roman" w:cs="Times New Roman"/>
          <w:b/>
          <w:sz w:val="24"/>
          <w:szCs w:val="24"/>
        </w:rPr>
        <w:t>Penggelapan P</w:t>
      </w:r>
      <w:r w:rsidRPr="0034440B">
        <w:rPr>
          <w:rFonts w:ascii="Times New Roman" w:hAnsi="Times New Roman" w:cs="Times New Roman"/>
          <w:b/>
          <w:sz w:val="24"/>
          <w:szCs w:val="24"/>
        </w:rPr>
        <w:t>ajak Sebagai Upaya Untuk Meningkatkan Kepatuhan Wajib Pajak</w:t>
      </w:r>
      <w:r w:rsidRPr="003472A1">
        <w:rPr>
          <w:rFonts w:ascii="Times New Roman" w:hAnsi="Times New Roman" w:cs="Times New Roman"/>
          <w:b/>
          <w:sz w:val="24"/>
          <w:szCs w:val="24"/>
        </w:rPr>
        <w:t>”</w:t>
      </w:r>
      <w:r>
        <w:rPr>
          <w:rFonts w:ascii="Times New Roman" w:hAnsi="Times New Roman" w:cs="Times New Roman"/>
          <w:sz w:val="24"/>
          <w:szCs w:val="24"/>
        </w:rPr>
        <w:t>, dapat selesai dengan baik.</w:t>
      </w:r>
    </w:p>
    <w:p w:rsidR="00F93701" w:rsidRDefault="00F93701" w:rsidP="00F93701">
      <w:pPr>
        <w:autoSpaceDE w:val="0"/>
        <w:autoSpaceDN w:val="0"/>
        <w:adjustRightInd w:val="0"/>
        <w:spacing w:after="0" w:line="480" w:lineRule="auto"/>
        <w:ind w:firstLine="720"/>
        <w:jc w:val="both"/>
        <w:rPr>
          <w:rFonts w:ascii="Times New Roman" w:hAnsi="Times New Roman" w:cs="Times New Roman"/>
          <w:sz w:val="24"/>
          <w:szCs w:val="24"/>
        </w:rPr>
      </w:pPr>
      <w:r w:rsidRPr="004A2E02">
        <w:rPr>
          <w:rFonts w:ascii="Times New Roman" w:hAnsi="Times New Roman" w:cs="Times New Roman"/>
          <w:sz w:val="24"/>
          <w:szCs w:val="24"/>
        </w:rPr>
        <w:t xml:space="preserve">Dalam penyusunan </w:t>
      </w:r>
      <w:r>
        <w:rPr>
          <w:rFonts w:ascii="Times New Roman" w:hAnsi="Times New Roman" w:cs="Times New Roman"/>
          <w:sz w:val="24"/>
          <w:szCs w:val="24"/>
        </w:rPr>
        <w:t>Tesis</w:t>
      </w:r>
      <w:r w:rsidRPr="004A2E02">
        <w:rPr>
          <w:rFonts w:ascii="Times New Roman" w:hAnsi="Times New Roman" w:cs="Times New Roman"/>
          <w:sz w:val="24"/>
          <w:szCs w:val="24"/>
        </w:rPr>
        <w:t xml:space="preserve"> ini penulis telah berusaha semaksimal mungkin sesuai dengan kemampuan penulis. Namun sebagai manusia biasa, penulis tidak luput dari kesalahan dan kekhilafan baik dari segi teknik penulisan maupun tata bahasa. Tetapi walaupun demikian penulis berusaha sebisa mungkin menyelesaikan </w:t>
      </w:r>
      <w:r>
        <w:rPr>
          <w:rFonts w:ascii="Times New Roman" w:hAnsi="Times New Roman" w:cs="Times New Roman"/>
          <w:sz w:val="24"/>
          <w:szCs w:val="24"/>
        </w:rPr>
        <w:t>Tesis</w:t>
      </w:r>
      <w:r w:rsidRPr="004A2E02">
        <w:rPr>
          <w:rFonts w:ascii="Times New Roman" w:hAnsi="Times New Roman" w:cs="Times New Roman"/>
          <w:sz w:val="24"/>
          <w:szCs w:val="24"/>
        </w:rPr>
        <w:t xml:space="preserve"> ini meskipun tersusun sangat sederhana.</w:t>
      </w:r>
      <w:r>
        <w:rPr>
          <w:rFonts w:ascii="Times New Roman" w:hAnsi="Times New Roman" w:cs="Times New Roman"/>
          <w:sz w:val="24"/>
          <w:szCs w:val="24"/>
        </w:rPr>
        <w:t xml:space="preserve"> Oleh karenanya penulis ingin menyampaikan rasa terimakasih kepada semua pihak yang telah banyak membantu, membimbing, dan memberikan motivasi. </w:t>
      </w:r>
    </w:p>
    <w:p w:rsidR="00F93701" w:rsidRDefault="00F93701" w:rsidP="00F93701">
      <w:pPr>
        <w:spacing w:after="0" w:line="480" w:lineRule="auto"/>
        <w:ind w:firstLine="397"/>
        <w:jc w:val="both"/>
        <w:rPr>
          <w:rFonts w:ascii="Times New Roman" w:hAnsi="Times New Roman" w:cs="Times New Roman"/>
          <w:sz w:val="24"/>
          <w:szCs w:val="24"/>
        </w:rPr>
      </w:pPr>
      <w:r w:rsidRPr="003D0029">
        <w:rPr>
          <w:rFonts w:ascii="Times New Roman" w:hAnsi="Times New Roman" w:cs="Times New Roman"/>
          <w:sz w:val="24"/>
          <w:szCs w:val="24"/>
        </w:rPr>
        <w:t xml:space="preserve">Pertama-tama, izinkan saya mengucapkan terima kasih yang sebesar-besarnya kepada </w:t>
      </w:r>
      <w:r w:rsidRPr="00D808D6">
        <w:rPr>
          <w:rFonts w:ascii="Times New Roman" w:hAnsi="Times New Roman" w:cs="Times New Roman"/>
          <w:sz w:val="24"/>
          <w:szCs w:val="24"/>
        </w:rPr>
        <w:t>isteri tercinta saya, Zakkiah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Munthe</w:t>
      </w:r>
      <w:proofErr w:type="spellEnd"/>
      <w:r w:rsidRPr="00D808D6">
        <w:rPr>
          <w:rFonts w:ascii="Times New Roman" w:hAnsi="Times New Roman" w:cs="Times New Roman"/>
          <w:sz w:val="24"/>
          <w:szCs w:val="24"/>
        </w:rPr>
        <w:t xml:space="preserve"> , yang telah memberikan dukungan, cinta, dan pengertian dalam setiap langkah perjalanan ini. Terima kasih k</w:t>
      </w:r>
      <w:r>
        <w:rPr>
          <w:rFonts w:ascii="Times New Roman" w:hAnsi="Times New Roman" w:cs="Times New Roman"/>
          <w:sz w:val="24"/>
          <w:szCs w:val="24"/>
        </w:rPr>
        <w:t>epada anak-anak tersayang, Alya</w:t>
      </w:r>
      <w:r w:rsidRPr="00D808D6">
        <w:rPr>
          <w:rFonts w:ascii="Times New Roman" w:hAnsi="Times New Roman" w:cs="Times New Roman"/>
          <w:sz w:val="24"/>
          <w:szCs w:val="24"/>
        </w:rPr>
        <w:t>, Adinda</w:t>
      </w:r>
      <w:r>
        <w:rPr>
          <w:rFonts w:ascii="Times New Roman" w:hAnsi="Times New Roman" w:cs="Times New Roman"/>
          <w:sz w:val="24"/>
          <w:szCs w:val="24"/>
          <w:lang w:val="en-US"/>
        </w:rPr>
        <w:t xml:space="preserve">, </w:t>
      </w:r>
      <w:r>
        <w:rPr>
          <w:rFonts w:ascii="Times New Roman" w:hAnsi="Times New Roman" w:cs="Times New Roman"/>
          <w:sz w:val="24"/>
          <w:szCs w:val="24"/>
        </w:rPr>
        <w:t>Syakira</w:t>
      </w:r>
      <w:r w:rsidRPr="00D808D6">
        <w:rPr>
          <w:rFonts w:ascii="Times New Roman" w:hAnsi="Times New Roman" w:cs="Times New Roman"/>
          <w:sz w:val="24"/>
          <w:szCs w:val="24"/>
        </w:rPr>
        <w:t>, M</w:t>
      </w:r>
      <w:proofErr w:type="spellStart"/>
      <w:r>
        <w:rPr>
          <w:rFonts w:ascii="Times New Roman" w:hAnsi="Times New Roman" w:cs="Times New Roman"/>
          <w:sz w:val="24"/>
          <w:szCs w:val="24"/>
          <w:lang w:val="en-US"/>
        </w:rPr>
        <w:t>uham</w:t>
      </w:r>
      <w:proofErr w:type="spellEnd"/>
      <w:r w:rsidRPr="00D808D6">
        <w:rPr>
          <w:rFonts w:ascii="Times New Roman" w:hAnsi="Times New Roman" w:cs="Times New Roman"/>
          <w:sz w:val="24"/>
          <w:szCs w:val="24"/>
        </w:rPr>
        <w:t>mad Gilang</w:t>
      </w:r>
      <w:r>
        <w:rPr>
          <w:rFonts w:ascii="Times New Roman" w:hAnsi="Times New Roman" w:cs="Times New Roman"/>
          <w:sz w:val="24"/>
          <w:szCs w:val="24"/>
        </w:rPr>
        <w:t>, dan Muhammad Fachri</w:t>
      </w:r>
      <w:r w:rsidRPr="00D808D6">
        <w:rPr>
          <w:rFonts w:ascii="Times New Roman" w:hAnsi="Times New Roman" w:cs="Times New Roman"/>
          <w:sz w:val="24"/>
          <w:szCs w:val="24"/>
        </w:rPr>
        <w:t>, yang selalu menjadi sumber semangat hidup saya.</w:t>
      </w:r>
    </w:p>
    <w:p w:rsidR="00F93701" w:rsidRPr="003D0029" w:rsidRDefault="007F1C8B" w:rsidP="00F93701">
      <w:pPr>
        <w:spacing w:after="0" w:line="480" w:lineRule="auto"/>
        <w:ind w:firstLine="39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2458195</wp:posOffset>
                </wp:positionH>
                <wp:positionV relativeFrom="paragraph">
                  <wp:posOffset>1975540</wp:posOffset>
                </wp:positionV>
                <wp:extent cx="548640" cy="421419"/>
                <wp:effectExtent l="0" t="0" r="22860" b="17145"/>
                <wp:wrapNone/>
                <wp:docPr id="20" name="Text Box 20"/>
                <wp:cNvGraphicFramePr/>
                <a:graphic xmlns:a="http://schemas.openxmlformats.org/drawingml/2006/main">
                  <a:graphicData uri="http://schemas.microsoft.com/office/word/2010/wordprocessingShape">
                    <wps:wsp>
                      <wps:cNvSpPr txBox="1"/>
                      <wps:spPr>
                        <a:xfrm>
                          <a:off x="0" y="0"/>
                          <a:ext cx="548640" cy="421419"/>
                        </a:xfrm>
                        <a:prstGeom prst="rect">
                          <a:avLst/>
                        </a:prstGeom>
                        <a:solidFill>
                          <a:schemeClr val="lt1"/>
                        </a:solidFill>
                        <a:ln w="6350">
                          <a:solidFill>
                            <a:schemeClr val="bg1"/>
                          </a:solidFill>
                        </a:ln>
                      </wps:spPr>
                      <wps:txbx>
                        <w:txbxContent>
                          <w:p w:rsidR="0014213E" w:rsidRPr="007F1C8B" w:rsidRDefault="0014213E">
                            <w:pPr>
                              <w:rPr>
                                <w:lang w:val="en-US"/>
                              </w:rPr>
                            </w:pPr>
                            <w:r>
                              <w:rPr>
                                <w:lang w:val="en-US"/>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43" type="#_x0000_t202" style="position:absolute;left:0;text-align:left;margin-left:193.55pt;margin-top:155.55pt;width:43.2pt;height:33.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" fillcolor="white [3201]" strokecolor="white [3212]" strokeweight=".5pt">
                <v:textbox>
                  <w:txbxContent>
                    <w:p w:rsidR="0014213E" w:rsidRPr="007F1C8B" w:rsidRDefault="0014213E">
                      <w:pPr>
                        <w:rPr>
                          <w:lang w:val="en-US"/>
                        </w:rPr>
                      </w:pPr>
                      <w:r>
                        <w:rPr>
                          <w:lang w:val="en-US"/>
                        </w:rPr>
                        <w:t>ii</w:t>
                      </w:r>
                    </w:p>
                  </w:txbxContent>
                </v:textbox>
              </v:shape>
            </w:pict>
          </mc:Fallback>
        </mc:AlternateContent>
      </w:r>
      <w:r w:rsidR="00F93701">
        <w:rPr>
          <w:rFonts w:ascii="Times New Roman" w:hAnsi="Times New Roman" w:cs="Times New Roman"/>
          <w:sz w:val="24"/>
          <w:szCs w:val="24"/>
        </w:rPr>
        <w:t xml:space="preserve">Selanjutnya saya ingin menyampaikan rasa terima kasih yang mendalam kepada </w:t>
      </w:r>
      <w:r w:rsidR="00F93701" w:rsidRPr="003D0029">
        <w:rPr>
          <w:rFonts w:ascii="Times New Roman" w:hAnsi="Times New Roman" w:cs="Times New Roman"/>
          <w:sz w:val="24"/>
          <w:szCs w:val="24"/>
        </w:rPr>
        <w:t xml:space="preserve">Prof. Dr. Kusbianto, S.H., M.Hum, selaku Direktur Sekolah Pascasarjana Universitas Dharmawangsa Medan sekaligus pembimbing I. Terima kasih atas bimbingan, arahan, dan dukungan yang luar biasa selama penelitian ini berlangsung. Ilmu dan wawasan yang telah </w:t>
      </w:r>
      <w:r w:rsidR="00F93701">
        <w:rPr>
          <w:rFonts w:ascii="Times New Roman" w:hAnsi="Times New Roman" w:cs="Times New Roman"/>
          <w:sz w:val="24"/>
          <w:szCs w:val="24"/>
        </w:rPr>
        <w:t>Bapak</w:t>
      </w:r>
      <w:r w:rsidR="00F93701" w:rsidRPr="003D0029">
        <w:rPr>
          <w:rFonts w:ascii="Times New Roman" w:hAnsi="Times New Roman" w:cs="Times New Roman"/>
          <w:sz w:val="24"/>
          <w:szCs w:val="24"/>
        </w:rPr>
        <w:t xml:space="preserve"> berikan menjadi pondasi yang kuat bagi penelitian ini.</w:t>
      </w:r>
    </w:p>
    <w:p w:rsidR="00F93701" w:rsidRPr="003D0029" w:rsidRDefault="00FF3A5C" w:rsidP="00F93701">
      <w:pPr>
        <w:spacing w:after="0" w:line="480" w:lineRule="auto"/>
        <w:ind w:firstLine="397"/>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4320" behindDoc="0" locked="0" layoutInCell="1" allowOverlap="1">
                <wp:simplePos x="0" y="0"/>
                <wp:positionH relativeFrom="column">
                  <wp:posOffset>5042369</wp:posOffset>
                </wp:positionH>
                <wp:positionV relativeFrom="paragraph">
                  <wp:posOffset>-1034663</wp:posOffset>
                </wp:positionV>
                <wp:extent cx="516835" cy="405516"/>
                <wp:effectExtent l="0" t="0" r="17145" b="13970"/>
                <wp:wrapNone/>
                <wp:docPr id="45" name="Text Box 45"/>
                <wp:cNvGraphicFramePr/>
                <a:graphic xmlns:a="http://schemas.openxmlformats.org/drawingml/2006/main">
                  <a:graphicData uri="http://schemas.microsoft.com/office/word/2010/wordprocessingShape">
                    <wps:wsp>
                      <wps:cNvSpPr txBox="1"/>
                      <wps:spPr>
                        <a:xfrm>
                          <a:off x="0" y="0"/>
                          <a:ext cx="516835" cy="405516"/>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5" o:spid="_x0000_s1044" type="#_x0000_t202" style="position:absolute;left:0;text-align:left;margin-left:397.05pt;margin-top:-81.45pt;width:40.7pt;height:31.9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" fillcolor="white [3201]" strokecolor="white [3212]" strokeweight=".5pt">
                <v:textbox>
                  <w:txbxContent>
                    <w:p w:rsidR="0014213E" w:rsidRDefault="0014213E"/>
                  </w:txbxContent>
                </v:textbox>
              </v:shape>
            </w:pict>
          </mc:Fallback>
        </mc:AlternateContent>
      </w:r>
      <w:r w:rsidR="00F93701" w:rsidRPr="003D0029">
        <w:rPr>
          <w:rFonts w:ascii="Times New Roman" w:hAnsi="Times New Roman" w:cs="Times New Roman"/>
          <w:sz w:val="24"/>
          <w:szCs w:val="24"/>
        </w:rPr>
        <w:t xml:space="preserve">Selanjutnya, ucapan terima kasih saya disampaikan kepada Dr. Ariman Sitompul, S.H., M.H., selaku Ketua Program Studi Magister Hukum Sekolah Pascasarjana Universitas Dharmawangsa Medan sekaligus pembimbing II. Terima kasih atas pengawasan dan masukan yang berharga dalam menyempurnakan penelitian ini. Saya sangat berterima kasih atas dedikasi </w:t>
      </w:r>
      <w:r w:rsidR="00F93701">
        <w:rPr>
          <w:rFonts w:ascii="Times New Roman" w:hAnsi="Times New Roman" w:cs="Times New Roman"/>
          <w:sz w:val="24"/>
          <w:szCs w:val="24"/>
        </w:rPr>
        <w:t>Bapak</w:t>
      </w:r>
      <w:r w:rsidR="00F93701" w:rsidRPr="003D0029">
        <w:rPr>
          <w:rFonts w:ascii="Times New Roman" w:hAnsi="Times New Roman" w:cs="Times New Roman"/>
          <w:sz w:val="24"/>
          <w:szCs w:val="24"/>
        </w:rPr>
        <w:t xml:space="preserve"> dalam membimbing saya selama proses ini.</w:t>
      </w:r>
    </w:p>
    <w:p w:rsidR="00F93701" w:rsidRPr="003D0029" w:rsidRDefault="00F93701" w:rsidP="00F93701">
      <w:pPr>
        <w:spacing w:after="0" w:line="480" w:lineRule="auto"/>
        <w:ind w:firstLine="397"/>
        <w:jc w:val="both"/>
        <w:rPr>
          <w:rFonts w:ascii="Times New Roman" w:hAnsi="Times New Roman" w:cs="Times New Roman"/>
          <w:sz w:val="24"/>
          <w:szCs w:val="24"/>
        </w:rPr>
      </w:pPr>
      <w:r w:rsidRPr="003D0029">
        <w:rPr>
          <w:rFonts w:ascii="Times New Roman" w:hAnsi="Times New Roman" w:cs="Times New Roman"/>
          <w:sz w:val="24"/>
          <w:szCs w:val="24"/>
        </w:rPr>
        <w:t xml:space="preserve">Tak lupa, saya ingin mengucapkan rasa terima kasih kepada </w:t>
      </w:r>
      <w:r>
        <w:rPr>
          <w:rFonts w:ascii="Times New Roman" w:hAnsi="Times New Roman" w:cs="Times New Roman"/>
          <w:sz w:val="24"/>
          <w:szCs w:val="24"/>
        </w:rPr>
        <w:t xml:space="preserve">dosen penguji </w:t>
      </w:r>
      <w:r w:rsidRPr="003D0029">
        <w:rPr>
          <w:rFonts w:ascii="Times New Roman" w:hAnsi="Times New Roman" w:cs="Times New Roman"/>
          <w:sz w:val="24"/>
          <w:szCs w:val="24"/>
        </w:rPr>
        <w:t xml:space="preserve">atas bimbingan dan saran yang berharga dalam melaksanakan penelitian ini. </w:t>
      </w:r>
      <w:r>
        <w:rPr>
          <w:rFonts w:ascii="Times New Roman" w:hAnsi="Times New Roman" w:cs="Times New Roman"/>
          <w:sz w:val="24"/>
          <w:szCs w:val="24"/>
        </w:rPr>
        <w:t>Terima kasih atas kesediaan Ibu</w:t>
      </w:r>
      <w:r w:rsidRPr="003D0029">
        <w:rPr>
          <w:rFonts w:ascii="Times New Roman" w:hAnsi="Times New Roman" w:cs="Times New Roman"/>
          <w:sz w:val="24"/>
          <w:szCs w:val="24"/>
        </w:rPr>
        <w:t xml:space="preserve"> untuk berbagi pengetahuan dan pengalaman dalam mendukung penelitian ini.</w:t>
      </w:r>
    </w:p>
    <w:p w:rsidR="00F93701" w:rsidRPr="003D0029" w:rsidRDefault="00F93701" w:rsidP="00F93701">
      <w:pPr>
        <w:spacing w:after="0" w:line="480" w:lineRule="auto"/>
        <w:ind w:firstLine="397"/>
        <w:jc w:val="both"/>
        <w:rPr>
          <w:rFonts w:ascii="Times New Roman" w:hAnsi="Times New Roman" w:cs="Times New Roman"/>
          <w:sz w:val="24"/>
          <w:szCs w:val="24"/>
        </w:rPr>
      </w:pPr>
      <w:r w:rsidRPr="003D0029">
        <w:rPr>
          <w:rFonts w:ascii="Times New Roman" w:hAnsi="Times New Roman" w:cs="Times New Roman"/>
          <w:sz w:val="24"/>
          <w:szCs w:val="24"/>
        </w:rPr>
        <w:t>Ucapan terima kasih juga saya sampaikan kepada seluruh dosen dan staf administrasi Sekolah Pascasarjana Universitas Dharmawangsa, yang telah memberikan bantuan, dukungan, dan fasilitas yang diperlukan dalam menyelesa</w:t>
      </w:r>
      <w:r>
        <w:rPr>
          <w:rFonts w:ascii="Times New Roman" w:hAnsi="Times New Roman" w:cs="Times New Roman"/>
          <w:sz w:val="24"/>
          <w:szCs w:val="24"/>
        </w:rPr>
        <w:t>i</w:t>
      </w:r>
      <w:r w:rsidRPr="003D0029">
        <w:rPr>
          <w:rFonts w:ascii="Times New Roman" w:hAnsi="Times New Roman" w:cs="Times New Roman"/>
          <w:sz w:val="24"/>
          <w:szCs w:val="24"/>
        </w:rPr>
        <w:t xml:space="preserve">kan penelitian ini. Terima kasih atas kerja keras dan dedikasi </w:t>
      </w:r>
      <w:r>
        <w:rPr>
          <w:rFonts w:ascii="Times New Roman" w:hAnsi="Times New Roman" w:cs="Times New Roman"/>
          <w:sz w:val="24"/>
          <w:szCs w:val="24"/>
        </w:rPr>
        <w:t>kalian</w:t>
      </w:r>
      <w:r w:rsidRPr="003D0029">
        <w:rPr>
          <w:rFonts w:ascii="Times New Roman" w:hAnsi="Times New Roman" w:cs="Times New Roman"/>
          <w:sz w:val="24"/>
          <w:szCs w:val="24"/>
        </w:rPr>
        <w:t xml:space="preserve"> dalam menciptakan lingkungan akademik yang inspiratif dan mendukung.</w:t>
      </w:r>
    </w:p>
    <w:p w:rsidR="00F93701" w:rsidRPr="003D0029" w:rsidRDefault="00F93701" w:rsidP="00F93701">
      <w:pPr>
        <w:spacing w:after="0" w:line="480" w:lineRule="auto"/>
        <w:ind w:firstLine="397"/>
        <w:jc w:val="both"/>
        <w:rPr>
          <w:rFonts w:ascii="Times New Roman" w:hAnsi="Times New Roman" w:cs="Times New Roman"/>
          <w:sz w:val="24"/>
          <w:szCs w:val="24"/>
        </w:rPr>
      </w:pPr>
      <w:r w:rsidRPr="003D0029">
        <w:rPr>
          <w:rFonts w:ascii="Times New Roman" w:hAnsi="Times New Roman" w:cs="Times New Roman"/>
          <w:sz w:val="24"/>
          <w:szCs w:val="24"/>
        </w:rPr>
        <w:t>Terakhir, namun tidak kalah penting, saya ingin mengucapkan terima kasih kepada teman-teman seperjuangan, baik di dalam maupun di luar lingkungan akademik. Terima kasih atas semangat, dukungan, dan persahabatan yang telah terjalin selama perjalanan ini. Kalian telah menjadi pilar yang kuat dalam mengatasi tantangan dan melewati masa-masa sulit dalam menyelesaikan penelitian ini.</w:t>
      </w:r>
    </w:p>
    <w:p w:rsidR="00F93701" w:rsidRPr="003D0029" w:rsidRDefault="00F93701" w:rsidP="00F93701">
      <w:pPr>
        <w:spacing w:after="0" w:line="480" w:lineRule="auto"/>
        <w:ind w:firstLine="397"/>
        <w:jc w:val="both"/>
        <w:rPr>
          <w:rFonts w:ascii="Times New Roman" w:hAnsi="Times New Roman" w:cs="Times New Roman"/>
          <w:sz w:val="24"/>
          <w:szCs w:val="24"/>
        </w:rPr>
      </w:pPr>
      <w:r w:rsidRPr="003D0029">
        <w:rPr>
          <w:rFonts w:ascii="Times New Roman" w:hAnsi="Times New Roman" w:cs="Times New Roman"/>
          <w:sz w:val="24"/>
          <w:szCs w:val="24"/>
        </w:rPr>
        <w:t xml:space="preserve">Sebagai penutup, semoga penelitian ini dapat memberikan kontribusi positif dalam memperluas pemahaman tentang </w:t>
      </w:r>
      <w:r w:rsidRPr="00017B8F">
        <w:rPr>
          <w:rFonts w:ascii="Times New Roman" w:hAnsi="Times New Roman" w:cs="Times New Roman"/>
          <w:sz w:val="24"/>
          <w:szCs w:val="24"/>
        </w:rPr>
        <w:t>Penegakan Hukum Oleh Direktorat Jenderal Pajak Terhadap Pelaku Tindak Pidana Penggelapan Pajak Sebagai Upaya Untuk Meningkatkan Kepatuhan Wajib Pajak</w:t>
      </w:r>
      <w:r w:rsidRPr="003D0029">
        <w:rPr>
          <w:rFonts w:ascii="Times New Roman" w:hAnsi="Times New Roman" w:cs="Times New Roman"/>
          <w:sz w:val="24"/>
          <w:szCs w:val="24"/>
        </w:rPr>
        <w:t xml:space="preserve">. Saya berharap bahwa temuan dan kesimpulan yang dihasilkan </w:t>
      </w:r>
      <w:r w:rsidR="00FF3A5C">
        <w:rPr>
          <w:rFonts w:ascii="Times New Roman" w:hAnsi="Times New Roman" w:cs="Times New Roman"/>
          <w:noProof/>
          <w:sz w:val="24"/>
          <w:szCs w:val="24"/>
        </w:rPr>
        <w:lastRenderedPageBreak/>
        <mc:AlternateContent>
          <mc:Choice Requires="wps">
            <w:drawing>
              <wp:anchor distT="0" distB="0" distL="114300" distR="114300" simplePos="0" relativeHeight="251705344" behindDoc="0" locked="0" layoutInCell="1" allowOverlap="1">
                <wp:simplePos x="0" y="0"/>
                <wp:positionH relativeFrom="column">
                  <wp:posOffset>4907197</wp:posOffset>
                </wp:positionH>
                <wp:positionV relativeFrom="paragraph">
                  <wp:posOffset>-1122128</wp:posOffset>
                </wp:positionV>
                <wp:extent cx="691764" cy="373711"/>
                <wp:effectExtent l="0" t="0" r="13335" b="26670"/>
                <wp:wrapNone/>
                <wp:docPr id="46" name="Text Box 46"/>
                <wp:cNvGraphicFramePr/>
                <a:graphic xmlns:a="http://schemas.openxmlformats.org/drawingml/2006/main">
                  <a:graphicData uri="http://schemas.microsoft.com/office/word/2010/wordprocessingShape">
                    <wps:wsp>
                      <wps:cNvSpPr txBox="1"/>
                      <wps:spPr>
                        <a:xfrm>
                          <a:off x="0" y="0"/>
                          <a:ext cx="691764" cy="373711"/>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6" o:spid="_x0000_s1045" type="#_x0000_t202" style="position:absolute;left:0;text-align:left;margin-left:386.4pt;margin-top:-88.35pt;width:54.45pt;height:29.4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" fillcolor="white [3201]" strokecolor="white [3212]" strokeweight=".5pt">
                <v:textbox>
                  <w:txbxContent>
                    <w:p w:rsidR="0014213E" w:rsidRDefault="0014213E"/>
                  </w:txbxContent>
                </v:textbox>
              </v:shape>
            </w:pict>
          </mc:Fallback>
        </mc:AlternateContent>
      </w:r>
      <w:r w:rsidRPr="003D0029">
        <w:rPr>
          <w:rFonts w:ascii="Times New Roman" w:hAnsi="Times New Roman" w:cs="Times New Roman"/>
          <w:sz w:val="24"/>
          <w:szCs w:val="24"/>
        </w:rPr>
        <w:t>dari penelitian ini dapat menjadi acuan bagi pengembangan hukum dan penegakan hukum di masa depan.</w:t>
      </w:r>
    </w:p>
    <w:p w:rsidR="00F93701" w:rsidRPr="003D0029" w:rsidRDefault="00F93701" w:rsidP="00F93701">
      <w:pPr>
        <w:spacing w:after="0" w:line="480" w:lineRule="auto"/>
        <w:ind w:firstLine="397"/>
        <w:jc w:val="both"/>
        <w:rPr>
          <w:rFonts w:ascii="Times New Roman" w:hAnsi="Times New Roman" w:cs="Times New Roman"/>
          <w:sz w:val="24"/>
          <w:szCs w:val="24"/>
        </w:rPr>
      </w:pPr>
      <w:r w:rsidRPr="003D0029">
        <w:rPr>
          <w:rFonts w:ascii="Times New Roman" w:hAnsi="Times New Roman" w:cs="Times New Roman"/>
          <w:sz w:val="24"/>
          <w:szCs w:val="24"/>
        </w:rPr>
        <w:t>Sekali lagi, saya mengucapkan terima kasih yang sebesar-besarnya kepada semua pihak yang telah berperan dalam kesuksesan penelitian ini. Semoga segala upaya kita selama ini mendapatkan apresiasi dan manfaat yang luas. Terima kasih atas dukungan, kepercayaan, dan kesempatan yang telah diberikan kepada saya.</w:t>
      </w:r>
    </w:p>
    <w:p w:rsidR="00F93701" w:rsidRPr="004A2E02" w:rsidRDefault="00F93701" w:rsidP="00F93701">
      <w:pPr>
        <w:autoSpaceDE w:val="0"/>
        <w:autoSpaceDN w:val="0"/>
        <w:adjustRightInd w:val="0"/>
        <w:spacing w:after="0" w:line="240" w:lineRule="auto"/>
        <w:ind w:firstLine="720"/>
        <w:jc w:val="both"/>
        <w:rPr>
          <w:rFonts w:ascii="Times New Roman" w:hAnsi="Times New Roman" w:cs="Times New Roman"/>
          <w:sz w:val="24"/>
          <w:szCs w:val="24"/>
        </w:rPr>
      </w:pPr>
    </w:p>
    <w:p w:rsidR="00F93701" w:rsidRPr="004A2E02" w:rsidRDefault="00F93701" w:rsidP="00F671C0">
      <w:pPr>
        <w:spacing w:after="0" w:line="480" w:lineRule="auto"/>
        <w:ind w:left="3686"/>
        <w:jc w:val="center"/>
        <w:rPr>
          <w:rFonts w:ascii="Times New Roman" w:hAnsi="Times New Roman" w:cs="Times New Roman"/>
          <w:b/>
          <w:sz w:val="24"/>
          <w:szCs w:val="24"/>
        </w:rPr>
      </w:pPr>
      <w:r w:rsidRPr="004A2E02">
        <w:rPr>
          <w:rFonts w:ascii="Times New Roman" w:hAnsi="Times New Roman" w:cs="Times New Roman"/>
          <w:b/>
          <w:sz w:val="24"/>
          <w:szCs w:val="24"/>
        </w:rPr>
        <w:t xml:space="preserve">Medan,  </w:t>
      </w:r>
      <w:r w:rsidR="00F671C0">
        <w:rPr>
          <w:rFonts w:ascii="Times New Roman" w:hAnsi="Times New Roman" w:cs="Times New Roman"/>
          <w:b/>
          <w:sz w:val="24"/>
          <w:szCs w:val="24"/>
          <w:lang w:val="en-US"/>
        </w:rPr>
        <w:t>23 April 2023</w:t>
      </w:r>
    </w:p>
    <w:p w:rsidR="00F93701" w:rsidRPr="0007254D" w:rsidRDefault="00F93701" w:rsidP="00F671C0">
      <w:pPr>
        <w:spacing w:after="0" w:line="480" w:lineRule="auto"/>
        <w:ind w:left="3686"/>
        <w:jc w:val="center"/>
        <w:rPr>
          <w:rFonts w:ascii="Times New Roman" w:hAnsi="Times New Roman" w:cs="Times New Roman"/>
          <w:b/>
          <w:sz w:val="24"/>
          <w:szCs w:val="24"/>
        </w:rPr>
      </w:pPr>
      <w:r w:rsidRPr="0007254D">
        <w:rPr>
          <w:rFonts w:ascii="Times New Roman" w:hAnsi="Times New Roman" w:cs="Times New Roman"/>
          <w:b/>
          <w:sz w:val="24"/>
          <w:szCs w:val="24"/>
        </w:rPr>
        <w:t>Penulis</w:t>
      </w:r>
    </w:p>
    <w:p w:rsidR="00F93701" w:rsidRDefault="00F93701" w:rsidP="00F671C0">
      <w:pPr>
        <w:pStyle w:val="ListParagraph"/>
        <w:tabs>
          <w:tab w:val="left" w:pos="6262"/>
        </w:tabs>
        <w:spacing w:line="360" w:lineRule="auto"/>
        <w:ind w:left="3686"/>
        <w:jc w:val="center"/>
        <w:rPr>
          <w:rFonts w:ascii="Times New Roman" w:hAnsi="Times New Roman"/>
          <w:sz w:val="24"/>
          <w:szCs w:val="24"/>
        </w:rPr>
      </w:pPr>
    </w:p>
    <w:p w:rsidR="00F93701" w:rsidRPr="00D96033" w:rsidRDefault="00F93701" w:rsidP="00F671C0">
      <w:pPr>
        <w:pStyle w:val="ListParagraph"/>
        <w:tabs>
          <w:tab w:val="left" w:pos="6262"/>
        </w:tabs>
        <w:spacing w:line="360" w:lineRule="auto"/>
        <w:ind w:left="3686"/>
        <w:jc w:val="center"/>
        <w:rPr>
          <w:rFonts w:ascii="Times New Roman" w:hAnsi="Times New Roman"/>
          <w:sz w:val="24"/>
          <w:szCs w:val="24"/>
        </w:rPr>
      </w:pPr>
    </w:p>
    <w:p w:rsidR="00F93701" w:rsidRPr="003D4248" w:rsidRDefault="00F93701" w:rsidP="00F671C0">
      <w:pPr>
        <w:pStyle w:val="ListParagraph"/>
        <w:spacing w:line="480" w:lineRule="auto"/>
        <w:ind w:left="3686"/>
        <w:jc w:val="center"/>
        <w:rPr>
          <w:rFonts w:ascii="Times New Roman" w:hAnsi="Times New Roman"/>
          <w:b/>
          <w:bCs/>
          <w:sz w:val="24"/>
          <w:szCs w:val="24"/>
          <w:lang w:val="en-US"/>
        </w:rPr>
      </w:pPr>
      <w:r w:rsidRPr="003D5A56">
        <w:rPr>
          <w:rFonts w:ascii="Times New Roman" w:hAnsi="Times New Roman"/>
          <w:b/>
          <w:sz w:val="24"/>
          <w:szCs w:val="24"/>
        </w:rPr>
        <w:t>Herry Jhon Bahri Piliang</w:t>
      </w:r>
    </w:p>
    <w:p w:rsidR="00F93701" w:rsidRDefault="00F93701" w:rsidP="00344048">
      <w:pPr>
        <w:spacing w:after="0" w:line="480" w:lineRule="auto"/>
        <w:jc w:val="center"/>
        <w:rPr>
          <w:rFonts w:ascii="Times New Roman" w:hAnsi="Times New Roman" w:cs="Times New Roman"/>
          <w:b/>
          <w:sz w:val="24"/>
          <w:szCs w:val="24"/>
        </w:rPr>
      </w:pPr>
    </w:p>
    <w:p w:rsidR="00F93701" w:rsidRDefault="00F93701" w:rsidP="00344048">
      <w:pPr>
        <w:spacing w:after="0" w:line="480" w:lineRule="auto"/>
        <w:jc w:val="center"/>
        <w:rPr>
          <w:rFonts w:ascii="Times New Roman" w:hAnsi="Times New Roman" w:cs="Times New Roman"/>
          <w:b/>
          <w:sz w:val="24"/>
          <w:szCs w:val="24"/>
        </w:rPr>
      </w:pPr>
    </w:p>
    <w:p w:rsidR="00F93701" w:rsidRDefault="00F93701" w:rsidP="00344048">
      <w:pPr>
        <w:spacing w:after="0" w:line="480" w:lineRule="auto"/>
        <w:jc w:val="center"/>
        <w:rPr>
          <w:rFonts w:ascii="Times New Roman" w:hAnsi="Times New Roman" w:cs="Times New Roman"/>
          <w:b/>
          <w:sz w:val="24"/>
          <w:szCs w:val="24"/>
        </w:rPr>
      </w:pPr>
    </w:p>
    <w:p w:rsidR="00F93701" w:rsidRDefault="00F93701" w:rsidP="00344048">
      <w:pPr>
        <w:spacing w:after="0" w:line="480" w:lineRule="auto"/>
        <w:jc w:val="center"/>
        <w:rPr>
          <w:rFonts w:ascii="Times New Roman" w:hAnsi="Times New Roman" w:cs="Times New Roman"/>
          <w:b/>
          <w:sz w:val="24"/>
          <w:szCs w:val="24"/>
        </w:rPr>
      </w:pPr>
    </w:p>
    <w:p w:rsidR="00F93701" w:rsidRDefault="00F93701" w:rsidP="00344048">
      <w:pPr>
        <w:spacing w:after="0" w:line="480" w:lineRule="auto"/>
        <w:jc w:val="center"/>
        <w:rPr>
          <w:rFonts w:ascii="Times New Roman" w:hAnsi="Times New Roman" w:cs="Times New Roman"/>
          <w:b/>
          <w:sz w:val="24"/>
          <w:szCs w:val="24"/>
        </w:rPr>
      </w:pPr>
    </w:p>
    <w:p w:rsidR="00F93701" w:rsidRDefault="00F93701" w:rsidP="00344048">
      <w:pPr>
        <w:spacing w:after="0" w:line="480" w:lineRule="auto"/>
        <w:jc w:val="center"/>
        <w:rPr>
          <w:rFonts w:ascii="Times New Roman" w:hAnsi="Times New Roman" w:cs="Times New Roman"/>
          <w:b/>
          <w:sz w:val="24"/>
          <w:szCs w:val="24"/>
        </w:rPr>
      </w:pPr>
    </w:p>
    <w:p w:rsidR="00F93701" w:rsidRDefault="00F93701" w:rsidP="00344048">
      <w:pPr>
        <w:spacing w:after="0" w:line="480" w:lineRule="auto"/>
        <w:jc w:val="center"/>
        <w:rPr>
          <w:rFonts w:ascii="Times New Roman" w:hAnsi="Times New Roman" w:cs="Times New Roman"/>
          <w:b/>
          <w:sz w:val="24"/>
          <w:szCs w:val="24"/>
        </w:rPr>
      </w:pPr>
    </w:p>
    <w:p w:rsidR="00F93701" w:rsidRDefault="00F93701" w:rsidP="00344048">
      <w:pPr>
        <w:spacing w:after="0" w:line="480" w:lineRule="auto"/>
        <w:jc w:val="center"/>
        <w:rPr>
          <w:rFonts w:ascii="Times New Roman" w:hAnsi="Times New Roman" w:cs="Times New Roman"/>
          <w:b/>
          <w:sz w:val="24"/>
          <w:szCs w:val="24"/>
        </w:rPr>
      </w:pPr>
    </w:p>
    <w:p w:rsidR="00F93701" w:rsidRDefault="00F93701" w:rsidP="00344048">
      <w:pPr>
        <w:spacing w:after="0" w:line="480" w:lineRule="auto"/>
        <w:jc w:val="center"/>
        <w:rPr>
          <w:rFonts w:ascii="Times New Roman" w:hAnsi="Times New Roman" w:cs="Times New Roman"/>
          <w:b/>
          <w:sz w:val="24"/>
          <w:szCs w:val="24"/>
        </w:rPr>
      </w:pPr>
    </w:p>
    <w:p w:rsidR="00F93701" w:rsidRDefault="00F93701" w:rsidP="00344048">
      <w:pPr>
        <w:spacing w:after="0" w:line="480" w:lineRule="auto"/>
        <w:jc w:val="center"/>
        <w:rPr>
          <w:rFonts w:ascii="Times New Roman" w:hAnsi="Times New Roman" w:cs="Times New Roman"/>
          <w:b/>
          <w:sz w:val="24"/>
          <w:szCs w:val="24"/>
        </w:rPr>
      </w:pPr>
    </w:p>
    <w:p w:rsidR="007E7EE8" w:rsidRDefault="007E7EE8" w:rsidP="00CD11C5">
      <w:pPr>
        <w:spacing w:after="0" w:line="360" w:lineRule="auto"/>
        <w:jc w:val="center"/>
        <w:rPr>
          <w:rFonts w:ascii="Times New Roman" w:hAnsi="Times New Roman" w:cs="Times New Roman"/>
          <w:b/>
          <w:sz w:val="24"/>
          <w:szCs w:val="24"/>
        </w:rPr>
      </w:pPr>
    </w:p>
    <w:p w:rsidR="007E7EE8" w:rsidRDefault="007E7EE8" w:rsidP="00CD11C5">
      <w:pPr>
        <w:spacing w:after="0" w:line="360" w:lineRule="auto"/>
        <w:jc w:val="center"/>
        <w:rPr>
          <w:rFonts w:ascii="Times New Roman" w:hAnsi="Times New Roman" w:cs="Times New Roman"/>
          <w:b/>
          <w:sz w:val="24"/>
          <w:szCs w:val="24"/>
        </w:rPr>
      </w:pPr>
    </w:p>
    <w:p w:rsidR="007E7EE8" w:rsidRDefault="007E7EE8" w:rsidP="00CD11C5">
      <w:pPr>
        <w:spacing w:after="0" w:line="360" w:lineRule="auto"/>
        <w:jc w:val="center"/>
        <w:rPr>
          <w:rFonts w:ascii="Times New Roman" w:hAnsi="Times New Roman" w:cs="Times New Roman"/>
          <w:b/>
          <w:sz w:val="24"/>
          <w:szCs w:val="24"/>
        </w:rPr>
      </w:pPr>
    </w:p>
    <w:p w:rsidR="007E7EE8" w:rsidRDefault="00FF3A5C" w:rsidP="007E7EE8">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706368" behindDoc="0" locked="0" layoutInCell="1" allowOverlap="1">
                <wp:simplePos x="0" y="0"/>
                <wp:positionH relativeFrom="column">
                  <wp:posOffset>4787928</wp:posOffset>
                </wp:positionH>
                <wp:positionV relativeFrom="paragraph">
                  <wp:posOffset>-1130079</wp:posOffset>
                </wp:positionV>
                <wp:extent cx="938254" cy="485029"/>
                <wp:effectExtent l="0" t="0" r="14605" b="10795"/>
                <wp:wrapNone/>
                <wp:docPr id="47" name="Text Box 47"/>
                <wp:cNvGraphicFramePr/>
                <a:graphic xmlns:a="http://schemas.openxmlformats.org/drawingml/2006/main">
                  <a:graphicData uri="http://schemas.microsoft.com/office/word/2010/wordprocessingShape">
                    <wps:wsp>
                      <wps:cNvSpPr txBox="1"/>
                      <wps:spPr>
                        <a:xfrm>
                          <a:off x="0" y="0"/>
                          <a:ext cx="938254" cy="485029"/>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o:spid="_x0000_s1046" type="#_x0000_t202" style="position:absolute;left:0;text-align:left;margin-left:377pt;margin-top:-89pt;width:73.9pt;height:38.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" fillcolor="white [3201]" strokecolor="white [3212]" strokeweight=".5pt">
                <v:textbox>
                  <w:txbxContent>
                    <w:p w:rsidR="0014213E" w:rsidRDefault="0014213E"/>
                  </w:txbxContent>
                </v:textbox>
              </v:shape>
            </w:pict>
          </mc:Fallback>
        </mc:AlternateContent>
      </w:r>
      <w:r w:rsidR="007E7EE8">
        <w:rPr>
          <w:rFonts w:ascii="Times New Roman" w:hAnsi="Times New Roman" w:cs="Times New Roman"/>
          <w:b/>
          <w:color w:val="000000" w:themeColor="text1"/>
          <w:sz w:val="24"/>
          <w:szCs w:val="24"/>
        </w:rPr>
        <w:t>DAFTAR ISI</w:t>
      </w:r>
    </w:p>
    <w:p w:rsidR="007E7EE8" w:rsidRDefault="007E7EE8" w:rsidP="007E7EE8">
      <w:pPr>
        <w:spacing w:after="0" w:line="360" w:lineRule="auto"/>
        <w:rPr>
          <w:rFonts w:ascii="Times New Roman" w:hAnsi="Times New Roman" w:cs="Times New Roman"/>
          <w:color w:val="000000" w:themeColor="text1"/>
          <w:sz w:val="24"/>
          <w:szCs w:val="24"/>
          <w:lang w:val="en-US"/>
        </w:rPr>
      </w:pPr>
      <w:r w:rsidRPr="00AF2061">
        <w:rPr>
          <w:rFonts w:ascii="Times New Roman" w:hAnsi="Times New Roman" w:cs="Times New Roman"/>
          <w:color w:val="000000" w:themeColor="text1"/>
          <w:sz w:val="24"/>
          <w:szCs w:val="24"/>
          <w:lang w:val="en-US"/>
        </w:rPr>
        <w:t xml:space="preserve">LEMBAR JUDUL </w:t>
      </w:r>
      <w:r>
        <w:rPr>
          <w:rFonts w:ascii="Times New Roman" w:hAnsi="Times New Roman" w:cs="Times New Roman"/>
          <w:color w:val="000000" w:themeColor="text1"/>
          <w:sz w:val="24"/>
          <w:szCs w:val="24"/>
          <w:lang w:val="en-US"/>
        </w:rPr>
        <w:t xml:space="preserve">................................................................................................... </w:t>
      </w:r>
    </w:p>
    <w:p w:rsidR="007E7EE8" w:rsidRDefault="007E7EE8" w:rsidP="007E7EE8">
      <w:pPr>
        <w:spacing w:after="0"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LEMBAR PERSETUJUAN </w:t>
      </w:r>
      <w:r>
        <w:rPr>
          <w:rFonts w:ascii="Times New Roman" w:hAnsi="Times New Roman" w:cs="Times New Roman"/>
          <w:color w:val="000000" w:themeColor="text1"/>
          <w:sz w:val="24"/>
          <w:szCs w:val="24"/>
          <w:lang w:val="en-US"/>
        </w:rPr>
        <w:tab/>
        <w:t>..................................................................................</w:t>
      </w:r>
    </w:p>
    <w:p w:rsidR="007E7EE8" w:rsidRDefault="007E7EE8" w:rsidP="007E7EE8">
      <w:pPr>
        <w:spacing w:after="0"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LEMBAR PENGESAHAN .....................................................................................</w:t>
      </w:r>
    </w:p>
    <w:p w:rsidR="007E7EE8" w:rsidRDefault="007E7EE8" w:rsidP="007E7EE8">
      <w:pPr>
        <w:spacing w:after="0"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LEMBAR TANGGAL PENGUJI ...........................................................................</w:t>
      </w:r>
    </w:p>
    <w:p w:rsidR="007E7EE8" w:rsidRDefault="007E7EE8" w:rsidP="007E7EE8">
      <w:pPr>
        <w:spacing w:after="0"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LEMBAR PERNYATAAN ORISINALITAS ........................................................</w:t>
      </w:r>
    </w:p>
    <w:p w:rsidR="007E7EE8" w:rsidRDefault="007E7EE8" w:rsidP="007E7EE8">
      <w:pPr>
        <w:spacing w:after="0"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LEMBAR PERSETUJUAN PUBLIKASI ..............................................................</w:t>
      </w:r>
    </w:p>
    <w:p w:rsidR="007E7EE8" w:rsidRDefault="007E7EE8" w:rsidP="007E7EE8">
      <w:pPr>
        <w:spacing w:after="0"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DAFTAR RIWAYAT HIDUP ................................................................................</w:t>
      </w:r>
    </w:p>
    <w:p w:rsidR="007E7EE8" w:rsidRDefault="007E7EE8" w:rsidP="007E7EE8">
      <w:pPr>
        <w:spacing w:after="0"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ABSTRAK ...............................................................................................................   </w:t>
      </w:r>
      <w:proofErr w:type="spellStart"/>
      <w:r>
        <w:rPr>
          <w:rFonts w:ascii="Times New Roman" w:hAnsi="Times New Roman" w:cs="Times New Roman"/>
          <w:color w:val="000000" w:themeColor="text1"/>
          <w:sz w:val="24"/>
          <w:szCs w:val="24"/>
          <w:lang w:val="en-US"/>
        </w:rPr>
        <w:t>i</w:t>
      </w:r>
      <w:proofErr w:type="spellEnd"/>
    </w:p>
    <w:p w:rsidR="007E7EE8" w:rsidRPr="00AF2061" w:rsidRDefault="007E7EE8" w:rsidP="007E7EE8">
      <w:pPr>
        <w:spacing w:after="0"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ABSTRACK ............................................................................................................   </w:t>
      </w:r>
      <w:proofErr w:type="spellStart"/>
      <w:r>
        <w:rPr>
          <w:rFonts w:ascii="Times New Roman" w:hAnsi="Times New Roman" w:cs="Times New Roman"/>
          <w:color w:val="000000" w:themeColor="text1"/>
          <w:sz w:val="24"/>
          <w:szCs w:val="24"/>
          <w:lang w:val="en-US"/>
        </w:rPr>
        <w:t>i</w:t>
      </w:r>
      <w:proofErr w:type="spellEnd"/>
    </w:p>
    <w:p w:rsidR="007E7EE8" w:rsidRDefault="007E7EE8" w:rsidP="007E7EE8">
      <w:pPr>
        <w:spacing w:after="0" w:line="360" w:lineRule="auto"/>
        <w:rPr>
          <w:rFonts w:ascii="Times New Roman" w:hAnsi="Times New Roman" w:cs="Times New Roman"/>
          <w:color w:val="000000" w:themeColor="text1"/>
          <w:sz w:val="24"/>
          <w:szCs w:val="24"/>
          <w:lang w:val="en-US"/>
        </w:rPr>
      </w:pPr>
      <w:r w:rsidRPr="00BB1FA2">
        <w:rPr>
          <w:rFonts w:ascii="Times New Roman" w:hAnsi="Times New Roman" w:cs="Times New Roman"/>
          <w:color w:val="000000" w:themeColor="text1"/>
          <w:sz w:val="24"/>
          <w:szCs w:val="24"/>
          <w:lang w:val="en-US"/>
        </w:rPr>
        <w:t>KATA PENGANTAR ..........................................................................................</w:t>
      </w:r>
      <w:r>
        <w:rPr>
          <w:rFonts w:ascii="Times New Roman" w:hAnsi="Times New Roman" w:cs="Times New Roman"/>
          <w:color w:val="000000" w:themeColor="text1"/>
          <w:sz w:val="24"/>
          <w:szCs w:val="24"/>
          <w:lang w:val="en-US"/>
        </w:rPr>
        <w:t>..</w:t>
      </w:r>
      <w:r w:rsidRPr="00BB1FA2">
        <w:rPr>
          <w:rFonts w:ascii="Times New Roman" w:hAnsi="Times New Roman" w:cs="Times New Roman"/>
          <w:color w:val="000000" w:themeColor="text1"/>
          <w:sz w:val="24"/>
          <w:szCs w:val="24"/>
          <w:lang w:val="en-US"/>
        </w:rPr>
        <w:t>.  ii</w:t>
      </w:r>
    </w:p>
    <w:p w:rsidR="00C4589D" w:rsidRPr="00BB1FA2" w:rsidRDefault="00C4589D" w:rsidP="007E7EE8">
      <w:pPr>
        <w:spacing w:after="0"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DAFTAR </w:t>
      </w:r>
      <w:proofErr w:type="gramStart"/>
      <w:r>
        <w:rPr>
          <w:rFonts w:ascii="Times New Roman" w:hAnsi="Times New Roman" w:cs="Times New Roman"/>
          <w:color w:val="000000" w:themeColor="text1"/>
          <w:sz w:val="24"/>
          <w:szCs w:val="24"/>
          <w:lang w:val="en-US"/>
        </w:rPr>
        <w:t>ISI  ...........................................................................................................</w:t>
      </w:r>
      <w:proofErr w:type="gramEnd"/>
      <w:r>
        <w:rPr>
          <w:rFonts w:ascii="Times New Roman" w:hAnsi="Times New Roman" w:cs="Times New Roman"/>
          <w:color w:val="000000" w:themeColor="text1"/>
          <w:sz w:val="24"/>
          <w:szCs w:val="24"/>
          <w:lang w:val="en-US"/>
        </w:rPr>
        <w:t xml:space="preserve"> iii</w:t>
      </w:r>
    </w:p>
    <w:p w:rsidR="007E7EE8" w:rsidRPr="00BB1FA2" w:rsidRDefault="007E7EE8" w:rsidP="007E7EE8">
      <w:pPr>
        <w:tabs>
          <w:tab w:val="left" w:leader="dot" w:pos="7938"/>
        </w:tabs>
        <w:spacing w:after="0" w:line="360" w:lineRule="auto"/>
        <w:rPr>
          <w:rFonts w:ascii="Times New Roman" w:hAnsi="Times New Roman" w:cs="Times New Roman"/>
          <w:b/>
          <w:sz w:val="24"/>
          <w:szCs w:val="24"/>
        </w:rPr>
      </w:pPr>
      <w:r w:rsidRPr="00BB1FA2">
        <w:rPr>
          <w:rFonts w:ascii="Times New Roman" w:hAnsi="Times New Roman" w:cs="Times New Roman"/>
          <w:b/>
          <w:sz w:val="24"/>
          <w:szCs w:val="24"/>
        </w:rPr>
        <w:t xml:space="preserve">BAB I     PENDAHULUAN </w:t>
      </w:r>
      <w:bookmarkStart w:id="1" w:name="_GoBack"/>
      <w:bookmarkEnd w:id="1"/>
      <w:r w:rsidRPr="00BB1FA2">
        <w:rPr>
          <w:rFonts w:ascii="Times New Roman" w:hAnsi="Times New Roman" w:cs="Times New Roman"/>
          <w:b/>
          <w:sz w:val="24"/>
          <w:szCs w:val="24"/>
        </w:rPr>
        <w:tab/>
        <w:t xml:space="preserve"> 1</w:t>
      </w:r>
    </w:p>
    <w:p w:rsidR="007E7EE8" w:rsidRPr="0022722C" w:rsidRDefault="007E7EE8" w:rsidP="007E7EE8">
      <w:pPr>
        <w:pStyle w:val="ListParagraph"/>
        <w:tabs>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A. </w:t>
      </w:r>
      <w:r w:rsidRPr="0022722C">
        <w:rPr>
          <w:rFonts w:ascii="Times New Roman" w:hAnsi="Times New Roman" w:cs="Times New Roman"/>
          <w:sz w:val="24"/>
          <w:szCs w:val="24"/>
        </w:rPr>
        <w:t>Latar Belakang Masalah</w:t>
      </w:r>
      <w:r w:rsidRPr="0022722C">
        <w:rPr>
          <w:rFonts w:ascii="Times New Roman" w:hAnsi="Times New Roman" w:cs="Times New Roman"/>
          <w:sz w:val="24"/>
          <w:szCs w:val="24"/>
        </w:rPr>
        <w:tab/>
        <w:t xml:space="preserve"> 1</w:t>
      </w:r>
    </w:p>
    <w:p w:rsidR="007E7EE8" w:rsidRPr="0022722C" w:rsidRDefault="007E7EE8" w:rsidP="007E7EE8">
      <w:pPr>
        <w:pStyle w:val="ListParagraph"/>
        <w:tabs>
          <w:tab w:val="left" w:leader="dot" w:pos="7938"/>
        </w:tabs>
        <w:spacing w:after="0" w:line="360" w:lineRule="auto"/>
        <w:ind w:left="709"/>
        <w:rPr>
          <w:rFonts w:ascii="Times New Roman" w:hAnsi="Times New Roman" w:cs="Times New Roman"/>
          <w:sz w:val="24"/>
          <w:szCs w:val="24"/>
        </w:rPr>
      </w:pPr>
      <w:r>
        <w:rPr>
          <w:rFonts w:ascii="Times New Roman" w:hAnsi="Times New Roman" w:cs="Times New Roman"/>
          <w:sz w:val="24"/>
          <w:szCs w:val="24"/>
          <w:lang w:val="en-US"/>
        </w:rPr>
        <w:t xml:space="preserve">B. </w:t>
      </w:r>
      <w:r>
        <w:rPr>
          <w:rFonts w:ascii="Times New Roman" w:hAnsi="Times New Roman" w:cs="Times New Roman"/>
          <w:sz w:val="24"/>
          <w:szCs w:val="24"/>
        </w:rPr>
        <w:t>Rumusan Masalah</w:t>
      </w:r>
      <w:r>
        <w:rPr>
          <w:rFonts w:ascii="Times New Roman" w:hAnsi="Times New Roman" w:cs="Times New Roman"/>
          <w:sz w:val="24"/>
          <w:szCs w:val="24"/>
        </w:rPr>
        <w:tab/>
        <w:t xml:space="preserve"> 1</w:t>
      </w:r>
      <w:r w:rsidR="0014213E">
        <w:rPr>
          <w:rFonts w:ascii="Times New Roman" w:hAnsi="Times New Roman" w:cs="Times New Roman"/>
          <w:sz w:val="24"/>
          <w:szCs w:val="24"/>
          <w:lang w:val="en-US"/>
        </w:rPr>
        <w:t>2</w:t>
      </w:r>
    </w:p>
    <w:p w:rsidR="007E7EE8" w:rsidRPr="0022722C" w:rsidRDefault="007E7EE8" w:rsidP="007E7EE8">
      <w:pPr>
        <w:pStyle w:val="ListParagraph"/>
        <w:numPr>
          <w:ilvl w:val="0"/>
          <w:numId w:val="54"/>
        </w:numPr>
        <w:tabs>
          <w:tab w:val="left" w:leader="dot" w:pos="7938"/>
        </w:tabs>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 xml:space="preserve"> 1</w:t>
      </w:r>
      <w:r w:rsidR="0014213E">
        <w:rPr>
          <w:rFonts w:ascii="Times New Roman" w:hAnsi="Times New Roman" w:cs="Times New Roman"/>
          <w:sz w:val="24"/>
          <w:szCs w:val="24"/>
          <w:lang w:val="en-US"/>
        </w:rPr>
        <w:t>2</w:t>
      </w:r>
    </w:p>
    <w:p w:rsidR="007E7EE8" w:rsidRDefault="007E7EE8" w:rsidP="007E7EE8">
      <w:pPr>
        <w:pStyle w:val="ListParagraph"/>
        <w:numPr>
          <w:ilvl w:val="0"/>
          <w:numId w:val="54"/>
        </w:numPr>
        <w:tabs>
          <w:tab w:val="left" w:leader="dot" w:pos="7938"/>
        </w:tabs>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t xml:space="preserve"> 1</w:t>
      </w:r>
      <w:r w:rsidR="0014213E">
        <w:rPr>
          <w:rFonts w:ascii="Times New Roman" w:hAnsi="Times New Roman" w:cs="Times New Roman"/>
          <w:sz w:val="24"/>
          <w:szCs w:val="24"/>
          <w:lang w:val="en-US"/>
        </w:rPr>
        <w:t>3</w:t>
      </w:r>
    </w:p>
    <w:p w:rsidR="007E7EE8" w:rsidRPr="0022722C" w:rsidRDefault="007E7EE8" w:rsidP="007E7EE8">
      <w:pPr>
        <w:pStyle w:val="ListParagraph"/>
        <w:numPr>
          <w:ilvl w:val="0"/>
          <w:numId w:val="54"/>
        </w:numPr>
        <w:tabs>
          <w:tab w:val="left" w:leader="dot" w:pos="7938"/>
        </w:tabs>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 xml:space="preserve">Keaslian Penelitian </w:t>
      </w:r>
      <w:r>
        <w:rPr>
          <w:rFonts w:ascii="Times New Roman" w:hAnsi="Times New Roman" w:cs="Times New Roman"/>
          <w:sz w:val="24"/>
          <w:szCs w:val="24"/>
        </w:rPr>
        <w:tab/>
        <w:t xml:space="preserve"> 1</w:t>
      </w:r>
      <w:r w:rsidR="0014213E">
        <w:rPr>
          <w:rFonts w:ascii="Times New Roman" w:hAnsi="Times New Roman" w:cs="Times New Roman"/>
          <w:sz w:val="24"/>
          <w:szCs w:val="24"/>
          <w:lang w:val="en-US"/>
        </w:rPr>
        <w:t>4</w:t>
      </w:r>
    </w:p>
    <w:p w:rsidR="007E7EE8" w:rsidRPr="0022722C" w:rsidRDefault="007E7EE8" w:rsidP="007E7EE8">
      <w:pPr>
        <w:pStyle w:val="ListParagraph"/>
        <w:numPr>
          <w:ilvl w:val="0"/>
          <w:numId w:val="54"/>
        </w:numPr>
        <w:tabs>
          <w:tab w:val="left" w:leader="dot" w:pos="7938"/>
        </w:tabs>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Kerangka Teori d</w:t>
      </w:r>
      <w:r w:rsidRPr="0022722C">
        <w:rPr>
          <w:rFonts w:ascii="Times New Roman" w:hAnsi="Times New Roman" w:cs="Times New Roman"/>
          <w:sz w:val="24"/>
          <w:szCs w:val="24"/>
        </w:rPr>
        <w:t>an Kerangka Konseptual</w:t>
      </w:r>
      <w:r>
        <w:rPr>
          <w:rFonts w:ascii="Times New Roman" w:hAnsi="Times New Roman" w:cs="Times New Roman"/>
          <w:sz w:val="24"/>
          <w:szCs w:val="24"/>
        </w:rPr>
        <w:tab/>
        <w:t xml:space="preserve"> 1</w:t>
      </w:r>
      <w:r w:rsidR="0014213E">
        <w:rPr>
          <w:rFonts w:ascii="Times New Roman" w:hAnsi="Times New Roman" w:cs="Times New Roman"/>
          <w:sz w:val="24"/>
          <w:szCs w:val="24"/>
          <w:lang w:val="en-US"/>
        </w:rPr>
        <w:t>4</w:t>
      </w:r>
    </w:p>
    <w:p w:rsidR="007E7EE8" w:rsidRPr="0022722C" w:rsidRDefault="007E7EE8" w:rsidP="007E7EE8">
      <w:pPr>
        <w:pStyle w:val="ListParagraph"/>
        <w:numPr>
          <w:ilvl w:val="0"/>
          <w:numId w:val="54"/>
        </w:numPr>
        <w:tabs>
          <w:tab w:val="left" w:leader="dot" w:pos="7938"/>
        </w:tabs>
        <w:spacing w:after="0" w:line="360" w:lineRule="auto"/>
        <w:ind w:left="993" w:hanging="284"/>
        <w:rPr>
          <w:rFonts w:ascii="Times New Roman" w:hAnsi="Times New Roman" w:cs="Times New Roman"/>
          <w:sz w:val="24"/>
          <w:szCs w:val="24"/>
        </w:rPr>
      </w:pPr>
      <w:r w:rsidRPr="0022722C">
        <w:rPr>
          <w:rFonts w:ascii="Times New Roman" w:hAnsi="Times New Roman" w:cs="Times New Roman"/>
          <w:sz w:val="24"/>
          <w:szCs w:val="24"/>
        </w:rPr>
        <w:t>Metode Penelitian</w:t>
      </w:r>
      <w:r>
        <w:rPr>
          <w:rFonts w:ascii="Times New Roman" w:hAnsi="Times New Roman" w:cs="Times New Roman"/>
          <w:sz w:val="24"/>
          <w:szCs w:val="24"/>
        </w:rPr>
        <w:tab/>
        <w:t xml:space="preserve"> 2</w:t>
      </w:r>
      <w:r w:rsidR="0014213E">
        <w:rPr>
          <w:rFonts w:ascii="Times New Roman" w:hAnsi="Times New Roman" w:cs="Times New Roman"/>
          <w:sz w:val="24"/>
          <w:szCs w:val="24"/>
          <w:lang w:val="en-US"/>
        </w:rPr>
        <w:t>0</w:t>
      </w:r>
    </w:p>
    <w:p w:rsidR="007E7EE8" w:rsidRDefault="007E7EE8" w:rsidP="007E7EE8">
      <w:pPr>
        <w:pStyle w:val="ListParagraph"/>
        <w:numPr>
          <w:ilvl w:val="0"/>
          <w:numId w:val="54"/>
        </w:numPr>
        <w:tabs>
          <w:tab w:val="left" w:leader="dot" w:pos="7938"/>
        </w:tabs>
        <w:spacing w:after="0" w:line="360" w:lineRule="auto"/>
        <w:ind w:left="993" w:hanging="284"/>
        <w:rPr>
          <w:rFonts w:ascii="Times New Roman" w:hAnsi="Times New Roman" w:cs="Times New Roman"/>
          <w:sz w:val="24"/>
          <w:szCs w:val="24"/>
        </w:rPr>
      </w:pPr>
      <w:r w:rsidRPr="0022722C">
        <w:rPr>
          <w:rFonts w:ascii="Times New Roman" w:hAnsi="Times New Roman" w:cs="Times New Roman"/>
          <w:sz w:val="24"/>
          <w:szCs w:val="24"/>
        </w:rPr>
        <w:t>Sistematika Penulisan</w:t>
      </w:r>
      <w:r>
        <w:rPr>
          <w:rFonts w:ascii="Times New Roman" w:hAnsi="Times New Roman" w:cs="Times New Roman"/>
          <w:sz w:val="24"/>
          <w:szCs w:val="24"/>
        </w:rPr>
        <w:tab/>
        <w:t xml:space="preserve"> 2</w:t>
      </w:r>
      <w:r w:rsidR="0014213E">
        <w:rPr>
          <w:rFonts w:ascii="Times New Roman" w:hAnsi="Times New Roman" w:cs="Times New Roman"/>
          <w:sz w:val="24"/>
          <w:szCs w:val="24"/>
          <w:lang w:val="en-US"/>
        </w:rPr>
        <w:t>2</w:t>
      </w:r>
    </w:p>
    <w:p w:rsidR="007E7EE8" w:rsidRDefault="007E7EE8" w:rsidP="007E7EE8">
      <w:pPr>
        <w:tabs>
          <w:tab w:val="left" w:leader="dot" w:pos="7938"/>
        </w:tabs>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BAB II TINDAKAN HUKUM TERHADAP PELAKU TINDAK PIDANA PENGGELAPAN PAJAK MENURUT UNDANG-UNDANG KETENTUAN</w:t>
      </w:r>
      <w:r>
        <w:rPr>
          <w:rFonts w:ascii="Times New Roman" w:hAnsi="Times New Roman" w:cs="Times New Roman"/>
          <w:sz w:val="24"/>
          <w:szCs w:val="24"/>
          <w:lang w:val="en-US"/>
        </w:rPr>
        <w:t>-</w:t>
      </w:r>
      <w:r>
        <w:rPr>
          <w:rFonts w:ascii="Times New Roman" w:hAnsi="Times New Roman" w:cs="Times New Roman"/>
          <w:sz w:val="24"/>
          <w:szCs w:val="24"/>
        </w:rPr>
        <w:t xml:space="preserve"> UMUM DAN TATA CARA PERPAJAKAN (KUP) BESERTA KEWENANGAN PENGADILANNYA </w:t>
      </w:r>
      <w:r>
        <w:rPr>
          <w:rFonts w:ascii="Times New Roman" w:hAnsi="Times New Roman" w:cs="Times New Roman"/>
          <w:sz w:val="24"/>
          <w:szCs w:val="24"/>
        </w:rPr>
        <w:tab/>
        <w:t xml:space="preserve"> 2</w:t>
      </w:r>
      <w:r w:rsidR="0014213E">
        <w:rPr>
          <w:rFonts w:ascii="Times New Roman" w:hAnsi="Times New Roman" w:cs="Times New Roman"/>
          <w:sz w:val="24"/>
          <w:szCs w:val="24"/>
          <w:lang w:val="en-US"/>
        </w:rPr>
        <w:t>4</w:t>
      </w:r>
    </w:p>
    <w:p w:rsidR="007E7EE8" w:rsidRDefault="007E7EE8" w:rsidP="007E7EE8">
      <w:pPr>
        <w:pStyle w:val="ListParagraph"/>
        <w:numPr>
          <w:ilvl w:val="0"/>
          <w:numId w:val="30"/>
        </w:numPr>
        <w:tabs>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Pengertian Tindak Pidana Penggelapan Pajak Menurut Undang-Undang </w:t>
      </w:r>
    </w:p>
    <w:p w:rsidR="007E7EE8" w:rsidRDefault="007E7EE8" w:rsidP="007E7EE8">
      <w:pPr>
        <w:pStyle w:val="ListParagraph"/>
        <w:tabs>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KUP </w:t>
      </w:r>
      <w:r>
        <w:rPr>
          <w:rFonts w:ascii="Times New Roman" w:hAnsi="Times New Roman" w:cs="Times New Roman"/>
          <w:sz w:val="24"/>
          <w:szCs w:val="24"/>
        </w:rPr>
        <w:tab/>
        <w:t>2</w:t>
      </w:r>
      <w:r w:rsidR="0014213E">
        <w:rPr>
          <w:rFonts w:ascii="Times New Roman" w:hAnsi="Times New Roman" w:cs="Times New Roman"/>
          <w:sz w:val="24"/>
          <w:szCs w:val="24"/>
          <w:lang w:val="en-US"/>
        </w:rPr>
        <w:t>4</w:t>
      </w:r>
    </w:p>
    <w:p w:rsidR="007E7EE8" w:rsidRDefault="007E7EE8" w:rsidP="007E7EE8">
      <w:pPr>
        <w:pStyle w:val="ListParagraph"/>
        <w:numPr>
          <w:ilvl w:val="0"/>
          <w:numId w:val="30"/>
        </w:numPr>
        <w:tabs>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Tindakan Hukum Pidana Terhadap Pelaku Tindak Pidana Penggelapan </w:t>
      </w:r>
    </w:p>
    <w:p w:rsidR="007E7EE8" w:rsidRDefault="007E7EE8" w:rsidP="007E7EE8">
      <w:pPr>
        <w:pStyle w:val="ListParagraph"/>
        <w:tabs>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Pajak </w:t>
      </w:r>
      <w:r>
        <w:rPr>
          <w:rFonts w:ascii="Times New Roman" w:hAnsi="Times New Roman" w:cs="Times New Roman"/>
          <w:sz w:val="24"/>
          <w:szCs w:val="24"/>
        </w:rPr>
        <w:tab/>
      </w:r>
      <w:r w:rsidR="0014213E">
        <w:rPr>
          <w:rFonts w:ascii="Times New Roman" w:hAnsi="Times New Roman" w:cs="Times New Roman"/>
          <w:sz w:val="24"/>
          <w:szCs w:val="24"/>
          <w:lang w:val="en-US"/>
        </w:rPr>
        <w:t>27</w:t>
      </w:r>
    </w:p>
    <w:p w:rsidR="007E7EE8" w:rsidRDefault="007E7EE8" w:rsidP="007E7EE8">
      <w:pPr>
        <w:pStyle w:val="ListParagraph"/>
        <w:numPr>
          <w:ilvl w:val="0"/>
          <w:numId w:val="30"/>
        </w:numPr>
        <w:tabs>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Kewenangan Pengadilan dalam Menangani Kasus Tindak Pidana </w:t>
      </w:r>
    </w:p>
    <w:p w:rsidR="007E7EE8" w:rsidRDefault="007F1C8B" w:rsidP="007E7EE8">
      <w:pPr>
        <w:pStyle w:val="ListParagraph"/>
        <w:tabs>
          <w:tab w:val="left" w:leader="dot" w:pos="7938"/>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2513855</wp:posOffset>
                </wp:positionH>
                <wp:positionV relativeFrom="paragraph">
                  <wp:posOffset>669042</wp:posOffset>
                </wp:positionV>
                <wp:extent cx="564542" cy="429370"/>
                <wp:effectExtent l="0" t="0" r="26035" b="27940"/>
                <wp:wrapNone/>
                <wp:docPr id="21" name="Text Box 21"/>
                <wp:cNvGraphicFramePr/>
                <a:graphic xmlns:a="http://schemas.openxmlformats.org/drawingml/2006/main">
                  <a:graphicData uri="http://schemas.microsoft.com/office/word/2010/wordprocessingShape">
                    <wps:wsp>
                      <wps:cNvSpPr txBox="1"/>
                      <wps:spPr>
                        <a:xfrm>
                          <a:off x="0" y="0"/>
                          <a:ext cx="564542" cy="429370"/>
                        </a:xfrm>
                        <a:prstGeom prst="rect">
                          <a:avLst/>
                        </a:prstGeom>
                        <a:solidFill>
                          <a:schemeClr val="lt1"/>
                        </a:solidFill>
                        <a:ln w="6350">
                          <a:solidFill>
                            <a:schemeClr val="bg1"/>
                          </a:solidFill>
                        </a:ln>
                      </wps:spPr>
                      <wps:txbx>
                        <w:txbxContent>
                          <w:p w:rsidR="0014213E" w:rsidRPr="007F1C8B" w:rsidRDefault="0014213E">
                            <w:pPr>
                              <w:rPr>
                                <w:lang w:val="en-US"/>
                              </w:rPr>
                            </w:pPr>
                            <w:r>
                              <w:rPr>
                                <w:lang w:val="en-US"/>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7" type="#_x0000_t202" style="position:absolute;left:0;text-align:left;margin-left:197.95pt;margin-top:52.7pt;width:44.45pt;height:33.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" fillcolor="white [3201]" strokecolor="white [3212]" strokeweight=".5pt">
                <v:textbox>
                  <w:txbxContent>
                    <w:p w:rsidR="0014213E" w:rsidRPr="007F1C8B" w:rsidRDefault="0014213E">
                      <w:pPr>
                        <w:rPr>
                          <w:lang w:val="en-US"/>
                        </w:rPr>
                      </w:pPr>
                      <w:r>
                        <w:rPr>
                          <w:lang w:val="en-US"/>
                        </w:rPr>
                        <w:t>iii</w:t>
                      </w:r>
                    </w:p>
                  </w:txbxContent>
                </v:textbox>
              </v:shape>
            </w:pict>
          </mc:Fallback>
        </mc:AlternateContent>
      </w:r>
      <w:r w:rsidR="007E7EE8">
        <w:rPr>
          <w:rFonts w:ascii="Times New Roman" w:hAnsi="Times New Roman" w:cs="Times New Roman"/>
          <w:sz w:val="24"/>
          <w:szCs w:val="24"/>
        </w:rPr>
        <w:t xml:space="preserve">Penggelapan Pajak </w:t>
      </w:r>
      <w:r w:rsidR="007E7EE8">
        <w:rPr>
          <w:rFonts w:ascii="Times New Roman" w:hAnsi="Times New Roman" w:cs="Times New Roman"/>
          <w:sz w:val="24"/>
          <w:szCs w:val="24"/>
        </w:rPr>
        <w:tab/>
        <w:t>3</w:t>
      </w:r>
      <w:r w:rsidR="0014213E">
        <w:rPr>
          <w:rFonts w:ascii="Times New Roman" w:hAnsi="Times New Roman" w:cs="Times New Roman"/>
          <w:sz w:val="24"/>
          <w:szCs w:val="24"/>
          <w:lang w:val="en-US"/>
        </w:rPr>
        <w:t>1</w:t>
      </w:r>
    </w:p>
    <w:p w:rsidR="007E7EE8" w:rsidRDefault="00FF3A5C" w:rsidP="007E7EE8">
      <w:pPr>
        <w:pStyle w:val="ListParagraph"/>
        <w:numPr>
          <w:ilvl w:val="0"/>
          <w:numId w:val="30"/>
        </w:numPr>
        <w:tabs>
          <w:tab w:val="left" w:leader="dot" w:pos="7938"/>
        </w:tabs>
        <w:spacing w:after="0" w:line="36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7392" behindDoc="0" locked="0" layoutInCell="1" allowOverlap="1">
                <wp:simplePos x="0" y="0"/>
                <wp:positionH relativeFrom="column">
                  <wp:posOffset>4962856</wp:posOffset>
                </wp:positionH>
                <wp:positionV relativeFrom="paragraph">
                  <wp:posOffset>-1074420</wp:posOffset>
                </wp:positionV>
                <wp:extent cx="874644" cy="445273"/>
                <wp:effectExtent l="0" t="0" r="20955" b="12065"/>
                <wp:wrapNone/>
                <wp:docPr id="48" name="Text Box 48"/>
                <wp:cNvGraphicFramePr/>
                <a:graphic xmlns:a="http://schemas.openxmlformats.org/drawingml/2006/main">
                  <a:graphicData uri="http://schemas.microsoft.com/office/word/2010/wordprocessingShape">
                    <wps:wsp>
                      <wps:cNvSpPr txBox="1"/>
                      <wps:spPr>
                        <a:xfrm>
                          <a:off x="0" y="0"/>
                          <a:ext cx="874644" cy="445273"/>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8" o:spid="_x0000_s1048" type="#_x0000_t202" style="position:absolute;left:0;text-align:left;margin-left:390.8pt;margin-top:-84.6pt;width:68.85pt;height:35.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" fillcolor="white [3201]" strokecolor="white [3212]" strokeweight=".5pt">
                <v:textbox>
                  <w:txbxContent>
                    <w:p w:rsidR="0014213E" w:rsidRDefault="0014213E"/>
                  </w:txbxContent>
                </v:textbox>
              </v:shape>
            </w:pict>
          </mc:Fallback>
        </mc:AlternateContent>
      </w:r>
      <w:r w:rsidR="007E7EE8">
        <w:rPr>
          <w:rFonts w:ascii="Times New Roman" w:hAnsi="Times New Roman" w:cs="Times New Roman"/>
          <w:sz w:val="24"/>
          <w:szCs w:val="24"/>
        </w:rPr>
        <w:t xml:space="preserve">Prosedur Penuntutan dan Pelaksanaan Putusan Pidana Terhadap Pelaku Tindak Pidana Penggelapan Pajak </w:t>
      </w:r>
      <w:r w:rsidR="007E7EE8">
        <w:rPr>
          <w:rFonts w:ascii="Times New Roman" w:hAnsi="Times New Roman" w:cs="Times New Roman"/>
          <w:sz w:val="24"/>
          <w:szCs w:val="24"/>
        </w:rPr>
        <w:tab/>
      </w:r>
      <w:r w:rsidR="0014213E">
        <w:rPr>
          <w:rFonts w:ascii="Times New Roman" w:hAnsi="Times New Roman" w:cs="Times New Roman"/>
          <w:sz w:val="24"/>
          <w:szCs w:val="24"/>
          <w:lang w:val="en-US"/>
        </w:rPr>
        <w:t>38</w:t>
      </w:r>
    </w:p>
    <w:p w:rsidR="007E7EE8" w:rsidRDefault="007E7EE8" w:rsidP="007E7EE8">
      <w:pPr>
        <w:tabs>
          <w:tab w:val="left" w:leader="dot" w:pos="7938"/>
        </w:tabs>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BAB III TINDAKAN PENCEGAHAN DAN PENYANDERAAN DALAM </w:t>
      </w:r>
    </w:p>
    <w:p w:rsidR="007E7EE8" w:rsidRDefault="007E7EE8" w:rsidP="007E7EE8">
      <w:pPr>
        <w:tabs>
          <w:tab w:val="left" w:leader="dot" w:pos="7938"/>
        </w:tabs>
        <w:spacing w:after="0" w:line="360" w:lineRule="auto"/>
        <w:ind w:left="709" w:firstLine="142"/>
        <w:rPr>
          <w:rFonts w:ascii="Times New Roman" w:hAnsi="Times New Roman" w:cs="Times New Roman"/>
          <w:sz w:val="24"/>
          <w:szCs w:val="24"/>
        </w:rPr>
      </w:pPr>
      <w:r>
        <w:rPr>
          <w:rFonts w:ascii="Times New Roman" w:hAnsi="Times New Roman" w:cs="Times New Roman"/>
          <w:sz w:val="24"/>
          <w:szCs w:val="24"/>
        </w:rPr>
        <w:t xml:space="preserve">HUKUM PAJAK TERHADAP WAJIB PAJAK </w:t>
      </w:r>
      <w:r>
        <w:rPr>
          <w:rFonts w:ascii="Times New Roman" w:hAnsi="Times New Roman" w:cs="Times New Roman"/>
          <w:sz w:val="24"/>
          <w:szCs w:val="24"/>
        </w:rPr>
        <w:tab/>
        <w:t>47</w:t>
      </w:r>
    </w:p>
    <w:p w:rsidR="007E7EE8" w:rsidRDefault="007E7EE8" w:rsidP="007E7EE8">
      <w:pPr>
        <w:pStyle w:val="ListParagraph"/>
        <w:numPr>
          <w:ilvl w:val="0"/>
          <w:numId w:val="31"/>
        </w:numPr>
        <w:tabs>
          <w:tab w:val="left" w:leader="dot" w:pos="7938"/>
        </w:tabs>
        <w:spacing w:after="0" w:line="360" w:lineRule="auto"/>
        <w:ind w:left="1134"/>
        <w:rPr>
          <w:rFonts w:ascii="Times New Roman" w:hAnsi="Times New Roman" w:cs="Times New Roman"/>
          <w:sz w:val="24"/>
          <w:szCs w:val="24"/>
        </w:rPr>
      </w:pPr>
      <w:r>
        <w:rPr>
          <w:rFonts w:ascii="Times New Roman" w:hAnsi="Times New Roman" w:cs="Times New Roman"/>
          <w:sz w:val="24"/>
          <w:szCs w:val="24"/>
        </w:rPr>
        <w:t xml:space="preserve">Konsep Tindaka Pencegahan Terhadap Wajib Pajak </w:t>
      </w:r>
      <w:r>
        <w:rPr>
          <w:rFonts w:ascii="Times New Roman" w:hAnsi="Times New Roman" w:cs="Times New Roman"/>
          <w:sz w:val="24"/>
          <w:szCs w:val="24"/>
        </w:rPr>
        <w:tab/>
        <w:t>47</w:t>
      </w:r>
    </w:p>
    <w:p w:rsidR="007E7EE8" w:rsidRDefault="007E7EE8" w:rsidP="007E7EE8">
      <w:pPr>
        <w:pStyle w:val="ListParagraph"/>
        <w:numPr>
          <w:ilvl w:val="0"/>
          <w:numId w:val="31"/>
        </w:numPr>
        <w:tabs>
          <w:tab w:val="left" w:leader="dot" w:pos="7938"/>
        </w:tabs>
        <w:spacing w:after="0" w:line="360" w:lineRule="auto"/>
        <w:ind w:left="1134"/>
        <w:rPr>
          <w:rFonts w:ascii="Times New Roman" w:hAnsi="Times New Roman" w:cs="Times New Roman"/>
          <w:sz w:val="24"/>
          <w:szCs w:val="24"/>
        </w:rPr>
      </w:pPr>
      <w:r>
        <w:rPr>
          <w:rFonts w:ascii="Times New Roman" w:hAnsi="Times New Roman" w:cs="Times New Roman"/>
          <w:sz w:val="24"/>
          <w:szCs w:val="24"/>
        </w:rPr>
        <w:t xml:space="preserve">Kewajiban dan Tanggung Jawab Wajib Pajak dalam Tindakan </w:t>
      </w:r>
    </w:p>
    <w:p w:rsidR="007E7EE8" w:rsidRDefault="007E7EE8" w:rsidP="007E7EE8">
      <w:pPr>
        <w:pStyle w:val="ListParagraph"/>
        <w:tabs>
          <w:tab w:val="left" w:leader="dot" w:pos="7938"/>
        </w:tabs>
        <w:spacing w:after="0" w:line="360" w:lineRule="auto"/>
        <w:ind w:left="1134"/>
        <w:rPr>
          <w:rFonts w:ascii="Times New Roman" w:hAnsi="Times New Roman" w:cs="Times New Roman"/>
          <w:sz w:val="24"/>
          <w:szCs w:val="24"/>
        </w:rPr>
      </w:pPr>
      <w:r>
        <w:rPr>
          <w:rFonts w:ascii="Times New Roman" w:hAnsi="Times New Roman" w:cs="Times New Roman"/>
          <w:sz w:val="24"/>
          <w:szCs w:val="24"/>
        </w:rPr>
        <w:t>Pencegahan</w:t>
      </w:r>
      <w:r>
        <w:rPr>
          <w:rFonts w:ascii="Times New Roman" w:hAnsi="Times New Roman" w:cs="Times New Roman"/>
          <w:sz w:val="24"/>
          <w:szCs w:val="24"/>
        </w:rPr>
        <w:tab/>
        <w:t>51</w:t>
      </w:r>
    </w:p>
    <w:p w:rsidR="007E7EE8" w:rsidRDefault="007E7EE8" w:rsidP="007E7EE8">
      <w:pPr>
        <w:pStyle w:val="ListParagraph"/>
        <w:numPr>
          <w:ilvl w:val="0"/>
          <w:numId w:val="31"/>
        </w:numPr>
        <w:tabs>
          <w:tab w:val="left" w:leader="dot" w:pos="7938"/>
        </w:tabs>
        <w:spacing w:after="0" w:line="360" w:lineRule="auto"/>
        <w:ind w:left="1134"/>
        <w:rPr>
          <w:rFonts w:ascii="Times New Roman" w:hAnsi="Times New Roman" w:cs="Times New Roman"/>
          <w:sz w:val="24"/>
          <w:szCs w:val="24"/>
        </w:rPr>
      </w:pPr>
      <w:r>
        <w:rPr>
          <w:rFonts w:ascii="Times New Roman" w:hAnsi="Times New Roman" w:cs="Times New Roman"/>
          <w:sz w:val="24"/>
          <w:szCs w:val="24"/>
        </w:rPr>
        <w:t>Sanksi dan Tindakan Penyanderaan Terhadap Pelanggaran dan</w:t>
      </w:r>
    </w:p>
    <w:p w:rsidR="007E7EE8" w:rsidRDefault="007E7EE8" w:rsidP="007E7EE8">
      <w:pPr>
        <w:pStyle w:val="ListParagraph"/>
        <w:tabs>
          <w:tab w:val="left" w:leader="dot" w:pos="7938"/>
        </w:tabs>
        <w:spacing w:after="0" w:line="360" w:lineRule="auto"/>
        <w:ind w:left="1134"/>
        <w:rPr>
          <w:rFonts w:ascii="Times New Roman" w:hAnsi="Times New Roman" w:cs="Times New Roman"/>
          <w:sz w:val="24"/>
          <w:szCs w:val="24"/>
        </w:rPr>
      </w:pPr>
      <w:r>
        <w:rPr>
          <w:rFonts w:ascii="Times New Roman" w:hAnsi="Times New Roman" w:cs="Times New Roman"/>
          <w:sz w:val="24"/>
          <w:szCs w:val="24"/>
        </w:rPr>
        <w:t xml:space="preserve"> Kecurangan Wajib Pajak </w:t>
      </w:r>
      <w:r>
        <w:rPr>
          <w:rFonts w:ascii="Times New Roman" w:hAnsi="Times New Roman" w:cs="Times New Roman"/>
          <w:sz w:val="24"/>
          <w:szCs w:val="24"/>
        </w:rPr>
        <w:tab/>
        <w:t>5</w:t>
      </w:r>
      <w:r w:rsidR="0014213E">
        <w:rPr>
          <w:rFonts w:ascii="Times New Roman" w:hAnsi="Times New Roman" w:cs="Times New Roman"/>
          <w:sz w:val="24"/>
          <w:szCs w:val="24"/>
          <w:lang w:val="en-US"/>
        </w:rPr>
        <w:t>6</w:t>
      </w:r>
    </w:p>
    <w:p w:rsidR="007E7EE8" w:rsidRDefault="007E7EE8" w:rsidP="007E7EE8">
      <w:pPr>
        <w:pStyle w:val="ListParagraph"/>
        <w:numPr>
          <w:ilvl w:val="0"/>
          <w:numId w:val="31"/>
        </w:numPr>
        <w:tabs>
          <w:tab w:val="left" w:leader="dot" w:pos="7938"/>
        </w:tabs>
        <w:spacing w:after="0" w:line="360" w:lineRule="auto"/>
        <w:ind w:left="1134"/>
        <w:rPr>
          <w:rFonts w:ascii="Times New Roman" w:hAnsi="Times New Roman" w:cs="Times New Roman"/>
          <w:sz w:val="24"/>
          <w:szCs w:val="24"/>
        </w:rPr>
      </w:pPr>
      <w:r>
        <w:rPr>
          <w:rFonts w:ascii="Times New Roman" w:hAnsi="Times New Roman" w:cs="Times New Roman"/>
          <w:sz w:val="24"/>
          <w:szCs w:val="24"/>
        </w:rPr>
        <w:t xml:space="preserve">Proses Pelaksanaan Tindakan Penyanderaan </w:t>
      </w:r>
      <w:r>
        <w:rPr>
          <w:rFonts w:ascii="Times New Roman" w:hAnsi="Times New Roman" w:cs="Times New Roman"/>
          <w:sz w:val="24"/>
          <w:szCs w:val="24"/>
        </w:rPr>
        <w:tab/>
        <w:t>6</w:t>
      </w:r>
      <w:r w:rsidR="0014213E">
        <w:rPr>
          <w:rFonts w:ascii="Times New Roman" w:hAnsi="Times New Roman" w:cs="Times New Roman"/>
          <w:sz w:val="24"/>
          <w:szCs w:val="24"/>
          <w:lang w:val="en-US"/>
        </w:rPr>
        <w:t>5</w:t>
      </w:r>
    </w:p>
    <w:p w:rsidR="007E7EE8" w:rsidRDefault="007E7EE8" w:rsidP="007E7EE8">
      <w:pPr>
        <w:tabs>
          <w:tab w:val="left" w:leader="dot" w:pos="7938"/>
        </w:tabs>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BAB IV PENEGAKAN HUKUM OLEH DIREKTORAT JENDERAL PAJAK TERHADAP PELAKU</w:t>
      </w:r>
      <w:r w:rsidRPr="009251F8">
        <w:rPr>
          <w:rFonts w:ascii="Times New Roman" w:hAnsi="Times New Roman" w:cs="Times New Roman"/>
          <w:sz w:val="24"/>
          <w:szCs w:val="24"/>
        </w:rPr>
        <w:t xml:space="preserve"> </w:t>
      </w:r>
      <w:r>
        <w:rPr>
          <w:rFonts w:ascii="Times New Roman" w:hAnsi="Times New Roman" w:cs="Times New Roman"/>
          <w:sz w:val="24"/>
          <w:szCs w:val="24"/>
        </w:rPr>
        <w:t xml:space="preserve">TINDAK PIDANA PENGGELAPAN PAJAK </w:t>
      </w:r>
      <w:r>
        <w:rPr>
          <w:rFonts w:ascii="Times New Roman" w:hAnsi="Times New Roman" w:cs="Times New Roman"/>
          <w:sz w:val="24"/>
          <w:szCs w:val="24"/>
        </w:rPr>
        <w:tab/>
        <w:t>7</w:t>
      </w:r>
      <w:r w:rsidR="00F86D23">
        <w:rPr>
          <w:rFonts w:ascii="Times New Roman" w:hAnsi="Times New Roman" w:cs="Times New Roman"/>
          <w:sz w:val="24"/>
          <w:szCs w:val="24"/>
          <w:lang w:val="en-US"/>
        </w:rPr>
        <w:t>4</w:t>
      </w:r>
    </w:p>
    <w:p w:rsidR="007E7EE8" w:rsidRDefault="007E7EE8" w:rsidP="007E7EE8">
      <w:pPr>
        <w:pStyle w:val="ListParagraph"/>
        <w:numPr>
          <w:ilvl w:val="0"/>
          <w:numId w:val="32"/>
        </w:numPr>
        <w:tabs>
          <w:tab w:val="left" w:leader="dot" w:pos="7938"/>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Peran Direktorat Jenderal dalam Penegakan Hukum Pajak </w:t>
      </w:r>
      <w:r>
        <w:rPr>
          <w:rFonts w:ascii="Times New Roman" w:hAnsi="Times New Roman" w:cs="Times New Roman"/>
          <w:sz w:val="24"/>
          <w:szCs w:val="24"/>
        </w:rPr>
        <w:tab/>
        <w:t>7</w:t>
      </w:r>
      <w:r w:rsidR="00F86D23">
        <w:rPr>
          <w:rFonts w:ascii="Times New Roman" w:hAnsi="Times New Roman" w:cs="Times New Roman"/>
          <w:sz w:val="24"/>
          <w:szCs w:val="24"/>
          <w:lang w:val="en-US"/>
        </w:rPr>
        <w:t>4</w:t>
      </w:r>
    </w:p>
    <w:p w:rsidR="007E7EE8" w:rsidRDefault="007E7EE8" w:rsidP="007E7EE8">
      <w:pPr>
        <w:pStyle w:val="ListParagraph"/>
        <w:numPr>
          <w:ilvl w:val="0"/>
          <w:numId w:val="32"/>
        </w:numPr>
        <w:tabs>
          <w:tab w:val="left" w:leader="dot" w:pos="7938"/>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Penanganan Kasus Tindak Pidana Penggelapan Pajak oleh Direktorat </w:t>
      </w:r>
    </w:p>
    <w:p w:rsidR="007E7EE8" w:rsidRDefault="007E7EE8" w:rsidP="007E7EE8">
      <w:pPr>
        <w:pStyle w:val="ListParagraph"/>
        <w:tabs>
          <w:tab w:val="left" w:leader="dot" w:pos="7938"/>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Jenderal Pajak </w:t>
      </w:r>
      <w:r>
        <w:rPr>
          <w:rFonts w:ascii="Times New Roman" w:hAnsi="Times New Roman" w:cs="Times New Roman"/>
          <w:sz w:val="24"/>
          <w:szCs w:val="24"/>
        </w:rPr>
        <w:tab/>
        <w:t>8</w:t>
      </w:r>
      <w:r w:rsidR="00F86D23">
        <w:rPr>
          <w:rFonts w:ascii="Times New Roman" w:hAnsi="Times New Roman" w:cs="Times New Roman"/>
          <w:sz w:val="24"/>
          <w:szCs w:val="24"/>
          <w:lang w:val="en-US"/>
        </w:rPr>
        <w:t>2</w:t>
      </w:r>
    </w:p>
    <w:p w:rsidR="007E7EE8" w:rsidRDefault="007E7EE8" w:rsidP="007E7EE8">
      <w:pPr>
        <w:pStyle w:val="ListParagraph"/>
        <w:numPr>
          <w:ilvl w:val="0"/>
          <w:numId w:val="32"/>
        </w:numPr>
        <w:tabs>
          <w:tab w:val="left" w:leader="dot" w:pos="7938"/>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Kerjasama dan Koordinasi antara Direktorat Jenderal Pajak dengan </w:t>
      </w:r>
    </w:p>
    <w:p w:rsidR="007E7EE8" w:rsidRDefault="007E7EE8" w:rsidP="007E7EE8">
      <w:pPr>
        <w:pStyle w:val="ListParagraph"/>
        <w:tabs>
          <w:tab w:val="left" w:leader="dot" w:pos="7938"/>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Instansi-Instansi </w:t>
      </w:r>
      <w:r>
        <w:rPr>
          <w:rFonts w:ascii="Times New Roman" w:hAnsi="Times New Roman" w:cs="Times New Roman"/>
          <w:sz w:val="24"/>
          <w:szCs w:val="24"/>
        </w:rPr>
        <w:tab/>
        <w:t>1</w:t>
      </w:r>
      <w:r w:rsidR="00F86D23">
        <w:rPr>
          <w:rFonts w:ascii="Times New Roman" w:hAnsi="Times New Roman" w:cs="Times New Roman"/>
          <w:sz w:val="24"/>
          <w:szCs w:val="24"/>
          <w:lang w:val="en-US"/>
        </w:rPr>
        <w:t>01</w:t>
      </w:r>
    </w:p>
    <w:p w:rsidR="007E7EE8" w:rsidRDefault="007E7EE8" w:rsidP="007E7EE8">
      <w:pPr>
        <w:pStyle w:val="ListParagraph"/>
        <w:numPr>
          <w:ilvl w:val="0"/>
          <w:numId w:val="32"/>
        </w:numPr>
        <w:tabs>
          <w:tab w:val="left" w:leader="dot" w:pos="7938"/>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Evaluasi dan Pengawasan terhadap Kinerja Direktorat Jenderal Pajak</w:t>
      </w:r>
      <w:r>
        <w:rPr>
          <w:rFonts w:ascii="Times New Roman" w:hAnsi="Times New Roman" w:cs="Times New Roman"/>
          <w:sz w:val="24"/>
          <w:szCs w:val="24"/>
        </w:rPr>
        <w:tab/>
        <w:t>10</w:t>
      </w:r>
      <w:r w:rsidR="00F86D23">
        <w:rPr>
          <w:rFonts w:ascii="Times New Roman" w:hAnsi="Times New Roman" w:cs="Times New Roman"/>
          <w:sz w:val="24"/>
          <w:szCs w:val="24"/>
          <w:lang w:val="en-US"/>
        </w:rPr>
        <w:t>4</w:t>
      </w:r>
    </w:p>
    <w:p w:rsidR="007E7EE8" w:rsidRDefault="007E7EE8" w:rsidP="007E7EE8">
      <w:pPr>
        <w:tabs>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BAB V PENUTUP </w:t>
      </w:r>
      <w:r>
        <w:rPr>
          <w:rFonts w:ascii="Times New Roman" w:hAnsi="Times New Roman" w:cs="Times New Roman"/>
          <w:sz w:val="24"/>
          <w:szCs w:val="24"/>
        </w:rPr>
        <w:tab/>
        <w:t>11</w:t>
      </w:r>
      <w:r w:rsidR="00F86D23">
        <w:rPr>
          <w:rFonts w:ascii="Times New Roman" w:hAnsi="Times New Roman" w:cs="Times New Roman"/>
          <w:sz w:val="24"/>
          <w:szCs w:val="24"/>
          <w:lang w:val="en-US"/>
        </w:rPr>
        <w:t>2</w:t>
      </w:r>
    </w:p>
    <w:p w:rsidR="007E7EE8" w:rsidRDefault="007E7EE8" w:rsidP="007E7EE8">
      <w:pPr>
        <w:pStyle w:val="ListParagraph"/>
        <w:numPr>
          <w:ilvl w:val="0"/>
          <w:numId w:val="33"/>
        </w:numPr>
        <w:tabs>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t>11</w:t>
      </w:r>
      <w:r w:rsidR="00F86D23">
        <w:rPr>
          <w:rFonts w:ascii="Times New Roman" w:hAnsi="Times New Roman" w:cs="Times New Roman"/>
          <w:sz w:val="24"/>
          <w:szCs w:val="24"/>
          <w:lang w:val="en-US"/>
        </w:rPr>
        <w:t>2</w:t>
      </w:r>
    </w:p>
    <w:p w:rsidR="007E7EE8" w:rsidRDefault="007E7EE8" w:rsidP="007E7EE8">
      <w:pPr>
        <w:pStyle w:val="ListParagraph"/>
        <w:numPr>
          <w:ilvl w:val="0"/>
          <w:numId w:val="33"/>
        </w:numPr>
        <w:tabs>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t>11</w:t>
      </w:r>
      <w:r w:rsidR="00F86D23">
        <w:rPr>
          <w:rFonts w:ascii="Times New Roman" w:hAnsi="Times New Roman" w:cs="Times New Roman"/>
          <w:sz w:val="24"/>
          <w:szCs w:val="24"/>
          <w:lang w:val="en-US"/>
        </w:rPr>
        <w:t>3</w:t>
      </w:r>
    </w:p>
    <w:p w:rsidR="007E7EE8" w:rsidRPr="00B4205A" w:rsidRDefault="007E7EE8" w:rsidP="007E7EE8">
      <w:pPr>
        <w:tabs>
          <w:tab w:val="left" w:leader="dot" w:pos="7938"/>
        </w:tabs>
        <w:spacing w:after="0" w:line="360" w:lineRule="auto"/>
        <w:rPr>
          <w:rFonts w:ascii="Times New Roman" w:hAnsi="Times New Roman" w:cs="Times New Roman"/>
          <w:sz w:val="24"/>
          <w:szCs w:val="24"/>
        </w:rPr>
      </w:pPr>
      <w:r w:rsidRPr="00B4205A">
        <w:rPr>
          <w:rFonts w:ascii="Times New Roman" w:hAnsi="Times New Roman" w:cs="Times New Roman"/>
          <w:sz w:val="24"/>
          <w:szCs w:val="24"/>
        </w:rPr>
        <w:t>Daftar Pustaka</w:t>
      </w:r>
      <w:r>
        <w:rPr>
          <w:rFonts w:ascii="Times New Roman" w:hAnsi="Times New Roman" w:cs="Times New Roman"/>
          <w:sz w:val="24"/>
          <w:szCs w:val="24"/>
        </w:rPr>
        <w:tab/>
        <w:t>1</w:t>
      </w:r>
      <w:r w:rsidR="00F86D23">
        <w:rPr>
          <w:rFonts w:ascii="Times New Roman" w:hAnsi="Times New Roman" w:cs="Times New Roman"/>
          <w:sz w:val="24"/>
          <w:szCs w:val="24"/>
          <w:lang w:val="en-US"/>
        </w:rPr>
        <w:t>16</w:t>
      </w:r>
    </w:p>
    <w:p w:rsidR="007E7EE8" w:rsidRPr="0022722C" w:rsidRDefault="007E7EE8" w:rsidP="007E7EE8">
      <w:pPr>
        <w:pStyle w:val="ListParagraph"/>
        <w:tabs>
          <w:tab w:val="left" w:leader="dot" w:pos="7938"/>
        </w:tabs>
        <w:spacing w:after="0" w:line="480" w:lineRule="auto"/>
        <w:rPr>
          <w:rFonts w:ascii="Times New Roman" w:hAnsi="Times New Roman" w:cs="Times New Roman"/>
          <w:sz w:val="24"/>
          <w:szCs w:val="24"/>
        </w:rPr>
      </w:pPr>
    </w:p>
    <w:p w:rsidR="007E7EE8" w:rsidRDefault="007E7EE8" w:rsidP="007E7EE8">
      <w:pPr>
        <w:ind w:left="360"/>
      </w:pPr>
    </w:p>
    <w:p w:rsidR="007E7EE8" w:rsidRDefault="007E7EE8" w:rsidP="007E7EE8">
      <w:pPr>
        <w:ind w:left="360"/>
      </w:pPr>
    </w:p>
    <w:p w:rsidR="007E7EE8" w:rsidRDefault="007E7EE8" w:rsidP="007E7EE8">
      <w:pPr>
        <w:ind w:left="360"/>
      </w:pPr>
    </w:p>
    <w:p w:rsidR="007E7EE8" w:rsidRDefault="007E7EE8" w:rsidP="007E7EE8">
      <w:pPr>
        <w:ind w:left="360"/>
      </w:pPr>
    </w:p>
    <w:p w:rsidR="007E7EE8" w:rsidRDefault="007E7EE8" w:rsidP="007E7EE8">
      <w:pPr>
        <w:ind w:left="360"/>
      </w:pPr>
    </w:p>
    <w:p w:rsidR="007E7EE8" w:rsidRDefault="007E7EE8" w:rsidP="007E7EE8">
      <w:pPr>
        <w:ind w:left="360"/>
      </w:pPr>
    </w:p>
    <w:p w:rsidR="007E7EE8" w:rsidRDefault="007E7EE8" w:rsidP="007E7EE8">
      <w:pPr>
        <w:spacing w:after="0" w:line="480" w:lineRule="auto"/>
        <w:jc w:val="center"/>
        <w:rPr>
          <w:rFonts w:ascii="Times New Roman" w:hAnsi="Times New Roman" w:cs="Times New Roman"/>
          <w:b/>
          <w:sz w:val="24"/>
          <w:szCs w:val="24"/>
        </w:rPr>
      </w:pPr>
    </w:p>
    <w:p w:rsidR="007F1C8B" w:rsidRDefault="007F1C8B" w:rsidP="00CD11C5">
      <w:pPr>
        <w:spacing w:after="0" w:line="360" w:lineRule="auto"/>
        <w:jc w:val="center"/>
        <w:rPr>
          <w:rFonts w:ascii="Times New Roman" w:hAnsi="Times New Roman" w:cs="Times New Roman"/>
          <w:b/>
          <w:sz w:val="24"/>
          <w:szCs w:val="24"/>
        </w:rPr>
        <w:sectPr w:rsidR="007F1C8B" w:rsidSect="006E48B5">
          <w:footnotePr>
            <w:numStart w:val="53"/>
          </w:footnotePr>
          <w:pgSz w:w="11906" w:h="16838" w:code="9"/>
          <w:pgMar w:top="2268" w:right="1701" w:bottom="1701" w:left="1701" w:header="709" w:footer="709" w:gutter="0"/>
          <w:pgNumType w:start="47"/>
          <w:cols w:space="708"/>
          <w:titlePg/>
          <w:docGrid w:linePitch="360"/>
        </w:sectPr>
      </w:pPr>
    </w:p>
    <w:p w:rsidR="00CD11C5" w:rsidRPr="0034440B" w:rsidRDefault="007F1C8B" w:rsidP="00CD11C5">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81792" behindDoc="0" locked="0" layoutInCell="1" allowOverlap="1">
                <wp:simplePos x="0" y="0"/>
                <wp:positionH relativeFrom="column">
                  <wp:posOffset>5193361</wp:posOffset>
                </wp:positionH>
                <wp:positionV relativeFrom="paragraph">
                  <wp:posOffset>-1010285</wp:posOffset>
                </wp:positionV>
                <wp:extent cx="294198" cy="341907"/>
                <wp:effectExtent l="0" t="0" r="10795" b="20320"/>
                <wp:wrapNone/>
                <wp:docPr id="22" name="Text Box 22"/>
                <wp:cNvGraphicFramePr/>
                <a:graphic xmlns:a="http://schemas.openxmlformats.org/drawingml/2006/main">
                  <a:graphicData uri="http://schemas.microsoft.com/office/word/2010/wordprocessingShape">
                    <wps:wsp>
                      <wps:cNvSpPr txBox="1"/>
                      <wps:spPr>
                        <a:xfrm>
                          <a:off x="0" y="0"/>
                          <a:ext cx="294198" cy="341907"/>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49" type="#_x0000_t202" style="position:absolute;left:0;text-align:left;margin-left:408.95pt;margin-top:-79.55pt;width:23.15pt;height:26.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" fillcolor="white [3201]" strokecolor="white [3212]" strokeweight=".5pt">
                <v:textbox>
                  <w:txbxContent>
                    <w:p w:rsidR="0014213E" w:rsidRDefault="0014213E"/>
                  </w:txbxContent>
                </v:textbox>
              </v:shape>
            </w:pict>
          </mc:Fallback>
        </mc:AlternateContent>
      </w:r>
      <w:r w:rsidR="00CD11C5" w:rsidRPr="0034440B">
        <w:rPr>
          <w:rFonts w:ascii="Times New Roman" w:hAnsi="Times New Roman" w:cs="Times New Roman"/>
          <w:b/>
          <w:sz w:val="24"/>
          <w:szCs w:val="24"/>
        </w:rPr>
        <w:t>BAB I</w:t>
      </w:r>
    </w:p>
    <w:p w:rsidR="00CD11C5" w:rsidRDefault="00CD11C5" w:rsidP="00CD11C5">
      <w:pPr>
        <w:spacing w:after="0" w:line="360" w:lineRule="auto"/>
        <w:jc w:val="center"/>
        <w:rPr>
          <w:rFonts w:ascii="Times New Roman" w:hAnsi="Times New Roman" w:cs="Times New Roman"/>
          <w:b/>
          <w:sz w:val="24"/>
          <w:szCs w:val="24"/>
        </w:rPr>
      </w:pPr>
      <w:r w:rsidRPr="0034440B">
        <w:rPr>
          <w:rFonts w:ascii="Times New Roman" w:hAnsi="Times New Roman" w:cs="Times New Roman"/>
          <w:b/>
          <w:sz w:val="24"/>
          <w:szCs w:val="24"/>
        </w:rPr>
        <w:t>PENDAHULUAN</w:t>
      </w:r>
    </w:p>
    <w:p w:rsidR="00CD11C5" w:rsidRPr="0034440B" w:rsidRDefault="00CD11C5" w:rsidP="00CD11C5">
      <w:pPr>
        <w:spacing w:after="0" w:line="360" w:lineRule="auto"/>
        <w:jc w:val="center"/>
        <w:rPr>
          <w:rFonts w:ascii="Times New Roman" w:hAnsi="Times New Roman" w:cs="Times New Roman"/>
          <w:b/>
          <w:sz w:val="24"/>
          <w:szCs w:val="24"/>
        </w:rPr>
      </w:pPr>
    </w:p>
    <w:p w:rsidR="00CD11C5" w:rsidRPr="0034440B" w:rsidRDefault="00CD11C5" w:rsidP="00656723">
      <w:pPr>
        <w:pStyle w:val="ListParagraph"/>
        <w:numPr>
          <w:ilvl w:val="0"/>
          <w:numId w:val="34"/>
        </w:numPr>
        <w:spacing w:after="0" w:line="480" w:lineRule="auto"/>
        <w:ind w:left="426" w:hanging="437"/>
        <w:jc w:val="both"/>
        <w:rPr>
          <w:rFonts w:ascii="Times New Roman" w:hAnsi="Times New Roman" w:cs="Times New Roman"/>
          <w:b/>
          <w:sz w:val="24"/>
          <w:szCs w:val="24"/>
        </w:rPr>
      </w:pPr>
      <w:r w:rsidRPr="0034440B">
        <w:rPr>
          <w:rFonts w:ascii="Times New Roman" w:hAnsi="Times New Roman" w:cs="Times New Roman"/>
          <w:b/>
          <w:sz w:val="24"/>
          <w:szCs w:val="24"/>
        </w:rPr>
        <w:t xml:space="preserve">Latar Belakang Masalah </w:t>
      </w:r>
    </w:p>
    <w:p w:rsidR="00CD11C5" w:rsidRPr="0034440B" w:rsidRDefault="00CD11C5" w:rsidP="00CD11C5">
      <w:pPr>
        <w:spacing w:after="0" w:line="480" w:lineRule="auto"/>
        <w:ind w:firstLine="397"/>
        <w:jc w:val="both"/>
        <w:rPr>
          <w:rFonts w:ascii="Times New Roman" w:hAnsi="Times New Roman" w:cs="Times New Roman"/>
          <w:sz w:val="24"/>
          <w:szCs w:val="24"/>
        </w:rPr>
      </w:pPr>
      <w:r w:rsidRPr="0034440B">
        <w:rPr>
          <w:rFonts w:ascii="Times New Roman" w:hAnsi="Times New Roman" w:cs="Times New Roman"/>
          <w:sz w:val="24"/>
          <w:szCs w:val="24"/>
        </w:rPr>
        <w:t>Pajak merupakan sumber utama dalam Anggaran Pendapatan dan Belanja Negara. Dasar hukum pajak yang tertinggi adalah Pasal 23A Undang-Undang Dasar Negara Republik Indonesia tahun 1945 yang berbunyi, bahwa “pajak dan pungutan lain yang bersifat memaksa untuk keperluan negara diatur dengan undang-undang”.</w:t>
      </w:r>
      <w:r w:rsidRPr="0034440B">
        <w:rPr>
          <w:rStyle w:val="FootnoteReference"/>
          <w:rFonts w:ascii="Times New Roman" w:hAnsi="Times New Roman" w:cs="Times New Roman"/>
          <w:sz w:val="24"/>
          <w:szCs w:val="24"/>
        </w:rPr>
        <w:footnoteReference w:id="1"/>
      </w:r>
      <w:r w:rsidRPr="0034440B">
        <w:rPr>
          <w:rFonts w:ascii="Times New Roman" w:hAnsi="Times New Roman" w:cs="Times New Roman"/>
          <w:sz w:val="24"/>
          <w:szCs w:val="24"/>
        </w:rPr>
        <w:t xml:space="preserve"> Pajak sendiri merupakan kontribusi wajib rakyat kepada negara yang terutang. Pajak menjadi penerimaan negara terbesar yang digunakan negara untuk membangun seluruh wilayah yang ada di Indonesia. Untuk itu diperlukan partisipasi warga negara dengan patuh membayar pajak agar ikut berpartisipasi dan berperan serta terhadap pembiayaan negara dan pembangunan nasional. </w:t>
      </w:r>
    </w:p>
    <w:p w:rsidR="00CD11C5" w:rsidRPr="0034440B" w:rsidRDefault="007F1C8B"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2466147</wp:posOffset>
                </wp:positionH>
                <wp:positionV relativeFrom="paragraph">
                  <wp:posOffset>4046689</wp:posOffset>
                </wp:positionV>
                <wp:extent cx="429370" cy="333955"/>
                <wp:effectExtent l="0" t="0" r="27940" b="28575"/>
                <wp:wrapNone/>
                <wp:docPr id="23" name="Text Box 23"/>
                <wp:cNvGraphicFramePr/>
                <a:graphic xmlns:a="http://schemas.openxmlformats.org/drawingml/2006/main">
                  <a:graphicData uri="http://schemas.microsoft.com/office/word/2010/wordprocessingShape">
                    <wps:wsp>
                      <wps:cNvSpPr txBox="1"/>
                      <wps:spPr>
                        <a:xfrm>
                          <a:off x="0" y="0"/>
                          <a:ext cx="429370" cy="333955"/>
                        </a:xfrm>
                        <a:prstGeom prst="rect">
                          <a:avLst/>
                        </a:prstGeom>
                        <a:solidFill>
                          <a:schemeClr val="lt1"/>
                        </a:solidFill>
                        <a:ln w="6350">
                          <a:solidFill>
                            <a:schemeClr val="bg1"/>
                          </a:solidFill>
                        </a:ln>
                      </wps:spPr>
                      <wps:txbx>
                        <w:txbxContent>
                          <w:p w:rsidR="0014213E" w:rsidRPr="007F1C8B" w:rsidRDefault="0014213E">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50" type="#_x0000_t202" style="position:absolute;left:0;text-align:left;margin-left:194.2pt;margin-top:318.65pt;width:33.8pt;height:26.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" fillcolor="white [3201]" strokecolor="white [3212]" strokeweight=".5pt">
                <v:textbox>
                  <w:txbxContent>
                    <w:p w:rsidR="0014213E" w:rsidRPr="007F1C8B" w:rsidRDefault="0014213E">
                      <w:pPr>
                        <w:rPr>
                          <w:lang w:val="en-US"/>
                        </w:rPr>
                      </w:pPr>
                      <w:r>
                        <w:rPr>
                          <w:lang w:val="en-US"/>
                        </w:rPr>
                        <w:t>1</w:t>
                      </w:r>
                    </w:p>
                  </w:txbxContent>
                </v:textbox>
              </v:shape>
            </w:pict>
          </mc:Fallback>
        </mc:AlternateContent>
      </w:r>
      <w:r w:rsidR="00CD11C5" w:rsidRPr="0034440B">
        <w:rPr>
          <w:rFonts w:ascii="Times New Roman" w:hAnsi="Times New Roman" w:cs="Times New Roman"/>
          <w:sz w:val="24"/>
          <w:szCs w:val="24"/>
        </w:rPr>
        <w:t>D</w:t>
      </w:r>
      <w:r w:rsidR="00CD11C5">
        <w:rPr>
          <w:rFonts w:ascii="Times New Roman" w:hAnsi="Times New Roman" w:cs="Times New Roman"/>
          <w:sz w:val="24"/>
          <w:szCs w:val="24"/>
        </w:rPr>
        <w:t>alam melaksanakan kewajibannya Wajib P</w:t>
      </w:r>
      <w:r w:rsidR="00CD11C5" w:rsidRPr="0034440B">
        <w:rPr>
          <w:rFonts w:ascii="Times New Roman" w:hAnsi="Times New Roman" w:cs="Times New Roman"/>
          <w:sz w:val="24"/>
          <w:szCs w:val="24"/>
        </w:rPr>
        <w:t>ajak diberikan kepercayaan untuk menghitung, memperhitungkan serta melaporkan kewajiban perpajakannya sendiri sesuai dengan asas self assessment system.</w:t>
      </w:r>
      <w:r w:rsidR="00CD11C5" w:rsidRPr="0034440B">
        <w:rPr>
          <w:rStyle w:val="FootnoteReference"/>
          <w:rFonts w:ascii="Times New Roman" w:hAnsi="Times New Roman" w:cs="Times New Roman"/>
          <w:sz w:val="24"/>
          <w:szCs w:val="24"/>
        </w:rPr>
        <w:footnoteReference w:id="2"/>
      </w:r>
      <w:r w:rsidR="00CD11C5" w:rsidRPr="0034440B">
        <w:rPr>
          <w:rFonts w:ascii="Times New Roman" w:hAnsi="Times New Roman" w:cs="Times New Roman"/>
          <w:sz w:val="24"/>
          <w:szCs w:val="24"/>
        </w:rPr>
        <w:t xml:space="preserve"> Namun, bukan hal yang mudah bagi negara untuk melakukan pemugutan pajak kepada </w:t>
      </w:r>
      <w:r w:rsidR="00CD11C5">
        <w:rPr>
          <w:rFonts w:ascii="Times New Roman" w:hAnsi="Times New Roman" w:cs="Times New Roman"/>
          <w:sz w:val="24"/>
          <w:szCs w:val="24"/>
        </w:rPr>
        <w:t>Wajib P</w:t>
      </w:r>
      <w:r w:rsidR="00CD11C5" w:rsidRPr="0034440B">
        <w:rPr>
          <w:rFonts w:ascii="Times New Roman" w:hAnsi="Times New Roman" w:cs="Times New Roman"/>
          <w:sz w:val="24"/>
          <w:szCs w:val="24"/>
        </w:rPr>
        <w:t xml:space="preserve">ajak walaupun sudah memiliki sifat memaksa yang kuat dan di sertai dengan sanksi yang tegas. Sistem pajak yang menggunakan self assessment system sebenarnya memperlunak sifat memaksa dari pajak ini, dengan harapan masyarakat akan memenuhi kewajiban perpajakannya dengan benar. Akan tetapi permasalahan yang terjadi justru sebaliknya sistem yang sudah baik ini dimanfaatkan oleh masyarakat untuk melakukan penyimpangan karena masyarakat </w:t>
      </w:r>
      <w:r w:rsidR="00CD11C5" w:rsidRPr="0034440B">
        <w:rPr>
          <w:rFonts w:ascii="Times New Roman" w:hAnsi="Times New Roman" w:cs="Times New Roman"/>
          <w:sz w:val="24"/>
          <w:szCs w:val="24"/>
        </w:rPr>
        <w:lastRenderedPageBreak/>
        <w:t xml:space="preserve">menganggap pajak adalah beban yang akan mengurangi pendapatan mereka. Sehingga mereka melakukan penghindaran pajak yang bertujuan untuk meminimalkan beban pajak. </w:t>
      </w:r>
    </w:p>
    <w:p w:rsidR="00CD11C5" w:rsidRPr="0034440B" w:rsidRDefault="00CD11C5" w:rsidP="00CD11C5">
      <w:pPr>
        <w:spacing w:after="0" w:line="480" w:lineRule="auto"/>
        <w:ind w:firstLine="397"/>
        <w:jc w:val="both"/>
        <w:rPr>
          <w:rFonts w:ascii="Times New Roman" w:hAnsi="Times New Roman" w:cs="Times New Roman"/>
          <w:sz w:val="24"/>
          <w:szCs w:val="24"/>
        </w:rPr>
      </w:pPr>
      <w:r w:rsidRPr="0034440B">
        <w:rPr>
          <w:rFonts w:ascii="Times New Roman" w:hAnsi="Times New Roman" w:cs="Times New Roman"/>
          <w:sz w:val="24"/>
          <w:szCs w:val="24"/>
        </w:rPr>
        <w:t>Ancaman sanksi pidana terhadap tindak pidana perpajakan sebenarnya cukup berat dan jelas pada Undang-undang Nomor 16 Tahun 2009 tentang Ketentuan Umum dan Tata Cara Perpajakan. Pada Pasal 39 ayat (1) menyatakan bahwa:</w:t>
      </w:r>
      <w:r w:rsidRPr="0034440B">
        <w:rPr>
          <w:rStyle w:val="FootnoteReference"/>
          <w:rFonts w:ascii="Times New Roman" w:hAnsi="Times New Roman" w:cs="Times New Roman"/>
          <w:sz w:val="24"/>
          <w:szCs w:val="24"/>
        </w:rPr>
        <w:footnoteReference w:id="3"/>
      </w:r>
      <w:r w:rsidRPr="0034440B">
        <w:rPr>
          <w:rFonts w:ascii="Times New Roman" w:hAnsi="Times New Roman" w:cs="Times New Roman"/>
          <w:sz w:val="24"/>
          <w:szCs w:val="24"/>
        </w:rPr>
        <w:t xml:space="preserve"> </w:t>
      </w:r>
    </w:p>
    <w:p w:rsidR="00CD11C5" w:rsidRPr="0034440B" w:rsidRDefault="00CD11C5" w:rsidP="00656723">
      <w:pPr>
        <w:pStyle w:val="ListParagraph"/>
        <w:numPr>
          <w:ilvl w:val="0"/>
          <w:numId w:val="36"/>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 xml:space="preserve">Setiap orang yang dengan sengaja: </w:t>
      </w:r>
    </w:p>
    <w:p w:rsidR="00CD11C5" w:rsidRPr="0034440B" w:rsidRDefault="00CD11C5" w:rsidP="00656723">
      <w:pPr>
        <w:pStyle w:val="ListParagraph"/>
        <w:numPr>
          <w:ilvl w:val="0"/>
          <w:numId w:val="37"/>
        </w:numPr>
        <w:spacing w:after="0" w:line="480" w:lineRule="auto"/>
        <w:ind w:left="1134"/>
        <w:jc w:val="both"/>
        <w:rPr>
          <w:rFonts w:ascii="Times New Roman" w:hAnsi="Times New Roman" w:cs="Times New Roman"/>
          <w:sz w:val="24"/>
          <w:szCs w:val="24"/>
        </w:rPr>
      </w:pPr>
      <w:r w:rsidRPr="0034440B">
        <w:rPr>
          <w:rFonts w:ascii="Times New Roman" w:hAnsi="Times New Roman" w:cs="Times New Roman"/>
          <w:sz w:val="24"/>
          <w:szCs w:val="24"/>
        </w:rPr>
        <w:t>Tidak mendaftarkan diri untuk diberikan Nomor Pokok Wajib Pajak atau tidak melaporkan usahanya untuk dikukuhkan sebagai Pengusaha Kena Pajak.</w:t>
      </w:r>
    </w:p>
    <w:p w:rsidR="00CD11C5" w:rsidRPr="0034440B" w:rsidRDefault="00CD11C5" w:rsidP="00656723">
      <w:pPr>
        <w:pStyle w:val="ListParagraph"/>
        <w:numPr>
          <w:ilvl w:val="0"/>
          <w:numId w:val="37"/>
        </w:numPr>
        <w:spacing w:after="0" w:line="480" w:lineRule="auto"/>
        <w:ind w:left="1134"/>
        <w:jc w:val="both"/>
        <w:rPr>
          <w:rFonts w:ascii="Times New Roman" w:hAnsi="Times New Roman" w:cs="Times New Roman"/>
          <w:sz w:val="24"/>
          <w:szCs w:val="24"/>
        </w:rPr>
      </w:pPr>
      <w:r w:rsidRPr="0034440B">
        <w:rPr>
          <w:rFonts w:ascii="Times New Roman" w:hAnsi="Times New Roman" w:cs="Times New Roman"/>
          <w:sz w:val="24"/>
          <w:szCs w:val="24"/>
        </w:rPr>
        <w:t>Menyalahgunakan atau menggunakan tanpa hak Nomor Pokok Wajib Pajak atau Pengukuhan Pengusaha Kena Pajak.</w:t>
      </w:r>
    </w:p>
    <w:p w:rsidR="00CD11C5" w:rsidRPr="0034440B" w:rsidRDefault="00CD11C5" w:rsidP="00656723">
      <w:pPr>
        <w:pStyle w:val="ListParagraph"/>
        <w:numPr>
          <w:ilvl w:val="0"/>
          <w:numId w:val="37"/>
        </w:numPr>
        <w:spacing w:after="0" w:line="480" w:lineRule="auto"/>
        <w:ind w:left="1134"/>
        <w:jc w:val="both"/>
        <w:rPr>
          <w:rFonts w:ascii="Times New Roman" w:hAnsi="Times New Roman" w:cs="Times New Roman"/>
          <w:sz w:val="24"/>
          <w:szCs w:val="24"/>
        </w:rPr>
      </w:pPr>
      <w:r w:rsidRPr="0034440B">
        <w:rPr>
          <w:rFonts w:ascii="Times New Roman" w:hAnsi="Times New Roman" w:cs="Times New Roman"/>
          <w:sz w:val="24"/>
          <w:szCs w:val="24"/>
        </w:rPr>
        <w:t>Tidak menyampaikan Surat Pemberitahuan.</w:t>
      </w:r>
    </w:p>
    <w:p w:rsidR="00CD11C5" w:rsidRPr="0034440B" w:rsidRDefault="00CD11C5" w:rsidP="00656723">
      <w:pPr>
        <w:pStyle w:val="ListParagraph"/>
        <w:numPr>
          <w:ilvl w:val="0"/>
          <w:numId w:val="37"/>
        </w:numPr>
        <w:spacing w:after="0" w:line="480" w:lineRule="auto"/>
        <w:ind w:left="1134"/>
        <w:jc w:val="both"/>
        <w:rPr>
          <w:rFonts w:ascii="Times New Roman" w:hAnsi="Times New Roman" w:cs="Times New Roman"/>
          <w:sz w:val="24"/>
          <w:szCs w:val="24"/>
        </w:rPr>
      </w:pPr>
      <w:r w:rsidRPr="0034440B">
        <w:rPr>
          <w:rFonts w:ascii="Times New Roman" w:hAnsi="Times New Roman" w:cs="Times New Roman"/>
          <w:sz w:val="24"/>
          <w:szCs w:val="24"/>
        </w:rPr>
        <w:t>Menyampaikan Surat Pemberitahuan dan/atau keterangan yang isinya tidak benar atau tidak lengkap.</w:t>
      </w:r>
    </w:p>
    <w:p w:rsidR="00CD11C5" w:rsidRPr="0034440B" w:rsidRDefault="00CD11C5" w:rsidP="00656723">
      <w:pPr>
        <w:pStyle w:val="ListParagraph"/>
        <w:numPr>
          <w:ilvl w:val="0"/>
          <w:numId w:val="37"/>
        </w:numPr>
        <w:spacing w:after="0" w:line="480" w:lineRule="auto"/>
        <w:ind w:left="1134"/>
        <w:jc w:val="both"/>
        <w:rPr>
          <w:rFonts w:ascii="Times New Roman" w:hAnsi="Times New Roman" w:cs="Times New Roman"/>
          <w:sz w:val="24"/>
          <w:szCs w:val="24"/>
        </w:rPr>
      </w:pPr>
      <w:r w:rsidRPr="0034440B">
        <w:rPr>
          <w:rFonts w:ascii="Times New Roman" w:hAnsi="Times New Roman" w:cs="Times New Roman"/>
          <w:sz w:val="24"/>
          <w:szCs w:val="24"/>
        </w:rPr>
        <w:t>Menolak untuk dilakukan pemeriksaan sebagaimana dimaksud dalam Pasal 29.</w:t>
      </w:r>
    </w:p>
    <w:p w:rsidR="00CD11C5" w:rsidRPr="0034440B" w:rsidRDefault="00CD11C5" w:rsidP="00656723">
      <w:pPr>
        <w:pStyle w:val="ListParagraph"/>
        <w:numPr>
          <w:ilvl w:val="0"/>
          <w:numId w:val="37"/>
        </w:numPr>
        <w:spacing w:after="0" w:line="480" w:lineRule="auto"/>
        <w:ind w:left="1134"/>
        <w:jc w:val="both"/>
        <w:rPr>
          <w:rFonts w:ascii="Times New Roman" w:hAnsi="Times New Roman" w:cs="Times New Roman"/>
          <w:sz w:val="24"/>
          <w:szCs w:val="24"/>
        </w:rPr>
      </w:pPr>
      <w:r w:rsidRPr="0034440B">
        <w:rPr>
          <w:rFonts w:ascii="Times New Roman" w:hAnsi="Times New Roman" w:cs="Times New Roman"/>
          <w:sz w:val="24"/>
          <w:szCs w:val="24"/>
        </w:rPr>
        <w:t>Memperlihatkan pembukuan, pencatatan, atau dokumen lain yang palsu atau dipalsukan seolah</w:t>
      </w:r>
      <w:r>
        <w:rPr>
          <w:rFonts w:ascii="Times New Roman" w:hAnsi="Times New Roman" w:cs="Times New Roman"/>
          <w:sz w:val="24"/>
          <w:szCs w:val="24"/>
        </w:rPr>
        <w:t>-</w:t>
      </w:r>
      <w:r w:rsidRPr="0034440B">
        <w:rPr>
          <w:rFonts w:ascii="Times New Roman" w:hAnsi="Times New Roman" w:cs="Times New Roman"/>
          <w:sz w:val="24"/>
          <w:szCs w:val="24"/>
        </w:rPr>
        <w:t>olah benar, atau tidak menggambarkan keadaan yang sebenarnya.</w:t>
      </w:r>
    </w:p>
    <w:p w:rsidR="00CD11C5" w:rsidRPr="0034440B" w:rsidRDefault="00CD11C5" w:rsidP="00656723">
      <w:pPr>
        <w:pStyle w:val="ListParagraph"/>
        <w:numPr>
          <w:ilvl w:val="0"/>
          <w:numId w:val="37"/>
        </w:numPr>
        <w:spacing w:after="0" w:line="480" w:lineRule="auto"/>
        <w:ind w:left="1134"/>
        <w:jc w:val="both"/>
        <w:rPr>
          <w:rFonts w:ascii="Times New Roman" w:hAnsi="Times New Roman" w:cs="Times New Roman"/>
          <w:sz w:val="24"/>
          <w:szCs w:val="24"/>
        </w:rPr>
      </w:pPr>
      <w:r w:rsidRPr="0034440B">
        <w:rPr>
          <w:rFonts w:ascii="Times New Roman" w:hAnsi="Times New Roman" w:cs="Times New Roman"/>
          <w:sz w:val="24"/>
          <w:szCs w:val="24"/>
        </w:rPr>
        <w:t>Tidak menyampaikan buku, catatan, atau dokumen yang menjadi dasar pembukuan dan pencatatan dan dokumen lain.</w:t>
      </w:r>
    </w:p>
    <w:p w:rsidR="00CD11C5" w:rsidRPr="0034440B" w:rsidRDefault="00CD11C5" w:rsidP="00656723">
      <w:pPr>
        <w:pStyle w:val="ListParagraph"/>
        <w:numPr>
          <w:ilvl w:val="0"/>
          <w:numId w:val="37"/>
        </w:numPr>
        <w:spacing w:after="0" w:line="480" w:lineRule="auto"/>
        <w:ind w:left="1134"/>
        <w:jc w:val="both"/>
        <w:rPr>
          <w:rFonts w:ascii="Times New Roman" w:hAnsi="Times New Roman" w:cs="Times New Roman"/>
          <w:sz w:val="24"/>
          <w:szCs w:val="24"/>
        </w:rPr>
      </w:pPr>
      <w:r w:rsidRPr="0034440B">
        <w:rPr>
          <w:rFonts w:ascii="Times New Roman" w:hAnsi="Times New Roman" w:cs="Times New Roman"/>
          <w:sz w:val="24"/>
          <w:szCs w:val="24"/>
        </w:rPr>
        <w:lastRenderedPageBreak/>
        <w:t>Tidak menyetor pajak yang telah dipotong atau di pungut Sehingga dapat menimbulkan kerugian pada pendapatan negara dipidana dengan pidana penjara paling singkat 6 (enam) bulan dan paling lama 6 (enam) tahun dan denda paling sedikit 2 (dua) kali jumlah pajak terutang yang tidak atau kurang dibayar dan paling banyak 4 (empat) kali jumlah pajak terutang yang tidak atau kurang dibayar.</w:t>
      </w:r>
    </w:p>
    <w:p w:rsidR="00CD11C5" w:rsidRPr="0034440B" w:rsidRDefault="00CD11C5" w:rsidP="00CD11C5">
      <w:pPr>
        <w:spacing w:after="0" w:line="480" w:lineRule="auto"/>
        <w:ind w:firstLine="397"/>
        <w:jc w:val="both"/>
        <w:rPr>
          <w:rFonts w:ascii="Times New Roman" w:hAnsi="Times New Roman" w:cs="Times New Roman"/>
          <w:sz w:val="24"/>
          <w:szCs w:val="24"/>
        </w:rPr>
      </w:pPr>
      <w:r w:rsidRPr="0034440B">
        <w:rPr>
          <w:rFonts w:ascii="Times New Roman" w:hAnsi="Times New Roman" w:cs="Times New Roman"/>
          <w:sz w:val="24"/>
          <w:szCs w:val="24"/>
        </w:rPr>
        <w:t>Pada Pasal 39A menyatakan bahwa, Setiap orang yang dengan sengaja:</w:t>
      </w:r>
    </w:p>
    <w:p w:rsidR="00CD11C5" w:rsidRPr="0034440B" w:rsidRDefault="00CD11C5" w:rsidP="00656723">
      <w:pPr>
        <w:pStyle w:val="ListParagraph"/>
        <w:numPr>
          <w:ilvl w:val="0"/>
          <w:numId w:val="38"/>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Menerbitkan dan/atau menggunakan faktur pajak,bukti pungutan pajak, bukti pemotongan pajak, dan/atau bukti setoran pajak yang tidak berdasarkan transaksi yang sebenarnya.</w:t>
      </w:r>
    </w:p>
    <w:p w:rsidR="00CD11C5" w:rsidRPr="0034440B" w:rsidRDefault="00CD11C5" w:rsidP="00656723">
      <w:pPr>
        <w:pStyle w:val="ListParagraph"/>
        <w:numPr>
          <w:ilvl w:val="0"/>
          <w:numId w:val="38"/>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 xml:space="preserve">Menerbitkan faktur pajak tetapi belum dikukuhkan sebagai Pengusaha Kena Pajak. </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 xml:space="preserve">Dipidana dengan pidana penjara paling singkat 2 (dua) tahun dan paling lama 6 (enam) tahun dan denda paling sedikit 2 (dua) kali jumlah pajak dalam faktur pajak, bukti pemungutan pajak, bukti potongan pajak, dan atau bukti setoran pajak, dan paling banyak 6 (enam) kali jumlah pajak dalam faktur pajak, bukti pemungutan pajak, bukti potongan pajak, dan atau bukti setoran pajak. </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 xml:space="preserve">Meskipun sanksi dari tindak pidana perpajakan sudah secara jelas diuraikan dalam undang-undang, namun tetap saja penegakan hukum terhadap tindak pidana ini belum secara maksimal terlaksanakan. Alasan pentingnya penegakan hukum yaitu karena yang menjadi tujuan hukum justru terletak pada pelaksanaan hukum itu sendiri. Dengan banyaknya kasus tindak pidana pajak yang terjadi, maka hal inilah yang membuktikan bahwa penegakan hukum yang seharusnya memberikan efek jera dan pencegahan </w:t>
      </w:r>
      <w:r w:rsidRPr="0034440B">
        <w:rPr>
          <w:rFonts w:ascii="Times New Roman" w:hAnsi="Times New Roman" w:cs="Times New Roman"/>
          <w:sz w:val="24"/>
          <w:szCs w:val="24"/>
        </w:rPr>
        <w:lastRenderedPageBreak/>
        <w:t>terjadinya pengulangan tindak pidana atau kejahatan yang serupa belum berjalan dengan maksimal.</w:t>
      </w:r>
      <w:r w:rsidRPr="0034440B">
        <w:rPr>
          <w:rStyle w:val="FootnoteReference"/>
          <w:rFonts w:ascii="Times New Roman" w:hAnsi="Times New Roman" w:cs="Times New Roman"/>
          <w:sz w:val="24"/>
          <w:szCs w:val="24"/>
        </w:rPr>
        <w:footnoteReference w:id="4"/>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Indonesia termasuk salah satu Negara yang menempatkan pajak sebagai salah satu sumber pendapatan Negara. Hal ini sesuai dengan tujuan Negara yang dicantumkan dalam pembukan UUD 1945 alenia keempat yang berbunyi “melindungi segenap bangsa Indonesia dan seluruh tumpah darah Indonesia dan untuk memajukan kesejahteraan umum,mencerdaskan kehidupan bangsa, dan ikut melaksanakan ketertiban dunia yang berdasarkan keadilan solial.” Dari uraian tersebut, tampak bahwa negara memerlukan dana untuk kepentingan kesejahteran rakyat. Dana yang akan digunakan ini didapat dari rakyat itu sendiri melalui pemungutan yang disebut dengan pajak.</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Pajak mempunyai dua fungsi, yaitu fungsi budgeter dan fungsi regulerend, namun dalam perkembangannya, fungsi pajak tersebut dapat dikembangkan dan ditambah dua fungsi lagi, yaitu fungsi demokrasi dan fungsi redistribusi.</w:t>
      </w:r>
      <w:r w:rsidRPr="0034440B">
        <w:rPr>
          <w:rStyle w:val="FootnoteReference"/>
          <w:rFonts w:ascii="Times New Roman" w:hAnsi="Times New Roman" w:cs="Times New Roman"/>
          <w:sz w:val="24"/>
          <w:szCs w:val="24"/>
        </w:rPr>
        <w:footnoteReference w:id="5"/>
      </w:r>
      <w:r w:rsidRPr="0034440B">
        <w:rPr>
          <w:rFonts w:ascii="Times New Roman" w:hAnsi="Times New Roman" w:cs="Times New Roman"/>
          <w:sz w:val="24"/>
          <w:szCs w:val="24"/>
        </w:rPr>
        <w:t xml:space="preserve"> Fungsi budgeter adalah fungsi yang terletak disektor publik, yaitu fungsi untuk mengumpulkan uang pajak sebanyak-banyaknya sesuai dengan undang-undang berlaku yang pada waktunya akan digunakan untuk membiayai pengeluaran-pengeluaran Negara, yaitu pengeluaran rutin dan pengeluaran pembangunan dan bila ada sisa (surplus) akan digunakan sebagian tabungan pemerintah untuk investasi pemerintah. Fungsi Regulerend adalah suatu fungsi bahwa pajak-pajak tersebut akan digunakan sebagi suatu alat untuk mencapai tujuan-tujuan tertentu yang letaknya diluar bidang keuangan. </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lastRenderedPageBreak/>
        <w:t xml:space="preserve">Fungsi demokrasi dari pajak adalah suatu fungsi yang merupakan salah satu penjelmaan atau wujud system gotong-royong, termasuk kegiatan pemerintah dan pembangunan demi kemaslahatan manusia. Fungsi redistribusi, yaitu fungsi yang lebih menekankan pada unsur pemerataan dan keadilan dalam masyarakat. Pembayaran pajak merupakan perwujudan dari kewajiban kenegaraan dan peran serta Wajib Pajak (WP) untuk secara langsung dan bersama-sama melaksanakan kewajiban perpajakan untuk pembiayaan negara dan pembangunan nasional. </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Sesuai falsafah undang-undang perpajakan, membayar pajak bukan hanya merupakan kewajiban, tetapi merupakan hak dari setiap warga negara untuk ikut berpartisipasi dalam bentuk peran serta terhadap pembiayaan negara dan pembangunan nasional.</w:t>
      </w:r>
      <w:r w:rsidRPr="0034440B">
        <w:rPr>
          <w:rStyle w:val="FootnoteReference"/>
          <w:rFonts w:ascii="Times New Roman" w:hAnsi="Times New Roman" w:cs="Times New Roman"/>
          <w:sz w:val="24"/>
          <w:szCs w:val="24"/>
        </w:rPr>
        <w:footnoteReference w:id="6"/>
      </w:r>
      <w:r w:rsidRPr="0034440B">
        <w:rPr>
          <w:rFonts w:ascii="Times New Roman" w:hAnsi="Times New Roman" w:cs="Times New Roman"/>
          <w:sz w:val="24"/>
          <w:szCs w:val="24"/>
        </w:rPr>
        <w:t xml:space="preserve"> Pajak merupakan sumber pendapatan negara yang sangat penting bagi pelaksanaan dan peningkatan pembangunan nasional untuk mencapai kemakmuran dan kesejahteraan masyarakat. </w:t>
      </w:r>
    </w:p>
    <w:p w:rsidR="00CD11C5" w:rsidRPr="0034440B"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Di dalam perkembangannya yang berkaitan dengan pelanggaran dan kejahatan Pajak Pertambahan Nilai (PPN) banyak orang atau badan hukum yang melakukan kasus-kasus seperti: menyampekan Surat Pemberitahuan Pajak Tahunan (SPT), atau sudah menyampaikan tetapi isinya tidak benar atau tidak lengkap, membayar pajak lebih ringan, menghindari pembayaran pajak, atau untuk memperoleh keuntungan bagi dirinya, yang merugikan Negara. Hal itu bertentangan dengan Pasal 39 Ayat (1) Undang-undang Ketentuan Umum Pajak (KUP) yakni :</w:t>
      </w:r>
      <w:r w:rsidRPr="0034440B">
        <w:rPr>
          <w:rStyle w:val="FootnoteReference"/>
          <w:rFonts w:ascii="Times New Roman" w:hAnsi="Times New Roman" w:cs="Times New Roman"/>
          <w:sz w:val="24"/>
          <w:szCs w:val="24"/>
        </w:rPr>
        <w:footnoteReference w:id="7"/>
      </w:r>
      <w:r w:rsidRPr="0034440B">
        <w:rPr>
          <w:rFonts w:ascii="Times New Roman" w:hAnsi="Times New Roman" w:cs="Times New Roman"/>
          <w:sz w:val="24"/>
          <w:szCs w:val="24"/>
        </w:rPr>
        <w:t xml:space="preserve"> Setiap orang yang dengan sengaja: </w:t>
      </w:r>
    </w:p>
    <w:p w:rsidR="00CD11C5" w:rsidRPr="0034440B" w:rsidRDefault="00CD11C5" w:rsidP="00656723">
      <w:pPr>
        <w:pStyle w:val="ListParagraph"/>
        <w:numPr>
          <w:ilvl w:val="0"/>
          <w:numId w:val="35"/>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lastRenderedPageBreak/>
        <w:t>tidak mendaftarkan diri untuk diberikan Nomor Pokok Wajib Pajak atau tidak melaporkan usahanya untuk dikukuhkan sebagai Pengusaha Kena Pajak.</w:t>
      </w:r>
    </w:p>
    <w:p w:rsidR="00CD11C5" w:rsidRPr="0034440B" w:rsidRDefault="00CD11C5" w:rsidP="00656723">
      <w:pPr>
        <w:pStyle w:val="ListParagraph"/>
        <w:numPr>
          <w:ilvl w:val="0"/>
          <w:numId w:val="35"/>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menyalahgunakan atau menggunakan tanpa hak Nomor Pokok Wajib Pajak atau Pengukuhan Pengusaha Kena Pajak.</w:t>
      </w:r>
    </w:p>
    <w:p w:rsidR="00CD11C5" w:rsidRPr="0034440B" w:rsidRDefault="00CD11C5" w:rsidP="00656723">
      <w:pPr>
        <w:pStyle w:val="ListParagraph"/>
        <w:numPr>
          <w:ilvl w:val="0"/>
          <w:numId w:val="35"/>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tidak menyampaikan Surat Pemberitahuan.</w:t>
      </w:r>
    </w:p>
    <w:p w:rsidR="00CD11C5" w:rsidRPr="0034440B" w:rsidRDefault="00CD11C5" w:rsidP="00656723">
      <w:pPr>
        <w:pStyle w:val="ListParagraph"/>
        <w:numPr>
          <w:ilvl w:val="0"/>
          <w:numId w:val="35"/>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menyampaikan Surat Pemberitahuan dan/atau keterangan yang isinya tidak benar atau tidak lengkap.</w:t>
      </w:r>
    </w:p>
    <w:p w:rsidR="00CD11C5" w:rsidRPr="0034440B" w:rsidRDefault="00CD11C5" w:rsidP="00656723">
      <w:pPr>
        <w:pStyle w:val="ListParagraph"/>
        <w:numPr>
          <w:ilvl w:val="0"/>
          <w:numId w:val="35"/>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menolak untuk dilakukan pemeriksaan sebagaimana dimaksud dalam Pasal 29.</w:t>
      </w:r>
    </w:p>
    <w:p w:rsidR="00CD11C5" w:rsidRPr="0034440B" w:rsidRDefault="00CD11C5" w:rsidP="00656723">
      <w:pPr>
        <w:pStyle w:val="ListParagraph"/>
        <w:numPr>
          <w:ilvl w:val="0"/>
          <w:numId w:val="35"/>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memperlihatkan pembukuan, pencatatan, atau dokumen lain yang palsu atau dipalsukan seolah-olah benar, atau tidak menggambarkan keadaan yang sebenarnya.</w:t>
      </w:r>
    </w:p>
    <w:p w:rsidR="00CD11C5" w:rsidRPr="0034440B" w:rsidRDefault="00CD11C5" w:rsidP="00656723">
      <w:pPr>
        <w:pStyle w:val="ListParagraph"/>
        <w:numPr>
          <w:ilvl w:val="0"/>
          <w:numId w:val="35"/>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tidak menyelenggarakan pembukuan atau pencatatan di Indonesia, tidak memperlihatkan atau tidak meminjamkan buku, catatan, atau dokumen lain.</w:t>
      </w:r>
    </w:p>
    <w:p w:rsidR="00CD11C5" w:rsidRPr="0034440B" w:rsidRDefault="00CD11C5" w:rsidP="00656723">
      <w:pPr>
        <w:pStyle w:val="ListParagraph"/>
        <w:numPr>
          <w:ilvl w:val="0"/>
          <w:numId w:val="35"/>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tidak menyimpan buku, catatan, atau dokumen yang menjadi dasar pembukuan atau pencatatan dan dokumen lain termasuk hasil pengolahan data dari pembukuan yang dikelola secara elektronik atau diselenggarakan secara program aplikasi on-line di Indonesia sebagaimana dimaksud dalam Pasal 28 ayat (11).</w:t>
      </w:r>
    </w:p>
    <w:p w:rsidR="00CD11C5" w:rsidRPr="0034440B" w:rsidRDefault="00CD11C5" w:rsidP="00656723">
      <w:pPr>
        <w:pStyle w:val="ListParagraph"/>
        <w:numPr>
          <w:ilvl w:val="0"/>
          <w:numId w:val="35"/>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tidak menyetorkan pajak yang telah dipotong atau dipungut. sehingga dapat menimbulkan kerugian pada pendapatan negara dipidana dengan pidana penjara paling singkat 6 (enam) bulan dan paling lama 6 (enam) tahun dan denda paling sedikit 2 (dua) kali jumlah pajak terutang yang tidak atau kurang dibayar dan paling banyak 4 (empat) kali jumlah pajak terutang yang tidak atau kurang dibayar.</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lastRenderedPageBreak/>
        <w:t xml:space="preserve">Bukti bahwa bidang pajak merupakan sektor yang penting untuk mewujudkan kemakmuran rakyat, dibutuhkan pembangunan dalam segala aspek yang bersumber pada Anggaran Pendapatan Belanja Nasional (APBN), APBN bersumber dari pembayaran pajak oleh </w:t>
      </w:r>
      <w:r>
        <w:rPr>
          <w:rFonts w:ascii="Times New Roman" w:hAnsi="Times New Roman" w:cs="Times New Roman"/>
          <w:sz w:val="24"/>
          <w:szCs w:val="24"/>
        </w:rPr>
        <w:t>Wajib P</w:t>
      </w:r>
      <w:r w:rsidRPr="0034440B">
        <w:rPr>
          <w:rFonts w:ascii="Times New Roman" w:hAnsi="Times New Roman" w:cs="Times New Roman"/>
          <w:sz w:val="24"/>
          <w:szCs w:val="24"/>
        </w:rPr>
        <w:t>ajak, perorangan, badan hukum dan pihak ketiga yang menjadi sumber utama pendapatan penerimaan keuangan neg</w:t>
      </w:r>
      <w:r>
        <w:rPr>
          <w:rFonts w:ascii="Times New Roman" w:hAnsi="Times New Roman" w:cs="Times New Roman"/>
          <w:sz w:val="24"/>
          <w:szCs w:val="24"/>
        </w:rPr>
        <w:t xml:space="preserve">ara sebesar kurang lebih 80%. </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Salah satu usaha untuk mewujudkan kemandirian suatu bangsa atau negara dalam pembiayaan pembangunan yaitu menggali sumber dana dari dalam negeri berupa pajak. Pajak yang terhimpun dari masyarakat akan digunakan secara maksimal bagi kepentingan rakyat, penggunaan uang pajak meliputi mulai dari belanja pegawai sampai dengan pembiayaan berbagai proyek pembangunan.</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Dengan demikian jelas bahwa peranan penerimaan pajak bagi suatu negara menjadi sangat dominan dalam menunjang jalannya roda pemerintahan dan pembiayaan pembangunan. Oleh karena itu pemerintah tidak henti-hentinya melakukan upaya-upaya agar pendapatan negara yang bersumber dari pajak dapat ditingkatkan demi terciptanya kesejahteraan rakyat di segala bidang. Hal ini juga sejalan dengan tujuan Negara RI yang tercantum dalam Alinea Ke-4 Pembukaan Undang-Undang Dasar 1945, yaitu melindungi segenap bangsa dan seluruh tumpah darah Indonesia, memajukan kesejahteraan umum, mencerdaskan kehidupan bangsa, serta ikut melaksanakan ketertiban dunia yang berdasarkan kemerdekaan, perdamaian abadi dan keadilan sosial.</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 xml:space="preserve">Secara filosofis tersirat makna bahwa telah terjadi perubahan-perubahan nilai dalam masyarakat sebagai bentuk aktivitas perpajakan dilaksanakan sebagai bentuk peran serta dalam berbangsa dan bernegara. Munculnya kejahatan di bidang perpajakan didasarkan pada kaidah hukum pajak yang berupaya membedakan dalam bentuk seperti </w:t>
      </w:r>
      <w:r>
        <w:rPr>
          <w:rFonts w:ascii="Times New Roman" w:hAnsi="Times New Roman" w:cs="Times New Roman"/>
          <w:sz w:val="24"/>
          <w:szCs w:val="24"/>
        </w:rPr>
        <w:t xml:space="preserve">“karena </w:t>
      </w:r>
      <w:r>
        <w:rPr>
          <w:rFonts w:ascii="Times New Roman" w:hAnsi="Times New Roman" w:cs="Times New Roman"/>
          <w:sz w:val="24"/>
          <w:szCs w:val="24"/>
        </w:rPr>
        <w:lastRenderedPageBreak/>
        <w:t>kelalaian”</w:t>
      </w:r>
      <w:r w:rsidRPr="0034440B">
        <w:rPr>
          <w:rFonts w:ascii="Times New Roman" w:hAnsi="Times New Roman" w:cs="Times New Roman"/>
          <w:sz w:val="24"/>
          <w:szCs w:val="24"/>
        </w:rPr>
        <w:t xml:space="preserve"> atau </w:t>
      </w:r>
      <w:r>
        <w:rPr>
          <w:rFonts w:ascii="Times New Roman" w:hAnsi="Times New Roman" w:cs="Times New Roman"/>
          <w:sz w:val="24"/>
          <w:szCs w:val="24"/>
        </w:rPr>
        <w:t>“</w:t>
      </w:r>
      <w:r w:rsidRPr="0034440B">
        <w:rPr>
          <w:rFonts w:ascii="Times New Roman" w:hAnsi="Times New Roman" w:cs="Times New Roman"/>
          <w:sz w:val="24"/>
          <w:szCs w:val="24"/>
        </w:rPr>
        <w:t>dengan kesengajaan</w:t>
      </w:r>
      <w:r>
        <w:rPr>
          <w:rFonts w:ascii="Times New Roman" w:hAnsi="Times New Roman" w:cs="Times New Roman"/>
          <w:sz w:val="24"/>
          <w:szCs w:val="24"/>
        </w:rPr>
        <w:t>”</w:t>
      </w:r>
      <w:r w:rsidRPr="0034440B">
        <w:rPr>
          <w:rFonts w:ascii="Times New Roman" w:hAnsi="Times New Roman" w:cs="Times New Roman"/>
          <w:sz w:val="24"/>
          <w:szCs w:val="24"/>
        </w:rPr>
        <w:t xml:space="preserve">. Adanya perbedaan itu tergantung pada niat dari pelaku untuk mewujudkan perbuatannya yang terjaring dalam kaidah hukum pajak. Sebenarnya kejahatan di bidang perpajakan muncul karena didasarkan pada niat pelakunya saat melaksanakan tugas dan kewajiban masing-masing. Penegakan hukum dalam bidang pajak pada hakikatnya harus berkaitan dengan cita-cita dasar pembentukan ketentuan-ketentuan di bidang pajak. Penegakan hukum tidak hanya diartikan sebagai tindakan memaksa orang untuk mentaati ketentuan yang berlaku akan tetapi lebih bersifat refresif, yakni kemungkinan untuk mempengaruhi orang untuk melaksanakan ketentuan yang berlaku. </w:t>
      </w:r>
    </w:p>
    <w:p w:rsidR="00CD11C5" w:rsidRDefault="00CD11C5" w:rsidP="00CD11C5">
      <w:pPr>
        <w:spacing w:after="0" w:line="480" w:lineRule="auto"/>
        <w:ind w:firstLine="396"/>
        <w:jc w:val="both"/>
        <w:rPr>
          <w:rFonts w:ascii="Times New Roman" w:hAnsi="Times New Roman" w:cs="Times New Roman"/>
          <w:sz w:val="24"/>
          <w:szCs w:val="24"/>
        </w:rPr>
      </w:pPr>
      <w:r>
        <w:rPr>
          <w:rFonts w:ascii="Times New Roman" w:hAnsi="Times New Roman" w:cs="Times New Roman"/>
          <w:sz w:val="24"/>
          <w:szCs w:val="24"/>
        </w:rPr>
        <w:t>Sosialisasi</w:t>
      </w:r>
      <w:r w:rsidRPr="0034440B">
        <w:rPr>
          <w:rFonts w:ascii="Times New Roman" w:hAnsi="Times New Roman" w:cs="Times New Roman"/>
          <w:sz w:val="24"/>
          <w:szCs w:val="24"/>
        </w:rPr>
        <w:t xml:space="preserve"> penyuluhan dan pendidikan pajak bagi masyarakat seharusnya menjadi hal yang tak terpisahkan dari penegakan hukum di bidang pajak. UU RI No. 6 tahun 1983 Tentang Ketentuan Umum dan Tata Cara Perpajakan sebagaimana telah diubah terakhir dengan UU RI No. 16 Tahun 2009 tidak memberikan pengertian apa yang dimaksud dengan tindak pidana di bidang perpajakan. Pengertian dan batasan tindak pidana di bidang perpajakan dan sanksinya secara implisit dapat dilihat dalam Pasal 38 dan Pasal 39 (1), (2), (3). Jadi UU RI No. 6 Tahun 1983 hanya menentukan perbuatan yang dapat dikategorikan sebagai perbuatan pidana, oleh karenanya upaya-upaya penegakan hukum harus mengacu pada ketentuan ini. </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 xml:space="preserve">Berdasarkan Pasal 38 dan Pasal 39 (1), (2), (3) UU RI No. 6 Tahun 1983 telah mengatur dengan jelas ruang lingkup atau batasan suatu perbuatan yang dapat dikategorikan sebagai tindak pidana di bidang perpajakan beserta sanksinya. Penegakan hukum dalam bidang pajak pada hakikatnya harus berkaitan dengan cita-cita dasar pembentukan ketentuan- ketentuan di bidang pajak. Sejak reformasi di bidang perpajakan </w:t>
      </w:r>
      <w:r w:rsidRPr="0034440B">
        <w:rPr>
          <w:rFonts w:ascii="Times New Roman" w:hAnsi="Times New Roman" w:cs="Times New Roman"/>
          <w:sz w:val="24"/>
          <w:szCs w:val="24"/>
        </w:rPr>
        <w:lastRenderedPageBreak/>
        <w:t>dengan keluarnya UU No. 6 Tahun 1983, sistem perpaj</w:t>
      </w:r>
      <w:r>
        <w:rPr>
          <w:rFonts w:ascii="Times New Roman" w:hAnsi="Times New Roman" w:cs="Times New Roman"/>
          <w:sz w:val="24"/>
          <w:szCs w:val="24"/>
        </w:rPr>
        <w:t>akan nasional menganut prinsip “</w:t>
      </w:r>
      <w:r w:rsidRPr="00D4524D">
        <w:rPr>
          <w:rFonts w:ascii="Times New Roman" w:hAnsi="Times New Roman" w:cs="Times New Roman"/>
          <w:i/>
          <w:sz w:val="24"/>
          <w:szCs w:val="24"/>
        </w:rPr>
        <w:t>Self Assesment</w:t>
      </w:r>
      <w:r>
        <w:rPr>
          <w:rFonts w:ascii="Times New Roman" w:hAnsi="Times New Roman" w:cs="Times New Roman"/>
          <w:sz w:val="24"/>
          <w:szCs w:val="24"/>
        </w:rPr>
        <w:t>”</w:t>
      </w:r>
      <w:r w:rsidRPr="0034440B">
        <w:rPr>
          <w:rFonts w:ascii="Times New Roman" w:hAnsi="Times New Roman" w:cs="Times New Roman"/>
          <w:sz w:val="24"/>
          <w:szCs w:val="24"/>
        </w:rPr>
        <w:t xml:space="preserve"> artinya kepada </w:t>
      </w:r>
      <w:r>
        <w:rPr>
          <w:rFonts w:ascii="Times New Roman" w:hAnsi="Times New Roman" w:cs="Times New Roman"/>
          <w:sz w:val="24"/>
          <w:szCs w:val="24"/>
        </w:rPr>
        <w:t>Wajib P</w:t>
      </w:r>
      <w:r w:rsidRPr="0034440B">
        <w:rPr>
          <w:rFonts w:ascii="Times New Roman" w:hAnsi="Times New Roman" w:cs="Times New Roman"/>
          <w:sz w:val="24"/>
          <w:szCs w:val="24"/>
        </w:rPr>
        <w:t xml:space="preserve">ajak diberikan kepercayaan yang lebih luas dan dituntut untuk lebih berperan aktif dalam melaksanakan kewajiban perpajakannya. </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 xml:space="preserve">Dalam sistem self assesment ini </w:t>
      </w:r>
      <w:r>
        <w:rPr>
          <w:rFonts w:ascii="Times New Roman" w:hAnsi="Times New Roman" w:cs="Times New Roman"/>
          <w:sz w:val="24"/>
          <w:szCs w:val="24"/>
        </w:rPr>
        <w:t>Wajib P</w:t>
      </w:r>
      <w:r w:rsidRPr="0034440B">
        <w:rPr>
          <w:rFonts w:ascii="Times New Roman" w:hAnsi="Times New Roman" w:cs="Times New Roman"/>
          <w:sz w:val="24"/>
          <w:szCs w:val="24"/>
        </w:rPr>
        <w:t xml:space="preserve">ajak diberikan kepercayaan dalam menghitung, memperhitungkan, membayar sendiri, dan melaporkan seluruh kewajiban perpajakannya (jumlah pajaknya yang terutang) ke Direktorat Jenderal Pajak. Sudah barang tentu pemberian kepercayaan itu membawa konsekuensi berupa kewajiban untuk menyatakan dengan benar dan lengkap segala kewajiban perpajakannya, dan kepercayaan ini tidak boleh dilalaikan atau disalahgunakan. Kepercayaan yang sangat besar yang diberikan kepada wajib pajak ini tentunya amat rentan terhadap penyalahgunaan. </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 xml:space="preserve">Untuk mengimbangi pemberian kepercayaan tersebut, Direktorat Jenderal Pajak berfungsi menjalankan fungsi pengawasan, dan pembinaan atas kepatuhan para </w:t>
      </w:r>
      <w:r>
        <w:rPr>
          <w:rFonts w:ascii="Times New Roman" w:hAnsi="Times New Roman" w:cs="Times New Roman"/>
          <w:sz w:val="24"/>
          <w:szCs w:val="24"/>
        </w:rPr>
        <w:t>Wajib P</w:t>
      </w:r>
      <w:r w:rsidRPr="0034440B">
        <w:rPr>
          <w:rFonts w:ascii="Times New Roman" w:hAnsi="Times New Roman" w:cs="Times New Roman"/>
          <w:sz w:val="24"/>
          <w:szCs w:val="24"/>
        </w:rPr>
        <w:t xml:space="preserve">ajak dalam melaksanakan kepercayaan itu. Oleh karena itu pengawasan dan pembinaan menjadi hal yang penting dalam sistem self assesment ini karena tanpa adanya pengawasan yang baik, suatu pemberian kepercayaan akan mudah dilalaikan atau disalahgunakan, dan tanpa adanya pembinaan yang teratur akan menyebabkan </w:t>
      </w:r>
      <w:r>
        <w:rPr>
          <w:rFonts w:ascii="Times New Roman" w:hAnsi="Times New Roman" w:cs="Times New Roman"/>
          <w:sz w:val="24"/>
          <w:szCs w:val="24"/>
        </w:rPr>
        <w:t>Wajib P</w:t>
      </w:r>
      <w:r w:rsidRPr="0034440B">
        <w:rPr>
          <w:rFonts w:ascii="Times New Roman" w:hAnsi="Times New Roman" w:cs="Times New Roman"/>
          <w:sz w:val="24"/>
          <w:szCs w:val="24"/>
        </w:rPr>
        <w:t xml:space="preserve">ajak tidak mengerti kedudukannya, haknya, dan kewajibannyan di bidang perpajakan. Dengan perpaduan antara pemberian kepercayaan dengan pembinaan dan pengawasan diharapkan sistem self assesment dapat berjalan dengan efektif. Namun untuk menjadikan peraturan perpajakan yang berlandaskan sistem </w:t>
      </w:r>
      <w:r w:rsidRPr="008B0303">
        <w:rPr>
          <w:rFonts w:ascii="Times New Roman" w:hAnsi="Times New Roman" w:cs="Times New Roman"/>
          <w:i/>
          <w:sz w:val="24"/>
          <w:szCs w:val="24"/>
        </w:rPr>
        <w:t>self assesment</w:t>
      </w:r>
      <w:r w:rsidRPr="0034440B">
        <w:rPr>
          <w:rFonts w:ascii="Times New Roman" w:hAnsi="Times New Roman" w:cs="Times New Roman"/>
          <w:sz w:val="24"/>
          <w:szCs w:val="24"/>
        </w:rPr>
        <w:t xml:space="preserve"> tersebut mempunyai nilai dan ikatan untuk diikuti dan ditaati, diperlukan suatu sanksi. </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 xml:space="preserve">Dengan adanya ancaman sanksi tersebut, </w:t>
      </w:r>
      <w:r>
        <w:rPr>
          <w:rFonts w:ascii="Times New Roman" w:hAnsi="Times New Roman" w:cs="Times New Roman"/>
          <w:sz w:val="24"/>
          <w:szCs w:val="24"/>
        </w:rPr>
        <w:t>Wajib P</w:t>
      </w:r>
      <w:r w:rsidRPr="0034440B">
        <w:rPr>
          <w:rFonts w:ascii="Times New Roman" w:hAnsi="Times New Roman" w:cs="Times New Roman"/>
          <w:sz w:val="24"/>
          <w:szCs w:val="24"/>
        </w:rPr>
        <w:t xml:space="preserve">ajak akan takut untuk mencoba menyalahgunakan kepercayaan yang telah diberikan dengan sengaja atau melalaikan </w:t>
      </w:r>
      <w:r w:rsidRPr="0034440B">
        <w:rPr>
          <w:rFonts w:ascii="Times New Roman" w:hAnsi="Times New Roman" w:cs="Times New Roman"/>
          <w:sz w:val="24"/>
          <w:szCs w:val="24"/>
        </w:rPr>
        <w:lastRenderedPageBreak/>
        <w:t xml:space="preserve">kewajiban perpajakannya. Dalam UU Perpajakan dikenal adanya 2 (dua) macam sanksi yaitu sanksi administrasi dan sanksi pidana. Pada dasarnya sanksi administrasi diterapkan dalam hal </w:t>
      </w:r>
      <w:r>
        <w:rPr>
          <w:rFonts w:ascii="Times New Roman" w:hAnsi="Times New Roman" w:cs="Times New Roman"/>
          <w:sz w:val="24"/>
          <w:szCs w:val="24"/>
        </w:rPr>
        <w:t>Wajib P</w:t>
      </w:r>
      <w:r w:rsidRPr="0034440B">
        <w:rPr>
          <w:rFonts w:ascii="Times New Roman" w:hAnsi="Times New Roman" w:cs="Times New Roman"/>
          <w:sz w:val="24"/>
          <w:szCs w:val="24"/>
        </w:rPr>
        <w:t xml:space="preserve">ajak tidak dikenakan sanksi pidana. Sanksi administrasi dikenakan kepada </w:t>
      </w:r>
      <w:r>
        <w:rPr>
          <w:rFonts w:ascii="Times New Roman" w:hAnsi="Times New Roman" w:cs="Times New Roman"/>
          <w:sz w:val="24"/>
          <w:szCs w:val="24"/>
        </w:rPr>
        <w:t>Wajib P</w:t>
      </w:r>
      <w:r w:rsidRPr="0034440B">
        <w:rPr>
          <w:rFonts w:ascii="Times New Roman" w:hAnsi="Times New Roman" w:cs="Times New Roman"/>
          <w:sz w:val="24"/>
          <w:szCs w:val="24"/>
        </w:rPr>
        <w:t xml:space="preserve">ajak yang telah diketahui melanggar ketentuan peraturan perundang-undangan perpajakan tetapi belum memenuhi syarat-syarat sebagai tindak pidana di bidang perpajakan. Penegakan hukum administrasi dilakukan oleh aparat pemerintah di bidang pajak, jadi dilakukan secara langsung tanpa melalui prosedur peradilan. Sanksi administrasi merupakan pembayaran kerugian negara berupa bunga, kenaikan atau denda. Badan Penyelesaian Sengketa Pajak (BPSP) kedudukannya berada di luar sistem peradilan (Kekuasaan Kehakiman), tetapi di bawah kekuasaan eksekutif, akan tetapi sekarang telah diubah menjadi pengadilan pajak berdasarkan UU No. 14 Tahun 2002 Tentang Pengadilan Perpajakan. </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 xml:space="preserve">Kedudukan dari pengadilan pajak berada dibawah kekuasaan yudikatif, sehingga pengadilan pajak telah memenuhi syarat sebagai pengadilan murni. Amandemen ketiga UUD 1945 Pasal 24 ayat (2) menegaskan bahwa kekuasaan kehakiman di Indonesia dilakukan oleh sebuah Mahkamah Agung dan badan peradilan dibawahnya dalam lingkungan peradilan umum, lingkungan peradilan agama, lingkungan peradilan militer, lingkungan peradilan tata usaha negara dan oleh sebuah Mahkamah Konstitusi. Merujuk kepada ketentuan tersebut, pengadilan pajak yang dibentuk berdasarkan UU No. 14 tahun 2002 masih terdapat beberapa persoalan yang harus dicarikan pemecahannya antara lain terkait dengan pengadilan pajak dan sistem satu atap (one roof system). Bahwa hingga saat ini pengadilan pajak belum menerapkan sistem satu atap karena pembinaan organisasi, administrasi, dan keuangan masih dibawah Departemen Keuangan, sementara </w:t>
      </w:r>
      <w:r w:rsidRPr="0034440B">
        <w:rPr>
          <w:rFonts w:ascii="Times New Roman" w:hAnsi="Times New Roman" w:cs="Times New Roman"/>
          <w:sz w:val="24"/>
          <w:szCs w:val="24"/>
        </w:rPr>
        <w:lastRenderedPageBreak/>
        <w:t>pembinaan teknis yudisial dibawah Mahkamah Agung. Dalam UU No. 14 tahun 2002 tidak ada pasal yang secara tegas menyebut posisi pengadilan pajak dalam sistem kekuasaan kehakiman kita apakah termasuk pengadilan khusus, dan berada dibawah peradilan mana.</w:t>
      </w:r>
    </w:p>
    <w:p w:rsidR="00CD11C5" w:rsidRDefault="00CD11C5" w:rsidP="00CD11C5">
      <w:pPr>
        <w:spacing w:after="0" w:line="480" w:lineRule="auto"/>
        <w:ind w:firstLine="396"/>
        <w:jc w:val="both"/>
        <w:rPr>
          <w:rFonts w:ascii="Times New Roman" w:hAnsi="Times New Roman" w:cs="Times New Roman"/>
          <w:sz w:val="24"/>
          <w:szCs w:val="24"/>
        </w:rPr>
      </w:pPr>
      <w:r>
        <w:rPr>
          <w:rFonts w:ascii="Times New Roman" w:hAnsi="Times New Roman" w:cs="Times New Roman"/>
          <w:sz w:val="24"/>
          <w:szCs w:val="24"/>
        </w:rPr>
        <w:t>B</w:t>
      </w:r>
      <w:r w:rsidRPr="0034440B">
        <w:rPr>
          <w:rFonts w:ascii="Times New Roman" w:hAnsi="Times New Roman" w:cs="Times New Roman"/>
          <w:sz w:val="24"/>
          <w:szCs w:val="24"/>
        </w:rPr>
        <w:t>agi pelaku yang terbukti melakukan kejahatan di bidang perpajakan akan dikenakan sanksi pidana yaitu pidana penjara sesuai dengan jenis kejahatan yang dilakukannya. Jadi semua kesalahan pelaku tersebut harus dapat dibuktikan oleh Penyidik dan Jaksa Penuntut Umum di muka hakim atau pengadilan. Oleh karena itu penegakan hukum pidana di bidang perpajakan ini selain dilakukan oleh pegawai pajak sendiri juga melibatkan lembaga penegak hukum mulai dari polisi, jaksa, dan hakim baik di tingkat penyelidikan, penyidikan, penuntutan sampai pada tin</w:t>
      </w:r>
      <w:r>
        <w:rPr>
          <w:rFonts w:ascii="Times New Roman" w:hAnsi="Times New Roman" w:cs="Times New Roman"/>
          <w:sz w:val="24"/>
          <w:szCs w:val="24"/>
        </w:rPr>
        <w:t>gkat pemeriksaan di pengadilan.</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 xml:space="preserve">Kejaksaan sebagai satu-satunya lembaga penegak hukum yang diberikan wewenang untuk melakukan penuntutan terhadap tindak pidana di bidang perpajakan memegang peranan yang penting demi suksesnya penanganan tindak pidana di bidang perpajakan ini. Keberhasilan penuntut umum dalam melaksanakan tugasnya di bidang penuntutan suatu delik hukum pajak tidak hanya tergantung pada wewenang yang melekat pada dirinya sebagai penuntut umum, tetapi lebih dari pada itu adalah mengetahui dan memahami ketentuan yang berlaku dalam hukum pajak. Pelanggaran ketentuan yang terdapat dalam hukum pajak dalam melaksanakan wewenangnya dapat berakibat penuntut umum tidak dapat membuktikan tuntutannya di pengadilan. </w:t>
      </w:r>
    </w:p>
    <w:p w:rsidR="00CD11C5"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 xml:space="preserve">Hal ini akan berimplikasi terhadap penegakan hukum pada umumnya dan hukum pajak pada khususnya dimana upaya penegakan hukum yang dimaksudkan akan memberi efek jera pada pelaku tindak pidana untuk mengulangi tindakan yang sama tidak tercapai </w:t>
      </w:r>
      <w:r w:rsidRPr="0034440B">
        <w:rPr>
          <w:rFonts w:ascii="Times New Roman" w:hAnsi="Times New Roman" w:cs="Times New Roman"/>
          <w:sz w:val="24"/>
          <w:szCs w:val="24"/>
        </w:rPr>
        <w:lastRenderedPageBreak/>
        <w:t xml:space="preserve">dan pada akhirnya akan merugikan negara karena penuntut umum tidak berhasil untuk mengembalikan kerugian negara yang telah terjadi akibat adanya tindak pidana perpajakan ini. </w:t>
      </w:r>
    </w:p>
    <w:p w:rsidR="00CD11C5" w:rsidRDefault="00CD11C5" w:rsidP="00CD11C5">
      <w:pPr>
        <w:spacing w:after="0" w:line="480" w:lineRule="auto"/>
        <w:ind w:firstLine="396"/>
        <w:jc w:val="both"/>
        <w:rPr>
          <w:rFonts w:ascii="Times New Roman" w:hAnsi="Times New Roman" w:cs="Times New Roman"/>
          <w:b/>
          <w:sz w:val="24"/>
          <w:szCs w:val="24"/>
        </w:rPr>
      </w:pPr>
      <w:r w:rsidRPr="0034440B">
        <w:rPr>
          <w:rFonts w:ascii="Times New Roman" w:hAnsi="Times New Roman" w:cs="Times New Roman"/>
          <w:sz w:val="24"/>
          <w:szCs w:val="24"/>
        </w:rPr>
        <w:t>Berangkat dari permasalahan yang dipaparkan, maka penulis hendak melakukan penelitian komprehen</w:t>
      </w:r>
      <w:r>
        <w:rPr>
          <w:rFonts w:ascii="Times New Roman" w:hAnsi="Times New Roman" w:cs="Times New Roman"/>
          <w:sz w:val="24"/>
          <w:szCs w:val="24"/>
        </w:rPr>
        <w:t>sif mengenai,</w:t>
      </w:r>
      <w:r w:rsidRPr="0034440B">
        <w:rPr>
          <w:rFonts w:ascii="Times New Roman" w:hAnsi="Times New Roman" w:cs="Times New Roman"/>
          <w:sz w:val="24"/>
          <w:szCs w:val="24"/>
        </w:rPr>
        <w:t xml:space="preserve"> </w:t>
      </w:r>
      <w:r w:rsidRPr="00305DE8">
        <w:rPr>
          <w:rFonts w:ascii="Times New Roman" w:hAnsi="Times New Roman" w:cs="Times New Roman"/>
          <w:b/>
          <w:sz w:val="24"/>
          <w:szCs w:val="24"/>
        </w:rPr>
        <w:t>“</w:t>
      </w:r>
      <w:r w:rsidRPr="0034440B">
        <w:rPr>
          <w:rFonts w:ascii="Times New Roman" w:hAnsi="Times New Roman" w:cs="Times New Roman"/>
          <w:b/>
          <w:sz w:val="24"/>
          <w:szCs w:val="24"/>
        </w:rPr>
        <w:t xml:space="preserve">Penegakan Hukum </w:t>
      </w:r>
      <w:r>
        <w:rPr>
          <w:rFonts w:ascii="Times New Roman" w:hAnsi="Times New Roman" w:cs="Times New Roman"/>
          <w:b/>
          <w:sz w:val="24"/>
          <w:szCs w:val="24"/>
        </w:rPr>
        <w:t>Oleh Direktorat Jenderal Pajak</w:t>
      </w:r>
      <w:r w:rsidRPr="0034440B">
        <w:rPr>
          <w:rFonts w:ascii="Times New Roman" w:hAnsi="Times New Roman" w:cs="Times New Roman"/>
          <w:b/>
          <w:sz w:val="24"/>
          <w:szCs w:val="24"/>
        </w:rPr>
        <w:t xml:space="preserve"> Terhadap Pelaku Tindak Pidana </w:t>
      </w:r>
      <w:r>
        <w:rPr>
          <w:rFonts w:ascii="Times New Roman" w:hAnsi="Times New Roman" w:cs="Times New Roman"/>
          <w:b/>
          <w:sz w:val="24"/>
          <w:szCs w:val="24"/>
        </w:rPr>
        <w:t>Penggelapan P</w:t>
      </w:r>
      <w:r w:rsidRPr="0034440B">
        <w:rPr>
          <w:rFonts w:ascii="Times New Roman" w:hAnsi="Times New Roman" w:cs="Times New Roman"/>
          <w:b/>
          <w:sz w:val="24"/>
          <w:szCs w:val="24"/>
        </w:rPr>
        <w:t>ajak Sebagai Upaya Untuk Meningkatkan Kepatuhan Wajib Pajak</w:t>
      </w:r>
      <w:r>
        <w:rPr>
          <w:rFonts w:ascii="Times New Roman" w:hAnsi="Times New Roman" w:cs="Times New Roman"/>
          <w:b/>
          <w:sz w:val="24"/>
          <w:szCs w:val="24"/>
        </w:rPr>
        <w:t>”</w:t>
      </w:r>
      <w:r w:rsidRPr="0034440B">
        <w:rPr>
          <w:rFonts w:ascii="Times New Roman" w:hAnsi="Times New Roman" w:cs="Times New Roman"/>
          <w:b/>
          <w:sz w:val="24"/>
          <w:szCs w:val="24"/>
        </w:rPr>
        <w:t>.</w:t>
      </w:r>
    </w:p>
    <w:p w:rsidR="00CD11C5" w:rsidRPr="00DE0BF7" w:rsidRDefault="00CD11C5" w:rsidP="00CD11C5">
      <w:pPr>
        <w:spacing w:after="0" w:line="240" w:lineRule="auto"/>
        <w:ind w:firstLine="720"/>
        <w:jc w:val="both"/>
        <w:rPr>
          <w:rFonts w:ascii="Times New Roman" w:hAnsi="Times New Roman" w:cs="Times New Roman"/>
          <w:b/>
          <w:sz w:val="24"/>
          <w:szCs w:val="24"/>
        </w:rPr>
      </w:pPr>
    </w:p>
    <w:p w:rsidR="00CD11C5" w:rsidRDefault="00CD11C5" w:rsidP="00656723">
      <w:pPr>
        <w:pStyle w:val="ListParagraph"/>
        <w:numPr>
          <w:ilvl w:val="0"/>
          <w:numId w:val="34"/>
        </w:numPr>
        <w:spacing w:after="0" w:line="480" w:lineRule="auto"/>
        <w:jc w:val="both"/>
        <w:rPr>
          <w:rFonts w:ascii="Times New Roman" w:hAnsi="Times New Roman" w:cs="Times New Roman"/>
          <w:b/>
          <w:sz w:val="24"/>
          <w:szCs w:val="24"/>
        </w:rPr>
      </w:pPr>
      <w:r w:rsidRPr="0095146F">
        <w:rPr>
          <w:rFonts w:ascii="Times New Roman" w:hAnsi="Times New Roman" w:cs="Times New Roman"/>
          <w:b/>
          <w:sz w:val="24"/>
          <w:szCs w:val="24"/>
        </w:rPr>
        <w:t>PERUMUSAN MASALAH</w:t>
      </w:r>
    </w:p>
    <w:p w:rsidR="00CD11C5" w:rsidRPr="007466DF" w:rsidRDefault="00CD11C5" w:rsidP="00CD11C5">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Adapun yang menjadi permasalahan dalam penelitian ini adalah:</w:t>
      </w:r>
    </w:p>
    <w:p w:rsidR="00CD11C5" w:rsidRDefault="00CD11C5" w:rsidP="00656723">
      <w:pPr>
        <w:pStyle w:val="FootnoteText"/>
        <w:numPr>
          <w:ilvl w:val="0"/>
          <w:numId w:val="40"/>
        </w:numPr>
        <w:spacing w:line="480" w:lineRule="auto"/>
        <w:ind w:left="756"/>
        <w:rPr>
          <w:rFonts w:ascii="Times New Roman" w:hAnsi="Times New Roman" w:cs="Times New Roman"/>
          <w:sz w:val="24"/>
          <w:szCs w:val="24"/>
        </w:rPr>
      </w:pPr>
      <w:r>
        <w:rPr>
          <w:rFonts w:ascii="Times New Roman" w:hAnsi="Times New Roman" w:cs="Times New Roman"/>
          <w:sz w:val="24"/>
          <w:szCs w:val="24"/>
        </w:rPr>
        <w:t>Bagaimana tindakan hukum terhadap pelaku tindak pidana penggelapan pajak menurut Undang-Undang Ketentuan Umum dan Tata Cara Perpajakan (KUP) beserta kewenangan pengadilannya?</w:t>
      </w:r>
    </w:p>
    <w:p w:rsidR="00CD11C5" w:rsidRDefault="00CD11C5" w:rsidP="00656723">
      <w:pPr>
        <w:pStyle w:val="FootnoteText"/>
        <w:numPr>
          <w:ilvl w:val="0"/>
          <w:numId w:val="40"/>
        </w:numPr>
        <w:spacing w:line="480" w:lineRule="auto"/>
        <w:ind w:left="756"/>
        <w:rPr>
          <w:rFonts w:ascii="Times New Roman" w:hAnsi="Times New Roman" w:cs="Times New Roman"/>
          <w:sz w:val="24"/>
          <w:szCs w:val="24"/>
        </w:rPr>
      </w:pPr>
      <w:r>
        <w:rPr>
          <w:rFonts w:ascii="Times New Roman" w:hAnsi="Times New Roman" w:cs="Times New Roman"/>
          <w:sz w:val="24"/>
          <w:szCs w:val="24"/>
        </w:rPr>
        <w:t>Bagaimana tindakan pencegahan dan penyanderaan di dalam hukum pajak terhadap wajib pajak?</w:t>
      </w:r>
    </w:p>
    <w:p w:rsidR="00CD11C5" w:rsidRPr="0034440B" w:rsidRDefault="00CD11C5" w:rsidP="00656723">
      <w:pPr>
        <w:pStyle w:val="ListParagraph"/>
        <w:numPr>
          <w:ilvl w:val="0"/>
          <w:numId w:val="40"/>
        </w:numPr>
        <w:spacing w:after="0" w:line="480" w:lineRule="auto"/>
        <w:ind w:left="756"/>
        <w:jc w:val="both"/>
        <w:rPr>
          <w:rFonts w:ascii="Times New Roman" w:hAnsi="Times New Roman" w:cs="Times New Roman"/>
          <w:sz w:val="24"/>
          <w:szCs w:val="24"/>
        </w:rPr>
      </w:pPr>
      <w:r>
        <w:rPr>
          <w:rFonts w:ascii="Times New Roman" w:hAnsi="Times New Roman" w:cs="Times New Roman"/>
          <w:sz w:val="24"/>
          <w:szCs w:val="24"/>
        </w:rPr>
        <w:t>Bagaimana penegakan hukum oleh Direktorat Jenderal Pajak terhadap pelaku tindak pidana penggelapan pajak?</w:t>
      </w:r>
    </w:p>
    <w:p w:rsidR="00CD11C5" w:rsidRPr="0095146F" w:rsidRDefault="00CD11C5" w:rsidP="00CD11C5">
      <w:pPr>
        <w:spacing w:after="0" w:line="240" w:lineRule="auto"/>
        <w:jc w:val="both"/>
        <w:rPr>
          <w:rFonts w:ascii="Times New Roman" w:hAnsi="Times New Roman" w:cs="Times New Roman"/>
          <w:b/>
          <w:sz w:val="24"/>
          <w:szCs w:val="24"/>
        </w:rPr>
      </w:pPr>
    </w:p>
    <w:p w:rsidR="00CD11C5" w:rsidRPr="0095146F" w:rsidRDefault="00CD11C5" w:rsidP="00656723">
      <w:pPr>
        <w:pStyle w:val="ListParagraph"/>
        <w:numPr>
          <w:ilvl w:val="0"/>
          <w:numId w:val="34"/>
        </w:numPr>
        <w:spacing w:after="0" w:line="480" w:lineRule="auto"/>
        <w:jc w:val="both"/>
        <w:rPr>
          <w:rFonts w:ascii="Times New Roman" w:hAnsi="Times New Roman" w:cs="Times New Roman"/>
          <w:b/>
          <w:sz w:val="24"/>
          <w:szCs w:val="24"/>
        </w:rPr>
      </w:pPr>
      <w:r w:rsidRPr="0095146F">
        <w:rPr>
          <w:rFonts w:ascii="Times New Roman" w:hAnsi="Times New Roman" w:cs="Times New Roman"/>
          <w:b/>
          <w:sz w:val="24"/>
          <w:szCs w:val="24"/>
        </w:rPr>
        <w:t>TUJUAN PENELITIAN</w:t>
      </w:r>
    </w:p>
    <w:p w:rsidR="00CD11C5" w:rsidRDefault="00CD11C5" w:rsidP="00CD11C5">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Adapun yang menjadi tujuan dalam penelitian ini adalah:</w:t>
      </w:r>
    </w:p>
    <w:p w:rsidR="00CD11C5" w:rsidRDefault="00CD11C5" w:rsidP="00656723">
      <w:pPr>
        <w:pStyle w:val="FootnoteText"/>
        <w:numPr>
          <w:ilvl w:val="0"/>
          <w:numId w:val="41"/>
        </w:numPr>
        <w:spacing w:line="480" w:lineRule="auto"/>
        <w:ind w:left="756"/>
        <w:jc w:val="both"/>
        <w:rPr>
          <w:rFonts w:ascii="Times New Roman" w:hAnsi="Times New Roman" w:cs="Times New Roman"/>
          <w:sz w:val="24"/>
          <w:szCs w:val="24"/>
        </w:rPr>
      </w:pPr>
      <w:r>
        <w:rPr>
          <w:rFonts w:ascii="Times New Roman" w:hAnsi="Times New Roman" w:cs="Times New Roman"/>
          <w:sz w:val="24"/>
          <w:szCs w:val="24"/>
        </w:rPr>
        <w:t>Untuk mengetahui tindakan hukum terhadap pelaku tindak pidana penggelapan pajak menurut Undang-Undang Ketentuan Umum dan Tata Cara Perpajakan (KUP) beserta kewenangan pengadilannya;</w:t>
      </w:r>
    </w:p>
    <w:p w:rsidR="00CD11C5" w:rsidRDefault="00CD11C5" w:rsidP="00656723">
      <w:pPr>
        <w:pStyle w:val="FootnoteText"/>
        <w:numPr>
          <w:ilvl w:val="0"/>
          <w:numId w:val="41"/>
        </w:numPr>
        <w:spacing w:line="480" w:lineRule="auto"/>
        <w:ind w:left="756"/>
        <w:jc w:val="both"/>
        <w:rPr>
          <w:rFonts w:ascii="Times New Roman" w:hAnsi="Times New Roman" w:cs="Times New Roman"/>
          <w:sz w:val="24"/>
          <w:szCs w:val="24"/>
        </w:rPr>
      </w:pPr>
      <w:r>
        <w:rPr>
          <w:rFonts w:ascii="Times New Roman" w:hAnsi="Times New Roman" w:cs="Times New Roman"/>
          <w:sz w:val="24"/>
          <w:szCs w:val="24"/>
        </w:rPr>
        <w:lastRenderedPageBreak/>
        <w:t>Untuk mengetahui tindakan pencegahan dan penyanderaan di dalam hukum pajak terhadap wajib pajak; dan</w:t>
      </w:r>
    </w:p>
    <w:p w:rsidR="00CD11C5" w:rsidRPr="0034440B" w:rsidRDefault="00CD11C5" w:rsidP="00656723">
      <w:pPr>
        <w:pStyle w:val="ListParagraph"/>
        <w:numPr>
          <w:ilvl w:val="0"/>
          <w:numId w:val="41"/>
        </w:numPr>
        <w:spacing w:after="0" w:line="480" w:lineRule="auto"/>
        <w:ind w:left="756"/>
        <w:jc w:val="both"/>
        <w:rPr>
          <w:rFonts w:ascii="Times New Roman" w:hAnsi="Times New Roman" w:cs="Times New Roman"/>
          <w:sz w:val="24"/>
          <w:szCs w:val="24"/>
        </w:rPr>
      </w:pPr>
      <w:r>
        <w:rPr>
          <w:rFonts w:ascii="Times New Roman" w:hAnsi="Times New Roman" w:cs="Times New Roman"/>
          <w:sz w:val="24"/>
          <w:szCs w:val="24"/>
        </w:rPr>
        <w:t>Untuk mengetahui penegakan hukum oleh Direktorat Jenderal Pajak terhadap pelaku tindak pidana penggelapan pajak.</w:t>
      </w:r>
    </w:p>
    <w:p w:rsidR="00CD11C5" w:rsidRPr="0034440B" w:rsidRDefault="00CD11C5" w:rsidP="00CD11C5">
      <w:pPr>
        <w:spacing w:after="0" w:line="240" w:lineRule="auto"/>
        <w:ind w:firstLine="720"/>
        <w:jc w:val="both"/>
        <w:rPr>
          <w:rFonts w:ascii="Times New Roman" w:hAnsi="Times New Roman" w:cs="Times New Roman"/>
          <w:sz w:val="24"/>
          <w:szCs w:val="24"/>
        </w:rPr>
      </w:pPr>
    </w:p>
    <w:p w:rsidR="00CD11C5" w:rsidRPr="0095146F" w:rsidRDefault="00CD11C5" w:rsidP="00656723">
      <w:pPr>
        <w:pStyle w:val="ListParagraph"/>
        <w:numPr>
          <w:ilvl w:val="0"/>
          <w:numId w:val="34"/>
        </w:numPr>
        <w:spacing w:after="0" w:line="480" w:lineRule="auto"/>
        <w:jc w:val="both"/>
        <w:rPr>
          <w:rFonts w:ascii="Times New Roman" w:hAnsi="Times New Roman" w:cs="Times New Roman"/>
          <w:b/>
          <w:sz w:val="24"/>
          <w:szCs w:val="24"/>
        </w:rPr>
      </w:pPr>
      <w:r w:rsidRPr="0095146F">
        <w:rPr>
          <w:rFonts w:ascii="Times New Roman" w:hAnsi="Times New Roman" w:cs="Times New Roman"/>
          <w:b/>
          <w:sz w:val="24"/>
          <w:szCs w:val="24"/>
        </w:rPr>
        <w:t>MANFAAT PENELITIAN</w:t>
      </w:r>
    </w:p>
    <w:p w:rsidR="00CD11C5" w:rsidRPr="001D0ED8" w:rsidRDefault="00CD11C5" w:rsidP="00656723">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Teoritis</w:t>
      </w:r>
    </w:p>
    <w:p w:rsidR="00CD11C5" w:rsidRDefault="00CD11C5" w:rsidP="00CD11C5">
      <w:pPr>
        <w:spacing w:after="0" w:line="480" w:lineRule="auto"/>
        <w:ind w:firstLine="397"/>
        <w:jc w:val="both"/>
        <w:rPr>
          <w:rFonts w:ascii="Times New Roman" w:hAnsi="Times New Roman" w:cs="Times New Roman"/>
          <w:sz w:val="24"/>
          <w:szCs w:val="24"/>
        </w:rPr>
      </w:pPr>
      <w:r w:rsidRPr="001D0ED8">
        <w:rPr>
          <w:rFonts w:ascii="Times New Roman" w:hAnsi="Times New Roman" w:cs="Times New Roman"/>
          <w:sz w:val="24"/>
          <w:szCs w:val="24"/>
        </w:rPr>
        <w:t>Manfaat teoritis dari judul ini adalah kontribusinya terhadap pengembangan teori hukum pidana. Penegakan hukum terhadap pelaku tindak pidana penggelapan pajak dapat memberikan pemahaman lebih dalam mengenai kejahatan ekonomi dan bagaimana hukum pidana dapat diterapkan dalam konteks tersebut. Dengan meneliti upaya yang dilakukan oleh Direktorat Jenderal Pajak dalam penegakan hukum terhadap pelaku tindak pidana penggelapan pajak, dapat diketahui bagaimana aspek hukum pidana diterapkan pada kasus penggelapan pajak. Dalam hal ini, penelitian dapat memberikan kontribusi bagi pengembangan teori hukum pidana dalam konteks kejahatan ekonomi.</w:t>
      </w:r>
    </w:p>
    <w:p w:rsidR="00CD11C5" w:rsidRDefault="00CD11C5" w:rsidP="00656723">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CD11C5" w:rsidRPr="007664E9" w:rsidRDefault="00CD11C5" w:rsidP="00CD11C5">
      <w:pPr>
        <w:spacing w:after="0" w:line="480" w:lineRule="auto"/>
        <w:ind w:firstLine="397"/>
        <w:jc w:val="both"/>
        <w:rPr>
          <w:rFonts w:ascii="Times New Roman" w:hAnsi="Times New Roman" w:cs="Times New Roman"/>
          <w:sz w:val="24"/>
          <w:szCs w:val="24"/>
        </w:rPr>
      </w:pPr>
      <w:r w:rsidRPr="007664E9">
        <w:rPr>
          <w:rFonts w:ascii="Times New Roman" w:hAnsi="Times New Roman" w:cs="Times New Roman"/>
          <w:sz w:val="24"/>
          <w:szCs w:val="24"/>
        </w:rPr>
        <w:t xml:space="preserve">Manfaat praktis dari judul ini adalah memberikan pandangan mengenai upaya Direktorat Jenderal Pajak dalam meningkatkan kepatuhan wajib pajak. Penelitian dapat mengidentifikasi faktor-faktor yang dapat mendorong atau mempengaruhi kepatuhan wajib pajak terhadap kewajiban mereka. Dengan demikian, hasil penelitian dapat memberikan rekomendasi bagi pihak terkait, khususnya Direktorat Jenderal Pajak, dalam menyusun strategi yang lebih efektif dalam meningkatkan kepatuhan wajib pajak. Selain itu, penegakan hukum terhadap pelaku tindak pidana penggelapan pajak juga dapat memberikan efek jera bagi pelaku kejahatan, sehingga dapat mengurangi angka </w:t>
      </w:r>
      <w:r w:rsidRPr="007664E9">
        <w:rPr>
          <w:rFonts w:ascii="Times New Roman" w:hAnsi="Times New Roman" w:cs="Times New Roman"/>
          <w:sz w:val="24"/>
          <w:szCs w:val="24"/>
        </w:rPr>
        <w:lastRenderedPageBreak/>
        <w:t>penggelapan pajak dan meningkatkan kesadaran wajib pajak tentang pentingnya mematuhi kewajiban perpajakan.</w:t>
      </w:r>
    </w:p>
    <w:p w:rsidR="00CD11C5" w:rsidRPr="0034440B" w:rsidRDefault="00CD11C5" w:rsidP="00CD11C5">
      <w:pPr>
        <w:spacing w:after="0" w:line="240" w:lineRule="auto"/>
        <w:jc w:val="both"/>
        <w:rPr>
          <w:rFonts w:ascii="Times New Roman" w:hAnsi="Times New Roman" w:cs="Times New Roman"/>
          <w:sz w:val="24"/>
          <w:szCs w:val="24"/>
        </w:rPr>
      </w:pPr>
    </w:p>
    <w:p w:rsidR="00CD11C5" w:rsidRPr="007664E9" w:rsidRDefault="00CD11C5" w:rsidP="00656723">
      <w:pPr>
        <w:pStyle w:val="ListParagraph"/>
        <w:numPr>
          <w:ilvl w:val="0"/>
          <w:numId w:val="3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KEASLIAN PENELITIAN</w:t>
      </w:r>
    </w:p>
    <w:p w:rsidR="00CD11C5" w:rsidRPr="00B22DCE" w:rsidRDefault="00CD11C5" w:rsidP="00CD11C5">
      <w:pPr>
        <w:spacing w:after="0" w:line="480" w:lineRule="auto"/>
        <w:ind w:firstLine="397"/>
        <w:jc w:val="both"/>
        <w:rPr>
          <w:rFonts w:ascii="Times New Roman" w:hAnsi="Times New Roman" w:cs="Times New Roman"/>
          <w:sz w:val="24"/>
          <w:szCs w:val="24"/>
        </w:rPr>
      </w:pPr>
      <w:r w:rsidRPr="00B22DCE">
        <w:rPr>
          <w:rFonts w:ascii="Times New Roman" w:hAnsi="Times New Roman" w:cs="Times New Roman"/>
          <w:sz w:val="24"/>
          <w:szCs w:val="24"/>
        </w:rPr>
        <w:t>Penelitian dengan judul "Penegakan Hukum Terhadap Pelaku Tindak Pidana Penggelapan Pajak Oleh Direktorat Jenderal Pajak Sebagai Upaya Untuk Meningkatkan Kepatuhan Wajib Pajak" merupakan penelitian yang orisinal dan baru dilakukan. Penelitian ini diharapkan dapat memberikan kontribusi baru dalam mengembangkan teori hukum pidana dan memberikan rekomendasi praktis bagi pihak terkait dalam meningkatkan kepatuhan wajib pajak serta menegakkan hukum terhadap pelaku tindak pidana penggelapan pajak. Penelitian ini menggunakan pendekatan kualitatif dan data diperoleh dari sumber primer dan sekunder yang sah dan terpercaya.</w:t>
      </w:r>
    </w:p>
    <w:p w:rsidR="00CD11C5" w:rsidRPr="007664E9" w:rsidRDefault="00CD11C5" w:rsidP="00CD11C5">
      <w:pPr>
        <w:spacing w:after="0" w:line="240" w:lineRule="auto"/>
        <w:jc w:val="both"/>
        <w:rPr>
          <w:rFonts w:ascii="Times New Roman" w:hAnsi="Times New Roman" w:cs="Times New Roman"/>
          <w:b/>
          <w:sz w:val="24"/>
          <w:szCs w:val="24"/>
        </w:rPr>
      </w:pPr>
    </w:p>
    <w:p w:rsidR="00CD11C5" w:rsidRPr="0095146F" w:rsidRDefault="00CD11C5" w:rsidP="00656723">
      <w:pPr>
        <w:pStyle w:val="ListParagraph"/>
        <w:numPr>
          <w:ilvl w:val="0"/>
          <w:numId w:val="34"/>
        </w:numPr>
        <w:spacing w:after="0" w:line="480" w:lineRule="auto"/>
        <w:ind w:left="426" w:hanging="426"/>
        <w:jc w:val="both"/>
        <w:rPr>
          <w:rFonts w:ascii="Times New Roman" w:hAnsi="Times New Roman" w:cs="Times New Roman"/>
          <w:b/>
          <w:sz w:val="24"/>
          <w:szCs w:val="24"/>
        </w:rPr>
      </w:pPr>
      <w:r w:rsidRPr="0095146F">
        <w:rPr>
          <w:rFonts w:ascii="Times New Roman" w:hAnsi="Times New Roman" w:cs="Times New Roman"/>
          <w:b/>
          <w:sz w:val="24"/>
          <w:szCs w:val="24"/>
        </w:rPr>
        <w:t>KERANGKA TEORI DAN KERANGKA KONSEPTUAL</w:t>
      </w:r>
    </w:p>
    <w:p w:rsidR="00CD11C5" w:rsidRPr="00F11F57" w:rsidRDefault="00CD11C5" w:rsidP="00656723">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Kerangka Teori</w:t>
      </w:r>
    </w:p>
    <w:p w:rsidR="00CD11C5" w:rsidRDefault="00CD11C5" w:rsidP="00CD11C5">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Teori hukum berfungsi memberikan pemahaman yang lebih baik dan lebih jelas tentang bahan-bahan yuridis, melalui kegiatan mengaplikasikan teori berkenaan dengan kegiatan praktik hukum yang meliputi: pembentukan undang-undang, peradilan, dan penyelenggaraan pemerintahan. Kedua, melalui penguasaan pada Teori Hukum, kita dapat menguasai kemampuan untuk memecahkan masalah-masalah hukum (</w:t>
      </w:r>
      <w:r w:rsidRPr="00FF17D7">
        <w:rPr>
          <w:rFonts w:ascii="Times New Roman" w:hAnsi="Times New Roman" w:cs="Times New Roman"/>
          <w:i/>
          <w:sz w:val="24"/>
          <w:szCs w:val="24"/>
        </w:rPr>
        <w:t>menguasai the power of solving of legal problem</w:t>
      </w:r>
      <w:r>
        <w:rPr>
          <w:rFonts w:ascii="Times New Roman" w:hAnsi="Times New Roman" w:cs="Times New Roman"/>
          <w:sz w:val="24"/>
          <w:szCs w:val="24"/>
        </w:rPr>
        <w:t>) mencakup: kemampuan membuktikan peristiwa-peristiwa konkret, merumuskan masalah hukum (</w:t>
      </w:r>
      <w:r w:rsidRPr="00FF17D7">
        <w:rPr>
          <w:rFonts w:ascii="Times New Roman" w:hAnsi="Times New Roman" w:cs="Times New Roman"/>
          <w:i/>
          <w:sz w:val="24"/>
          <w:szCs w:val="24"/>
        </w:rPr>
        <w:t>legal issues</w:t>
      </w:r>
      <w:r>
        <w:rPr>
          <w:rFonts w:ascii="Times New Roman" w:hAnsi="Times New Roman" w:cs="Times New Roman"/>
          <w:sz w:val="24"/>
          <w:szCs w:val="24"/>
        </w:rPr>
        <w:t>), dan memecahkannya, dan akhirnya membuat putusan (</w:t>
      </w:r>
      <w:r w:rsidRPr="00FF17D7">
        <w:rPr>
          <w:rFonts w:ascii="Times New Roman" w:hAnsi="Times New Roman" w:cs="Times New Roman"/>
          <w:i/>
          <w:sz w:val="24"/>
          <w:szCs w:val="24"/>
        </w:rPr>
        <w:t>decision making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Oleh karena itu, untuk mendukung </w:t>
      </w:r>
      <w:r>
        <w:rPr>
          <w:rFonts w:ascii="Times New Roman" w:hAnsi="Times New Roman" w:cs="Times New Roman"/>
          <w:sz w:val="24"/>
          <w:szCs w:val="24"/>
        </w:rPr>
        <w:lastRenderedPageBreak/>
        <w:t>penelitian ini maka penulis menggunakan teori penegakan hukum, teori pertanggungjawaban pidana dan teori pembuktian untuk memperjelas dan memecahkan masalah-masalah hukum terkait tema yang peneliti angkat.</w:t>
      </w:r>
    </w:p>
    <w:p w:rsidR="00CD11C5" w:rsidRPr="0034440B" w:rsidRDefault="00CD11C5" w:rsidP="00656723">
      <w:pPr>
        <w:pStyle w:val="ListParagraph"/>
        <w:numPr>
          <w:ilvl w:val="0"/>
          <w:numId w:val="43"/>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 xml:space="preserve">Teori Penegakan Hukum </w:t>
      </w:r>
    </w:p>
    <w:p w:rsidR="00CD11C5" w:rsidRDefault="00CD11C5" w:rsidP="00CD11C5">
      <w:pPr>
        <w:pStyle w:val="ListParagraph"/>
        <w:spacing w:after="0" w:line="480" w:lineRule="auto"/>
        <w:ind w:left="0" w:firstLine="397"/>
        <w:jc w:val="both"/>
        <w:rPr>
          <w:rFonts w:ascii="Times New Roman" w:hAnsi="Times New Roman" w:cs="Times New Roman"/>
          <w:color w:val="000000" w:themeColor="text1"/>
          <w:sz w:val="24"/>
          <w:szCs w:val="24"/>
          <w:shd w:val="clear" w:color="auto" w:fill="F7F7F8"/>
        </w:rPr>
      </w:pPr>
      <w:r w:rsidRPr="00194B20">
        <w:rPr>
          <w:rFonts w:ascii="Times New Roman" w:hAnsi="Times New Roman" w:cs="Times New Roman"/>
          <w:sz w:val="24"/>
          <w:szCs w:val="24"/>
        </w:rPr>
        <w:t>Penegakan hukum dapat diartikan sebagai proses pelaksanaan hukum yang dilakukan oleh pihak yang berwenang, baik oleh petugas penegak hukum ataupun oleh individu yang memiliki kepentingan sesuai dengan aturan hukum yang berlaku. Dalam hal ini, penegakan hukum pidana merupakan proses yang terdiri dari serangkaian tahapan, mulai dari penyidikan, penangkapan, penahanan, peradilan terhadap terdakwa, hingga pemasyarakatan bagi pelaku yang terbukti bersalah.</w:t>
      </w:r>
      <w:r>
        <w:rPr>
          <w:rStyle w:val="FootnoteReference"/>
          <w:rFonts w:ascii="Times New Roman" w:hAnsi="Times New Roman" w:cs="Times New Roman"/>
          <w:color w:val="000000" w:themeColor="text1"/>
          <w:sz w:val="24"/>
          <w:szCs w:val="24"/>
          <w:shd w:val="clear" w:color="auto" w:fill="F7F7F8"/>
        </w:rPr>
        <w:footnoteReference w:id="9"/>
      </w:r>
    </w:p>
    <w:p w:rsidR="00CD11C5" w:rsidRDefault="00CD11C5" w:rsidP="00CD11C5">
      <w:pPr>
        <w:pStyle w:val="ListParagraph"/>
        <w:spacing w:after="0" w:line="480" w:lineRule="auto"/>
        <w:ind w:left="0" w:firstLine="397"/>
        <w:jc w:val="both"/>
        <w:rPr>
          <w:rFonts w:ascii="Times New Roman" w:hAnsi="Times New Roman" w:cs="Times New Roman"/>
          <w:color w:val="000000" w:themeColor="text1"/>
          <w:sz w:val="24"/>
          <w:szCs w:val="24"/>
          <w:shd w:val="clear" w:color="auto" w:fill="F7F7F8"/>
        </w:rPr>
      </w:pPr>
      <w:r w:rsidRPr="00194B20">
        <w:rPr>
          <w:rFonts w:ascii="Times New Roman" w:hAnsi="Times New Roman" w:cs="Times New Roman"/>
          <w:sz w:val="24"/>
          <w:szCs w:val="24"/>
        </w:rPr>
        <w:t>Menurut Soerjono Soekanto, penegakan hukum adalah proses mengintegrasikan nilai-nilai yang terdapat dalam aturan-aturan yang kuat dan tindakan dalam rangka memperlihatkan nilai-nilai tersebut dalam tahap akhir. Hal ini dilakukan untuk menciptakan, memelihara, dan mempertahankan kedamaian dalam pergaulan hidup.</w:t>
      </w:r>
      <w:r>
        <w:rPr>
          <w:rStyle w:val="FootnoteReference"/>
          <w:rFonts w:ascii="Times New Roman" w:hAnsi="Times New Roman" w:cs="Times New Roman"/>
          <w:color w:val="000000" w:themeColor="text1"/>
          <w:sz w:val="24"/>
          <w:szCs w:val="24"/>
          <w:shd w:val="clear" w:color="auto" w:fill="F7F7F8"/>
        </w:rPr>
        <w:footnoteReference w:id="10"/>
      </w:r>
    </w:p>
    <w:p w:rsidR="00CD11C5" w:rsidRPr="00194B20" w:rsidRDefault="00CD11C5" w:rsidP="00CD11C5">
      <w:pPr>
        <w:spacing w:after="0" w:line="480" w:lineRule="auto"/>
        <w:ind w:firstLine="397"/>
        <w:jc w:val="both"/>
        <w:rPr>
          <w:rFonts w:ascii="Times New Roman" w:hAnsi="Times New Roman" w:cs="Times New Roman"/>
          <w:sz w:val="24"/>
          <w:szCs w:val="24"/>
        </w:rPr>
      </w:pPr>
      <w:r w:rsidRPr="00194B20">
        <w:rPr>
          <w:rFonts w:ascii="Times New Roman" w:hAnsi="Times New Roman" w:cs="Times New Roman"/>
          <w:sz w:val="24"/>
          <w:szCs w:val="24"/>
        </w:rPr>
        <w:t>Penegakan hukum pidana adalah proses penerapan aturan pidana oleh aparat penegak hukum. Ini merupakan implementasi dari peraturan pidana yang ada. Oleh karena itu, penegakan hukum adalah sistem yang mengaitkan nilai dengan aturan dan tindakan nyata dari individu. Aturan-aturan tersebut menjadi pedoman atau standar untuk perilaku yang dianggap sesuai. Tujuan dari tindakan atau perilaku tersebut adalah untuk menciptakan, memelihara, dan mempertahankan ketentraman.</w:t>
      </w:r>
    </w:p>
    <w:p w:rsidR="00CD11C5" w:rsidRDefault="00CD11C5" w:rsidP="00CD11C5">
      <w:pPr>
        <w:spacing w:after="0" w:line="480" w:lineRule="auto"/>
        <w:ind w:firstLine="397"/>
        <w:jc w:val="both"/>
        <w:rPr>
          <w:rFonts w:ascii="Times New Roman" w:hAnsi="Times New Roman" w:cs="Times New Roman"/>
          <w:sz w:val="24"/>
          <w:szCs w:val="24"/>
        </w:rPr>
      </w:pPr>
      <w:r w:rsidRPr="00194B20">
        <w:rPr>
          <w:rFonts w:ascii="Times New Roman" w:hAnsi="Times New Roman" w:cs="Times New Roman"/>
          <w:sz w:val="24"/>
          <w:szCs w:val="24"/>
        </w:rPr>
        <w:lastRenderedPageBreak/>
        <w:t>Penulis menggunakan teori untuk menjelaskan dan menganalisis bagaimana hukum diterapkan dan diimplementasikan dalam masyarakat. Teori ini mencakup berbagai aspek seperti peran pemerintah, aparat penegak hukum, dan masyarakat dalam proses penegakan hukum. Teori ini juga mencakup konsep-konsep seperti efektivitas, keadilan, dan perlakuan yang adil dalam penegakan hukum.</w:t>
      </w:r>
    </w:p>
    <w:p w:rsidR="00CD11C5" w:rsidRDefault="00CD11C5" w:rsidP="00656723">
      <w:pPr>
        <w:pStyle w:val="ListParagraph"/>
        <w:numPr>
          <w:ilvl w:val="0"/>
          <w:numId w:val="43"/>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 xml:space="preserve">Teori Pertanggungjawaban Pidana </w:t>
      </w:r>
    </w:p>
    <w:p w:rsidR="00CD11C5" w:rsidRDefault="00CD11C5" w:rsidP="00CD11C5">
      <w:pPr>
        <w:spacing w:after="0" w:line="480" w:lineRule="auto"/>
        <w:ind w:firstLine="396"/>
        <w:jc w:val="both"/>
        <w:rPr>
          <w:rFonts w:ascii="Times New Roman" w:hAnsi="Times New Roman" w:cs="Times New Roman"/>
          <w:sz w:val="24"/>
          <w:szCs w:val="24"/>
        </w:rPr>
      </w:pPr>
      <w:r w:rsidRPr="00A243C2">
        <w:rPr>
          <w:rFonts w:ascii="Times New Roman" w:hAnsi="Times New Roman" w:cs="Times New Roman"/>
          <w:sz w:val="24"/>
          <w:szCs w:val="24"/>
        </w:rPr>
        <w:t>Ruang lingkup hukum pidana pada dasarnya membahas tiga masalah sentral dalam hukum pidana, yaitu tentang tindak pidana, tentang pertangungjawaban pidana, dan tentang pidana itu sendiri.</w:t>
      </w:r>
      <w:r w:rsidRPr="0034440B">
        <w:rPr>
          <w:rStyle w:val="FootnoteReference"/>
          <w:rFonts w:ascii="Times New Roman" w:hAnsi="Times New Roman" w:cs="Times New Roman"/>
          <w:sz w:val="24"/>
          <w:szCs w:val="24"/>
        </w:rPr>
        <w:footnoteReference w:id="11"/>
      </w:r>
      <w:r w:rsidRPr="00A243C2">
        <w:rPr>
          <w:rFonts w:ascii="Times New Roman" w:hAnsi="Times New Roman" w:cs="Times New Roman"/>
          <w:sz w:val="24"/>
          <w:szCs w:val="24"/>
        </w:rPr>
        <w:t xml:space="preserve"> Dalam hukum pidana konsep liability atau “pertanggungjawaban” itu merupakan konsep sentral yang dikenal dengan ajaran kesalahan. Dalam bahasa latin ajaran kesalahan tersebut dikenal dengan sebutan mens rea.</w:t>
      </w:r>
    </w:p>
    <w:p w:rsidR="00CD11C5" w:rsidRPr="0034440B"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 xml:space="preserve">Menurut pandangan monistis tentang strafbaar feit atau criminal act berpendapat bahwa unsur-unsur pertanggungjawaban pidana yang menyangkut pembuat delik meliputi: </w:t>
      </w:r>
    </w:p>
    <w:p w:rsidR="00CD11C5" w:rsidRPr="0034440B" w:rsidRDefault="00CD11C5" w:rsidP="00656723">
      <w:pPr>
        <w:pStyle w:val="ListParagraph"/>
        <w:numPr>
          <w:ilvl w:val="0"/>
          <w:numId w:val="44"/>
        </w:numPr>
        <w:spacing w:after="0" w:line="480" w:lineRule="auto"/>
        <w:jc w:val="both"/>
        <w:rPr>
          <w:rFonts w:ascii="Times New Roman" w:hAnsi="Times New Roman" w:cs="Times New Roman"/>
          <w:sz w:val="24"/>
          <w:szCs w:val="24"/>
        </w:rPr>
      </w:pPr>
      <w:r w:rsidRPr="0034440B">
        <w:rPr>
          <w:rFonts w:ascii="Times New Roman" w:hAnsi="Times New Roman" w:cs="Times New Roman"/>
          <w:sz w:val="24"/>
          <w:szCs w:val="24"/>
        </w:rPr>
        <w:t>Kemampuan bertanggung jawab.</w:t>
      </w:r>
    </w:p>
    <w:p w:rsidR="00CD11C5" w:rsidRPr="0034440B" w:rsidRDefault="00CD11C5" w:rsidP="00656723">
      <w:pPr>
        <w:pStyle w:val="ListParagraph"/>
        <w:numPr>
          <w:ilvl w:val="0"/>
          <w:numId w:val="44"/>
        </w:numPr>
        <w:spacing w:after="0" w:line="480" w:lineRule="auto"/>
        <w:jc w:val="both"/>
        <w:rPr>
          <w:rFonts w:ascii="Times New Roman" w:hAnsi="Times New Roman" w:cs="Times New Roman"/>
          <w:sz w:val="24"/>
          <w:szCs w:val="24"/>
        </w:rPr>
      </w:pPr>
      <w:r w:rsidRPr="0034440B">
        <w:rPr>
          <w:rFonts w:ascii="Times New Roman" w:hAnsi="Times New Roman" w:cs="Times New Roman"/>
          <w:sz w:val="24"/>
          <w:szCs w:val="24"/>
        </w:rPr>
        <w:t>Kesalahan dalam arti luar: sengaja dan atau kealpaan.</w:t>
      </w:r>
    </w:p>
    <w:p w:rsidR="00CD11C5" w:rsidRPr="0034440B" w:rsidRDefault="00CD11C5" w:rsidP="00656723">
      <w:pPr>
        <w:pStyle w:val="ListParagraph"/>
        <w:numPr>
          <w:ilvl w:val="0"/>
          <w:numId w:val="44"/>
        </w:numPr>
        <w:spacing w:after="0" w:line="480" w:lineRule="auto"/>
        <w:jc w:val="both"/>
        <w:rPr>
          <w:rFonts w:ascii="Times New Roman" w:hAnsi="Times New Roman" w:cs="Times New Roman"/>
          <w:sz w:val="24"/>
          <w:szCs w:val="24"/>
        </w:rPr>
      </w:pPr>
      <w:r w:rsidRPr="0034440B">
        <w:rPr>
          <w:rFonts w:ascii="Times New Roman" w:hAnsi="Times New Roman" w:cs="Times New Roman"/>
          <w:sz w:val="24"/>
          <w:szCs w:val="24"/>
        </w:rPr>
        <w:t xml:space="preserve">Tidak adanya alasan pemaaf. </w:t>
      </w:r>
    </w:p>
    <w:p w:rsidR="00CD11C5" w:rsidRDefault="00CD11C5" w:rsidP="00656723">
      <w:pPr>
        <w:pStyle w:val="ListParagraph"/>
        <w:numPr>
          <w:ilvl w:val="0"/>
          <w:numId w:val="43"/>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 xml:space="preserve">Teori Pembuktian </w:t>
      </w:r>
    </w:p>
    <w:p w:rsidR="00CD11C5" w:rsidRDefault="00CD11C5" w:rsidP="00CD11C5">
      <w:pPr>
        <w:spacing w:after="0" w:line="480" w:lineRule="auto"/>
        <w:ind w:firstLine="396"/>
        <w:jc w:val="both"/>
        <w:rPr>
          <w:rFonts w:ascii="Times New Roman" w:hAnsi="Times New Roman" w:cs="Times New Roman"/>
          <w:sz w:val="24"/>
          <w:szCs w:val="24"/>
        </w:rPr>
      </w:pPr>
      <w:r w:rsidRPr="00A243C2">
        <w:rPr>
          <w:rFonts w:ascii="Times New Roman" w:hAnsi="Times New Roman" w:cs="Times New Roman"/>
          <w:sz w:val="24"/>
          <w:szCs w:val="24"/>
        </w:rPr>
        <w:lastRenderedPageBreak/>
        <w:t xml:space="preserve">Pembuktian menurut pemahaman umum adalah menunjukkan ke hadapan tentang suatu keadaan yang bersesuaian dengan induk persoalan, atau dengan kata lain adalah mencari kesesuaian antara perstiwa induk dengan akar-akar peristiwanya. </w:t>
      </w:r>
    </w:p>
    <w:p w:rsidR="00CD11C5" w:rsidRPr="0034440B"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Ada beberapa sistem pembuktian yaitu:</w:t>
      </w:r>
      <w:r w:rsidRPr="0034440B">
        <w:rPr>
          <w:rStyle w:val="FootnoteReference"/>
          <w:rFonts w:ascii="Times New Roman" w:hAnsi="Times New Roman" w:cs="Times New Roman"/>
          <w:sz w:val="24"/>
          <w:szCs w:val="24"/>
        </w:rPr>
        <w:footnoteReference w:id="12"/>
      </w:r>
      <w:r w:rsidRPr="0034440B">
        <w:rPr>
          <w:rFonts w:ascii="Times New Roman" w:hAnsi="Times New Roman" w:cs="Times New Roman"/>
          <w:sz w:val="24"/>
          <w:szCs w:val="24"/>
        </w:rPr>
        <w:t xml:space="preserve"> </w:t>
      </w:r>
    </w:p>
    <w:p w:rsidR="00CD11C5" w:rsidRPr="0034440B" w:rsidRDefault="00CD11C5" w:rsidP="00656723">
      <w:pPr>
        <w:pStyle w:val="ListParagraph"/>
        <w:numPr>
          <w:ilvl w:val="0"/>
          <w:numId w:val="45"/>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 xml:space="preserve">Conviction-in Time </w:t>
      </w:r>
    </w:p>
    <w:p w:rsidR="00CD11C5" w:rsidRPr="0034440B" w:rsidRDefault="00CD11C5" w:rsidP="00656723">
      <w:pPr>
        <w:pStyle w:val="ListParagraph"/>
        <w:numPr>
          <w:ilvl w:val="0"/>
          <w:numId w:val="45"/>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 xml:space="preserve">Conviction-Raisonee </w:t>
      </w:r>
    </w:p>
    <w:p w:rsidR="00CD11C5" w:rsidRPr="0034440B" w:rsidRDefault="00CD11C5" w:rsidP="00656723">
      <w:pPr>
        <w:pStyle w:val="ListParagraph"/>
        <w:numPr>
          <w:ilvl w:val="0"/>
          <w:numId w:val="45"/>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 xml:space="preserve"> Pembuktian Menurut UndangUndang Secara Positif </w:t>
      </w:r>
    </w:p>
    <w:p w:rsidR="00CD11C5" w:rsidRPr="0034440B" w:rsidRDefault="00CD11C5" w:rsidP="00656723">
      <w:pPr>
        <w:pStyle w:val="ListParagraph"/>
        <w:numPr>
          <w:ilvl w:val="0"/>
          <w:numId w:val="45"/>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 xml:space="preserve">Pembuktian Menurut UndangUndang Secara Negatif </w:t>
      </w:r>
    </w:p>
    <w:p w:rsidR="00CD11C5" w:rsidRPr="0034440B" w:rsidRDefault="00CD11C5" w:rsidP="00CD11C5">
      <w:pPr>
        <w:spacing w:after="0" w:line="480" w:lineRule="auto"/>
        <w:ind w:firstLine="396"/>
        <w:jc w:val="both"/>
        <w:rPr>
          <w:rFonts w:ascii="Times New Roman" w:hAnsi="Times New Roman" w:cs="Times New Roman"/>
          <w:sz w:val="24"/>
          <w:szCs w:val="24"/>
        </w:rPr>
      </w:pPr>
      <w:r w:rsidRPr="0034440B">
        <w:rPr>
          <w:rFonts w:ascii="Times New Roman" w:hAnsi="Times New Roman" w:cs="Times New Roman"/>
          <w:sz w:val="24"/>
          <w:szCs w:val="24"/>
        </w:rPr>
        <w:t>Alat bukti yang sah dalam hukum acara pidana , diatur dalam pasal 184 ayat (1) Undang-Undang Hukum Acara Pidana (KUHAP), yaitu:</w:t>
      </w:r>
      <w:r w:rsidRPr="0034440B">
        <w:rPr>
          <w:rStyle w:val="FootnoteReference"/>
          <w:rFonts w:ascii="Times New Roman" w:hAnsi="Times New Roman" w:cs="Times New Roman"/>
          <w:sz w:val="24"/>
          <w:szCs w:val="24"/>
        </w:rPr>
        <w:footnoteReference w:id="13"/>
      </w:r>
      <w:r w:rsidRPr="0034440B">
        <w:rPr>
          <w:rFonts w:ascii="Times New Roman" w:hAnsi="Times New Roman" w:cs="Times New Roman"/>
          <w:sz w:val="24"/>
          <w:szCs w:val="24"/>
        </w:rPr>
        <w:t xml:space="preserve"> </w:t>
      </w:r>
    </w:p>
    <w:p w:rsidR="00CD11C5" w:rsidRPr="0034440B" w:rsidRDefault="00CD11C5" w:rsidP="00656723">
      <w:pPr>
        <w:pStyle w:val="ListParagraph"/>
        <w:numPr>
          <w:ilvl w:val="0"/>
          <w:numId w:val="46"/>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Keterangan sakti</w:t>
      </w:r>
    </w:p>
    <w:p w:rsidR="00CD11C5" w:rsidRPr="0034440B" w:rsidRDefault="00CD11C5" w:rsidP="00656723">
      <w:pPr>
        <w:pStyle w:val="ListParagraph"/>
        <w:numPr>
          <w:ilvl w:val="0"/>
          <w:numId w:val="46"/>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Keterangan ahli</w:t>
      </w:r>
    </w:p>
    <w:p w:rsidR="00CD11C5" w:rsidRPr="0034440B" w:rsidRDefault="00CD11C5" w:rsidP="00656723">
      <w:pPr>
        <w:pStyle w:val="ListParagraph"/>
        <w:numPr>
          <w:ilvl w:val="0"/>
          <w:numId w:val="46"/>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Surat</w:t>
      </w:r>
    </w:p>
    <w:p w:rsidR="00CD11C5" w:rsidRPr="0034440B" w:rsidRDefault="00CD11C5" w:rsidP="00656723">
      <w:pPr>
        <w:pStyle w:val="ListParagraph"/>
        <w:numPr>
          <w:ilvl w:val="0"/>
          <w:numId w:val="46"/>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Petunjuk</w:t>
      </w:r>
    </w:p>
    <w:p w:rsidR="00CD11C5" w:rsidRDefault="00CD11C5" w:rsidP="00656723">
      <w:pPr>
        <w:pStyle w:val="ListParagraph"/>
        <w:numPr>
          <w:ilvl w:val="0"/>
          <w:numId w:val="46"/>
        </w:numPr>
        <w:spacing w:after="0" w:line="480" w:lineRule="auto"/>
        <w:ind w:left="756"/>
        <w:jc w:val="both"/>
        <w:rPr>
          <w:rFonts w:ascii="Times New Roman" w:hAnsi="Times New Roman" w:cs="Times New Roman"/>
          <w:sz w:val="24"/>
          <w:szCs w:val="24"/>
        </w:rPr>
      </w:pPr>
      <w:r w:rsidRPr="0034440B">
        <w:rPr>
          <w:rFonts w:ascii="Times New Roman" w:hAnsi="Times New Roman" w:cs="Times New Roman"/>
          <w:sz w:val="24"/>
          <w:szCs w:val="24"/>
        </w:rPr>
        <w:t xml:space="preserve"> Katerangan terdakwa</w:t>
      </w:r>
    </w:p>
    <w:p w:rsidR="00CD11C5" w:rsidRPr="0034440B" w:rsidRDefault="00CD11C5" w:rsidP="00CD11C5">
      <w:pPr>
        <w:pStyle w:val="ListParagraph"/>
        <w:spacing w:after="0" w:line="240" w:lineRule="auto"/>
        <w:ind w:left="756"/>
        <w:jc w:val="both"/>
        <w:rPr>
          <w:rFonts w:ascii="Times New Roman" w:hAnsi="Times New Roman" w:cs="Times New Roman"/>
          <w:sz w:val="24"/>
          <w:szCs w:val="24"/>
        </w:rPr>
      </w:pPr>
    </w:p>
    <w:p w:rsidR="00CD11C5" w:rsidRPr="009D7A47" w:rsidRDefault="00CD11C5" w:rsidP="00656723">
      <w:pPr>
        <w:pStyle w:val="ListParagraph"/>
        <w:numPr>
          <w:ilvl w:val="0"/>
          <w:numId w:val="39"/>
        </w:numPr>
        <w:spacing w:after="0" w:line="480" w:lineRule="auto"/>
        <w:jc w:val="both"/>
        <w:rPr>
          <w:rFonts w:ascii="Times New Roman" w:hAnsi="Times New Roman" w:cs="Times New Roman"/>
          <w:b/>
          <w:sz w:val="24"/>
          <w:szCs w:val="24"/>
        </w:rPr>
      </w:pPr>
      <w:r w:rsidRPr="009D7A47">
        <w:rPr>
          <w:rFonts w:ascii="Times New Roman" w:hAnsi="Times New Roman" w:cs="Times New Roman"/>
          <w:b/>
          <w:sz w:val="24"/>
          <w:szCs w:val="24"/>
        </w:rPr>
        <w:t>Kerangka Konseptual</w:t>
      </w:r>
    </w:p>
    <w:p w:rsidR="00CD11C5" w:rsidRDefault="00CD11C5" w:rsidP="00CD11C5">
      <w:pPr>
        <w:spacing w:after="0" w:line="480" w:lineRule="auto"/>
        <w:ind w:firstLine="360"/>
        <w:jc w:val="both"/>
        <w:rPr>
          <w:rFonts w:ascii="Times New Roman" w:hAnsi="Times New Roman"/>
          <w:sz w:val="24"/>
          <w:szCs w:val="24"/>
        </w:rPr>
      </w:pPr>
      <w:r>
        <w:rPr>
          <w:rFonts w:ascii="Times New Roman" w:hAnsi="Times New Roman"/>
          <w:sz w:val="24"/>
          <w:szCs w:val="24"/>
        </w:rPr>
        <w:t>Kerangka konseptual dalam penelitian berfungsi untuk menghubungkan atau mengkaitkan antara satu konsep dengan konsep yang lainnya yang ingin diteliti sehingga memperjelas topik yang akan dibahas dalam penelitian. Adapun kerangka konseptual dalam penelitian ini adalah sebagai berikut:</w:t>
      </w:r>
    </w:p>
    <w:p w:rsidR="00CD11C5" w:rsidRDefault="00CD11C5" w:rsidP="00CD11C5">
      <w:pPr>
        <w:spacing w:after="0" w:line="480" w:lineRule="auto"/>
        <w:ind w:firstLine="360"/>
        <w:jc w:val="both"/>
        <w:rPr>
          <w:rFonts w:ascii="Times New Roman" w:hAnsi="Times New Roman" w:cs="Times New Roman"/>
          <w:sz w:val="24"/>
          <w:szCs w:val="24"/>
        </w:rPr>
      </w:pPr>
      <w:r w:rsidRPr="00B22DCE">
        <w:rPr>
          <w:rFonts w:ascii="Times New Roman" w:hAnsi="Times New Roman" w:cs="Times New Roman"/>
          <w:sz w:val="24"/>
          <w:szCs w:val="24"/>
        </w:rPr>
        <w:lastRenderedPageBreak/>
        <w:t>Penegakan Hukum Terhadap Pelaku Tindak Pidana Penggelapan Pajak Oleh Direktorat Jenderal Pajak Sebagai Upaya Untuk Meningkatkan Kepatuhan Wajib Pajak</w:t>
      </w:r>
    </w:p>
    <w:p w:rsidR="00CD11C5" w:rsidRDefault="00CD11C5" w:rsidP="00656723">
      <w:pPr>
        <w:pStyle w:val="ListParagraph"/>
        <w:numPr>
          <w:ilvl w:val="0"/>
          <w:numId w:val="47"/>
        </w:numPr>
        <w:spacing w:after="0" w:line="480" w:lineRule="auto"/>
        <w:jc w:val="both"/>
        <w:rPr>
          <w:rFonts w:ascii="Times New Roman" w:hAnsi="Times New Roman"/>
          <w:sz w:val="24"/>
          <w:szCs w:val="24"/>
        </w:rPr>
      </w:pPr>
      <w:r>
        <w:rPr>
          <w:rFonts w:ascii="Times New Roman" w:hAnsi="Times New Roman"/>
          <w:sz w:val="24"/>
          <w:szCs w:val="24"/>
        </w:rPr>
        <w:t>Penegakan Hukum</w:t>
      </w:r>
    </w:p>
    <w:p w:rsidR="00CD11C5" w:rsidRPr="000D4CD0" w:rsidRDefault="00CD11C5" w:rsidP="00CD11C5">
      <w:pPr>
        <w:spacing w:after="0" w:line="480" w:lineRule="auto"/>
        <w:ind w:firstLine="397"/>
        <w:jc w:val="both"/>
        <w:rPr>
          <w:rFonts w:ascii="Times New Roman" w:hAnsi="Times New Roman" w:cs="Times New Roman"/>
          <w:sz w:val="24"/>
          <w:szCs w:val="24"/>
        </w:rPr>
      </w:pPr>
      <w:r w:rsidRPr="000D4CD0">
        <w:rPr>
          <w:rFonts w:ascii="Times New Roman" w:hAnsi="Times New Roman" w:cs="Times New Roman"/>
          <w:sz w:val="24"/>
          <w:szCs w:val="24"/>
        </w:rPr>
        <w:t>Penegakan hukum adalah proses pelaksanaan hukum secara efektif dan adil, yang meliputi penindakan terhadap pelanggar hukum dan perlindungan ha</w:t>
      </w:r>
      <w:r>
        <w:rPr>
          <w:rFonts w:ascii="Times New Roman" w:hAnsi="Times New Roman" w:cs="Times New Roman"/>
          <w:sz w:val="24"/>
          <w:szCs w:val="24"/>
        </w:rPr>
        <w:t>k-hak individu serta masyarakat yang bertujuan</w:t>
      </w:r>
      <w:r w:rsidRPr="000D4CD0">
        <w:rPr>
          <w:rFonts w:ascii="Times New Roman" w:hAnsi="Times New Roman" w:cs="Times New Roman"/>
          <w:sz w:val="24"/>
          <w:szCs w:val="24"/>
        </w:rPr>
        <w:t xml:space="preserve"> untuk menjamin keamanan, ketertiban, dan keadilan dalam suatu negara atau masyarakat.</w:t>
      </w:r>
      <w:r>
        <w:rPr>
          <w:rStyle w:val="FootnoteReference"/>
          <w:rFonts w:ascii="Times New Roman" w:hAnsi="Times New Roman" w:cs="Times New Roman"/>
          <w:sz w:val="24"/>
          <w:szCs w:val="24"/>
        </w:rPr>
        <w:footnoteReference w:id="14"/>
      </w:r>
    </w:p>
    <w:p w:rsidR="00CD11C5" w:rsidRDefault="00CD11C5" w:rsidP="00656723">
      <w:pPr>
        <w:pStyle w:val="ListParagraph"/>
        <w:numPr>
          <w:ilvl w:val="0"/>
          <w:numId w:val="47"/>
        </w:numPr>
        <w:spacing w:after="0" w:line="480" w:lineRule="auto"/>
        <w:jc w:val="both"/>
        <w:rPr>
          <w:rFonts w:ascii="Times New Roman" w:hAnsi="Times New Roman"/>
          <w:sz w:val="24"/>
          <w:szCs w:val="24"/>
        </w:rPr>
      </w:pPr>
      <w:r>
        <w:rPr>
          <w:rFonts w:ascii="Times New Roman" w:hAnsi="Times New Roman"/>
          <w:sz w:val="24"/>
          <w:szCs w:val="24"/>
        </w:rPr>
        <w:t>Pelaku</w:t>
      </w:r>
    </w:p>
    <w:p w:rsidR="00CD11C5" w:rsidRPr="000D4CD0" w:rsidRDefault="00CD11C5" w:rsidP="00CD11C5">
      <w:pPr>
        <w:spacing w:after="0" w:line="480" w:lineRule="auto"/>
        <w:ind w:firstLine="397"/>
        <w:jc w:val="both"/>
        <w:rPr>
          <w:rFonts w:ascii="Times New Roman" w:hAnsi="Times New Roman" w:cs="Times New Roman"/>
          <w:sz w:val="24"/>
          <w:szCs w:val="24"/>
        </w:rPr>
      </w:pPr>
      <w:r w:rsidRPr="000D4CD0">
        <w:rPr>
          <w:rFonts w:ascii="Times New Roman" w:hAnsi="Times New Roman" w:cs="Times New Roman"/>
          <w:sz w:val="24"/>
          <w:szCs w:val="24"/>
        </w:rPr>
        <w:t>Pelaku adalah orang yang melakukan tindak pidana atau kejahatan yang dilarang oleh undang-undang. Pelaku bisa berupa individu atau kelompok orang yang melakukan tindakan melanggar hukum, seperti mencuri, membunuh, atau melakukan penipuan.</w:t>
      </w:r>
      <w:r>
        <w:rPr>
          <w:rStyle w:val="FootnoteReference"/>
          <w:rFonts w:ascii="Times New Roman" w:hAnsi="Times New Roman" w:cs="Times New Roman"/>
          <w:sz w:val="24"/>
          <w:szCs w:val="24"/>
        </w:rPr>
        <w:footnoteReference w:id="15"/>
      </w:r>
    </w:p>
    <w:p w:rsidR="00CD11C5" w:rsidRDefault="00CD11C5" w:rsidP="00656723">
      <w:pPr>
        <w:pStyle w:val="ListParagraph"/>
        <w:numPr>
          <w:ilvl w:val="0"/>
          <w:numId w:val="47"/>
        </w:numPr>
        <w:spacing w:after="0" w:line="480" w:lineRule="auto"/>
        <w:jc w:val="both"/>
        <w:rPr>
          <w:rFonts w:ascii="Times New Roman" w:hAnsi="Times New Roman"/>
          <w:sz w:val="24"/>
          <w:szCs w:val="24"/>
        </w:rPr>
      </w:pPr>
      <w:r>
        <w:rPr>
          <w:rFonts w:ascii="Times New Roman" w:hAnsi="Times New Roman"/>
          <w:sz w:val="24"/>
          <w:szCs w:val="24"/>
        </w:rPr>
        <w:t>Tindak Pidana</w:t>
      </w:r>
    </w:p>
    <w:p w:rsidR="00CD11C5" w:rsidRDefault="00CD11C5" w:rsidP="00CD11C5">
      <w:pPr>
        <w:spacing w:after="0" w:line="480" w:lineRule="auto"/>
        <w:ind w:firstLine="360"/>
        <w:jc w:val="both"/>
        <w:rPr>
          <w:rFonts w:ascii="Times New Roman" w:hAnsi="Times New Roman"/>
          <w:sz w:val="24"/>
          <w:szCs w:val="24"/>
        </w:rPr>
      </w:pPr>
      <w:r>
        <w:rPr>
          <w:rFonts w:ascii="Times New Roman" w:hAnsi="Times New Roman" w:cs="Times New Roman"/>
          <w:sz w:val="24"/>
          <w:szCs w:val="24"/>
        </w:rPr>
        <w:t>T</w:t>
      </w:r>
      <w:r w:rsidRPr="00365E8A">
        <w:rPr>
          <w:rFonts w:ascii="Times New Roman" w:hAnsi="Times New Roman" w:cs="Times New Roman"/>
          <w:sz w:val="24"/>
          <w:szCs w:val="24"/>
        </w:rPr>
        <w:t>indak pidana (</w:t>
      </w:r>
      <w:r w:rsidRPr="00365E8A">
        <w:rPr>
          <w:rFonts w:ascii="Times New Roman" w:hAnsi="Times New Roman" w:cs="Times New Roman"/>
          <w:i/>
          <w:iCs/>
          <w:sz w:val="24"/>
          <w:szCs w:val="24"/>
        </w:rPr>
        <w:t>strafbaar feit</w:t>
      </w:r>
      <w:r w:rsidRPr="00365E8A">
        <w:rPr>
          <w:rFonts w:ascii="Times New Roman" w:hAnsi="Times New Roman" w:cs="Times New Roman"/>
          <w:sz w:val="24"/>
          <w:szCs w:val="24"/>
        </w:rPr>
        <w:t xml:space="preserve">) </w:t>
      </w:r>
      <w:r>
        <w:rPr>
          <w:rFonts w:ascii="Times New Roman" w:hAnsi="Times New Roman" w:cs="Times New Roman"/>
          <w:sz w:val="24"/>
          <w:szCs w:val="24"/>
        </w:rPr>
        <w:t>adalah</w:t>
      </w:r>
      <w:r w:rsidRPr="00365E8A">
        <w:rPr>
          <w:rFonts w:ascii="Times New Roman" w:hAnsi="Times New Roman" w:cs="Times New Roman"/>
          <w:sz w:val="24"/>
          <w:szCs w:val="24"/>
        </w:rPr>
        <w:t xml:space="preserve"> </w:t>
      </w:r>
      <w:r>
        <w:rPr>
          <w:rFonts w:ascii="Times New Roman" w:hAnsi="Times New Roman" w:cs="Times New Roman"/>
          <w:sz w:val="24"/>
          <w:szCs w:val="24"/>
        </w:rPr>
        <w:t>perbuata</w:t>
      </w:r>
      <w:r w:rsidRPr="00365E8A">
        <w:rPr>
          <w:rFonts w:ascii="Times New Roman" w:hAnsi="Times New Roman" w:cs="Times New Roman"/>
          <w:sz w:val="24"/>
          <w:szCs w:val="24"/>
        </w:rPr>
        <w:t xml:space="preserve"> orang (</w:t>
      </w:r>
      <w:r w:rsidRPr="00365E8A">
        <w:rPr>
          <w:rFonts w:ascii="Times New Roman" w:hAnsi="Times New Roman" w:cs="Times New Roman"/>
          <w:i/>
          <w:iCs/>
          <w:sz w:val="24"/>
          <w:szCs w:val="24"/>
        </w:rPr>
        <w:t>menselijke gedraging</w:t>
      </w:r>
      <w:r w:rsidRPr="00365E8A">
        <w:rPr>
          <w:rFonts w:ascii="Times New Roman" w:hAnsi="Times New Roman" w:cs="Times New Roman"/>
          <w:sz w:val="24"/>
          <w:szCs w:val="24"/>
        </w:rPr>
        <w:t>) yang dirumuskan dalam undang-undang (</w:t>
      </w:r>
      <w:r w:rsidRPr="00365E8A">
        <w:rPr>
          <w:rFonts w:ascii="Times New Roman" w:hAnsi="Times New Roman" w:cs="Times New Roman"/>
          <w:i/>
          <w:iCs/>
          <w:sz w:val="24"/>
          <w:szCs w:val="24"/>
        </w:rPr>
        <w:t>wet</w:t>
      </w:r>
      <w:r w:rsidRPr="00365E8A">
        <w:rPr>
          <w:rFonts w:ascii="Times New Roman" w:hAnsi="Times New Roman" w:cs="Times New Roman"/>
          <w:sz w:val="24"/>
          <w:szCs w:val="24"/>
        </w:rPr>
        <w:t>), yang bersifat melawan hukum, yang patut dipidana (</w:t>
      </w:r>
      <w:r w:rsidRPr="00365E8A">
        <w:rPr>
          <w:rFonts w:ascii="Times New Roman" w:hAnsi="Times New Roman" w:cs="Times New Roman"/>
          <w:i/>
          <w:iCs/>
          <w:sz w:val="24"/>
          <w:szCs w:val="24"/>
        </w:rPr>
        <w:t>strafwaardig</w:t>
      </w:r>
      <w:r w:rsidRPr="00365E8A">
        <w:rPr>
          <w:rFonts w:ascii="Times New Roman" w:hAnsi="Times New Roman" w:cs="Times New Roman"/>
          <w:sz w:val="24"/>
          <w:szCs w:val="24"/>
        </w:rPr>
        <w:t>) dan dilakukan dengan kesalahan.</w:t>
      </w:r>
      <w:r>
        <w:rPr>
          <w:rStyle w:val="FootnoteReference"/>
          <w:rFonts w:ascii="Times New Roman" w:hAnsi="Times New Roman" w:cs="Times New Roman"/>
          <w:sz w:val="24"/>
          <w:szCs w:val="24"/>
        </w:rPr>
        <w:footnoteReference w:id="16"/>
      </w:r>
    </w:p>
    <w:p w:rsidR="00CD11C5" w:rsidRPr="00E26D5B" w:rsidRDefault="00CD11C5" w:rsidP="00CD11C5">
      <w:pPr>
        <w:spacing w:after="0" w:line="480" w:lineRule="auto"/>
        <w:jc w:val="both"/>
        <w:rPr>
          <w:rFonts w:ascii="Times New Roman" w:hAnsi="Times New Roman"/>
          <w:sz w:val="24"/>
          <w:szCs w:val="24"/>
        </w:rPr>
      </w:pPr>
      <w:r w:rsidRPr="00E26D5B">
        <w:rPr>
          <w:rFonts w:ascii="Times New Roman" w:hAnsi="Times New Roman"/>
          <w:sz w:val="24"/>
          <w:szCs w:val="24"/>
        </w:rPr>
        <w:t xml:space="preserve"> </w:t>
      </w:r>
    </w:p>
    <w:p w:rsidR="00CD11C5" w:rsidRDefault="00CD11C5" w:rsidP="00656723">
      <w:pPr>
        <w:pStyle w:val="ListParagraph"/>
        <w:numPr>
          <w:ilvl w:val="0"/>
          <w:numId w:val="47"/>
        </w:numPr>
        <w:spacing w:after="0" w:line="480" w:lineRule="auto"/>
        <w:jc w:val="both"/>
        <w:rPr>
          <w:rFonts w:ascii="Times New Roman" w:hAnsi="Times New Roman"/>
          <w:sz w:val="24"/>
          <w:szCs w:val="24"/>
        </w:rPr>
      </w:pPr>
      <w:r>
        <w:rPr>
          <w:rFonts w:ascii="Times New Roman" w:hAnsi="Times New Roman"/>
          <w:sz w:val="24"/>
          <w:szCs w:val="24"/>
        </w:rPr>
        <w:t>Penggelapan Pajak</w:t>
      </w:r>
    </w:p>
    <w:p w:rsidR="00CD11C5" w:rsidRPr="000D4CD0" w:rsidRDefault="00CD11C5" w:rsidP="00CD11C5">
      <w:pPr>
        <w:spacing w:after="0" w:line="480" w:lineRule="auto"/>
        <w:ind w:firstLine="397"/>
        <w:jc w:val="both"/>
        <w:rPr>
          <w:rFonts w:ascii="Times New Roman" w:hAnsi="Times New Roman" w:cs="Times New Roman"/>
          <w:sz w:val="24"/>
          <w:szCs w:val="24"/>
        </w:rPr>
      </w:pPr>
      <w:r w:rsidRPr="00E26D5B">
        <w:rPr>
          <w:rFonts w:ascii="Times New Roman" w:hAnsi="Times New Roman" w:cs="Times New Roman"/>
          <w:sz w:val="24"/>
          <w:szCs w:val="24"/>
        </w:rPr>
        <w:t xml:space="preserve">Penggelapan pajak adalah tindakan seseorang atau badan usaha yang dengan sengaja tidak melaporkan atau menyembunyikan informasi yang diperlukan oleh otoritas pajak </w:t>
      </w:r>
      <w:r w:rsidRPr="00E26D5B">
        <w:rPr>
          <w:rFonts w:ascii="Times New Roman" w:hAnsi="Times New Roman" w:cs="Times New Roman"/>
          <w:sz w:val="24"/>
          <w:szCs w:val="24"/>
        </w:rPr>
        <w:lastRenderedPageBreak/>
        <w:t>untuk menghitung pajak yang seharusnya dibayarkan, atau memanipulasi data pajak untuk mengurangi atau menghindari kewajiban pajak yang sebenarnya.</w:t>
      </w:r>
      <w:r>
        <w:rPr>
          <w:rStyle w:val="FootnoteReference"/>
          <w:rFonts w:ascii="Times New Roman" w:hAnsi="Times New Roman" w:cs="Times New Roman"/>
          <w:sz w:val="24"/>
          <w:szCs w:val="24"/>
        </w:rPr>
        <w:footnoteReference w:id="17"/>
      </w:r>
    </w:p>
    <w:p w:rsidR="00CD11C5" w:rsidRDefault="00CD11C5" w:rsidP="00656723">
      <w:pPr>
        <w:pStyle w:val="ListParagraph"/>
        <w:numPr>
          <w:ilvl w:val="0"/>
          <w:numId w:val="47"/>
        </w:numPr>
        <w:spacing w:after="0" w:line="480" w:lineRule="auto"/>
        <w:jc w:val="both"/>
        <w:rPr>
          <w:rFonts w:ascii="Times New Roman" w:hAnsi="Times New Roman"/>
          <w:sz w:val="24"/>
          <w:szCs w:val="24"/>
        </w:rPr>
      </w:pPr>
      <w:r>
        <w:rPr>
          <w:rFonts w:ascii="Times New Roman" w:hAnsi="Times New Roman"/>
          <w:sz w:val="24"/>
          <w:szCs w:val="24"/>
        </w:rPr>
        <w:t>Direktorat Jenderal Pajak</w:t>
      </w:r>
    </w:p>
    <w:p w:rsidR="00CD11C5" w:rsidRPr="00EB6197" w:rsidRDefault="00CD11C5" w:rsidP="00CD11C5">
      <w:pPr>
        <w:spacing w:after="0" w:line="480" w:lineRule="auto"/>
        <w:ind w:firstLine="397"/>
        <w:jc w:val="both"/>
        <w:rPr>
          <w:rFonts w:ascii="Times New Roman" w:hAnsi="Times New Roman" w:cs="Times New Roman"/>
          <w:sz w:val="24"/>
          <w:szCs w:val="24"/>
        </w:rPr>
      </w:pPr>
      <w:r w:rsidRPr="00EB6197">
        <w:rPr>
          <w:rFonts w:ascii="Times New Roman" w:hAnsi="Times New Roman" w:cs="Times New Roman"/>
          <w:sz w:val="24"/>
          <w:szCs w:val="24"/>
        </w:rPr>
        <w:t>Direktorat Jenderal Pajak (DJP) adalah lembaga pemerintah di Indonesia yang bertanggung jawab atas administrasi dan pengumpulan pajak dalam negeri.</w:t>
      </w:r>
      <w:r>
        <w:rPr>
          <w:rStyle w:val="FootnoteReference"/>
          <w:rFonts w:ascii="Times New Roman" w:hAnsi="Times New Roman" w:cs="Times New Roman"/>
          <w:sz w:val="24"/>
          <w:szCs w:val="24"/>
        </w:rPr>
        <w:footnoteReference w:id="18"/>
      </w:r>
      <w:r w:rsidRPr="00EB6197">
        <w:rPr>
          <w:rFonts w:ascii="Times New Roman" w:hAnsi="Times New Roman" w:cs="Times New Roman"/>
          <w:sz w:val="24"/>
          <w:szCs w:val="24"/>
        </w:rPr>
        <w:t xml:space="preserve"> </w:t>
      </w:r>
    </w:p>
    <w:p w:rsidR="00CD11C5" w:rsidRDefault="00CD11C5" w:rsidP="00656723">
      <w:pPr>
        <w:pStyle w:val="ListParagraph"/>
        <w:numPr>
          <w:ilvl w:val="0"/>
          <w:numId w:val="47"/>
        </w:numPr>
        <w:spacing w:after="0" w:line="480" w:lineRule="auto"/>
        <w:jc w:val="both"/>
        <w:rPr>
          <w:rFonts w:ascii="Times New Roman" w:hAnsi="Times New Roman"/>
          <w:sz w:val="24"/>
          <w:szCs w:val="24"/>
        </w:rPr>
      </w:pPr>
      <w:r>
        <w:rPr>
          <w:rFonts w:ascii="Times New Roman" w:hAnsi="Times New Roman"/>
          <w:sz w:val="24"/>
          <w:szCs w:val="24"/>
        </w:rPr>
        <w:t>Upaya</w:t>
      </w:r>
    </w:p>
    <w:p w:rsidR="00CD11C5" w:rsidRPr="003D3D22" w:rsidRDefault="00CD11C5" w:rsidP="00CD11C5">
      <w:pPr>
        <w:spacing w:after="0" w:line="480" w:lineRule="auto"/>
        <w:ind w:firstLine="397"/>
        <w:jc w:val="both"/>
        <w:rPr>
          <w:rFonts w:ascii="Times New Roman" w:hAnsi="Times New Roman" w:cs="Times New Roman"/>
          <w:sz w:val="24"/>
          <w:szCs w:val="24"/>
        </w:rPr>
      </w:pPr>
      <w:r w:rsidRPr="003D3D22">
        <w:rPr>
          <w:rFonts w:ascii="Times New Roman" w:hAnsi="Times New Roman" w:cs="Times New Roman"/>
          <w:sz w:val="24"/>
          <w:szCs w:val="24"/>
        </w:rPr>
        <w:t>Upaya adalah langkah atau tindakan yang dilakukan untuk mencapai suatu tujuan atau hasil yang diinginkan. Dalam konteks hukum, upaya seringkali merujuk pada tindakan yang diambil oleh pihak yang merasa dirugikan atau tidak puas terhadap suatu keputusan atau tindakan yang dilakukan oleh pihak lain, dan berusaha untuk mengubah keputusan tersebut melalui proses hukum.</w:t>
      </w:r>
      <w:r>
        <w:rPr>
          <w:rStyle w:val="FootnoteReference"/>
          <w:rFonts w:ascii="Times New Roman" w:hAnsi="Times New Roman" w:cs="Times New Roman"/>
          <w:sz w:val="24"/>
          <w:szCs w:val="24"/>
        </w:rPr>
        <w:footnoteReference w:id="19"/>
      </w:r>
    </w:p>
    <w:p w:rsidR="00CD11C5" w:rsidRDefault="00CD11C5" w:rsidP="00656723">
      <w:pPr>
        <w:pStyle w:val="ListParagraph"/>
        <w:numPr>
          <w:ilvl w:val="0"/>
          <w:numId w:val="47"/>
        </w:numPr>
        <w:spacing w:after="0" w:line="480" w:lineRule="auto"/>
        <w:jc w:val="both"/>
        <w:rPr>
          <w:rFonts w:ascii="Times New Roman" w:hAnsi="Times New Roman"/>
          <w:sz w:val="24"/>
          <w:szCs w:val="24"/>
        </w:rPr>
      </w:pPr>
      <w:r>
        <w:rPr>
          <w:rFonts w:ascii="Times New Roman" w:hAnsi="Times New Roman"/>
          <w:sz w:val="24"/>
          <w:szCs w:val="24"/>
        </w:rPr>
        <w:t>Kepatuhan</w:t>
      </w:r>
    </w:p>
    <w:p w:rsidR="00CD11C5" w:rsidRPr="00A03B0E" w:rsidRDefault="00CD11C5" w:rsidP="00CD11C5">
      <w:pPr>
        <w:spacing w:after="0" w:line="480" w:lineRule="auto"/>
        <w:ind w:firstLine="397"/>
        <w:jc w:val="both"/>
        <w:rPr>
          <w:rFonts w:ascii="Times New Roman" w:hAnsi="Times New Roman" w:cs="Times New Roman"/>
          <w:sz w:val="24"/>
          <w:szCs w:val="24"/>
        </w:rPr>
      </w:pPr>
      <w:r w:rsidRPr="00A03B0E">
        <w:rPr>
          <w:rFonts w:ascii="Times New Roman" w:hAnsi="Times New Roman" w:cs="Times New Roman"/>
          <w:sz w:val="24"/>
          <w:szCs w:val="24"/>
        </w:rPr>
        <w:t>Kepatuhan dalam konteks hukum mengacu pada kesediaan atau kemauan seseorang atau suatu badan usaha untuk mematuhi dan mengikuti peraturan, undang-undang, aturan, atau kebijakan yang berlaku. Kepatuhan seringkali diukur berdasarkan sejauh mana seseorang atau badan usaha patuh terhadap peraturan dan ketentuan yang telah ditetapkan oleh otoritas yang berwenang.</w:t>
      </w:r>
      <w:r>
        <w:rPr>
          <w:rStyle w:val="FootnoteReference"/>
          <w:rFonts w:ascii="Times New Roman" w:hAnsi="Times New Roman" w:cs="Times New Roman"/>
          <w:sz w:val="24"/>
          <w:szCs w:val="24"/>
        </w:rPr>
        <w:footnoteReference w:id="20"/>
      </w:r>
    </w:p>
    <w:p w:rsidR="00CD11C5" w:rsidRPr="00A35BE3" w:rsidRDefault="00CD11C5" w:rsidP="00656723">
      <w:pPr>
        <w:pStyle w:val="ListParagraph"/>
        <w:numPr>
          <w:ilvl w:val="0"/>
          <w:numId w:val="47"/>
        </w:numPr>
        <w:spacing w:after="0" w:line="480" w:lineRule="auto"/>
        <w:jc w:val="both"/>
        <w:rPr>
          <w:rFonts w:ascii="Times New Roman" w:hAnsi="Times New Roman"/>
          <w:sz w:val="24"/>
          <w:szCs w:val="24"/>
        </w:rPr>
      </w:pPr>
      <w:r>
        <w:rPr>
          <w:rFonts w:ascii="Times New Roman" w:hAnsi="Times New Roman"/>
          <w:sz w:val="24"/>
          <w:szCs w:val="24"/>
        </w:rPr>
        <w:t>Wajib Pajak</w:t>
      </w:r>
    </w:p>
    <w:p w:rsidR="00CD11C5" w:rsidRPr="00384168" w:rsidRDefault="00CD11C5" w:rsidP="00CD11C5">
      <w:pPr>
        <w:spacing w:after="0" w:line="480" w:lineRule="auto"/>
        <w:ind w:firstLine="397"/>
        <w:jc w:val="both"/>
        <w:rPr>
          <w:rFonts w:ascii="Times New Roman" w:hAnsi="Times New Roman" w:cs="Times New Roman"/>
          <w:sz w:val="24"/>
          <w:szCs w:val="24"/>
        </w:rPr>
      </w:pPr>
      <w:r w:rsidRPr="00384168">
        <w:rPr>
          <w:rFonts w:ascii="Times New Roman" w:hAnsi="Times New Roman" w:cs="Times New Roman"/>
          <w:sz w:val="24"/>
          <w:szCs w:val="24"/>
        </w:rPr>
        <w:t xml:space="preserve">Wajib Pajak adalah seseorang atau badan usaha yang diwajibkan untuk membayar pajak sesuai dengan ketentuan perpajakan yang berlaku. Dalam konteks hukum </w:t>
      </w:r>
      <w:r w:rsidRPr="00384168">
        <w:rPr>
          <w:rFonts w:ascii="Times New Roman" w:hAnsi="Times New Roman" w:cs="Times New Roman"/>
          <w:sz w:val="24"/>
          <w:szCs w:val="24"/>
        </w:rPr>
        <w:lastRenderedPageBreak/>
        <w:t>perpajakan, wajib pajak merupakan subjek hukum yang memiliki kewajiban untuk membayar pajak dan melaporkan penghasilannya kepada otoritas pajak.</w:t>
      </w:r>
      <w:r>
        <w:rPr>
          <w:rStyle w:val="FootnoteReference"/>
          <w:rFonts w:ascii="Times New Roman" w:hAnsi="Times New Roman" w:cs="Times New Roman"/>
          <w:sz w:val="24"/>
          <w:szCs w:val="24"/>
        </w:rPr>
        <w:footnoteReference w:id="21"/>
      </w:r>
    </w:p>
    <w:p w:rsidR="00CD11C5" w:rsidRPr="0034440B" w:rsidRDefault="00CD11C5" w:rsidP="00CD11C5">
      <w:pPr>
        <w:spacing w:after="0" w:line="240" w:lineRule="auto"/>
        <w:ind w:firstLine="360"/>
        <w:jc w:val="both"/>
        <w:rPr>
          <w:rFonts w:ascii="Times New Roman" w:hAnsi="Times New Roman" w:cs="Times New Roman"/>
          <w:sz w:val="24"/>
          <w:szCs w:val="24"/>
        </w:rPr>
      </w:pPr>
    </w:p>
    <w:p w:rsidR="00CD11C5" w:rsidRPr="0095146F" w:rsidRDefault="00CD11C5" w:rsidP="00656723">
      <w:pPr>
        <w:pStyle w:val="ListParagraph"/>
        <w:numPr>
          <w:ilvl w:val="0"/>
          <w:numId w:val="34"/>
        </w:numPr>
        <w:spacing w:after="0" w:line="480" w:lineRule="auto"/>
        <w:jc w:val="both"/>
        <w:rPr>
          <w:rFonts w:ascii="Times New Roman" w:hAnsi="Times New Roman" w:cs="Times New Roman"/>
          <w:b/>
          <w:sz w:val="24"/>
          <w:szCs w:val="24"/>
        </w:rPr>
      </w:pPr>
      <w:r w:rsidRPr="0095146F">
        <w:rPr>
          <w:rFonts w:ascii="Times New Roman" w:hAnsi="Times New Roman" w:cs="Times New Roman"/>
          <w:b/>
          <w:sz w:val="24"/>
          <w:szCs w:val="24"/>
        </w:rPr>
        <w:t xml:space="preserve">METODE PENELITIAN </w:t>
      </w:r>
    </w:p>
    <w:p w:rsidR="00CD11C5" w:rsidRDefault="00CD11C5" w:rsidP="00656723">
      <w:pPr>
        <w:pStyle w:val="ListParagraph"/>
        <w:numPr>
          <w:ilvl w:val="0"/>
          <w:numId w:val="48"/>
        </w:numPr>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Jenis dan Sifat Penelitian</w:t>
      </w:r>
    </w:p>
    <w:p w:rsidR="00CD11C5" w:rsidRDefault="00CD11C5" w:rsidP="00CD11C5">
      <w:pPr>
        <w:spacing w:after="0" w:line="480" w:lineRule="auto"/>
        <w:ind w:firstLine="397"/>
        <w:jc w:val="both"/>
        <w:rPr>
          <w:rFonts w:ascii="Times New Roman" w:hAnsi="Times New Roman" w:cs="Times New Roman"/>
          <w:color w:val="000000" w:themeColor="text1"/>
          <w:sz w:val="24"/>
          <w:szCs w:val="24"/>
          <w:shd w:val="clear" w:color="auto" w:fill="F7F7F8"/>
        </w:rPr>
      </w:pPr>
      <w:r w:rsidRPr="00431CB2">
        <w:rPr>
          <w:rFonts w:ascii="Times New Roman" w:hAnsi="Times New Roman" w:cs="Times New Roman"/>
          <w:sz w:val="24"/>
          <w:szCs w:val="24"/>
        </w:rPr>
        <w:t xml:space="preserve">Jenis penelitian ini merupakan kombinasi antara penelitian yuridis </w:t>
      </w:r>
      <w:r>
        <w:rPr>
          <w:rFonts w:ascii="Times New Roman" w:hAnsi="Times New Roman" w:cs="Times New Roman"/>
          <w:sz w:val="24"/>
          <w:szCs w:val="24"/>
        </w:rPr>
        <w:t>normatif</w:t>
      </w:r>
      <w:r w:rsidRPr="00431CB2">
        <w:rPr>
          <w:rFonts w:ascii="Times New Roman" w:hAnsi="Times New Roman" w:cs="Times New Roman"/>
          <w:sz w:val="24"/>
          <w:szCs w:val="24"/>
        </w:rPr>
        <w:t xml:space="preserve">. </w:t>
      </w:r>
      <w:r w:rsidRPr="00BF2545">
        <w:rPr>
          <w:rFonts w:ascii="Times New Roman" w:hAnsi="Times New Roman" w:cs="Times New Roman"/>
          <w:sz w:val="24"/>
          <w:szCs w:val="24"/>
        </w:rPr>
        <w:t>Penelitian yuridis normatif adalah jenis penelitian yang menggunakan metode analisis terhadap norma hukum yang berlaku dalam suatu sistem hukum, baik itu dalam bentuk undang-undang, peraturan, putusan pengadilan, dan doktrin hukum. Penelitian yuridis normatif dilakukan untuk mengidentifikasi, memahami, dan mengevaluasi norma hukum yang berlaku dalam suatu sistem hukum serta memberikan rekomendasi atau solusi yang sesuai dengan norma hukum tersebut.</w:t>
      </w:r>
      <w:r>
        <w:rPr>
          <w:rStyle w:val="FootnoteReference"/>
          <w:rFonts w:ascii="Times New Roman" w:hAnsi="Times New Roman" w:cs="Times New Roman"/>
          <w:sz w:val="24"/>
          <w:szCs w:val="24"/>
        </w:rPr>
        <w:footnoteReference w:id="22"/>
      </w:r>
      <w:r w:rsidRPr="00C15651">
        <w:rPr>
          <w:rFonts w:ascii="Times New Roman" w:hAnsi="Times New Roman" w:cs="Times New Roman"/>
          <w:color w:val="000000" w:themeColor="text1"/>
          <w:sz w:val="24"/>
          <w:szCs w:val="24"/>
          <w:shd w:val="clear" w:color="auto" w:fill="F7F7F8"/>
        </w:rPr>
        <w:t xml:space="preserve"> </w:t>
      </w:r>
    </w:p>
    <w:p w:rsidR="00CD11C5" w:rsidRPr="004E06BB" w:rsidRDefault="00CD11C5" w:rsidP="00CD11C5">
      <w:pPr>
        <w:spacing w:after="0" w:line="480" w:lineRule="auto"/>
        <w:ind w:firstLine="397"/>
        <w:jc w:val="both"/>
        <w:rPr>
          <w:rFonts w:ascii="Times New Roman" w:hAnsi="Times New Roman" w:cs="Times New Roman"/>
          <w:sz w:val="24"/>
          <w:szCs w:val="24"/>
        </w:rPr>
      </w:pPr>
      <w:r w:rsidRPr="004E06BB">
        <w:rPr>
          <w:rFonts w:ascii="Times New Roman" w:hAnsi="Times New Roman" w:cs="Times New Roman"/>
          <w:sz w:val="24"/>
          <w:szCs w:val="24"/>
        </w:rPr>
        <w:t xml:space="preserve">Penelitian </w:t>
      </w:r>
      <w:r>
        <w:rPr>
          <w:rFonts w:ascii="Times New Roman" w:hAnsi="Times New Roman" w:cs="Times New Roman"/>
          <w:sz w:val="24"/>
          <w:szCs w:val="24"/>
        </w:rPr>
        <w:t>ini bersifat p</w:t>
      </w:r>
      <w:r w:rsidRPr="004E06BB">
        <w:rPr>
          <w:rFonts w:ascii="Times New Roman" w:hAnsi="Times New Roman" w:cs="Times New Roman"/>
          <w:sz w:val="24"/>
          <w:szCs w:val="24"/>
        </w:rPr>
        <w:t>reskriptif analitis adalah penelitian yang bertujuan untuk mempelajari tujuan hukum, nilai-nilai keadilan, validitas aturan hukum, konsep-konsep hukum dan norma-norma hukum.</w:t>
      </w:r>
      <w:r w:rsidRPr="004E06BB">
        <w:rPr>
          <w:rStyle w:val="FootnoteReference"/>
          <w:rFonts w:ascii="Times New Roman" w:hAnsi="Times New Roman" w:cs="Times New Roman"/>
          <w:sz w:val="24"/>
          <w:szCs w:val="24"/>
        </w:rPr>
        <w:footnoteReference w:id="23"/>
      </w:r>
      <w:r w:rsidRPr="004E06BB">
        <w:rPr>
          <w:rFonts w:ascii="Times New Roman" w:hAnsi="Times New Roman" w:cs="Times New Roman"/>
          <w:sz w:val="24"/>
          <w:szCs w:val="24"/>
        </w:rPr>
        <w:t xml:space="preserve"> Sementara pendekatan konseptual adalah pendekatan yang dilakukan manakala peneliti tidak beranjak dari aturan hukum yang ada. Hal itu dilakukan karena memang belum atau tidak ada aturan hukum untuk masalah yang dihadapi. Penggunaan pendekatan konseptual ini merujuk pada prinsip-prinsip hukum. Prinsip-prinsip ini dapat diketemukan dalam pandangan-pandangan sarjana ataupun doktrin-doktrin hukum.</w:t>
      </w:r>
      <w:r w:rsidRPr="004E06BB">
        <w:rPr>
          <w:rStyle w:val="FootnoteReference"/>
          <w:rFonts w:ascii="Times New Roman" w:hAnsi="Times New Roman" w:cs="Times New Roman"/>
          <w:sz w:val="24"/>
          <w:szCs w:val="24"/>
        </w:rPr>
        <w:footnoteReference w:id="24"/>
      </w:r>
    </w:p>
    <w:p w:rsidR="00CD11C5" w:rsidRDefault="00CD11C5" w:rsidP="00656723">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Data</w:t>
      </w:r>
    </w:p>
    <w:p w:rsidR="00CD11C5" w:rsidRDefault="00CD11C5" w:rsidP="00CD11C5">
      <w:pPr>
        <w:spacing w:after="0" w:line="480" w:lineRule="auto"/>
        <w:ind w:left="360" w:firstLine="360"/>
        <w:jc w:val="both"/>
        <w:rPr>
          <w:rFonts w:ascii="Times New Roman" w:hAnsi="Times New Roman" w:cs="Times New Roman"/>
          <w:sz w:val="24"/>
          <w:szCs w:val="24"/>
        </w:rPr>
      </w:pPr>
      <w:r w:rsidRPr="00E26A3D">
        <w:rPr>
          <w:rFonts w:ascii="Times New Roman" w:hAnsi="Times New Roman" w:cs="Times New Roman"/>
          <w:sz w:val="24"/>
          <w:szCs w:val="24"/>
        </w:rPr>
        <w:lastRenderedPageBreak/>
        <w:t xml:space="preserve">Sumber data yang digunakan dalam penelitian </w:t>
      </w:r>
      <w:r>
        <w:rPr>
          <w:rFonts w:ascii="Times New Roman" w:hAnsi="Times New Roman" w:cs="Times New Roman"/>
          <w:sz w:val="24"/>
          <w:szCs w:val="24"/>
        </w:rPr>
        <w:t xml:space="preserve">adalah data sekunder.  </w:t>
      </w:r>
      <w:r w:rsidRPr="00853E40">
        <w:rPr>
          <w:rFonts w:ascii="Times New Roman" w:hAnsi="Times New Roman" w:cs="Times New Roman"/>
          <w:sz w:val="24"/>
          <w:szCs w:val="24"/>
        </w:rPr>
        <w:t xml:space="preserve">Sumber data sekunder adalah data yang sudah tersedia dan diperoleh dari berbagai sumber seperti publikasi, dokumen, atau data yang sudah diolah oleh lembaga atau instansi tertentu. </w:t>
      </w:r>
      <w:r>
        <w:rPr>
          <w:rFonts w:ascii="Times New Roman" w:hAnsi="Times New Roman" w:cs="Times New Roman"/>
          <w:sz w:val="24"/>
          <w:szCs w:val="24"/>
        </w:rPr>
        <w:t>Adapun s</w:t>
      </w:r>
      <w:r w:rsidRPr="00853E40">
        <w:rPr>
          <w:rFonts w:ascii="Times New Roman" w:hAnsi="Times New Roman" w:cs="Times New Roman"/>
          <w:sz w:val="24"/>
          <w:szCs w:val="24"/>
        </w:rPr>
        <w:t>umber data sekunder</w:t>
      </w:r>
      <w:r>
        <w:rPr>
          <w:rFonts w:ascii="Times New Roman" w:hAnsi="Times New Roman" w:cs="Times New Roman"/>
          <w:sz w:val="24"/>
          <w:szCs w:val="24"/>
        </w:rPr>
        <w:t xml:space="preserve"> yang</w:t>
      </w:r>
      <w:r w:rsidRPr="00853E40">
        <w:rPr>
          <w:rFonts w:ascii="Times New Roman" w:hAnsi="Times New Roman" w:cs="Times New Roman"/>
          <w:sz w:val="24"/>
          <w:szCs w:val="24"/>
        </w:rPr>
        <w:t xml:space="preserve"> digunakan untuk mendukung </w:t>
      </w:r>
      <w:r>
        <w:rPr>
          <w:rFonts w:ascii="Times New Roman" w:hAnsi="Times New Roman" w:cs="Times New Roman"/>
          <w:sz w:val="24"/>
          <w:szCs w:val="24"/>
        </w:rPr>
        <w:t>penelitian ini terdiri dari:</w:t>
      </w:r>
    </w:p>
    <w:p w:rsidR="00CD11C5" w:rsidRPr="00E26A3D" w:rsidRDefault="00CD11C5" w:rsidP="00656723">
      <w:pPr>
        <w:pStyle w:val="ListParagraph"/>
        <w:numPr>
          <w:ilvl w:val="0"/>
          <w:numId w:val="49"/>
        </w:numPr>
        <w:spacing w:after="0" w:line="480" w:lineRule="auto"/>
        <w:ind w:left="1418"/>
        <w:jc w:val="both"/>
        <w:rPr>
          <w:rFonts w:ascii="Times New Roman" w:hAnsi="Times New Roman" w:cs="Times New Roman"/>
          <w:sz w:val="24"/>
          <w:szCs w:val="24"/>
        </w:rPr>
      </w:pPr>
      <w:r w:rsidRPr="00E26A3D">
        <w:rPr>
          <w:rFonts w:ascii="Times New Roman" w:hAnsi="Times New Roman" w:cs="Times New Roman"/>
          <w:sz w:val="24"/>
          <w:szCs w:val="24"/>
        </w:rPr>
        <w:t xml:space="preserve">Bahan Hukum Primer </w:t>
      </w:r>
    </w:p>
    <w:p w:rsidR="00CD11C5" w:rsidRDefault="00CD11C5" w:rsidP="00CD11C5">
      <w:pPr>
        <w:pStyle w:val="ListParagraph"/>
        <w:spacing w:after="0" w:line="480" w:lineRule="auto"/>
        <w:ind w:firstLine="397"/>
        <w:jc w:val="both"/>
        <w:rPr>
          <w:rFonts w:ascii="Times New Roman" w:hAnsi="Times New Roman" w:cs="Times New Roman"/>
          <w:color w:val="000000" w:themeColor="text1"/>
          <w:sz w:val="24"/>
          <w:szCs w:val="24"/>
          <w:shd w:val="clear" w:color="auto" w:fill="F7F7F8"/>
        </w:rPr>
      </w:pPr>
      <w:r w:rsidRPr="00CB7485">
        <w:rPr>
          <w:rFonts w:ascii="Times New Roman" w:hAnsi="Times New Roman" w:cs="Times New Roman"/>
          <w:sz w:val="24"/>
          <w:szCs w:val="24"/>
        </w:rPr>
        <w:t>Bahan hukum primer merupakan sumber hukum yang memiliki otoritas atau kekuatan yang mengikat secara hukum. Sumber-sumber yang digunakan sebagai bahan hukum primer terdiri dari peraturan perundang-undangan, catatan resmi atau laporan dalam proses perundang-undangan, dan keputusan hakim</w:t>
      </w:r>
      <w:r w:rsidRPr="005C2C88">
        <w:rPr>
          <w:rFonts w:ascii="Times New Roman" w:hAnsi="Times New Roman" w:cs="Times New Roman"/>
          <w:color w:val="000000" w:themeColor="text1"/>
          <w:sz w:val="24"/>
          <w:szCs w:val="24"/>
          <w:shd w:val="clear" w:color="auto" w:fill="F7F7F8"/>
        </w:rPr>
        <w:t>.</w:t>
      </w:r>
      <w:r w:rsidRPr="00E26A3D">
        <w:rPr>
          <w:rStyle w:val="FootnoteReference"/>
          <w:rFonts w:ascii="Times New Roman" w:hAnsi="Times New Roman" w:cs="Times New Roman"/>
          <w:sz w:val="24"/>
          <w:szCs w:val="24"/>
        </w:rPr>
        <w:footnoteReference w:id="25"/>
      </w:r>
    </w:p>
    <w:p w:rsidR="00CD11C5" w:rsidRDefault="00CD11C5" w:rsidP="00CD11C5">
      <w:pPr>
        <w:pStyle w:val="ListParagraph"/>
        <w:spacing w:after="0" w:line="480" w:lineRule="auto"/>
        <w:ind w:firstLine="397"/>
        <w:jc w:val="both"/>
        <w:rPr>
          <w:rFonts w:ascii="Times New Roman" w:hAnsi="Times New Roman" w:cs="Times New Roman"/>
          <w:sz w:val="24"/>
          <w:szCs w:val="24"/>
        </w:rPr>
      </w:pPr>
    </w:p>
    <w:p w:rsidR="00CD11C5" w:rsidRPr="002E2A65" w:rsidRDefault="00CD11C5" w:rsidP="00656723">
      <w:pPr>
        <w:pStyle w:val="ListParagraph"/>
        <w:numPr>
          <w:ilvl w:val="0"/>
          <w:numId w:val="49"/>
        </w:numPr>
        <w:spacing w:after="0" w:line="480" w:lineRule="auto"/>
        <w:ind w:left="1414"/>
        <w:jc w:val="both"/>
        <w:rPr>
          <w:rFonts w:ascii="Times New Roman" w:hAnsi="Times New Roman" w:cs="Times New Roman"/>
          <w:sz w:val="24"/>
          <w:szCs w:val="24"/>
        </w:rPr>
      </w:pPr>
      <w:r w:rsidRPr="002E2A65">
        <w:rPr>
          <w:rFonts w:ascii="Times New Roman" w:hAnsi="Times New Roman" w:cs="Times New Roman"/>
          <w:sz w:val="24"/>
          <w:szCs w:val="24"/>
        </w:rPr>
        <w:t>Bahan Hukum Sekunder</w:t>
      </w:r>
    </w:p>
    <w:p w:rsidR="00CD11C5" w:rsidRDefault="00CD11C5" w:rsidP="00CD11C5">
      <w:pPr>
        <w:pStyle w:val="ListParagraph"/>
        <w:spacing w:after="0" w:line="480" w:lineRule="auto"/>
        <w:ind w:firstLine="397"/>
        <w:jc w:val="both"/>
        <w:rPr>
          <w:rFonts w:ascii="Times New Roman" w:hAnsi="Times New Roman" w:cs="Times New Roman"/>
          <w:sz w:val="24"/>
          <w:szCs w:val="24"/>
        </w:rPr>
      </w:pPr>
      <w:r w:rsidRPr="00E26A3D">
        <w:rPr>
          <w:rFonts w:ascii="Times New Roman" w:hAnsi="Times New Roman" w:cs="Times New Roman"/>
          <w:sz w:val="24"/>
          <w:szCs w:val="24"/>
        </w:rPr>
        <w:t>Bahan sekunder yaitu yang berupa semua publikasi bukan merupakan dokumen-dokumen resmi. Publikasi itu diantaranya buku-buku teks, kamus-kamus hukum, jurnal-jurnal hukum, dan komentar-komentar atas putusan pengadilan dan hasil karya ilmiah para sarjana yang relevan atau terkait dalam penelitian ini.</w:t>
      </w:r>
    </w:p>
    <w:p w:rsidR="00CD11C5" w:rsidRPr="00E26A3D" w:rsidRDefault="00CD11C5" w:rsidP="00656723">
      <w:pPr>
        <w:pStyle w:val="ListParagraph"/>
        <w:numPr>
          <w:ilvl w:val="0"/>
          <w:numId w:val="49"/>
        </w:numPr>
        <w:spacing w:after="0" w:line="480" w:lineRule="auto"/>
        <w:ind w:left="1428"/>
        <w:jc w:val="both"/>
        <w:rPr>
          <w:rFonts w:ascii="Times New Roman" w:hAnsi="Times New Roman" w:cs="Times New Roman"/>
          <w:sz w:val="24"/>
          <w:szCs w:val="24"/>
        </w:rPr>
      </w:pPr>
      <w:r w:rsidRPr="00E26A3D">
        <w:rPr>
          <w:rFonts w:ascii="Times New Roman" w:hAnsi="Times New Roman" w:cs="Times New Roman"/>
          <w:sz w:val="24"/>
          <w:szCs w:val="24"/>
        </w:rPr>
        <w:t xml:space="preserve">Bahan </w:t>
      </w:r>
      <w:r>
        <w:rPr>
          <w:rFonts w:ascii="Times New Roman" w:hAnsi="Times New Roman" w:cs="Times New Roman"/>
          <w:sz w:val="24"/>
          <w:szCs w:val="24"/>
        </w:rPr>
        <w:t xml:space="preserve">Hukum </w:t>
      </w:r>
      <w:r w:rsidRPr="00E26A3D">
        <w:rPr>
          <w:rFonts w:ascii="Times New Roman" w:hAnsi="Times New Roman" w:cs="Times New Roman"/>
          <w:sz w:val="24"/>
          <w:szCs w:val="24"/>
        </w:rPr>
        <w:t>Tertier</w:t>
      </w:r>
    </w:p>
    <w:p w:rsidR="00CD11C5" w:rsidRDefault="00CD11C5" w:rsidP="00CD11C5">
      <w:pPr>
        <w:pStyle w:val="ListParagraph"/>
        <w:spacing w:after="0" w:line="480" w:lineRule="auto"/>
        <w:ind w:firstLine="397"/>
        <w:jc w:val="both"/>
        <w:rPr>
          <w:rFonts w:ascii="Times New Roman" w:hAnsi="Times New Roman" w:cs="Times New Roman"/>
          <w:sz w:val="24"/>
          <w:szCs w:val="24"/>
        </w:rPr>
      </w:pPr>
      <w:r w:rsidRPr="00E26A3D">
        <w:rPr>
          <w:rFonts w:ascii="Times New Roman" w:hAnsi="Times New Roman" w:cs="Times New Roman"/>
          <w:sz w:val="24"/>
          <w:szCs w:val="24"/>
        </w:rPr>
        <w:t>Bahan tertier yaitu bahan yang memberikan petunjuk maupun penjelasan terhadap bahan hukum primer dan bahan hukum sekunder, diantaranya bahan dari media internet yang relevan dengan</w:t>
      </w:r>
      <w:r>
        <w:rPr>
          <w:rFonts w:ascii="Times New Roman" w:hAnsi="Times New Roman" w:cs="Times New Roman"/>
          <w:sz w:val="24"/>
          <w:szCs w:val="24"/>
        </w:rPr>
        <w:t xml:space="preserve"> penelitian ini dan kamus hukum.</w:t>
      </w:r>
    </w:p>
    <w:p w:rsidR="00CD11C5" w:rsidRPr="001262BB" w:rsidRDefault="00CD11C5" w:rsidP="00656723">
      <w:pPr>
        <w:pStyle w:val="ListParagraph"/>
        <w:numPr>
          <w:ilvl w:val="0"/>
          <w:numId w:val="48"/>
        </w:numPr>
        <w:spacing w:after="0" w:line="480" w:lineRule="auto"/>
        <w:jc w:val="both"/>
        <w:rPr>
          <w:rFonts w:ascii="Times New Roman" w:hAnsi="Times New Roman" w:cs="Times New Roman"/>
          <w:sz w:val="24"/>
          <w:szCs w:val="24"/>
        </w:rPr>
      </w:pPr>
      <w:r w:rsidRPr="001262BB">
        <w:rPr>
          <w:rFonts w:ascii="Times New Roman" w:hAnsi="Times New Roman" w:cs="Times New Roman"/>
          <w:sz w:val="24"/>
          <w:szCs w:val="24"/>
        </w:rPr>
        <w:t>Teknik Pengumpulan Data</w:t>
      </w:r>
    </w:p>
    <w:p w:rsidR="00CD11C5" w:rsidRDefault="00CD11C5" w:rsidP="00CD11C5">
      <w:pPr>
        <w:pStyle w:val="ListParagraph"/>
        <w:spacing w:after="0" w:line="480" w:lineRule="auto"/>
        <w:jc w:val="both"/>
        <w:rPr>
          <w:rFonts w:ascii="Times New Roman" w:hAnsi="Times New Roman" w:cs="Times New Roman"/>
          <w:sz w:val="24"/>
          <w:szCs w:val="24"/>
        </w:rPr>
      </w:pPr>
      <w:r w:rsidRPr="001262BB">
        <w:rPr>
          <w:rFonts w:ascii="Times New Roman" w:hAnsi="Times New Roman" w:cs="Times New Roman"/>
          <w:sz w:val="24"/>
          <w:szCs w:val="24"/>
        </w:rPr>
        <w:lastRenderedPageBreak/>
        <w:t xml:space="preserve">Untuk memperoleh informasi dan data yang akan diolah dalam penelitian ini, metode pengumpulan data yang digunakan penulis adalah </w:t>
      </w:r>
      <w:r>
        <w:rPr>
          <w:rFonts w:ascii="Times New Roman" w:hAnsi="Times New Roman" w:cs="Times New Roman"/>
          <w:sz w:val="24"/>
          <w:szCs w:val="24"/>
        </w:rPr>
        <w:t>studi dokumen.</w:t>
      </w:r>
      <w:r w:rsidRPr="001262BB">
        <w:rPr>
          <w:rFonts w:ascii="Times New Roman" w:hAnsi="Times New Roman" w:cs="Times New Roman"/>
          <w:sz w:val="24"/>
          <w:szCs w:val="24"/>
        </w:rPr>
        <w:t xml:space="preserve">Studi dokumen merupakan langkah awal dari setiap penelitian hukum (baik normatif maupun sosiologis) karena penelitian hukum selalu bertolak dari premis normatif. Pengumpulan data dilakukan untuk memperoleh dokumen-dokumen berupa peraturan dalam fatwa yang terkait </w:t>
      </w:r>
      <w:r>
        <w:rPr>
          <w:rFonts w:ascii="Times New Roman" w:hAnsi="Times New Roman" w:cs="Times New Roman"/>
          <w:sz w:val="24"/>
          <w:szCs w:val="24"/>
        </w:rPr>
        <w:t>dengan tindak pidana penggelapan pajak</w:t>
      </w:r>
      <w:r w:rsidRPr="001262BB">
        <w:rPr>
          <w:rFonts w:ascii="Times New Roman" w:hAnsi="Times New Roman" w:cs="Times New Roman"/>
          <w:sz w:val="24"/>
          <w:szCs w:val="24"/>
        </w:rPr>
        <w:t xml:space="preserve">. Selain itu, pengumpulan data dilakukan dengan cara membaca dan mengutip serta mencatat berbagai literatur berupa buku-buku, dokumen, tesis, skripsi, jurnal dan berbagai informasi yang berkaitan dengan permasalahan yang dibahas. Dalam pelaksanaannya, peneliti menggunakan metode ini sebagai sarana untuk mendapatkan data-data terkait </w:t>
      </w:r>
      <w:r>
        <w:rPr>
          <w:rFonts w:ascii="Times New Roman" w:hAnsi="Times New Roman" w:cs="Times New Roman"/>
          <w:sz w:val="24"/>
          <w:szCs w:val="24"/>
        </w:rPr>
        <w:t>tindak pidana penggelapan pajak dan</w:t>
      </w:r>
      <w:r w:rsidRPr="001262BB">
        <w:rPr>
          <w:rFonts w:ascii="Times New Roman" w:hAnsi="Times New Roman" w:cs="Times New Roman"/>
          <w:sz w:val="24"/>
          <w:szCs w:val="24"/>
        </w:rPr>
        <w:t xml:space="preserve"> klarifikasi lapangan yang dianggap perlu dalam penelitian.</w:t>
      </w:r>
    </w:p>
    <w:p w:rsidR="00CD11C5" w:rsidRPr="00506E62" w:rsidRDefault="00CD11C5" w:rsidP="00656723">
      <w:pPr>
        <w:pStyle w:val="ListParagraph"/>
        <w:numPr>
          <w:ilvl w:val="0"/>
          <w:numId w:val="48"/>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Analisis Data</w:t>
      </w:r>
    </w:p>
    <w:p w:rsidR="00CD11C5" w:rsidRDefault="00CD11C5" w:rsidP="00CD11C5">
      <w:pPr>
        <w:pStyle w:val="ListParagraph"/>
        <w:spacing w:after="0" w:line="480" w:lineRule="auto"/>
        <w:ind w:firstLine="273"/>
        <w:jc w:val="both"/>
        <w:rPr>
          <w:rFonts w:ascii="Times New Roman" w:hAnsi="Times New Roman" w:cs="Times New Roman"/>
          <w:sz w:val="24"/>
          <w:szCs w:val="24"/>
        </w:rPr>
      </w:pPr>
      <w:r w:rsidRPr="00BD03A9">
        <w:rPr>
          <w:rFonts w:ascii="Times New Roman" w:hAnsi="Times New Roman" w:cs="Times New Roman"/>
          <w:sz w:val="24"/>
          <w:szCs w:val="24"/>
        </w:rPr>
        <w:t>Dari data-data yang telah terkumpul tersebut, kemudian penulis menganalisis data secara kualitatif yaitu memusatkan perhatianya pada prinsip-prinsip umum yang mendasari perwujudan keseluruhan data yang diperoleh, dirangkum, diteliti, dan dipelajari sebagai satu kesatuan yang utuh sehingga dapat menghasilkan data yang akurat kemudian dijabarkan dengan kalimat-kalimat.</w:t>
      </w:r>
      <w:r>
        <w:rPr>
          <w:rStyle w:val="FootnoteReference"/>
          <w:rFonts w:ascii="Times New Roman" w:hAnsi="Times New Roman" w:cs="Times New Roman"/>
          <w:sz w:val="24"/>
          <w:szCs w:val="24"/>
        </w:rPr>
        <w:footnoteReference w:id="26"/>
      </w:r>
    </w:p>
    <w:p w:rsidR="00CD11C5" w:rsidRPr="0034440B" w:rsidRDefault="00CD11C5" w:rsidP="00CD11C5">
      <w:pPr>
        <w:pStyle w:val="ListParagraph"/>
        <w:spacing w:after="0" w:line="240" w:lineRule="auto"/>
        <w:jc w:val="both"/>
        <w:rPr>
          <w:rFonts w:ascii="Times New Roman" w:hAnsi="Times New Roman" w:cs="Times New Roman"/>
          <w:sz w:val="24"/>
          <w:szCs w:val="24"/>
        </w:rPr>
      </w:pPr>
    </w:p>
    <w:p w:rsidR="00CD11C5" w:rsidRPr="0095146F" w:rsidRDefault="00CD11C5" w:rsidP="00656723">
      <w:pPr>
        <w:pStyle w:val="ListParagraph"/>
        <w:numPr>
          <w:ilvl w:val="0"/>
          <w:numId w:val="34"/>
        </w:numPr>
        <w:spacing w:after="0" w:line="480" w:lineRule="auto"/>
        <w:ind w:left="756"/>
        <w:jc w:val="both"/>
        <w:rPr>
          <w:rFonts w:ascii="Times New Roman" w:hAnsi="Times New Roman" w:cs="Times New Roman"/>
          <w:b/>
          <w:sz w:val="24"/>
          <w:szCs w:val="24"/>
        </w:rPr>
      </w:pPr>
      <w:r w:rsidRPr="0095146F">
        <w:rPr>
          <w:rFonts w:ascii="Times New Roman" w:hAnsi="Times New Roman" w:cs="Times New Roman"/>
          <w:b/>
          <w:sz w:val="24"/>
          <w:szCs w:val="24"/>
        </w:rPr>
        <w:t>SISTEMATIKA PENULISAN</w:t>
      </w:r>
    </w:p>
    <w:p w:rsidR="00CD11C5" w:rsidRPr="0034440B" w:rsidRDefault="00CD11C5" w:rsidP="00CD11C5">
      <w:pPr>
        <w:pStyle w:val="ListParagraph"/>
        <w:spacing w:after="0" w:line="480" w:lineRule="auto"/>
        <w:ind w:left="0" w:firstLine="396"/>
        <w:jc w:val="both"/>
        <w:rPr>
          <w:rFonts w:ascii="Times New Roman" w:hAnsi="Times New Roman" w:cs="Times New Roman"/>
          <w:sz w:val="24"/>
          <w:szCs w:val="24"/>
        </w:rPr>
      </w:pPr>
      <w:r w:rsidRPr="0034440B">
        <w:rPr>
          <w:rFonts w:ascii="Times New Roman" w:hAnsi="Times New Roman" w:cs="Times New Roman"/>
          <w:sz w:val="24"/>
          <w:szCs w:val="24"/>
        </w:rPr>
        <w:t>Sistematika penulisan dalam penelitian ini adalah sebagai berikut:</w:t>
      </w:r>
    </w:p>
    <w:p w:rsidR="00CD11C5" w:rsidRPr="0034440B" w:rsidRDefault="00CD11C5" w:rsidP="00CD11C5">
      <w:pPr>
        <w:pStyle w:val="ListParagraph"/>
        <w:spacing w:after="0" w:line="480" w:lineRule="auto"/>
        <w:ind w:left="0" w:firstLine="396"/>
        <w:jc w:val="both"/>
        <w:rPr>
          <w:rFonts w:ascii="Times New Roman" w:hAnsi="Times New Roman" w:cs="Times New Roman"/>
          <w:sz w:val="24"/>
          <w:szCs w:val="24"/>
        </w:rPr>
      </w:pPr>
      <w:r w:rsidRPr="0034440B">
        <w:rPr>
          <w:rFonts w:ascii="Times New Roman" w:hAnsi="Times New Roman" w:cs="Times New Roman"/>
          <w:sz w:val="24"/>
          <w:szCs w:val="24"/>
        </w:rPr>
        <w:lastRenderedPageBreak/>
        <w:t>Dalam Bab I, sebagai bab pendahuluan diuraikan mengenai latar belakang masalah, perumusan masalah, tujuan penelitian, kegunaan penelitian, tinjauan pustaka, serta metode penelitian dan sistematika penulisan.</w:t>
      </w:r>
    </w:p>
    <w:p w:rsidR="00CD11C5" w:rsidRPr="0034440B" w:rsidRDefault="00CD11C5" w:rsidP="00CD11C5">
      <w:pPr>
        <w:pStyle w:val="ListParagraph"/>
        <w:spacing w:after="0" w:line="480" w:lineRule="auto"/>
        <w:ind w:left="0" w:firstLine="396"/>
        <w:jc w:val="both"/>
        <w:rPr>
          <w:rFonts w:ascii="Times New Roman" w:hAnsi="Times New Roman" w:cs="Times New Roman"/>
          <w:sz w:val="24"/>
          <w:szCs w:val="24"/>
        </w:rPr>
      </w:pPr>
      <w:r w:rsidRPr="0034440B">
        <w:rPr>
          <w:rFonts w:ascii="Times New Roman" w:hAnsi="Times New Roman" w:cs="Times New Roman"/>
          <w:sz w:val="24"/>
          <w:szCs w:val="24"/>
        </w:rPr>
        <w:t xml:space="preserve">Dalam Bab II dibahas rumusan masalah yang pertama yaitu dasar pertimbangan dimasukkannya penegakan hukum yang dilakukan Direktorat Jenderal Pajak terhadap pelaku tindak pidana perpajakan.    </w:t>
      </w:r>
    </w:p>
    <w:p w:rsidR="00CD11C5" w:rsidRPr="0034440B" w:rsidRDefault="00CD11C5" w:rsidP="00CD11C5">
      <w:pPr>
        <w:pStyle w:val="ListParagraph"/>
        <w:spacing w:after="0" w:line="480" w:lineRule="auto"/>
        <w:ind w:left="0" w:firstLine="396"/>
        <w:jc w:val="both"/>
        <w:rPr>
          <w:rFonts w:ascii="Times New Roman" w:hAnsi="Times New Roman" w:cs="Times New Roman"/>
          <w:sz w:val="24"/>
          <w:szCs w:val="24"/>
        </w:rPr>
      </w:pPr>
      <w:r w:rsidRPr="0034440B">
        <w:rPr>
          <w:rFonts w:ascii="Times New Roman" w:hAnsi="Times New Roman" w:cs="Times New Roman"/>
          <w:sz w:val="24"/>
          <w:szCs w:val="24"/>
        </w:rPr>
        <w:t xml:space="preserve">Dalam Bab III dibahas rumusan masalah kedua yaitu mekanisme penanganan tindakan pencegahan dan penyandraan di dalam hukum pajak terhadap </w:t>
      </w:r>
      <w:r>
        <w:rPr>
          <w:rFonts w:ascii="Times New Roman" w:hAnsi="Times New Roman" w:cs="Times New Roman"/>
          <w:sz w:val="24"/>
          <w:szCs w:val="24"/>
        </w:rPr>
        <w:t>Wajib P</w:t>
      </w:r>
      <w:r w:rsidRPr="0034440B">
        <w:rPr>
          <w:rFonts w:ascii="Times New Roman" w:hAnsi="Times New Roman" w:cs="Times New Roman"/>
          <w:sz w:val="24"/>
          <w:szCs w:val="24"/>
        </w:rPr>
        <w:t>ajak.</w:t>
      </w:r>
    </w:p>
    <w:p w:rsidR="00CD11C5" w:rsidRPr="0034440B" w:rsidRDefault="00CD11C5" w:rsidP="00CD11C5">
      <w:pPr>
        <w:pStyle w:val="ListParagraph"/>
        <w:spacing w:after="0" w:line="480" w:lineRule="auto"/>
        <w:ind w:left="0" w:firstLine="396"/>
        <w:jc w:val="both"/>
        <w:rPr>
          <w:rFonts w:ascii="Times New Roman" w:hAnsi="Times New Roman" w:cs="Times New Roman"/>
          <w:sz w:val="24"/>
          <w:szCs w:val="24"/>
        </w:rPr>
      </w:pPr>
      <w:r w:rsidRPr="0034440B">
        <w:rPr>
          <w:rFonts w:ascii="Times New Roman" w:hAnsi="Times New Roman" w:cs="Times New Roman"/>
          <w:sz w:val="24"/>
          <w:szCs w:val="24"/>
        </w:rPr>
        <w:t>Dalam Bab IV dibahas rumusan masalah yang ketiga yaitu sistem pengaturan atau penindakan hukum mengenai pelaku tindak pidana pajak menurut Undang-Undang tindak pidana tentang Ketentuan Umum, Tata Cara dan kewenamgam pengadilan dalan hukum tindak Perpajakan (KUP)/UU Perpajakan.</w:t>
      </w:r>
    </w:p>
    <w:p w:rsidR="00CD11C5" w:rsidRPr="0034440B" w:rsidRDefault="00CD11C5" w:rsidP="00CD11C5">
      <w:pPr>
        <w:pStyle w:val="ListParagraph"/>
        <w:spacing w:after="0" w:line="480" w:lineRule="auto"/>
        <w:ind w:left="0" w:firstLine="396"/>
        <w:jc w:val="both"/>
        <w:rPr>
          <w:rFonts w:ascii="Times New Roman" w:hAnsi="Times New Roman" w:cs="Times New Roman"/>
          <w:sz w:val="24"/>
          <w:szCs w:val="24"/>
        </w:rPr>
      </w:pPr>
      <w:r>
        <w:rPr>
          <w:rFonts w:ascii="Times New Roman" w:hAnsi="Times New Roman" w:cs="Times New Roman"/>
          <w:sz w:val="24"/>
          <w:szCs w:val="24"/>
        </w:rPr>
        <w:t xml:space="preserve">Dalam Bab </w:t>
      </w:r>
      <w:r w:rsidRPr="0034440B">
        <w:rPr>
          <w:rFonts w:ascii="Times New Roman" w:hAnsi="Times New Roman" w:cs="Times New Roman"/>
          <w:sz w:val="24"/>
          <w:szCs w:val="24"/>
        </w:rPr>
        <w:t>V sebagai bab penutup merupakan kesimpulan dari bab-bab sebelumnya dan disertakan pula saran yang diharapkan dapat bermanfaat bagi pihak-pihak yang berkepentingan.</w:t>
      </w:r>
    </w:p>
    <w:p w:rsidR="00CD11C5" w:rsidRPr="0034440B" w:rsidRDefault="00CD11C5" w:rsidP="00CD11C5">
      <w:pPr>
        <w:pStyle w:val="ListParagraph"/>
        <w:spacing w:after="0" w:line="360" w:lineRule="auto"/>
        <w:jc w:val="both"/>
        <w:rPr>
          <w:rFonts w:ascii="Times New Roman" w:hAnsi="Times New Roman" w:cs="Times New Roman"/>
          <w:sz w:val="24"/>
          <w:szCs w:val="24"/>
        </w:rPr>
      </w:pPr>
    </w:p>
    <w:p w:rsidR="00CD11C5" w:rsidRDefault="00CD11C5" w:rsidP="00344048">
      <w:pPr>
        <w:spacing w:after="0" w:line="480" w:lineRule="auto"/>
        <w:jc w:val="center"/>
        <w:rPr>
          <w:rFonts w:ascii="Times New Roman" w:hAnsi="Times New Roman" w:cs="Times New Roman"/>
          <w:b/>
          <w:sz w:val="24"/>
          <w:szCs w:val="24"/>
          <w:lang w:val="en-US"/>
        </w:rPr>
      </w:pPr>
    </w:p>
    <w:p w:rsidR="00CD11C5" w:rsidRDefault="00CD11C5" w:rsidP="00344048">
      <w:pPr>
        <w:spacing w:after="0" w:line="480" w:lineRule="auto"/>
        <w:jc w:val="center"/>
        <w:rPr>
          <w:rFonts w:ascii="Times New Roman" w:hAnsi="Times New Roman" w:cs="Times New Roman"/>
          <w:b/>
          <w:sz w:val="24"/>
          <w:szCs w:val="24"/>
          <w:lang w:val="en-US"/>
        </w:rPr>
      </w:pPr>
    </w:p>
    <w:p w:rsidR="00CD11C5" w:rsidRDefault="00CD11C5" w:rsidP="00344048">
      <w:pPr>
        <w:spacing w:after="0" w:line="480" w:lineRule="auto"/>
        <w:jc w:val="center"/>
        <w:rPr>
          <w:rFonts w:ascii="Times New Roman" w:hAnsi="Times New Roman" w:cs="Times New Roman"/>
          <w:b/>
          <w:sz w:val="24"/>
          <w:szCs w:val="24"/>
          <w:lang w:val="en-US"/>
        </w:rPr>
      </w:pPr>
    </w:p>
    <w:p w:rsidR="00CD11C5" w:rsidRDefault="00CD11C5" w:rsidP="00344048">
      <w:pPr>
        <w:spacing w:after="0" w:line="480" w:lineRule="auto"/>
        <w:jc w:val="center"/>
        <w:rPr>
          <w:rFonts w:ascii="Times New Roman" w:hAnsi="Times New Roman" w:cs="Times New Roman"/>
          <w:b/>
          <w:sz w:val="24"/>
          <w:szCs w:val="24"/>
          <w:lang w:val="en-US"/>
        </w:rPr>
      </w:pPr>
    </w:p>
    <w:p w:rsidR="00CD11C5" w:rsidRDefault="00CD11C5" w:rsidP="00344048">
      <w:pPr>
        <w:spacing w:after="0" w:line="480" w:lineRule="auto"/>
        <w:jc w:val="center"/>
        <w:rPr>
          <w:rFonts w:ascii="Times New Roman" w:hAnsi="Times New Roman" w:cs="Times New Roman"/>
          <w:b/>
          <w:sz w:val="24"/>
          <w:szCs w:val="24"/>
          <w:lang w:val="en-US"/>
        </w:rPr>
      </w:pPr>
    </w:p>
    <w:p w:rsidR="00CD11C5" w:rsidRDefault="00CD11C5" w:rsidP="00344048">
      <w:pPr>
        <w:spacing w:after="0" w:line="480" w:lineRule="auto"/>
        <w:jc w:val="center"/>
        <w:rPr>
          <w:rFonts w:ascii="Times New Roman" w:hAnsi="Times New Roman" w:cs="Times New Roman"/>
          <w:b/>
          <w:sz w:val="24"/>
          <w:szCs w:val="24"/>
          <w:lang w:val="en-US"/>
        </w:rPr>
      </w:pPr>
    </w:p>
    <w:p w:rsidR="00CD11C5" w:rsidRDefault="00CD11C5" w:rsidP="00344048">
      <w:pPr>
        <w:spacing w:after="0" w:line="480" w:lineRule="auto"/>
        <w:jc w:val="center"/>
        <w:rPr>
          <w:rFonts w:ascii="Times New Roman" w:hAnsi="Times New Roman" w:cs="Times New Roman"/>
          <w:b/>
          <w:sz w:val="24"/>
          <w:szCs w:val="24"/>
          <w:lang w:val="en-US"/>
        </w:rPr>
      </w:pPr>
    </w:p>
    <w:p w:rsidR="00CD11C5" w:rsidRDefault="00CD11C5" w:rsidP="00344048">
      <w:pPr>
        <w:spacing w:after="0" w:line="480" w:lineRule="auto"/>
        <w:jc w:val="center"/>
        <w:rPr>
          <w:rFonts w:ascii="Times New Roman" w:hAnsi="Times New Roman" w:cs="Times New Roman"/>
          <w:b/>
          <w:sz w:val="24"/>
          <w:szCs w:val="24"/>
          <w:lang w:val="en-US"/>
        </w:rPr>
      </w:pPr>
    </w:p>
    <w:p w:rsidR="00CD11C5" w:rsidRPr="00B14C0E" w:rsidRDefault="007F1C8B" w:rsidP="00CD11C5">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83840" behindDoc="0" locked="0" layoutInCell="1" allowOverlap="1">
                <wp:simplePos x="0" y="0"/>
                <wp:positionH relativeFrom="column">
                  <wp:posOffset>5066223</wp:posOffset>
                </wp:positionH>
                <wp:positionV relativeFrom="paragraph">
                  <wp:posOffset>-1074420</wp:posOffset>
                </wp:positionV>
                <wp:extent cx="540689" cy="397565"/>
                <wp:effectExtent l="0" t="0" r="12065" b="21590"/>
                <wp:wrapNone/>
                <wp:docPr id="24" name="Text Box 24"/>
                <wp:cNvGraphicFramePr/>
                <a:graphic xmlns:a="http://schemas.openxmlformats.org/drawingml/2006/main">
                  <a:graphicData uri="http://schemas.microsoft.com/office/word/2010/wordprocessingShape">
                    <wps:wsp>
                      <wps:cNvSpPr txBox="1"/>
                      <wps:spPr>
                        <a:xfrm>
                          <a:off x="0" y="0"/>
                          <a:ext cx="540689" cy="397565"/>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51" type="#_x0000_t202" style="position:absolute;left:0;text-align:left;margin-left:398.9pt;margin-top:-84.6pt;width:42.55pt;height:31.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" fillcolor="white [3201]" strokecolor="white [3212]" strokeweight=".5pt">
                <v:textbox>
                  <w:txbxContent>
                    <w:p w:rsidR="0014213E" w:rsidRDefault="0014213E"/>
                  </w:txbxContent>
                </v:textbox>
              </v:shape>
            </w:pict>
          </mc:Fallback>
        </mc:AlternateContent>
      </w:r>
      <w:r w:rsidR="00CD11C5" w:rsidRPr="00B14C0E">
        <w:rPr>
          <w:rFonts w:ascii="Times New Roman" w:hAnsi="Times New Roman" w:cs="Times New Roman"/>
          <w:b/>
          <w:sz w:val="24"/>
          <w:szCs w:val="24"/>
        </w:rPr>
        <w:t>BAB II</w:t>
      </w:r>
    </w:p>
    <w:p w:rsidR="00CD11C5" w:rsidRPr="00B14C0E" w:rsidRDefault="00CD11C5" w:rsidP="00CD11C5">
      <w:pPr>
        <w:spacing w:after="0" w:line="360" w:lineRule="auto"/>
        <w:jc w:val="center"/>
        <w:rPr>
          <w:rFonts w:ascii="Times New Roman" w:hAnsi="Times New Roman" w:cs="Times New Roman"/>
          <w:b/>
          <w:sz w:val="24"/>
          <w:szCs w:val="24"/>
        </w:rPr>
      </w:pPr>
      <w:r w:rsidRPr="00B14C0E">
        <w:rPr>
          <w:rFonts w:ascii="Times New Roman" w:hAnsi="Times New Roman" w:cs="Times New Roman"/>
          <w:b/>
          <w:sz w:val="24"/>
          <w:szCs w:val="24"/>
        </w:rPr>
        <w:t>TINDAKAN HUKUM TERHADAP PELAKU TINDAK PIDANA PENGGELAPAN PAJAK MENURUT UNDANG-UNDANG KETENTUAN UMUM DAN TATA CARA PERPAJAKAN (KUP) BESERTA KEWENANGAN PENGADILANNYA</w:t>
      </w:r>
    </w:p>
    <w:p w:rsidR="00CD11C5" w:rsidRDefault="00CD11C5" w:rsidP="00656723">
      <w:pPr>
        <w:pStyle w:val="ListParagraph"/>
        <w:numPr>
          <w:ilvl w:val="0"/>
          <w:numId w:val="50"/>
        </w:numPr>
        <w:spacing w:after="0" w:line="480" w:lineRule="auto"/>
        <w:ind w:left="284" w:hanging="308"/>
        <w:rPr>
          <w:rFonts w:ascii="Times New Roman" w:hAnsi="Times New Roman" w:cs="Times New Roman"/>
          <w:b/>
          <w:sz w:val="24"/>
          <w:szCs w:val="24"/>
        </w:rPr>
      </w:pPr>
      <w:r w:rsidRPr="00B14C0E">
        <w:rPr>
          <w:rFonts w:ascii="Times New Roman" w:hAnsi="Times New Roman" w:cs="Times New Roman"/>
          <w:b/>
          <w:sz w:val="24"/>
          <w:szCs w:val="24"/>
        </w:rPr>
        <w:t>Pengertian Tindak Pidana Penggelapan Pajak Menurut Undang-Undang KUP</w:t>
      </w:r>
    </w:p>
    <w:p w:rsidR="00CD11C5" w:rsidRPr="0012479C" w:rsidRDefault="00CD11C5" w:rsidP="00CD11C5">
      <w:pPr>
        <w:spacing w:after="0" w:line="480" w:lineRule="auto"/>
        <w:ind w:firstLine="397"/>
        <w:jc w:val="both"/>
        <w:rPr>
          <w:rFonts w:ascii="Times New Roman" w:hAnsi="Times New Roman" w:cs="Times New Roman"/>
          <w:sz w:val="24"/>
          <w:szCs w:val="24"/>
        </w:rPr>
      </w:pPr>
      <w:r w:rsidRPr="0012479C">
        <w:rPr>
          <w:rFonts w:ascii="Times New Roman" w:hAnsi="Times New Roman" w:cs="Times New Roman"/>
          <w:sz w:val="24"/>
          <w:szCs w:val="24"/>
        </w:rPr>
        <w:t>Perpajakan merupakan salah satu sumber pendapatan negara yang sangat penting. Untuk memastikan pelaksanaan perpajakan yang efektif dan efisien, pemerintah telah menetapkan undang-undang yang mengatur tentang ketentuan umum dan tata cara perpajakan (KUP). Salah satu masalah dalam perpajakan adalah tindak pidana penggelapan pajak yang dilakukan oleh sebagian wajib pajak.</w:t>
      </w:r>
      <w:r>
        <w:rPr>
          <w:rStyle w:val="FootnoteReference"/>
          <w:rFonts w:ascii="Times New Roman" w:hAnsi="Times New Roman" w:cs="Times New Roman"/>
          <w:sz w:val="24"/>
          <w:szCs w:val="24"/>
        </w:rPr>
        <w:footnoteReference w:id="27"/>
      </w:r>
    </w:p>
    <w:p w:rsidR="00CD11C5" w:rsidRPr="0012479C" w:rsidRDefault="00CD11C5" w:rsidP="00CD11C5">
      <w:pPr>
        <w:spacing w:after="0" w:line="480" w:lineRule="auto"/>
        <w:ind w:firstLine="397"/>
        <w:jc w:val="both"/>
        <w:rPr>
          <w:rFonts w:ascii="Times New Roman" w:hAnsi="Times New Roman" w:cs="Times New Roman"/>
          <w:sz w:val="24"/>
          <w:szCs w:val="24"/>
        </w:rPr>
      </w:pPr>
      <w:r w:rsidRPr="0012479C">
        <w:rPr>
          <w:rFonts w:ascii="Times New Roman" w:hAnsi="Times New Roman" w:cs="Times New Roman"/>
          <w:sz w:val="24"/>
          <w:szCs w:val="24"/>
        </w:rPr>
        <w:t>Tindak pidana penggelapan pajak adalah tindak pidana yang merugikan negara dan dapat dikenakan sanksi pidana.</w:t>
      </w:r>
      <w:r>
        <w:rPr>
          <w:rStyle w:val="FootnoteReference"/>
          <w:rFonts w:ascii="Times New Roman" w:hAnsi="Times New Roman" w:cs="Times New Roman"/>
          <w:sz w:val="24"/>
          <w:szCs w:val="24"/>
        </w:rPr>
        <w:footnoteReference w:id="28"/>
      </w:r>
      <w:r w:rsidRPr="0012479C">
        <w:rPr>
          <w:rFonts w:ascii="Times New Roman" w:hAnsi="Times New Roman" w:cs="Times New Roman"/>
          <w:sz w:val="24"/>
          <w:szCs w:val="24"/>
        </w:rPr>
        <w:t xml:space="preserve"> </w:t>
      </w:r>
      <w:r>
        <w:rPr>
          <w:rFonts w:ascii="Times New Roman" w:hAnsi="Times New Roman" w:cs="Times New Roman"/>
          <w:sz w:val="24"/>
          <w:szCs w:val="24"/>
        </w:rPr>
        <w:t>S</w:t>
      </w:r>
      <w:r w:rsidRPr="0012479C">
        <w:rPr>
          <w:rFonts w:ascii="Times New Roman" w:hAnsi="Times New Roman" w:cs="Times New Roman"/>
          <w:sz w:val="24"/>
          <w:szCs w:val="24"/>
        </w:rPr>
        <w:t>angat penting</w:t>
      </w:r>
      <w:r>
        <w:rPr>
          <w:rFonts w:ascii="Times New Roman" w:hAnsi="Times New Roman" w:cs="Times New Roman"/>
          <w:sz w:val="24"/>
          <w:szCs w:val="24"/>
        </w:rPr>
        <w:t xml:space="preserve"> bagi kita</w:t>
      </w:r>
      <w:r w:rsidRPr="0012479C">
        <w:rPr>
          <w:rFonts w:ascii="Times New Roman" w:hAnsi="Times New Roman" w:cs="Times New Roman"/>
          <w:sz w:val="24"/>
          <w:szCs w:val="24"/>
        </w:rPr>
        <w:t xml:space="preserve"> untuk memahami pengertian tindak pidana penggelapan pajak menurut Undang-Undang KUP, sehingga dapat dilakukan penanganan yang tepat terhadap pelaku tindak pidana tersebut.</w:t>
      </w:r>
    </w:p>
    <w:p w:rsidR="00CD11C5" w:rsidRPr="0012479C" w:rsidRDefault="00CD11C5" w:rsidP="00CD11C5">
      <w:pPr>
        <w:spacing w:after="0" w:line="480" w:lineRule="auto"/>
        <w:ind w:firstLine="397"/>
        <w:jc w:val="both"/>
        <w:rPr>
          <w:rFonts w:ascii="Times New Roman" w:hAnsi="Times New Roman" w:cs="Times New Roman"/>
          <w:sz w:val="24"/>
          <w:szCs w:val="24"/>
        </w:rPr>
      </w:pPr>
      <w:r w:rsidRPr="0012479C">
        <w:rPr>
          <w:rFonts w:ascii="Times New Roman" w:hAnsi="Times New Roman" w:cs="Times New Roman"/>
          <w:sz w:val="24"/>
          <w:szCs w:val="24"/>
        </w:rPr>
        <w:t>Menurut Pasal 39 Undang-Undang KUP, tindak pidana penggelapan pajak adalah tindakan yang dilakukan oleh orang yang sengaja menyembunyikan atau mengurangi pajak yang harus dibayar sesuai dengan ketentuan perpajakan. Tindak pidana penggelapan pajak ini dapat dilakukan oleh wajib pajak maupun orang yang tidak memiliki kewajiban pajak.</w:t>
      </w:r>
    </w:p>
    <w:p w:rsidR="00CD11C5" w:rsidRPr="0012479C" w:rsidRDefault="007F1C8B"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2338926</wp:posOffset>
                </wp:positionH>
                <wp:positionV relativeFrom="paragraph">
                  <wp:posOffset>1609283</wp:posOffset>
                </wp:positionV>
                <wp:extent cx="596348" cy="413468"/>
                <wp:effectExtent l="0" t="0" r="13335" b="24765"/>
                <wp:wrapNone/>
                <wp:docPr id="25" name="Text Box 25"/>
                <wp:cNvGraphicFramePr/>
                <a:graphic xmlns:a="http://schemas.openxmlformats.org/drawingml/2006/main">
                  <a:graphicData uri="http://schemas.microsoft.com/office/word/2010/wordprocessingShape">
                    <wps:wsp>
                      <wps:cNvSpPr txBox="1"/>
                      <wps:spPr>
                        <a:xfrm>
                          <a:off x="0" y="0"/>
                          <a:ext cx="596348" cy="413468"/>
                        </a:xfrm>
                        <a:prstGeom prst="rect">
                          <a:avLst/>
                        </a:prstGeom>
                        <a:solidFill>
                          <a:schemeClr val="lt1"/>
                        </a:solidFill>
                        <a:ln w="6350">
                          <a:solidFill>
                            <a:schemeClr val="bg1"/>
                          </a:solidFill>
                        </a:ln>
                      </wps:spPr>
                      <wps:txbx>
                        <w:txbxContent>
                          <w:p w:rsidR="0014213E" w:rsidRPr="007F1C8B" w:rsidRDefault="0014213E">
                            <w:pPr>
                              <w:rPr>
                                <w:lang w:val="en-US"/>
                              </w:rPr>
                            </w:pPr>
                            <w:r>
                              <w:rPr>
                                <w:lang w:val="en-US"/>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52" type="#_x0000_t202" style="position:absolute;left:0;text-align:left;margin-left:184.15pt;margin-top:126.7pt;width:46.95pt;height:3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" fillcolor="white [3201]" strokecolor="white [3212]" strokeweight=".5pt">
                <v:textbox>
                  <w:txbxContent>
                    <w:p w:rsidR="0014213E" w:rsidRPr="007F1C8B" w:rsidRDefault="0014213E">
                      <w:pPr>
                        <w:rPr>
                          <w:lang w:val="en-US"/>
                        </w:rPr>
                      </w:pPr>
                      <w:r>
                        <w:rPr>
                          <w:lang w:val="en-US"/>
                        </w:rPr>
                        <w:t>24</w:t>
                      </w:r>
                    </w:p>
                  </w:txbxContent>
                </v:textbox>
              </v:shape>
            </w:pict>
          </mc:Fallback>
        </mc:AlternateContent>
      </w:r>
      <w:r w:rsidR="00CD11C5" w:rsidRPr="0012479C">
        <w:rPr>
          <w:rFonts w:ascii="Times New Roman" w:hAnsi="Times New Roman" w:cs="Times New Roman"/>
          <w:sz w:val="24"/>
          <w:szCs w:val="24"/>
        </w:rPr>
        <w:t xml:space="preserve">Sanksi pidana yang diterapkan untuk pelaku tindak pidana penggelapan pajak dapat berupa kurungan atau denda. Kurungan yang diterapkan dapat berupa kurungan selama 6 </w:t>
      </w:r>
      <w:r w:rsidR="00CD11C5" w:rsidRPr="0012479C">
        <w:rPr>
          <w:rFonts w:ascii="Times New Roman" w:hAnsi="Times New Roman" w:cs="Times New Roman"/>
          <w:sz w:val="24"/>
          <w:szCs w:val="24"/>
        </w:rPr>
        <w:lastRenderedPageBreak/>
        <w:t>bulan sampai dengan 6 tahun, sedangkan denda yang diterapkan dapat mencapai</w:t>
      </w:r>
      <w:r w:rsidR="00CD11C5">
        <w:rPr>
          <w:rFonts w:ascii="Times New Roman" w:hAnsi="Times New Roman" w:cs="Times New Roman"/>
          <w:sz w:val="24"/>
          <w:szCs w:val="24"/>
        </w:rPr>
        <w:t xml:space="preserve"> dua kali jumlah pajak </w:t>
      </w:r>
      <w:r w:rsidR="00CD11C5" w:rsidRPr="0012479C">
        <w:rPr>
          <w:rFonts w:ascii="Times New Roman" w:hAnsi="Times New Roman" w:cs="Times New Roman"/>
          <w:sz w:val="24"/>
          <w:szCs w:val="24"/>
        </w:rPr>
        <w:t>yang seharusnya dibayar. Selain itu, pelaku tindak pidana penggelapan pajak juga dapat dikenakan sanksi administratif seperti pemotongan sanksi administratif, pencabutan status pengusaha kena pajak (PKP), dan pencabutan izin usaha.</w:t>
      </w:r>
    </w:p>
    <w:p w:rsidR="00CD11C5" w:rsidRPr="0012479C" w:rsidRDefault="00CD11C5" w:rsidP="00CD11C5">
      <w:pPr>
        <w:spacing w:after="0" w:line="480" w:lineRule="auto"/>
        <w:ind w:firstLine="397"/>
        <w:jc w:val="both"/>
        <w:rPr>
          <w:rFonts w:ascii="Times New Roman" w:hAnsi="Times New Roman" w:cs="Times New Roman"/>
          <w:sz w:val="24"/>
          <w:szCs w:val="24"/>
        </w:rPr>
      </w:pPr>
      <w:r w:rsidRPr="0012479C">
        <w:rPr>
          <w:rFonts w:ascii="Times New Roman" w:hAnsi="Times New Roman" w:cs="Times New Roman"/>
          <w:sz w:val="24"/>
          <w:szCs w:val="24"/>
        </w:rPr>
        <w:t>Pelaku tindak pidana penggelapan pajak harus diproses secara hukum dan dikenakan sanksi pidana dan administratif sesuai dengan ketentuan perundang-undangan yang berlaku. Proses penegakan hukum terhadap pelaku tindak pidana penggelapan pajak dapat dilakukan oleh Direktorat Jenderal Pajak atau lembaga penegak hukum lainnya yang berwenang.</w:t>
      </w:r>
      <w:r>
        <w:rPr>
          <w:rStyle w:val="FootnoteReference"/>
          <w:rFonts w:ascii="Times New Roman" w:hAnsi="Times New Roman" w:cs="Times New Roman"/>
          <w:sz w:val="24"/>
          <w:szCs w:val="24"/>
        </w:rPr>
        <w:footnoteReference w:id="29"/>
      </w:r>
    </w:p>
    <w:p w:rsidR="00CD11C5" w:rsidRPr="0012479C" w:rsidRDefault="00CD11C5" w:rsidP="00656723">
      <w:pPr>
        <w:pStyle w:val="ListParagraph"/>
        <w:numPr>
          <w:ilvl w:val="0"/>
          <w:numId w:val="51"/>
        </w:numPr>
        <w:spacing w:after="0" w:line="480" w:lineRule="auto"/>
        <w:jc w:val="both"/>
        <w:rPr>
          <w:rFonts w:ascii="Times New Roman" w:hAnsi="Times New Roman" w:cs="Times New Roman"/>
          <w:sz w:val="24"/>
          <w:szCs w:val="24"/>
        </w:rPr>
      </w:pPr>
      <w:r w:rsidRPr="0012479C">
        <w:rPr>
          <w:rFonts w:ascii="Times New Roman" w:hAnsi="Times New Roman" w:cs="Times New Roman"/>
          <w:sz w:val="24"/>
          <w:szCs w:val="24"/>
        </w:rPr>
        <w:t>Tindak Pidana Penggelapan Pajak oleh Wajib Pajak</w:t>
      </w:r>
    </w:p>
    <w:p w:rsidR="00CD11C5" w:rsidRPr="0012479C" w:rsidRDefault="00CD11C5" w:rsidP="00CD11C5">
      <w:pPr>
        <w:spacing w:after="0" w:line="480" w:lineRule="auto"/>
        <w:ind w:firstLine="397"/>
        <w:jc w:val="both"/>
        <w:rPr>
          <w:rFonts w:ascii="Times New Roman" w:hAnsi="Times New Roman" w:cs="Times New Roman"/>
          <w:sz w:val="24"/>
          <w:szCs w:val="24"/>
        </w:rPr>
      </w:pPr>
      <w:r w:rsidRPr="0012479C">
        <w:rPr>
          <w:rFonts w:ascii="Times New Roman" w:hAnsi="Times New Roman" w:cs="Times New Roman"/>
          <w:sz w:val="24"/>
          <w:szCs w:val="24"/>
        </w:rPr>
        <w:t>Tindak pidana penggelapan pajak dapat dilakukan oleh wajib pajak yang sengaja menyembunyikan atau mengurangi pajak yang harus dibayar sesuai dengan ketentuan perpajakan. Pelaku tindak pidana penggelapan pajak dapat melakukan beberapa tindakan untuk menghindari atau mengurangi kewajiban pajaknya, antara lain:</w:t>
      </w:r>
      <w:r>
        <w:rPr>
          <w:rStyle w:val="FootnoteReference"/>
          <w:rFonts w:ascii="Times New Roman" w:hAnsi="Times New Roman" w:cs="Times New Roman"/>
          <w:sz w:val="24"/>
          <w:szCs w:val="24"/>
        </w:rPr>
        <w:footnoteReference w:id="30"/>
      </w:r>
    </w:p>
    <w:p w:rsidR="00CD11C5" w:rsidRPr="0012479C" w:rsidRDefault="00CD11C5" w:rsidP="00656723">
      <w:pPr>
        <w:pStyle w:val="ListParagraph"/>
        <w:numPr>
          <w:ilvl w:val="0"/>
          <w:numId w:val="52"/>
        </w:numPr>
        <w:spacing w:after="0" w:line="480" w:lineRule="auto"/>
        <w:jc w:val="both"/>
        <w:rPr>
          <w:rFonts w:ascii="Times New Roman" w:hAnsi="Times New Roman" w:cs="Times New Roman"/>
          <w:sz w:val="24"/>
          <w:szCs w:val="24"/>
        </w:rPr>
      </w:pPr>
      <w:r w:rsidRPr="0012479C">
        <w:rPr>
          <w:rFonts w:ascii="Times New Roman" w:hAnsi="Times New Roman" w:cs="Times New Roman"/>
          <w:sz w:val="24"/>
          <w:szCs w:val="24"/>
        </w:rPr>
        <w:t>Mengurangi jumlah penghasilan yang dilaporkan</w:t>
      </w:r>
    </w:p>
    <w:p w:rsidR="00CD11C5" w:rsidRPr="0012479C" w:rsidRDefault="00CD11C5" w:rsidP="00CD11C5">
      <w:pPr>
        <w:spacing w:after="0" w:line="480" w:lineRule="auto"/>
        <w:ind w:firstLine="397"/>
        <w:jc w:val="both"/>
        <w:rPr>
          <w:rFonts w:ascii="Times New Roman" w:hAnsi="Times New Roman" w:cs="Times New Roman"/>
          <w:sz w:val="24"/>
          <w:szCs w:val="24"/>
        </w:rPr>
      </w:pPr>
      <w:r w:rsidRPr="0012479C">
        <w:rPr>
          <w:rFonts w:ascii="Times New Roman" w:hAnsi="Times New Roman" w:cs="Times New Roman"/>
          <w:sz w:val="24"/>
          <w:szCs w:val="24"/>
        </w:rPr>
        <w:t>Pelaku tindak pidana penggelapan pajak dapat mengurangi jumlah penghasilan yang dilaporkan pada SPT tahunan. Hal ini dapat dilakukan dengan memalsukan bukti-bukti pendukung seperti faktur, kwitansi, atau laporan keuangan.</w:t>
      </w:r>
    </w:p>
    <w:p w:rsidR="00CD11C5" w:rsidRPr="0012479C" w:rsidRDefault="00CD11C5" w:rsidP="00656723">
      <w:pPr>
        <w:pStyle w:val="ListParagraph"/>
        <w:numPr>
          <w:ilvl w:val="0"/>
          <w:numId w:val="52"/>
        </w:numPr>
        <w:spacing w:after="0" w:line="480" w:lineRule="auto"/>
        <w:jc w:val="both"/>
        <w:rPr>
          <w:rFonts w:ascii="Times New Roman" w:hAnsi="Times New Roman" w:cs="Times New Roman"/>
          <w:sz w:val="24"/>
          <w:szCs w:val="24"/>
        </w:rPr>
      </w:pPr>
      <w:r w:rsidRPr="0012479C">
        <w:rPr>
          <w:rFonts w:ascii="Times New Roman" w:hAnsi="Times New Roman" w:cs="Times New Roman"/>
          <w:sz w:val="24"/>
          <w:szCs w:val="24"/>
        </w:rPr>
        <w:t>Tidak melaporkan penghasilan atau aset yang dimiliki</w:t>
      </w:r>
    </w:p>
    <w:p w:rsidR="00CD11C5" w:rsidRPr="0012479C" w:rsidRDefault="00CD11C5" w:rsidP="00CD11C5">
      <w:pPr>
        <w:spacing w:after="0" w:line="480" w:lineRule="auto"/>
        <w:ind w:firstLine="397"/>
        <w:jc w:val="both"/>
        <w:rPr>
          <w:rFonts w:ascii="Times New Roman" w:hAnsi="Times New Roman" w:cs="Times New Roman"/>
          <w:sz w:val="24"/>
          <w:szCs w:val="24"/>
        </w:rPr>
      </w:pPr>
      <w:r w:rsidRPr="0012479C">
        <w:rPr>
          <w:rFonts w:ascii="Times New Roman" w:hAnsi="Times New Roman" w:cs="Times New Roman"/>
          <w:sz w:val="24"/>
          <w:szCs w:val="24"/>
        </w:rPr>
        <w:t xml:space="preserve">Pelaku tindak pidana penggelapan pajak dapat tidak melaporkan penghasilan atau aset yang dimilikinya, sehingga pajak yang harus dibayar menjadi berkurang atau tidak </w:t>
      </w:r>
      <w:r w:rsidRPr="0012479C">
        <w:rPr>
          <w:rFonts w:ascii="Times New Roman" w:hAnsi="Times New Roman" w:cs="Times New Roman"/>
          <w:sz w:val="24"/>
          <w:szCs w:val="24"/>
        </w:rPr>
        <w:lastRenderedPageBreak/>
        <w:t>dikenakan sama sekali. Hal ini dapat dilakukan dengan cara tidak melaporkan penghasilan yang diperoleh dari sumber-sumber tertentu atau menghilangkan aset yang dimilikinya.</w:t>
      </w:r>
    </w:p>
    <w:p w:rsidR="00CD11C5" w:rsidRPr="0012479C" w:rsidRDefault="00CD11C5" w:rsidP="00656723">
      <w:pPr>
        <w:pStyle w:val="ListParagraph"/>
        <w:numPr>
          <w:ilvl w:val="0"/>
          <w:numId w:val="52"/>
        </w:numPr>
        <w:spacing w:after="0" w:line="480" w:lineRule="auto"/>
        <w:jc w:val="both"/>
        <w:rPr>
          <w:rFonts w:ascii="Times New Roman" w:hAnsi="Times New Roman" w:cs="Times New Roman"/>
          <w:sz w:val="24"/>
          <w:szCs w:val="24"/>
        </w:rPr>
      </w:pPr>
      <w:r w:rsidRPr="0012479C">
        <w:rPr>
          <w:rFonts w:ascii="Times New Roman" w:hAnsi="Times New Roman" w:cs="Times New Roman"/>
          <w:sz w:val="24"/>
          <w:szCs w:val="24"/>
        </w:rPr>
        <w:t>Menggunakan dokumen palsu</w:t>
      </w:r>
    </w:p>
    <w:p w:rsidR="00CD11C5" w:rsidRPr="0012479C" w:rsidRDefault="00CD11C5" w:rsidP="00CD11C5">
      <w:pPr>
        <w:spacing w:after="0" w:line="480" w:lineRule="auto"/>
        <w:ind w:firstLine="397"/>
        <w:jc w:val="both"/>
        <w:rPr>
          <w:rFonts w:ascii="Times New Roman" w:hAnsi="Times New Roman" w:cs="Times New Roman"/>
          <w:sz w:val="24"/>
          <w:szCs w:val="24"/>
        </w:rPr>
      </w:pPr>
      <w:r w:rsidRPr="0012479C">
        <w:rPr>
          <w:rFonts w:ascii="Times New Roman" w:hAnsi="Times New Roman" w:cs="Times New Roman"/>
          <w:sz w:val="24"/>
          <w:szCs w:val="24"/>
        </w:rPr>
        <w:t>Pelaku tindak pidana penggelapan pajak dapat menggunakan dokumen palsu untuk memperoleh keringanan pajak atau menghindari kewajiban pajak yang seharusnya harus dibayar. Dokumen palsu yang sering digunakan adalah faktur, kwitansi, dan bukti pembayaran.</w:t>
      </w:r>
    </w:p>
    <w:p w:rsidR="00CD11C5" w:rsidRPr="0012479C" w:rsidRDefault="00CD11C5" w:rsidP="00656723">
      <w:pPr>
        <w:pStyle w:val="ListParagraph"/>
        <w:numPr>
          <w:ilvl w:val="0"/>
          <w:numId w:val="52"/>
        </w:numPr>
        <w:spacing w:after="0" w:line="480" w:lineRule="auto"/>
        <w:jc w:val="both"/>
        <w:rPr>
          <w:rFonts w:ascii="Times New Roman" w:hAnsi="Times New Roman" w:cs="Times New Roman"/>
          <w:sz w:val="24"/>
          <w:szCs w:val="24"/>
        </w:rPr>
      </w:pPr>
      <w:r w:rsidRPr="0012479C">
        <w:rPr>
          <w:rFonts w:ascii="Times New Roman" w:hAnsi="Times New Roman" w:cs="Times New Roman"/>
          <w:sz w:val="24"/>
          <w:szCs w:val="24"/>
        </w:rPr>
        <w:t>Menghindari pemotongan pajak</w:t>
      </w:r>
    </w:p>
    <w:p w:rsidR="00CD11C5" w:rsidRPr="0012479C" w:rsidRDefault="00CD11C5" w:rsidP="00CD11C5">
      <w:pPr>
        <w:spacing w:after="0" w:line="480" w:lineRule="auto"/>
        <w:ind w:firstLine="397"/>
        <w:jc w:val="both"/>
        <w:rPr>
          <w:rFonts w:ascii="Times New Roman" w:hAnsi="Times New Roman" w:cs="Times New Roman"/>
          <w:sz w:val="24"/>
          <w:szCs w:val="24"/>
        </w:rPr>
      </w:pPr>
      <w:r w:rsidRPr="0012479C">
        <w:rPr>
          <w:rFonts w:ascii="Times New Roman" w:hAnsi="Times New Roman" w:cs="Times New Roman"/>
          <w:sz w:val="24"/>
          <w:szCs w:val="24"/>
        </w:rPr>
        <w:t>Pelaku tindak pidana penggelapan pajak juga dapat menghindari pemotongan pajak yang seharusnya dilakukan oleh pihak-pihak tertentu, seperti pemotongan pajak penghasilan oleh pengusaha atau pemotongan pajak bumi dan bangunan oleh pemerintah daerah. Hal ini dapat dilakukan dengan cara memalsukan atau tidak melaporkan jumlah penghasilan atau nilai aset yang dimilikinya.</w:t>
      </w:r>
    </w:p>
    <w:p w:rsidR="00CD11C5" w:rsidRPr="007B7F13" w:rsidRDefault="00CD11C5" w:rsidP="00656723">
      <w:pPr>
        <w:pStyle w:val="ListParagraph"/>
        <w:numPr>
          <w:ilvl w:val="0"/>
          <w:numId w:val="51"/>
        </w:numPr>
        <w:spacing w:after="0" w:line="480" w:lineRule="auto"/>
        <w:jc w:val="both"/>
        <w:rPr>
          <w:rFonts w:ascii="Times New Roman" w:hAnsi="Times New Roman" w:cs="Times New Roman"/>
          <w:sz w:val="24"/>
          <w:szCs w:val="24"/>
        </w:rPr>
      </w:pPr>
      <w:r w:rsidRPr="007B7F13">
        <w:rPr>
          <w:rFonts w:ascii="Times New Roman" w:hAnsi="Times New Roman" w:cs="Times New Roman"/>
          <w:sz w:val="24"/>
          <w:szCs w:val="24"/>
        </w:rPr>
        <w:t>Tindak Pidana Penggelapan Pajak oleh Orang yang Tidak Memiliki Kewajiban Pajak</w:t>
      </w:r>
    </w:p>
    <w:p w:rsidR="00CD11C5" w:rsidRPr="0012479C" w:rsidRDefault="00CD11C5" w:rsidP="00CD11C5">
      <w:pPr>
        <w:spacing w:after="0" w:line="480" w:lineRule="auto"/>
        <w:ind w:firstLine="397"/>
        <w:jc w:val="both"/>
        <w:rPr>
          <w:rFonts w:ascii="Times New Roman" w:hAnsi="Times New Roman" w:cs="Times New Roman"/>
          <w:sz w:val="24"/>
          <w:szCs w:val="24"/>
        </w:rPr>
      </w:pPr>
      <w:r w:rsidRPr="0012479C">
        <w:rPr>
          <w:rFonts w:ascii="Times New Roman" w:hAnsi="Times New Roman" w:cs="Times New Roman"/>
          <w:sz w:val="24"/>
          <w:szCs w:val="24"/>
        </w:rPr>
        <w:t>Tindak pidana penggelapan pajak juga dapat dilakukan oleh orang yang tidak memiliki kewajiban pajak, seperti wajib pajak yang melakukan penggelapan pajak atas nama orang lain atau pihak-pihak yang terlibat dalam transaksi yang mengakibatkan terjadinya penggelapan pajak.</w:t>
      </w:r>
      <w:r>
        <w:rPr>
          <w:rStyle w:val="FootnoteReference"/>
          <w:rFonts w:ascii="Times New Roman" w:hAnsi="Times New Roman" w:cs="Times New Roman"/>
          <w:sz w:val="24"/>
          <w:szCs w:val="24"/>
        </w:rPr>
        <w:footnoteReference w:id="31"/>
      </w:r>
    </w:p>
    <w:p w:rsidR="00CD11C5" w:rsidRPr="0012479C" w:rsidRDefault="00CD11C5" w:rsidP="00CD11C5">
      <w:pPr>
        <w:spacing w:after="0" w:line="480" w:lineRule="auto"/>
        <w:ind w:firstLine="397"/>
        <w:jc w:val="both"/>
        <w:rPr>
          <w:rFonts w:ascii="Times New Roman" w:hAnsi="Times New Roman" w:cs="Times New Roman"/>
          <w:sz w:val="24"/>
          <w:szCs w:val="24"/>
        </w:rPr>
      </w:pPr>
      <w:r w:rsidRPr="0012479C">
        <w:rPr>
          <w:rFonts w:ascii="Times New Roman" w:hAnsi="Times New Roman" w:cs="Times New Roman"/>
          <w:sz w:val="24"/>
          <w:szCs w:val="24"/>
        </w:rPr>
        <w:lastRenderedPageBreak/>
        <w:t>Contoh tindak pidana penggelapan pajak yang dilakukan oleh orang yang tidak memiliki kewajiban pajak adalah transaksi fiktif atau transaksi dengan tujuan menghindari pajak. Transaksi fiktif adalah transaksi yang tidak memiliki substansi atau tujuan ekonomi yang jelas, namun dilakukan untuk menghindari pajak atau untuk memperoleh keringanan pajak. Sedangkan transaksi dengan tujuan menghindari pajak adalah transaksi yang dilakukan dengan tujuan untuk mengurangi atau menghilangkan kewajiban pajak yang seharusnya harus dibayar.</w:t>
      </w:r>
      <w:r>
        <w:rPr>
          <w:rStyle w:val="FootnoteReference"/>
          <w:rFonts w:ascii="Times New Roman" w:hAnsi="Times New Roman" w:cs="Times New Roman"/>
          <w:sz w:val="24"/>
          <w:szCs w:val="24"/>
        </w:rPr>
        <w:footnoteReference w:id="32"/>
      </w:r>
    </w:p>
    <w:p w:rsidR="00CD11C5" w:rsidRPr="0012479C" w:rsidRDefault="00CD11C5" w:rsidP="00CD11C5">
      <w:pPr>
        <w:spacing w:after="0" w:line="480" w:lineRule="auto"/>
        <w:ind w:firstLine="397"/>
        <w:jc w:val="both"/>
        <w:rPr>
          <w:rFonts w:ascii="Times New Roman" w:hAnsi="Times New Roman" w:cs="Times New Roman"/>
          <w:sz w:val="24"/>
          <w:szCs w:val="24"/>
        </w:rPr>
      </w:pPr>
      <w:r w:rsidRPr="0012479C">
        <w:rPr>
          <w:rFonts w:ascii="Times New Roman" w:hAnsi="Times New Roman" w:cs="Times New Roman"/>
          <w:sz w:val="24"/>
          <w:szCs w:val="24"/>
        </w:rPr>
        <w:t>Tindak pidana penggelapan pajak adalah tindakan yang merugikan negara dan dapat dikenakan sanksi pidana dan administratif. Pelaku tindak pidana penggelapan pajak dapat dilakukan oleh wajib pajak maupun orang yang tidak memiliki kewajiban pajak. Proses penegakan hukum terhadap pelaku tindak pidana penggelapan pajak harus dilakukan secara tegas dan efektif untuk mencegah terjadinya penggelapan pajak di masa yang akan datang. Oleh karena itu, penting bagi setiap wajib pajak untuk memahami pengertian tindak pidana penggelapan pajak menurut Undang-Undang KUP dan mematuhi kewajiban perpajakan yang berlaku.</w:t>
      </w:r>
    </w:p>
    <w:p w:rsidR="00CD11C5" w:rsidRPr="00A21113" w:rsidRDefault="00CD11C5" w:rsidP="00CD11C5">
      <w:pPr>
        <w:spacing w:after="0" w:line="480" w:lineRule="auto"/>
        <w:ind w:left="360"/>
        <w:rPr>
          <w:rFonts w:ascii="Times New Roman" w:hAnsi="Times New Roman" w:cs="Times New Roman"/>
          <w:sz w:val="24"/>
          <w:szCs w:val="24"/>
        </w:rPr>
      </w:pPr>
    </w:p>
    <w:p w:rsidR="00CD11C5" w:rsidRDefault="00CD11C5" w:rsidP="00656723">
      <w:pPr>
        <w:pStyle w:val="ListParagraph"/>
        <w:numPr>
          <w:ilvl w:val="0"/>
          <w:numId w:val="50"/>
        </w:numPr>
        <w:spacing w:after="0" w:line="480" w:lineRule="auto"/>
        <w:ind w:left="426" w:hanging="450"/>
        <w:rPr>
          <w:rFonts w:ascii="Times New Roman" w:hAnsi="Times New Roman" w:cs="Times New Roman"/>
          <w:b/>
          <w:sz w:val="24"/>
          <w:szCs w:val="24"/>
        </w:rPr>
      </w:pPr>
      <w:r w:rsidRPr="00B14C0E">
        <w:rPr>
          <w:rFonts w:ascii="Times New Roman" w:hAnsi="Times New Roman" w:cs="Times New Roman"/>
          <w:b/>
          <w:sz w:val="24"/>
          <w:szCs w:val="24"/>
        </w:rPr>
        <w:t>Tindakan Hukum Pidana Terhadap Pelaku Tindak Pidana Penggelapan Pajak</w:t>
      </w:r>
    </w:p>
    <w:p w:rsidR="00CD11C5" w:rsidRPr="00475371" w:rsidRDefault="00CD11C5" w:rsidP="00CD11C5">
      <w:pPr>
        <w:spacing w:after="0" w:line="480" w:lineRule="auto"/>
        <w:ind w:firstLine="397"/>
        <w:jc w:val="both"/>
        <w:rPr>
          <w:rFonts w:ascii="Times New Roman" w:hAnsi="Times New Roman" w:cs="Times New Roman"/>
          <w:sz w:val="24"/>
          <w:szCs w:val="24"/>
        </w:rPr>
      </w:pPr>
      <w:r w:rsidRPr="00475371">
        <w:rPr>
          <w:rFonts w:ascii="Times New Roman" w:hAnsi="Times New Roman" w:cs="Times New Roman"/>
          <w:sz w:val="24"/>
          <w:szCs w:val="24"/>
        </w:rPr>
        <w:t xml:space="preserve">Pajak adalah sumber pendapatan negara yang sangat penting dan berperan dalam pembangunan negara. </w:t>
      </w:r>
      <w:r>
        <w:rPr>
          <w:rFonts w:ascii="Times New Roman" w:hAnsi="Times New Roman" w:cs="Times New Roman"/>
          <w:sz w:val="24"/>
          <w:szCs w:val="24"/>
        </w:rPr>
        <w:t>P</w:t>
      </w:r>
      <w:r w:rsidRPr="00475371">
        <w:rPr>
          <w:rFonts w:ascii="Times New Roman" w:hAnsi="Times New Roman" w:cs="Times New Roman"/>
          <w:sz w:val="24"/>
          <w:szCs w:val="24"/>
        </w:rPr>
        <w:t>elaksanaan kewajiban pajak oleh wajib pajak menjadi sangat penting. Namun, dalam prakteknya, masih terdapat wajib pajak yang tidak memenuhi kewajiban pajaknya, salah satunya dengan melakukan tindak pidana penggelapan pajak.</w:t>
      </w:r>
    </w:p>
    <w:p w:rsidR="00CD11C5" w:rsidRPr="00475371" w:rsidRDefault="00CD11C5" w:rsidP="00CD11C5">
      <w:pPr>
        <w:spacing w:after="0" w:line="480" w:lineRule="auto"/>
        <w:ind w:firstLine="397"/>
        <w:jc w:val="both"/>
        <w:rPr>
          <w:rFonts w:ascii="Times New Roman" w:hAnsi="Times New Roman" w:cs="Times New Roman"/>
          <w:sz w:val="24"/>
          <w:szCs w:val="24"/>
        </w:rPr>
      </w:pPr>
      <w:r w:rsidRPr="00475371">
        <w:rPr>
          <w:rFonts w:ascii="Times New Roman" w:hAnsi="Times New Roman" w:cs="Times New Roman"/>
          <w:sz w:val="24"/>
          <w:szCs w:val="24"/>
        </w:rPr>
        <w:lastRenderedPageBreak/>
        <w:t>Tindak pidana penggelapan pajak adalah tindakan merugikan negara dengan cara tidak melaporkan atau mengurangi pajak yang seharusnya dibayarkan ke negara. Tindakan ini merugikan negara dan masyarakat luas karena berakibat pada kurangnya dana yang bisa digunakan untuk membiayai pembangunan dan kesejahteraan rakyat. Tindakan hukum pidana ini diatur dalam Undang-Undang Nomor 28 Tahun 2007 tentang Ketentuan Umum dan Tata Cara Perpajakan (KUP) Pasal 39, yang mengatur tentang tindak pidana penggelapan pajak.</w:t>
      </w:r>
      <w:r>
        <w:rPr>
          <w:rStyle w:val="FootnoteReference"/>
          <w:rFonts w:ascii="Times New Roman" w:hAnsi="Times New Roman" w:cs="Times New Roman"/>
          <w:sz w:val="24"/>
          <w:szCs w:val="24"/>
        </w:rPr>
        <w:footnoteReference w:id="33"/>
      </w:r>
    </w:p>
    <w:p w:rsidR="00CD11C5" w:rsidRPr="00475371" w:rsidRDefault="00CD11C5" w:rsidP="00CD11C5">
      <w:pPr>
        <w:spacing w:after="0" w:line="480" w:lineRule="auto"/>
        <w:ind w:firstLine="397"/>
        <w:jc w:val="both"/>
        <w:rPr>
          <w:rFonts w:ascii="Times New Roman" w:hAnsi="Times New Roman" w:cs="Times New Roman"/>
          <w:sz w:val="24"/>
          <w:szCs w:val="24"/>
        </w:rPr>
      </w:pPr>
      <w:r w:rsidRPr="00475371">
        <w:rPr>
          <w:rFonts w:ascii="Times New Roman" w:hAnsi="Times New Roman" w:cs="Times New Roman"/>
          <w:sz w:val="24"/>
          <w:szCs w:val="24"/>
        </w:rPr>
        <w:t>Pelaku tindak pidana penggelapan pajak adalah orang atau badan yang dengan sengaja melakukan tindakan untuk tidak membayar pajak atau membayar pajak lebih sedikit dari yang seharusnya. Pelaku tindak pidana penggelapan pajak ini bisa berupa wajib pajak, perantara pajak, atau bahkan pejabat yang bertugas menangani pajak.</w:t>
      </w:r>
      <w:r>
        <w:rPr>
          <w:rStyle w:val="FootnoteReference"/>
          <w:rFonts w:ascii="Times New Roman" w:hAnsi="Times New Roman" w:cs="Times New Roman"/>
          <w:sz w:val="24"/>
          <w:szCs w:val="24"/>
        </w:rPr>
        <w:footnoteReference w:id="34"/>
      </w:r>
    </w:p>
    <w:p w:rsidR="00CD11C5" w:rsidRPr="00475371" w:rsidRDefault="00CD11C5" w:rsidP="00CD11C5">
      <w:pPr>
        <w:spacing w:after="0" w:line="480" w:lineRule="auto"/>
        <w:ind w:firstLine="397"/>
        <w:jc w:val="both"/>
        <w:rPr>
          <w:rFonts w:ascii="Times New Roman" w:hAnsi="Times New Roman" w:cs="Times New Roman"/>
          <w:sz w:val="24"/>
          <w:szCs w:val="24"/>
        </w:rPr>
      </w:pPr>
      <w:r w:rsidRPr="00475371">
        <w:rPr>
          <w:rFonts w:ascii="Times New Roman" w:hAnsi="Times New Roman" w:cs="Times New Roman"/>
          <w:sz w:val="24"/>
          <w:szCs w:val="24"/>
        </w:rPr>
        <w:t>Menurut Pasal 39 Ayat (2) KUP, tindak pidana penggelapan pajak dilakukan oleh orang atau badan yang sengaja melakukan atau tidak melakukan sesuatu, sehingga pajak yang seharusnya dipungut dan disetor ke kas negara tidak dipungut atau tidak disetor seluruhnya atau sebagian. Selain itu, juga termasuk dalam tindak pidana penggelapan pajak adalah orang atau badan yang sengaja mengajukan atau menggunakan surat keterangan palsu, menghilangkan atau memusnahkan bukti-bukti, serta melakukan tindakan lain yang merugikan negara dalam hal perpajakan.</w:t>
      </w:r>
    </w:p>
    <w:p w:rsidR="00CD11C5" w:rsidRPr="00475371" w:rsidRDefault="00CD11C5"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Pasal 39A  </w:t>
      </w:r>
      <w:r w:rsidRPr="00475371">
        <w:rPr>
          <w:rFonts w:ascii="Times New Roman" w:hAnsi="Times New Roman" w:cs="Times New Roman"/>
          <w:sz w:val="24"/>
          <w:szCs w:val="24"/>
        </w:rPr>
        <w:t xml:space="preserve">KUP mengatur bahwa pelaku tindak pidana penggelapan pajak dapat dikenai sanksi administratif berupa pembayaran bunga dan denda. Bunga yang harus </w:t>
      </w:r>
      <w:r w:rsidRPr="00475371">
        <w:rPr>
          <w:rFonts w:ascii="Times New Roman" w:hAnsi="Times New Roman" w:cs="Times New Roman"/>
          <w:sz w:val="24"/>
          <w:szCs w:val="24"/>
        </w:rPr>
        <w:lastRenderedPageBreak/>
        <w:t>dibayar</w:t>
      </w:r>
      <w:r>
        <w:rPr>
          <w:rFonts w:ascii="Times New Roman" w:hAnsi="Times New Roman" w:cs="Times New Roman"/>
          <w:sz w:val="24"/>
          <w:szCs w:val="24"/>
        </w:rPr>
        <w:t xml:space="preserve">kan paling sedikit 2 (dua) kali jumlah pajak yang dibayarkan dan paling banyak 6 (enam) kali jumlah pajak yang </w:t>
      </w:r>
      <w:r w:rsidRPr="00475371">
        <w:rPr>
          <w:rFonts w:ascii="Times New Roman" w:hAnsi="Times New Roman" w:cs="Times New Roman"/>
          <w:sz w:val="24"/>
          <w:szCs w:val="24"/>
        </w:rPr>
        <w:t>seharusnya dibayarkan.</w:t>
      </w:r>
    </w:p>
    <w:p w:rsidR="00CD11C5" w:rsidRPr="00475371" w:rsidRDefault="00CD11C5" w:rsidP="00CD11C5">
      <w:pPr>
        <w:spacing w:after="0" w:line="480" w:lineRule="auto"/>
        <w:ind w:firstLine="397"/>
        <w:jc w:val="both"/>
        <w:rPr>
          <w:rFonts w:ascii="Times New Roman" w:hAnsi="Times New Roman" w:cs="Times New Roman"/>
          <w:sz w:val="24"/>
          <w:szCs w:val="24"/>
        </w:rPr>
      </w:pPr>
      <w:r w:rsidRPr="00475371">
        <w:rPr>
          <w:rFonts w:ascii="Times New Roman" w:hAnsi="Times New Roman" w:cs="Times New Roman"/>
          <w:sz w:val="24"/>
          <w:szCs w:val="24"/>
        </w:rPr>
        <w:t>Pemerintah juga harus memastikan bahwa proses peradilan terhadap pelaku tindak pidana penggelapan pajak dilakukan secara adil dan transparan. Hakim dan jaksa harus bebas dari intervensi politik atau kepentingan pribadi yang dapat menghalangi proses peradilan yang adil.</w:t>
      </w:r>
      <w:r>
        <w:rPr>
          <w:rFonts w:ascii="Times New Roman" w:hAnsi="Times New Roman" w:cs="Times New Roman"/>
          <w:sz w:val="24"/>
          <w:szCs w:val="24"/>
        </w:rPr>
        <w:t xml:space="preserve"> P</w:t>
      </w:r>
      <w:r w:rsidRPr="00475371">
        <w:rPr>
          <w:rFonts w:ascii="Times New Roman" w:hAnsi="Times New Roman" w:cs="Times New Roman"/>
          <w:sz w:val="24"/>
          <w:szCs w:val="24"/>
        </w:rPr>
        <w:t>emerintah juga harus meningkatkan sosialisasi dan edukasi tentang pentingnya membayar pajak secara benar dan taat aturan. Hal ini dapat dilakukan melalui kampanye publik, workshop, dan seminar untuk meningkatkan kesadaran masyarakat tentang pentingnya membayar pajak.</w:t>
      </w:r>
      <w:r>
        <w:rPr>
          <w:rStyle w:val="FootnoteReference"/>
          <w:rFonts w:ascii="Times New Roman" w:hAnsi="Times New Roman" w:cs="Times New Roman"/>
          <w:sz w:val="24"/>
          <w:szCs w:val="24"/>
        </w:rPr>
        <w:footnoteReference w:id="35"/>
      </w:r>
    </w:p>
    <w:p w:rsidR="00CD11C5" w:rsidRDefault="00CD11C5" w:rsidP="00CD11C5">
      <w:pPr>
        <w:spacing w:after="0" w:line="480" w:lineRule="auto"/>
        <w:ind w:firstLine="397"/>
        <w:jc w:val="both"/>
        <w:rPr>
          <w:rFonts w:ascii="Times New Roman" w:hAnsi="Times New Roman" w:cs="Times New Roman"/>
          <w:sz w:val="24"/>
          <w:szCs w:val="24"/>
        </w:rPr>
      </w:pPr>
      <w:r w:rsidRPr="00475371">
        <w:rPr>
          <w:rFonts w:ascii="Times New Roman" w:hAnsi="Times New Roman" w:cs="Times New Roman"/>
          <w:sz w:val="24"/>
          <w:szCs w:val="24"/>
        </w:rPr>
        <w:t>Dalam rangka mengurangi kasus penggelapan pajak, pemerintah dapat mempertimbangkan penggunaan teknologi canggih dalam pelaksanaan perpajakan. Pemanfaatan teknologi dapat meningkatkan transparansi dalam sistem perpajakan, sehingga dapat meminimalkan kesempatan bagi para pelaku tindak pidana untuk melakukan penggelapan pajak.</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p>
    <w:p w:rsidR="00CD11C5" w:rsidRPr="00475371" w:rsidRDefault="00CD11C5" w:rsidP="00CD11C5">
      <w:pPr>
        <w:spacing w:after="0" w:line="480" w:lineRule="auto"/>
        <w:ind w:firstLine="397"/>
        <w:jc w:val="both"/>
        <w:rPr>
          <w:rFonts w:ascii="Times New Roman" w:hAnsi="Times New Roman" w:cs="Times New Roman"/>
          <w:sz w:val="24"/>
          <w:szCs w:val="24"/>
        </w:rPr>
      </w:pPr>
      <w:r w:rsidRPr="00475371">
        <w:rPr>
          <w:rFonts w:ascii="Times New Roman" w:hAnsi="Times New Roman" w:cs="Times New Roman"/>
          <w:sz w:val="24"/>
          <w:szCs w:val="24"/>
        </w:rPr>
        <w:t>Direktorat Jenderal Pajak telah mengembangkan sistem perpajakan yang lebih terintegrasi dan modern, seperti Sistem Informasi Perpajakan Terintegrasi (SIPT). Sistem ini dirancang untuk memudahkan pengawasan terhadap pemenuhan kewajiban pajak oleh wajib pajak dan dapat mendeteksi kemungkinan adanya penggelapan pajak.</w:t>
      </w:r>
    </w:p>
    <w:p w:rsidR="00CD11C5" w:rsidRPr="00475371" w:rsidRDefault="00CD11C5"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T</w:t>
      </w:r>
      <w:r w:rsidRPr="00475371">
        <w:rPr>
          <w:rFonts w:ascii="Times New Roman" w:hAnsi="Times New Roman" w:cs="Times New Roman"/>
          <w:sz w:val="24"/>
          <w:szCs w:val="24"/>
        </w:rPr>
        <w:t xml:space="preserve">indakan hukum pidana terhadap pelaku tindak pidana penggelapan pajak harus dilakukan secara tegas dan konsisten oleh pemerintah. Pemerintah juga harus meningkatkan sosialisasi dan edukasi tentang pentingnya membayar pajak secara benar </w:t>
      </w:r>
      <w:r w:rsidRPr="00475371">
        <w:rPr>
          <w:rFonts w:ascii="Times New Roman" w:hAnsi="Times New Roman" w:cs="Times New Roman"/>
          <w:sz w:val="24"/>
          <w:szCs w:val="24"/>
        </w:rPr>
        <w:lastRenderedPageBreak/>
        <w:t>dan taat aturan, serta mempertimbangkan penggunaan teknologi canggih dalam pelaksanaan perpajakan. Dengan demikian, dapat diharapkan bahwa kasus penggelapan pajak dapat dikurangi dan kepatuhan wajib pajak dalam membayar pajak dapat meningkat.</w:t>
      </w:r>
      <w:r>
        <w:rPr>
          <w:rStyle w:val="FootnoteReference"/>
          <w:rFonts w:ascii="Times New Roman" w:hAnsi="Times New Roman" w:cs="Times New Roman"/>
          <w:sz w:val="24"/>
          <w:szCs w:val="24"/>
        </w:rPr>
        <w:footnoteReference w:id="37"/>
      </w:r>
    </w:p>
    <w:p w:rsidR="00CD11C5" w:rsidRPr="00475371" w:rsidRDefault="00CD11C5" w:rsidP="00CD11C5">
      <w:pPr>
        <w:spacing w:after="0" w:line="480" w:lineRule="auto"/>
        <w:ind w:firstLine="397"/>
        <w:jc w:val="both"/>
        <w:rPr>
          <w:rFonts w:ascii="Times New Roman" w:hAnsi="Times New Roman" w:cs="Times New Roman"/>
          <w:sz w:val="24"/>
          <w:szCs w:val="24"/>
        </w:rPr>
      </w:pPr>
      <w:r w:rsidRPr="00475371">
        <w:rPr>
          <w:rFonts w:ascii="Times New Roman" w:hAnsi="Times New Roman" w:cs="Times New Roman"/>
          <w:sz w:val="24"/>
          <w:szCs w:val="24"/>
        </w:rPr>
        <w:t>Dalam menangani tindak pidana penggelapan pajak, Direktorat Jenderal Pajak juga bekerja sama dengan aparat penegak hukum lainnya seperti kepolisian dan kejaksaan. Hal ini dilakukan dalam rangka memastikan bahwa tindakan hukum yang diambil terhadap pelaku tindak pidana penggelapan pajak sesuai dengan ketentuan hukum yang berlaku dan dilakukan dengan profesional.</w:t>
      </w:r>
      <w:r>
        <w:rPr>
          <w:rFonts w:ascii="Times New Roman" w:hAnsi="Times New Roman" w:cs="Times New Roman"/>
          <w:sz w:val="24"/>
          <w:szCs w:val="24"/>
        </w:rPr>
        <w:t xml:space="preserve"> </w:t>
      </w:r>
      <w:r w:rsidRPr="00475371">
        <w:rPr>
          <w:rFonts w:ascii="Times New Roman" w:hAnsi="Times New Roman" w:cs="Times New Roman"/>
          <w:sz w:val="24"/>
          <w:szCs w:val="24"/>
        </w:rPr>
        <w:t>Selain itu, dalam upaya penegakan hukum terhadap pelaku tindak pidana penggelapan pajak, Direktorat Jenderal Pajak juga melakukan tindakan preventif untuk mencegah terjadinya tindak pidana tersebut di masa depan. Tindakan preventif yang dilakukan antara lain melakukan sosialisasi tentang pentingnya membayar pajak, melakukan audit terhadap wajib pajak yang dicurigai melakukan pelanggaran, serta meningkatkan pengawasan terhadap peredaran uang dan aset yang dapat digunakan untuk menghindari kewajiban membayar pajak.</w:t>
      </w:r>
    </w:p>
    <w:p w:rsidR="00CD11C5" w:rsidRPr="00475371" w:rsidRDefault="00CD11C5"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P</w:t>
      </w:r>
      <w:r w:rsidRPr="00475371">
        <w:rPr>
          <w:rFonts w:ascii="Times New Roman" w:hAnsi="Times New Roman" w:cs="Times New Roman"/>
          <w:sz w:val="24"/>
          <w:szCs w:val="24"/>
        </w:rPr>
        <w:t xml:space="preserve">enegakan hukum terhadap pelaku tindak pidana penggelapan pajak membutuhkan kerja sama dan koordinasi yang baik antara lembaga pemerintah, pihak swasta, dan masyarakat. Tindakan hukum yang diambil terhadap pelaku tindak pidana penggelapan pajak harus dilakukan dengan mengedepankan prinsip keadilan, transparansi, dan akuntabilitas. Selain itu, perlu adanya upaya untuk meningkatkan kesadaran masyarakat </w:t>
      </w:r>
      <w:r w:rsidRPr="00475371">
        <w:rPr>
          <w:rFonts w:ascii="Times New Roman" w:hAnsi="Times New Roman" w:cs="Times New Roman"/>
          <w:sz w:val="24"/>
          <w:szCs w:val="24"/>
        </w:rPr>
        <w:lastRenderedPageBreak/>
        <w:t>tentang pentingnya membayar pajak sebagai wujud partisipasi dalam pembangunan negara.</w:t>
      </w:r>
      <w:r>
        <w:rPr>
          <w:rStyle w:val="FootnoteReference"/>
          <w:rFonts w:ascii="Times New Roman" w:hAnsi="Times New Roman" w:cs="Times New Roman"/>
          <w:sz w:val="24"/>
          <w:szCs w:val="24"/>
        </w:rPr>
        <w:footnoteReference w:id="38"/>
      </w:r>
    </w:p>
    <w:p w:rsidR="00CD11C5" w:rsidRPr="00475371" w:rsidRDefault="00CD11C5" w:rsidP="00CD11C5">
      <w:pPr>
        <w:spacing w:after="0" w:line="480" w:lineRule="auto"/>
        <w:ind w:firstLine="397"/>
        <w:jc w:val="both"/>
        <w:rPr>
          <w:rFonts w:ascii="Times New Roman" w:hAnsi="Times New Roman" w:cs="Times New Roman"/>
          <w:sz w:val="24"/>
          <w:szCs w:val="24"/>
        </w:rPr>
      </w:pPr>
      <w:r w:rsidRPr="00475371">
        <w:rPr>
          <w:rFonts w:ascii="Times New Roman" w:hAnsi="Times New Roman" w:cs="Times New Roman"/>
          <w:sz w:val="24"/>
          <w:szCs w:val="24"/>
        </w:rPr>
        <w:t>Dalam konteks Indonesia, perluasan basis pajak dan peningkatan penerimaan pajak menjadi tantangan utama yang dihadapi oleh pemerintah. Untuk itu, penegakan hukum terhadap pelaku tindak pidana penggelapan pajak menjadi sangat penting sebagai upaya untuk mencegah kerugian negara akibat kurangnya penerimaan pajak. Dalam hal ini, tindakan hukum yang diambil harus dilakukan dengan tegas dan adil, sehingga dapat memberikan efek jera bagi pelaku tindak pidana dan masyarakat secara keseluruhan.</w:t>
      </w:r>
      <w:r>
        <w:rPr>
          <w:rStyle w:val="FootnoteReference"/>
          <w:rFonts w:ascii="Times New Roman" w:hAnsi="Times New Roman" w:cs="Times New Roman"/>
          <w:sz w:val="24"/>
          <w:szCs w:val="24"/>
        </w:rPr>
        <w:footnoteReference w:id="39"/>
      </w:r>
    </w:p>
    <w:p w:rsidR="00CD11C5" w:rsidRPr="00475371" w:rsidRDefault="00CD11C5"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T</w:t>
      </w:r>
      <w:r w:rsidRPr="00475371">
        <w:rPr>
          <w:rFonts w:ascii="Times New Roman" w:hAnsi="Times New Roman" w:cs="Times New Roman"/>
          <w:sz w:val="24"/>
          <w:szCs w:val="24"/>
        </w:rPr>
        <w:t>indakan hukum pidana terhadap pelaku tindak pidana penggelapan pajak merupakan hal yang sangat penting dalam upaya penegakan hukum di Indonesia. Undang-undang KUP memberikan ketentuan-ketentuan yang jelas mengenai tindak pidana penggelapan pajak serta sanksi hukum yang harus diterapkan. Dalam praktiknya, Direktorat Jenderal Pajak memainkan peran yang sangat penting dalam melakukan penegakan hukum terhadap pelaku tindak pidana penggelapan pajak. Selain itu, kerja sama dan koordinasi yang baik antara lembaga pemerintah, pihak swasta, dan masyarakat menjadi faktor penting dalam memastikan keberhasilan penegakan hukum terhadap pelaku tindak pidana penggelapan pajak. Oleh karena itu, perlu adanya upaya untuk meningkatkan kesadaran</w:t>
      </w:r>
    </w:p>
    <w:p w:rsidR="00CD11C5" w:rsidRPr="00B14C0E" w:rsidRDefault="00CD11C5" w:rsidP="00CD11C5">
      <w:pPr>
        <w:pStyle w:val="ListParagraph"/>
        <w:spacing w:after="0" w:line="240" w:lineRule="auto"/>
        <w:rPr>
          <w:rFonts w:ascii="Times New Roman" w:hAnsi="Times New Roman" w:cs="Times New Roman"/>
          <w:b/>
          <w:sz w:val="24"/>
          <w:szCs w:val="24"/>
        </w:rPr>
      </w:pPr>
    </w:p>
    <w:p w:rsidR="00CD11C5" w:rsidRDefault="00CD11C5" w:rsidP="00656723">
      <w:pPr>
        <w:pStyle w:val="ListParagraph"/>
        <w:numPr>
          <w:ilvl w:val="0"/>
          <w:numId w:val="50"/>
        </w:numPr>
        <w:spacing w:after="0" w:line="480" w:lineRule="auto"/>
        <w:ind w:left="420" w:hanging="416"/>
        <w:rPr>
          <w:rFonts w:ascii="Times New Roman" w:hAnsi="Times New Roman" w:cs="Times New Roman"/>
          <w:b/>
          <w:sz w:val="24"/>
          <w:szCs w:val="24"/>
        </w:rPr>
      </w:pPr>
      <w:r w:rsidRPr="00B14C0E">
        <w:rPr>
          <w:rFonts w:ascii="Times New Roman" w:hAnsi="Times New Roman" w:cs="Times New Roman"/>
          <w:b/>
          <w:sz w:val="24"/>
          <w:szCs w:val="24"/>
        </w:rPr>
        <w:t>Kewenangan Pengadilan dalam Menangani Kasus Tindak Pidana Penggelapan Pajak</w:t>
      </w:r>
    </w:p>
    <w:p w:rsidR="00CD11C5" w:rsidRPr="00AC5582" w:rsidRDefault="00CD11C5" w:rsidP="00CD11C5">
      <w:pPr>
        <w:spacing w:after="0" w:line="480" w:lineRule="auto"/>
        <w:ind w:firstLine="397"/>
        <w:jc w:val="both"/>
        <w:rPr>
          <w:rFonts w:ascii="Times New Roman" w:hAnsi="Times New Roman" w:cs="Times New Roman"/>
          <w:sz w:val="24"/>
          <w:szCs w:val="24"/>
        </w:rPr>
      </w:pPr>
      <w:r w:rsidRPr="00AC5582">
        <w:rPr>
          <w:rFonts w:ascii="Times New Roman" w:hAnsi="Times New Roman" w:cs="Times New Roman"/>
          <w:sz w:val="24"/>
          <w:szCs w:val="24"/>
        </w:rPr>
        <w:lastRenderedPageBreak/>
        <w:t>Tindak pidana penggelapan pajak merupakan tindak pidana yang diatur dalam Undang-Undang Nomor 28 Tahun 2007 tentang Ketentuan Umum dan Tata Cara Perpajakan (UU KUP). Tindak pidana ini merujuk pada perbuatan seseorang yang sengaja menyembunyikan atau mengurangi penghitungan pajak yang seharusnya dibayarkan kepada negara. Tindak pidana ini termasuk ke dala</w:t>
      </w:r>
      <w:r>
        <w:rPr>
          <w:rFonts w:ascii="Times New Roman" w:hAnsi="Times New Roman" w:cs="Times New Roman"/>
          <w:sz w:val="24"/>
          <w:szCs w:val="24"/>
        </w:rPr>
        <w:t>m kategori tindak pidana pajak</w:t>
      </w:r>
      <w:r w:rsidRPr="00AC5582">
        <w:rPr>
          <w:rFonts w:ascii="Times New Roman" w:hAnsi="Times New Roman" w:cs="Times New Roman"/>
          <w:sz w:val="24"/>
          <w:szCs w:val="24"/>
        </w:rPr>
        <w:t xml:space="preserve"> dan memiliki sanksi pidana yang cukup berat.</w:t>
      </w:r>
      <w:r>
        <w:rPr>
          <w:rStyle w:val="FootnoteReference"/>
          <w:rFonts w:ascii="Times New Roman" w:hAnsi="Times New Roman" w:cs="Times New Roman"/>
          <w:sz w:val="24"/>
          <w:szCs w:val="24"/>
        </w:rPr>
        <w:footnoteReference w:id="40"/>
      </w:r>
    </w:p>
    <w:p w:rsidR="00CD11C5" w:rsidRDefault="00CD11C5"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K</w:t>
      </w:r>
      <w:r w:rsidRPr="00AC5582">
        <w:rPr>
          <w:rFonts w:ascii="Times New Roman" w:hAnsi="Times New Roman" w:cs="Times New Roman"/>
          <w:sz w:val="24"/>
          <w:szCs w:val="24"/>
        </w:rPr>
        <w:t xml:space="preserve">ewenangan pengadilan sangat penting </w:t>
      </w:r>
      <w:r>
        <w:rPr>
          <w:rFonts w:ascii="Times New Roman" w:hAnsi="Times New Roman" w:cs="Times New Roman"/>
          <w:sz w:val="24"/>
          <w:szCs w:val="24"/>
        </w:rPr>
        <w:t>d</w:t>
      </w:r>
      <w:r w:rsidRPr="00AC5582">
        <w:rPr>
          <w:rFonts w:ascii="Times New Roman" w:hAnsi="Times New Roman" w:cs="Times New Roman"/>
          <w:sz w:val="24"/>
          <w:szCs w:val="24"/>
        </w:rPr>
        <w:t xml:space="preserve">alam menangani kasus </w:t>
      </w:r>
      <w:r>
        <w:rPr>
          <w:rFonts w:ascii="Times New Roman" w:hAnsi="Times New Roman" w:cs="Times New Roman"/>
          <w:sz w:val="24"/>
          <w:szCs w:val="24"/>
        </w:rPr>
        <w:t>tindak pidana penggelapan pajak</w:t>
      </w:r>
      <w:r w:rsidRPr="00AC5582">
        <w:rPr>
          <w:rFonts w:ascii="Times New Roman" w:hAnsi="Times New Roman" w:cs="Times New Roman"/>
          <w:sz w:val="24"/>
          <w:szCs w:val="24"/>
        </w:rPr>
        <w:t xml:space="preserve">. Pengadilan memiliki peran penting dalam menegakkan hukum dan memberikan keadilan bagi masyarakat. Dalam </w:t>
      </w:r>
      <w:r>
        <w:rPr>
          <w:rFonts w:ascii="Times New Roman" w:hAnsi="Times New Roman" w:cs="Times New Roman"/>
          <w:sz w:val="24"/>
          <w:szCs w:val="24"/>
        </w:rPr>
        <w:t>sub bab</w:t>
      </w:r>
      <w:r w:rsidRPr="00AC5582">
        <w:rPr>
          <w:rFonts w:ascii="Times New Roman" w:hAnsi="Times New Roman" w:cs="Times New Roman"/>
          <w:sz w:val="24"/>
          <w:szCs w:val="24"/>
        </w:rPr>
        <w:t xml:space="preserve"> ini, akan dibahas lebih lanjut mengenai kewenangan pengadilan dalam menangani kasus tindak pidana penggelapan pajak.</w:t>
      </w:r>
    </w:p>
    <w:p w:rsidR="00CD11C5" w:rsidRDefault="00CD11C5" w:rsidP="00CD11C5">
      <w:pPr>
        <w:spacing w:after="0" w:line="480" w:lineRule="auto"/>
        <w:ind w:firstLine="397"/>
        <w:jc w:val="both"/>
        <w:rPr>
          <w:rFonts w:ascii="Times New Roman" w:hAnsi="Times New Roman" w:cs="Times New Roman"/>
          <w:sz w:val="24"/>
          <w:szCs w:val="24"/>
        </w:rPr>
      </w:pPr>
      <w:r w:rsidRPr="002667B1">
        <w:rPr>
          <w:rFonts w:ascii="Times New Roman" w:hAnsi="Times New Roman" w:cs="Times New Roman"/>
          <w:sz w:val="24"/>
          <w:szCs w:val="24"/>
        </w:rPr>
        <w:t>Tindak pidana perpajakan masuk dalam yurisdiksi pengadilan pidana. Pengadilan pidana memiliki kewenangan untuk menangani kasus tindak pidana perpajakan yang melanggar undang-undang perpajakan seperti penggelapan pajak, pemalsuan dokumen perpajakan, atau penghindaran pajak dengan cara yang melanggar hukum.</w:t>
      </w:r>
      <w:r>
        <w:rPr>
          <w:rFonts w:ascii="Times New Roman" w:hAnsi="Times New Roman" w:cs="Times New Roman"/>
          <w:sz w:val="24"/>
          <w:szCs w:val="24"/>
        </w:rPr>
        <w:t xml:space="preserve"> </w:t>
      </w:r>
      <w:r w:rsidRPr="002667B1">
        <w:rPr>
          <w:rFonts w:ascii="Times New Roman" w:hAnsi="Times New Roman" w:cs="Times New Roman"/>
          <w:sz w:val="24"/>
          <w:szCs w:val="24"/>
        </w:rPr>
        <w:t>Pengadilan pidana akan memeriksa bukti-bukti dan melakukan persidangan untuk menentukan apakah terdakwa bersalah atau tidak. Apabila terdakwa terbukti bersalah, pengadilan pidana dapat memberikan hukuman pidana seperti penjara, denda, atau kedua-duanya.</w:t>
      </w:r>
      <w:r>
        <w:rPr>
          <w:rFonts w:ascii="Times New Roman" w:hAnsi="Times New Roman" w:cs="Times New Roman"/>
          <w:sz w:val="24"/>
          <w:szCs w:val="24"/>
        </w:rPr>
        <w:t xml:space="preserve"> Sementara yurisdiksi pengadilan pajak </w:t>
      </w:r>
      <w:r w:rsidRPr="006116D8">
        <w:rPr>
          <w:rFonts w:ascii="Times New Roman" w:hAnsi="Times New Roman" w:cs="Times New Roman"/>
          <w:sz w:val="24"/>
          <w:szCs w:val="24"/>
        </w:rPr>
        <w:t xml:space="preserve">mencakup berbagai macam hal yang timbul antara Wajib Pajak dengan Direktorat Jenderal Pajak (DJP). Hal-hal yang dapat menjadi sengketa antara keduanya adalah pemutusan hubungan kerja Wajib Pajak, kewajiban </w:t>
      </w:r>
      <w:r w:rsidRPr="006116D8">
        <w:rPr>
          <w:rFonts w:ascii="Times New Roman" w:hAnsi="Times New Roman" w:cs="Times New Roman"/>
          <w:sz w:val="24"/>
          <w:szCs w:val="24"/>
        </w:rPr>
        <w:lastRenderedPageBreak/>
        <w:t>pemungutan pajak, keabsahan surat ketetapan pajak, penghitungan besarnya pajak yang harus dibayar oleh Wajib Pajak, penerimaan pengembalian pajak, penerapan sanksi administratif dalam pelaksanaan ketentuan perpajakan, pembebasan pajak atau pengurangan pajak, serta penyelesaian atas keberatan Wajib Pajak atas keputusan DJP mengenai perhitungan atau pemungutan pajak. Pengadilan Pajak juga memiliki kewenangan untuk menangani sengketa pajak yang berkaitan dengan tindakan-tindakan DJP dalam melaksanakan tugasnya, seperti tindakan penyitaan atau penyitaan jaminan. Dalam hal ini, Wajib Pajak dapat mengajukan gugatan ke Pengadilan Pajak untuk melindungi hak-haknya yang terkait dengan tindakan DJP tersebut.</w:t>
      </w:r>
      <w:r>
        <w:rPr>
          <w:rStyle w:val="FootnoteReference"/>
          <w:rFonts w:ascii="Times New Roman" w:hAnsi="Times New Roman" w:cs="Times New Roman"/>
          <w:sz w:val="24"/>
          <w:szCs w:val="24"/>
        </w:rPr>
        <w:footnoteReference w:id="41"/>
      </w:r>
    </w:p>
    <w:p w:rsidR="00CD11C5" w:rsidRPr="00AC5582" w:rsidRDefault="00CD11C5" w:rsidP="00CD11C5">
      <w:pPr>
        <w:spacing w:after="0" w:line="480" w:lineRule="auto"/>
        <w:ind w:firstLine="397"/>
        <w:jc w:val="both"/>
        <w:rPr>
          <w:rFonts w:ascii="Times New Roman" w:hAnsi="Times New Roman" w:cs="Times New Roman"/>
          <w:sz w:val="24"/>
          <w:szCs w:val="24"/>
        </w:rPr>
      </w:pPr>
      <w:r w:rsidRPr="00AC5582">
        <w:rPr>
          <w:rFonts w:ascii="Times New Roman" w:hAnsi="Times New Roman" w:cs="Times New Roman"/>
          <w:sz w:val="24"/>
          <w:szCs w:val="24"/>
        </w:rPr>
        <w:t>Kewenangan pengadilan dalam menangani kasus tindak pidana penggelapan pajak</w:t>
      </w:r>
      <w:r>
        <w:rPr>
          <w:rFonts w:ascii="Times New Roman" w:hAnsi="Times New Roman" w:cs="Times New Roman"/>
          <w:sz w:val="24"/>
          <w:szCs w:val="24"/>
        </w:rPr>
        <w:t xml:space="preserve"> tidak </w:t>
      </w:r>
      <w:r w:rsidRPr="00AC5582">
        <w:rPr>
          <w:rFonts w:ascii="Times New Roman" w:hAnsi="Times New Roman" w:cs="Times New Roman"/>
          <w:sz w:val="24"/>
          <w:szCs w:val="24"/>
        </w:rPr>
        <w:t>diatur</w:t>
      </w:r>
      <w:r>
        <w:rPr>
          <w:rFonts w:ascii="Times New Roman" w:hAnsi="Times New Roman" w:cs="Times New Roman"/>
          <w:sz w:val="24"/>
          <w:szCs w:val="24"/>
        </w:rPr>
        <w:t xml:space="preserve"> secara eksplisit </w:t>
      </w:r>
      <w:r w:rsidRPr="00AC5582">
        <w:rPr>
          <w:rFonts w:ascii="Times New Roman" w:hAnsi="Times New Roman" w:cs="Times New Roman"/>
          <w:sz w:val="24"/>
          <w:szCs w:val="24"/>
        </w:rPr>
        <w:t xml:space="preserve">dalam UU KUP. </w:t>
      </w:r>
      <w:r>
        <w:rPr>
          <w:rFonts w:ascii="Times New Roman" w:hAnsi="Times New Roman" w:cs="Times New Roman"/>
          <w:sz w:val="24"/>
          <w:szCs w:val="24"/>
        </w:rPr>
        <w:t xml:space="preserve">Namun berdasarkan tindak pidana perpajakan yang diatur Pasal 39 UU KUP, </w:t>
      </w:r>
      <w:r w:rsidRPr="00A13408">
        <w:rPr>
          <w:rFonts w:ascii="Times New Roman" w:hAnsi="Times New Roman" w:cs="Times New Roman"/>
          <w:sz w:val="24"/>
          <w:szCs w:val="24"/>
        </w:rPr>
        <w:t>penggelapan pajak termasuk salah satu tindak pidana perpajakan yang dapat diproses melalui pengadilan pidana. Selain itu, UU Pajak juga mengatur bahwa tindak pidana perpajakan harus diproses melalui pengadilan pidana. Oleh karena itu, kasus tindak pidana penggelapan pajak akan diproses oleh pengadilan pidana yang memiliki yurisdiksi dalam wilayah tempat terjadinya tindak pidana atau wilayah tempat Wajib Pajak tersebut berdomisili.</w:t>
      </w:r>
      <w:r>
        <w:rPr>
          <w:rFonts w:ascii="Times New Roman" w:hAnsi="Times New Roman" w:cs="Times New Roman"/>
          <w:sz w:val="24"/>
          <w:szCs w:val="24"/>
        </w:rPr>
        <w:t xml:space="preserve"> </w:t>
      </w:r>
      <w:r w:rsidRPr="00AC5582">
        <w:rPr>
          <w:rFonts w:ascii="Times New Roman" w:hAnsi="Times New Roman" w:cs="Times New Roman"/>
          <w:sz w:val="24"/>
          <w:szCs w:val="24"/>
        </w:rPr>
        <w:t xml:space="preserve">Namun, tidak semua kasus tindak pidana penggelapan pajak ditangani oleh pengadilan negeri. Terdapat beberapa kasus yang ditangani oleh pengadilan khusus, yaitu Pengadilan Pajak. Pengadilan Pajak merupakan pengadilan yang dibentuk khusus untuk menangani sengketa perpajakan. </w:t>
      </w:r>
      <w:r>
        <w:rPr>
          <w:rFonts w:ascii="Times New Roman" w:hAnsi="Times New Roman" w:cs="Times New Roman"/>
          <w:sz w:val="24"/>
          <w:szCs w:val="24"/>
        </w:rPr>
        <w:t>P</w:t>
      </w:r>
      <w:r w:rsidRPr="00AC5582">
        <w:rPr>
          <w:rFonts w:ascii="Times New Roman" w:hAnsi="Times New Roman" w:cs="Times New Roman"/>
          <w:sz w:val="24"/>
          <w:szCs w:val="24"/>
        </w:rPr>
        <w:t>engadilan pajak</w:t>
      </w:r>
      <w:r>
        <w:rPr>
          <w:rFonts w:ascii="Times New Roman" w:hAnsi="Times New Roman" w:cs="Times New Roman"/>
          <w:sz w:val="24"/>
          <w:szCs w:val="24"/>
        </w:rPr>
        <w:t xml:space="preserve"> ini</w:t>
      </w:r>
      <w:r w:rsidRPr="00AC5582">
        <w:rPr>
          <w:rFonts w:ascii="Times New Roman" w:hAnsi="Times New Roman" w:cs="Times New Roman"/>
          <w:sz w:val="24"/>
          <w:szCs w:val="24"/>
        </w:rPr>
        <w:t xml:space="preserve"> hanya memiliki kewenangan untuk menangani sengketa perpajakan </w:t>
      </w:r>
      <w:r w:rsidRPr="00AC5582">
        <w:rPr>
          <w:rFonts w:ascii="Times New Roman" w:hAnsi="Times New Roman" w:cs="Times New Roman"/>
          <w:sz w:val="24"/>
          <w:szCs w:val="24"/>
        </w:rPr>
        <w:lastRenderedPageBreak/>
        <w:t>dan tidak memiliki kewenangan untuk menangani kasus tindak pidana penggelapan pajak.</w:t>
      </w:r>
      <w:r>
        <w:rPr>
          <w:rStyle w:val="FootnoteReference"/>
          <w:rFonts w:ascii="Times New Roman" w:hAnsi="Times New Roman" w:cs="Times New Roman"/>
          <w:sz w:val="24"/>
          <w:szCs w:val="24"/>
        </w:rPr>
        <w:footnoteReference w:id="42"/>
      </w:r>
    </w:p>
    <w:p w:rsidR="00CD11C5" w:rsidRPr="00AC5582" w:rsidRDefault="00CD11C5"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P</w:t>
      </w:r>
      <w:r w:rsidRPr="00AC5582">
        <w:rPr>
          <w:rFonts w:ascii="Times New Roman" w:hAnsi="Times New Roman" w:cs="Times New Roman"/>
          <w:sz w:val="24"/>
          <w:szCs w:val="24"/>
        </w:rPr>
        <w:t>engadilan juga harus memperhatikan ketentuan hukum yang berlaku secara umum</w:t>
      </w:r>
      <w:r>
        <w:rPr>
          <w:rFonts w:ascii="Times New Roman" w:hAnsi="Times New Roman" w:cs="Times New Roman"/>
          <w:sz w:val="24"/>
          <w:szCs w:val="24"/>
        </w:rPr>
        <w:t xml:space="preserve"> dalam memutuskan suatu perkara</w:t>
      </w:r>
      <w:r w:rsidRPr="00AC5582">
        <w:rPr>
          <w:rFonts w:ascii="Times New Roman" w:hAnsi="Times New Roman" w:cs="Times New Roman"/>
          <w:sz w:val="24"/>
          <w:szCs w:val="24"/>
        </w:rPr>
        <w:t>, termasuk juga aturan perpajakan. Sebagai contoh, dalam putusan Mahkamah Agung Nomor 2221 K/Pid.Sus/2018, pengadilan mempertimbangkan bahwa terdakwa telah melanggar ketentuan Pasal 36A Undang-Undang Nomor 7 Tahun 1983 tentang Pajak Penghasilan, yang menyatakan bahwa setiap wajib pajak yang telah memperoleh penghasilan dalam kurun waktu satu tahun pajak harus melaporkan penghasilannya tersebut ke Kantor Pajak.</w:t>
      </w:r>
      <w:r>
        <w:rPr>
          <w:rFonts w:ascii="Times New Roman" w:hAnsi="Times New Roman" w:cs="Times New Roman"/>
          <w:sz w:val="24"/>
          <w:szCs w:val="24"/>
        </w:rPr>
        <w:t xml:space="preserve"> T</w:t>
      </w:r>
      <w:r w:rsidRPr="00AC5582">
        <w:rPr>
          <w:rFonts w:ascii="Times New Roman" w:hAnsi="Times New Roman" w:cs="Times New Roman"/>
          <w:sz w:val="24"/>
          <w:szCs w:val="24"/>
        </w:rPr>
        <w:t>erdakwa dianggap telah sengaja mengabaikan kewajibannya untuk melaporkan penghasilannya, sehingga terbukti melakukan tindak pidana penggelapan pajak. Pengadilan kemudian memberikan hukuman pidana berupa penjara selama 1 tahun dan denda sebesar 50 juta rupiah.</w:t>
      </w:r>
      <w:r>
        <w:rPr>
          <w:rStyle w:val="FootnoteReference"/>
          <w:rFonts w:ascii="Times New Roman" w:hAnsi="Times New Roman" w:cs="Times New Roman"/>
          <w:sz w:val="24"/>
          <w:szCs w:val="24"/>
        </w:rPr>
        <w:footnoteReference w:id="43"/>
      </w:r>
    </w:p>
    <w:p w:rsidR="00CD11C5" w:rsidRPr="00AC5582" w:rsidRDefault="00CD11C5"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K</w:t>
      </w:r>
      <w:r w:rsidRPr="00AC5582">
        <w:rPr>
          <w:rFonts w:ascii="Times New Roman" w:hAnsi="Times New Roman" w:cs="Times New Roman"/>
          <w:sz w:val="24"/>
          <w:szCs w:val="24"/>
        </w:rPr>
        <w:t>ewenangan pengadilan dalam menangani kasus tindak pidana penggelapan pajak juga terbatas oleh kewenangan lembaga lain yang terkait dengan perpajakan. Misalnya, jika terdapat perbedaan penafsiran mengenai suatu ketentuan perpajakan antara pengadilan dan Direktorat Jenderal Pajak, maka Direktorat Jenderal Pajak dapat melakukan upaya hukum lain, seperti melakukan banding atau kasasi.</w:t>
      </w:r>
      <w:r>
        <w:rPr>
          <w:rStyle w:val="FootnoteReference"/>
          <w:rFonts w:ascii="Times New Roman" w:hAnsi="Times New Roman" w:cs="Times New Roman"/>
          <w:sz w:val="24"/>
          <w:szCs w:val="24"/>
        </w:rPr>
        <w:footnoteReference w:id="44"/>
      </w:r>
    </w:p>
    <w:p w:rsidR="00CD11C5" w:rsidRPr="00AC5582" w:rsidRDefault="00CD11C5"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Untuk</w:t>
      </w:r>
      <w:r w:rsidRPr="00AC5582">
        <w:rPr>
          <w:rFonts w:ascii="Times New Roman" w:hAnsi="Times New Roman" w:cs="Times New Roman"/>
          <w:sz w:val="24"/>
          <w:szCs w:val="24"/>
        </w:rPr>
        <w:t xml:space="preserve"> meningkatkan efektivitas penegakan hukum terhadap tindak pidana penggelapan pajak, perlu adanya kerja sama antara pengadilan dan Direktorat Jenderal Pajak. Kerja sama ini dapat dilakukan dalam bentuk penyediaan informasi dan data yang </w:t>
      </w:r>
      <w:r w:rsidRPr="00AC5582">
        <w:rPr>
          <w:rFonts w:ascii="Times New Roman" w:hAnsi="Times New Roman" w:cs="Times New Roman"/>
          <w:sz w:val="24"/>
          <w:szCs w:val="24"/>
        </w:rPr>
        <w:lastRenderedPageBreak/>
        <w:t>diperlukan oleh pengadilan dalam memutus suatu perkara. Direktorat Jenderal Pajak dapat memberikan keterangan dan bukti-bukti kepada pengadilan untuk membantu pengadilan dalam memutuskan suatu perkara.</w:t>
      </w:r>
      <w:r>
        <w:rPr>
          <w:rFonts w:ascii="Times New Roman" w:hAnsi="Times New Roman" w:cs="Times New Roman"/>
          <w:sz w:val="24"/>
          <w:szCs w:val="24"/>
        </w:rPr>
        <w:t xml:space="preserve"> </w:t>
      </w:r>
      <w:r w:rsidRPr="00AC5582">
        <w:rPr>
          <w:rFonts w:ascii="Times New Roman" w:hAnsi="Times New Roman" w:cs="Times New Roman"/>
          <w:sz w:val="24"/>
          <w:szCs w:val="24"/>
        </w:rPr>
        <w:t>Namun, perlu diingat bahwa dalam memberikan keterangan dan bukti-bukti kepada pengadilan, Direktorat Jenderal Pajak harus memperhatikan beberapa hal. Pertama, Direktorat Jenderal Pajak harus memastikan bahwa keterangan dan bukti-bukti yang diberikan adalah benar dan dapat dipertanggungjawabkan. Kedua, Direktorat Jenderal Pajak harus memperhatikan kerahasiaan data dan informasi yang dipegang. Direktorat Jenderal Pajak tidak boleh memberikan keterangan atau bukti-bukti yang melanggar kerahasiaan data dan informasi yang dipegang.</w:t>
      </w:r>
      <w:r>
        <w:rPr>
          <w:rStyle w:val="FootnoteReference"/>
          <w:rFonts w:ascii="Times New Roman" w:hAnsi="Times New Roman" w:cs="Times New Roman"/>
          <w:sz w:val="24"/>
          <w:szCs w:val="24"/>
        </w:rPr>
        <w:footnoteReference w:id="45"/>
      </w:r>
    </w:p>
    <w:p w:rsidR="00CD11C5" w:rsidRDefault="00CD11C5"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K</w:t>
      </w:r>
      <w:r w:rsidRPr="00AC5582">
        <w:rPr>
          <w:rFonts w:ascii="Times New Roman" w:hAnsi="Times New Roman" w:cs="Times New Roman"/>
          <w:sz w:val="24"/>
          <w:szCs w:val="24"/>
        </w:rPr>
        <w:t xml:space="preserve">ewenangan pengadilan dalam menangani kasus tindak pidana penggelapan pajak juga terkait dengan sanksi yang dapat dijatuhkan kepada pelaku tindak pidana penggelapan pajak. Menurut Pasal 39 Undang-Undang KUP, sanksi pidana yang dapat dijatuhkan kepada pelaku tindak pidana penggelapan pajak adalah pidana penjara paling singkat 6 bulan dan paling lama 6 tahun dan/atau denda paling sedikit </w:t>
      </w:r>
      <w:r>
        <w:rPr>
          <w:rFonts w:ascii="Times New Roman" w:hAnsi="Times New Roman" w:cs="Times New Roman"/>
          <w:sz w:val="24"/>
          <w:szCs w:val="24"/>
        </w:rPr>
        <w:t>2 (dua) kali dan paling banyak 4 (empat) kali dari jumlah pajak yang terutang atau kurang bayar</w:t>
      </w:r>
      <w:r w:rsidRPr="00AC558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980"/>
        <w:gridCol w:w="5947"/>
      </w:tblGrid>
      <w:tr w:rsidR="00CD11C5" w:rsidTr="00AF2061">
        <w:tc>
          <w:tcPr>
            <w:tcW w:w="1980" w:type="dxa"/>
            <w:vAlign w:val="center"/>
          </w:tcPr>
          <w:p w:rsidR="00CD11C5" w:rsidRPr="00973971" w:rsidRDefault="00CD11C5" w:rsidP="00AF2061">
            <w:pPr>
              <w:spacing w:line="480" w:lineRule="auto"/>
              <w:jc w:val="center"/>
              <w:rPr>
                <w:rFonts w:ascii="Times New Roman" w:hAnsi="Times New Roman" w:cs="Times New Roman"/>
                <w:b/>
                <w:sz w:val="24"/>
                <w:szCs w:val="24"/>
              </w:rPr>
            </w:pPr>
            <w:r w:rsidRPr="00973971">
              <w:rPr>
                <w:rFonts w:ascii="Times New Roman" w:hAnsi="Times New Roman" w:cs="Times New Roman"/>
                <w:b/>
                <w:sz w:val="24"/>
                <w:szCs w:val="24"/>
              </w:rPr>
              <w:t>Pasal</w:t>
            </w:r>
          </w:p>
        </w:tc>
        <w:tc>
          <w:tcPr>
            <w:tcW w:w="5947" w:type="dxa"/>
            <w:vAlign w:val="center"/>
          </w:tcPr>
          <w:p w:rsidR="00CD11C5" w:rsidRPr="00973971" w:rsidRDefault="00CD11C5" w:rsidP="00AF2061">
            <w:pPr>
              <w:spacing w:line="480" w:lineRule="auto"/>
              <w:jc w:val="center"/>
              <w:rPr>
                <w:rFonts w:ascii="Times New Roman" w:hAnsi="Times New Roman" w:cs="Times New Roman"/>
                <w:b/>
                <w:sz w:val="24"/>
                <w:szCs w:val="24"/>
              </w:rPr>
            </w:pPr>
            <w:r w:rsidRPr="00973971">
              <w:rPr>
                <w:rFonts w:ascii="Times New Roman" w:hAnsi="Times New Roman" w:cs="Times New Roman"/>
                <w:b/>
                <w:sz w:val="24"/>
                <w:szCs w:val="24"/>
              </w:rPr>
              <w:t>Bentuk Sanksi</w:t>
            </w:r>
          </w:p>
        </w:tc>
      </w:tr>
      <w:tr w:rsidR="00CD11C5" w:rsidTr="00AF2061">
        <w:tc>
          <w:tcPr>
            <w:tcW w:w="1980" w:type="dxa"/>
            <w:vMerge w:val="restart"/>
            <w:vAlign w:val="center"/>
          </w:tcPr>
          <w:p w:rsidR="00CD11C5" w:rsidRDefault="00CD11C5" w:rsidP="00AF2061">
            <w:pPr>
              <w:spacing w:line="480" w:lineRule="auto"/>
              <w:jc w:val="both"/>
              <w:rPr>
                <w:rFonts w:ascii="Times New Roman" w:hAnsi="Times New Roman" w:cs="Times New Roman"/>
                <w:sz w:val="24"/>
                <w:szCs w:val="24"/>
              </w:rPr>
            </w:pPr>
            <w:r>
              <w:rPr>
                <w:rFonts w:ascii="Times New Roman" w:hAnsi="Times New Roman" w:cs="Times New Roman"/>
                <w:sz w:val="24"/>
                <w:szCs w:val="24"/>
              </w:rPr>
              <w:t>Pasal 39 Ayat (1)</w:t>
            </w:r>
          </w:p>
        </w:tc>
        <w:tc>
          <w:tcPr>
            <w:tcW w:w="5947" w:type="dxa"/>
            <w:vAlign w:val="center"/>
          </w:tcPr>
          <w:p w:rsidR="00CD11C5" w:rsidRDefault="00CD11C5" w:rsidP="00AF20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Pidana penjara paling sedikit 6 bulan, dan paling lama 6 tahun. </w:t>
            </w:r>
          </w:p>
        </w:tc>
      </w:tr>
      <w:tr w:rsidR="00CD11C5" w:rsidTr="00AF2061">
        <w:tc>
          <w:tcPr>
            <w:tcW w:w="1980" w:type="dxa"/>
            <w:vMerge/>
            <w:vAlign w:val="center"/>
          </w:tcPr>
          <w:p w:rsidR="00CD11C5" w:rsidRDefault="00CD11C5" w:rsidP="00AF2061">
            <w:pPr>
              <w:spacing w:line="480" w:lineRule="auto"/>
              <w:jc w:val="both"/>
              <w:rPr>
                <w:rFonts w:ascii="Times New Roman" w:hAnsi="Times New Roman" w:cs="Times New Roman"/>
                <w:sz w:val="24"/>
                <w:szCs w:val="24"/>
              </w:rPr>
            </w:pPr>
          </w:p>
        </w:tc>
        <w:tc>
          <w:tcPr>
            <w:tcW w:w="5947" w:type="dxa"/>
            <w:vAlign w:val="center"/>
          </w:tcPr>
          <w:p w:rsidR="00CD11C5" w:rsidRDefault="00CD11C5" w:rsidP="00AF2061">
            <w:pPr>
              <w:spacing w:line="480" w:lineRule="auto"/>
              <w:jc w:val="both"/>
              <w:rPr>
                <w:rFonts w:ascii="Times New Roman" w:hAnsi="Times New Roman" w:cs="Times New Roman"/>
                <w:sz w:val="24"/>
                <w:szCs w:val="24"/>
              </w:rPr>
            </w:pPr>
            <w:r>
              <w:rPr>
                <w:rFonts w:ascii="Times New Roman" w:hAnsi="Times New Roman" w:cs="Times New Roman"/>
                <w:sz w:val="24"/>
                <w:szCs w:val="24"/>
              </w:rPr>
              <w:t>Pidana denda paling sedikit 2 kali dan paling banyak 4 kali dari jumlah pajak yang terutang atau kurang bayar.</w:t>
            </w:r>
          </w:p>
        </w:tc>
      </w:tr>
      <w:tr w:rsidR="00CD11C5" w:rsidTr="00AF2061">
        <w:tc>
          <w:tcPr>
            <w:tcW w:w="1980" w:type="dxa"/>
            <w:vMerge w:val="restart"/>
            <w:vAlign w:val="center"/>
          </w:tcPr>
          <w:p w:rsidR="00CD11C5" w:rsidRDefault="00CD11C5" w:rsidP="00AF20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Pasal 39 Ayat (3)</w:t>
            </w:r>
          </w:p>
        </w:tc>
        <w:tc>
          <w:tcPr>
            <w:tcW w:w="5947" w:type="dxa"/>
            <w:vAlign w:val="center"/>
          </w:tcPr>
          <w:p w:rsidR="00CD11C5" w:rsidRDefault="00CD11C5" w:rsidP="00AF20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Pidana penjara paling sedikit 6 bulan, dan paling lama 2 tahun. </w:t>
            </w:r>
          </w:p>
        </w:tc>
      </w:tr>
      <w:tr w:rsidR="00CD11C5" w:rsidTr="00AF2061">
        <w:tc>
          <w:tcPr>
            <w:tcW w:w="1980" w:type="dxa"/>
            <w:vMerge/>
            <w:vAlign w:val="center"/>
          </w:tcPr>
          <w:p w:rsidR="00CD11C5" w:rsidRDefault="00CD11C5" w:rsidP="00AF2061">
            <w:pPr>
              <w:spacing w:line="480" w:lineRule="auto"/>
              <w:jc w:val="both"/>
              <w:rPr>
                <w:rFonts w:ascii="Times New Roman" w:hAnsi="Times New Roman" w:cs="Times New Roman"/>
                <w:sz w:val="24"/>
                <w:szCs w:val="24"/>
              </w:rPr>
            </w:pPr>
          </w:p>
        </w:tc>
        <w:tc>
          <w:tcPr>
            <w:tcW w:w="5947" w:type="dxa"/>
            <w:vAlign w:val="center"/>
          </w:tcPr>
          <w:p w:rsidR="00CD11C5" w:rsidRDefault="00CD11C5" w:rsidP="00AF2061">
            <w:pPr>
              <w:spacing w:line="480" w:lineRule="auto"/>
              <w:jc w:val="both"/>
              <w:rPr>
                <w:rFonts w:ascii="Times New Roman" w:hAnsi="Times New Roman" w:cs="Times New Roman"/>
                <w:sz w:val="24"/>
                <w:szCs w:val="24"/>
              </w:rPr>
            </w:pPr>
            <w:r>
              <w:rPr>
                <w:rFonts w:ascii="Times New Roman" w:hAnsi="Times New Roman" w:cs="Times New Roman"/>
                <w:sz w:val="24"/>
                <w:szCs w:val="24"/>
              </w:rPr>
              <w:t>Pidana denda paling sedikit 2 kali dan paling banyak 4 kali dari jumlah restitusi yang dimohonkan atau kompensasi dan pengkreditan yang dilakukan.</w:t>
            </w:r>
          </w:p>
        </w:tc>
      </w:tr>
    </w:tbl>
    <w:p w:rsidR="00CD11C5" w:rsidRDefault="00CD11C5" w:rsidP="00CD11C5">
      <w:pPr>
        <w:spacing w:after="0" w:line="480" w:lineRule="auto"/>
        <w:ind w:firstLine="397"/>
        <w:jc w:val="both"/>
        <w:rPr>
          <w:rFonts w:ascii="Times New Roman" w:hAnsi="Times New Roman" w:cs="Times New Roman"/>
          <w:sz w:val="24"/>
          <w:szCs w:val="24"/>
        </w:rPr>
      </w:pPr>
    </w:p>
    <w:p w:rsidR="00CD11C5" w:rsidRPr="00AC5582" w:rsidRDefault="00CD11C5" w:rsidP="00CD11C5">
      <w:pPr>
        <w:spacing w:after="0" w:line="480" w:lineRule="auto"/>
        <w:ind w:firstLine="397"/>
        <w:jc w:val="both"/>
        <w:rPr>
          <w:rFonts w:ascii="Times New Roman" w:hAnsi="Times New Roman" w:cs="Times New Roman"/>
          <w:sz w:val="24"/>
          <w:szCs w:val="24"/>
        </w:rPr>
      </w:pPr>
      <w:r w:rsidRPr="00AC5582">
        <w:rPr>
          <w:rFonts w:ascii="Times New Roman" w:hAnsi="Times New Roman" w:cs="Times New Roman"/>
          <w:sz w:val="24"/>
          <w:szCs w:val="24"/>
        </w:rPr>
        <w:t>Sanksi pidana tersebut dapat ditingkatkan jika terdapat unsur-unsur yang memberatkan, seperti penggelapan pajak yang dilakukan dalam jumlah yang besar atau melibatkan jaringan kejahatan. Dalam hal ini, pengadilan dapat menjatuhkan sanksi pidana yang lebih berat sesuai dengan kebijakan hukum yang berlaku.</w:t>
      </w:r>
      <w:r>
        <w:rPr>
          <w:rFonts w:ascii="Times New Roman" w:hAnsi="Times New Roman" w:cs="Times New Roman"/>
          <w:sz w:val="24"/>
          <w:szCs w:val="24"/>
        </w:rPr>
        <w:t xml:space="preserve"> Pengadilan dapat </w:t>
      </w:r>
      <w:r w:rsidRPr="00AC5582">
        <w:rPr>
          <w:rFonts w:ascii="Times New Roman" w:hAnsi="Times New Roman" w:cs="Times New Roman"/>
          <w:sz w:val="24"/>
          <w:szCs w:val="24"/>
        </w:rPr>
        <w:t>mempertimbangkan beberapa aspek lainnya, seperti alat bukti yang digunakan, keabsahan alat bukti tersebut, dan keterangan saksi-saksi yang dihadir</w:t>
      </w:r>
      <w:r>
        <w:rPr>
          <w:rFonts w:ascii="Times New Roman" w:hAnsi="Times New Roman" w:cs="Times New Roman"/>
          <w:sz w:val="24"/>
          <w:szCs w:val="24"/>
        </w:rPr>
        <w:t xml:space="preserve">kan, sehingga </w:t>
      </w:r>
      <w:r w:rsidRPr="00AC5582">
        <w:rPr>
          <w:rFonts w:ascii="Times New Roman" w:hAnsi="Times New Roman" w:cs="Times New Roman"/>
          <w:sz w:val="24"/>
          <w:szCs w:val="24"/>
        </w:rPr>
        <w:t>putusan yang dijatuhkan adalah putusan yang adil dan sesuai dengan hukum yang berlaku.</w:t>
      </w:r>
    </w:p>
    <w:p w:rsidR="00CD11C5" w:rsidRPr="00AC5582" w:rsidRDefault="00CD11C5"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K</w:t>
      </w:r>
      <w:r w:rsidRPr="00AC5582">
        <w:rPr>
          <w:rFonts w:ascii="Times New Roman" w:hAnsi="Times New Roman" w:cs="Times New Roman"/>
          <w:sz w:val="24"/>
          <w:szCs w:val="24"/>
        </w:rPr>
        <w:t>ewenangan pengadilan dalam menangani kasus tindak pidana penggelapan pajak sangat penting untuk memberikan kepastian hukum bagi masyarakat. Pengadilan harus memastikan bahwa putusan yang dijatuhkan adalah putusan yang adil dan sesuai dengan hukum yang berlaku. Kerja sama antara Direktorat Jenderal Pajak dan pengadilan juga sangat penting untuk memastikan terselenggaranya penegakan hukum yang efektif dalam kasus tindak pidana penggelapan pajak.</w:t>
      </w:r>
      <w:r>
        <w:rPr>
          <w:rStyle w:val="FootnoteReference"/>
          <w:rFonts w:ascii="Times New Roman" w:hAnsi="Times New Roman" w:cs="Times New Roman"/>
          <w:sz w:val="24"/>
          <w:szCs w:val="24"/>
        </w:rPr>
        <w:footnoteReference w:id="46"/>
      </w:r>
    </w:p>
    <w:p w:rsidR="00CD11C5" w:rsidRPr="00AC5582" w:rsidRDefault="00CD11C5"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P</w:t>
      </w:r>
      <w:r w:rsidRPr="00AC5582">
        <w:rPr>
          <w:rFonts w:ascii="Times New Roman" w:hAnsi="Times New Roman" w:cs="Times New Roman"/>
          <w:sz w:val="24"/>
          <w:szCs w:val="24"/>
        </w:rPr>
        <w:t xml:space="preserve">engadilan juga membutuhkan dukungan dari Direktorat Jenderal Pajak untuk memastikan bahwa putusan yang diambil sesuai dengan hukum dan fakta yang </w:t>
      </w:r>
      <w:r w:rsidRPr="00AC5582">
        <w:rPr>
          <w:rFonts w:ascii="Times New Roman" w:hAnsi="Times New Roman" w:cs="Times New Roman"/>
          <w:sz w:val="24"/>
          <w:szCs w:val="24"/>
        </w:rPr>
        <w:lastRenderedPageBreak/>
        <w:t xml:space="preserve">terkumpul. Sebaliknya, Direktorat Jenderal Pajak dapat memanfaatkan putusan pengadilan untuk meningkatkan kualitas penegakan hukum dan memperbaiki kebijakan perpajakan. </w:t>
      </w:r>
      <w:r>
        <w:rPr>
          <w:rFonts w:ascii="Times New Roman" w:hAnsi="Times New Roman" w:cs="Times New Roman"/>
          <w:sz w:val="24"/>
          <w:szCs w:val="24"/>
        </w:rPr>
        <w:t>K</w:t>
      </w:r>
      <w:r w:rsidRPr="00AC5582">
        <w:rPr>
          <w:rFonts w:ascii="Times New Roman" w:hAnsi="Times New Roman" w:cs="Times New Roman"/>
          <w:sz w:val="24"/>
          <w:szCs w:val="24"/>
        </w:rPr>
        <w:t>erja sama antara Direktorat Jenderal Pajak dan pengadilan masih terkendala oleh beberapa faktor</w:t>
      </w:r>
      <w:r>
        <w:rPr>
          <w:rFonts w:ascii="Times New Roman" w:hAnsi="Times New Roman" w:cs="Times New Roman"/>
          <w:sz w:val="24"/>
          <w:szCs w:val="24"/>
        </w:rPr>
        <w:t xml:space="preserve"> </w:t>
      </w:r>
      <w:r w:rsidRPr="00AC5582">
        <w:rPr>
          <w:rFonts w:ascii="Times New Roman" w:hAnsi="Times New Roman" w:cs="Times New Roman"/>
          <w:sz w:val="24"/>
          <w:szCs w:val="24"/>
        </w:rPr>
        <w:t>dalam praktiknya. Salah satunya adalah keterbatasan dalam penyediaan data dan informasi oleh Direktorat Jenderal Pajak. Hal ini dapat disebabkan oleh adanya batasan-batasan yang diatur oleh undang-undang tentang perlindungan data pribadi dan kerahasiaan perusahaan.</w:t>
      </w:r>
      <w:r>
        <w:rPr>
          <w:rFonts w:ascii="Times New Roman" w:hAnsi="Times New Roman" w:cs="Times New Roman"/>
          <w:sz w:val="24"/>
          <w:szCs w:val="24"/>
        </w:rPr>
        <w:t xml:space="preserve"> Selain itu, p</w:t>
      </w:r>
      <w:r w:rsidRPr="00AC5582">
        <w:rPr>
          <w:rFonts w:ascii="Times New Roman" w:hAnsi="Times New Roman" w:cs="Times New Roman"/>
          <w:sz w:val="24"/>
          <w:szCs w:val="24"/>
        </w:rPr>
        <w:t>engadilan juga menghadapi tantangan dalam mengakses informasi yang relevan dengan kasus yang sedang dihadapi. Hal ini bisa disebabkan oleh keterbatasan teknologi dan infrastruktur yang tersedia, serta kekurangan sumber daya manusia dan anggaran.</w:t>
      </w:r>
      <w:r>
        <w:rPr>
          <w:rStyle w:val="FootnoteReference"/>
          <w:rFonts w:ascii="Times New Roman" w:hAnsi="Times New Roman" w:cs="Times New Roman"/>
          <w:sz w:val="24"/>
          <w:szCs w:val="24"/>
        </w:rPr>
        <w:footnoteReference w:id="47"/>
      </w:r>
    </w:p>
    <w:p w:rsidR="00CD11C5" w:rsidRPr="00AC5582" w:rsidRDefault="00CD11C5" w:rsidP="00CD11C5">
      <w:pPr>
        <w:spacing w:after="0" w:line="480" w:lineRule="auto"/>
        <w:ind w:firstLine="397"/>
        <w:jc w:val="both"/>
        <w:rPr>
          <w:rFonts w:ascii="Times New Roman" w:hAnsi="Times New Roman" w:cs="Times New Roman"/>
          <w:sz w:val="24"/>
          <w:szCs w:val="24"/>
        </w:rPr>
      </w:pPr>
      <w:r w:rsidRPr="00AC5582">
        <w:rPr>
          <w:rFonts w:ascii="Times New Roman" w:hAnsi="Times New Roman" w:cs="Times New Roman"/>
          <w:sz w:val="24"/>
          <w:szCs w:val="24"/>
        </w:rPr>
        <w:t>Untuk mengatasi masalah ini, perlu adanya upaya yang lebih terkoordinasi dan terintegrasi antara Direktorat Jenderal Pajak dan pengadilan. Salah satunya adalah dengan meningkatkan kemampuan teknologi dan sistem informasi yang dapat memfasilitasi pertukaran data dan informasi secara efektif dan efisien. Selain itu, perlu juga adanya upaya dalam mengembangkan sumber daya manusia di bidang hukum dan teknologi informasi agar dapat memberikan dukungan yang optimal dalam penegakan hukum perpajakan.</w:t>
      </w:r>
      <w:r>
        <w:rPr>
          <w:rFonts w:ascii="Times New Roman" w:hAnsi="Times New Roman" w:cs="Times New Roman"/>
          <w:sz w:val="24"/>
          <w:szCs w:val="24"/>
        </w:rPr>
        <w:t xml:space="preserve"> P</w:t>
      </w:r>
      <w:r w:rsidRPr="00AC5582">
        <w:rPr>
          <w:rFonts w:ascii="Times New Roman" w:hAnsi="Times New Roman" w:cs="Times New Roman"/>
          <w:sz w:val="24"/>
          <w:szCs w:val="24"/>
        </w:rPr>
        <w:t xml:space="preserve">enting </w:t>
      </w:r>
      <w:r>
        <w:rPr>
          <w:rFonts w:ascii="Times New Roman" w:hAnsi="Times New Roman" w:cs="Times New Roman"/>
          <w:sz w:val="24"/>
          <w:szCs w:val="24"/>
        </w:rPr>
        <w:t xml:space="preserve">juga </w:t>
      </w:r>
      <w:r w:rsidRPr="00AC5582">
        <w:rPr>
          <w:rFonts w:ascii="Times New Roman" w:hAnsi="Times New Roman" w:cs="Times New Roman"/>
          <w:sz w:val="24"/>
          <w:szCs w:val="24"/>
        </w:rPr>
        <w:t>bagi Direktorat Jenderal Pajak dan pengadilan untuk terus memperkuat kerja sama dan saling mendukung dalam menjalankan tugasnya masing-masing. Hal ini dapat dilakukan dengan meningkatkan koordinasi dan komunikasi antara kedua belah pihak, serta mengadakan pertemuan dan pelatihan bersama untuk meningkatkan pemahaman dan keterampilan dalam penegakan hukum perpajakan.</w:t>
      </w:r>
      <w:r>
        <w:rPr>
          <w:rStyle w:val="FootnoteReference"/>
          <w:rFonts w:ascii="Times New Roman" w:hAnsi="Times New Roman" w:cs="Times New Roman"/>
          <w:sz w:val="24"/>
          <w:szCs w:val="24"/>
        </w:rPr>
        <w:footnoteReference w:id="48"/>
      </w:r>
    </w:p>
    <w:p w:rsidR="00CD11C5" w:rsidRPr="00B14C0E" w:rsidRDefault="00CD11C5" w:rsidP="00CD11C5">
      <w:pPr>
        <w:pStyle w:val="ListParagraph"/>
        <w:spacing w:after="0" w:line="240" w:lineRule="auto"/>
        <w:rPr>
          <w:rFonts w:ascii="Times New Roman" w:hAnsi="Times New Roman" w:cs="Times New Roman"/>
          <w:b/>
          <w:sz w:val="24"/>
          <w:szCs w:val="24"/>
        </w:rPr>
      </w:pPr>
    </w:p>
    <w:p w:rsidR="00CD11C5" w:rsidRDefault="00CD11C5" w:rsidP="00656723">
      <w:pPr>
        <w:pStyle w:val="ListParagraph"/>
        <w:numPr>
          <w:ilvl w:val="0"/>
          <w:numId w:val="50"/>
        </w:numPr>
        <w:spacing w:after="0" w:line="480" w:lineRule="auto"/>
        <w:ind w:left="364"/>
        <w:rPr>
          <w:rFonts w:ascii="Times New Roman" w:hAnsi="Times New Roman" w:cs="Times New Roman"/>
          <w:b/>
          <w:sz w:val="24"/>
          <w:szCs w:val="24"/>
        </w:rPr>
      </w:pPr>
      <w:r w:rsidRPr="00B14C0E">
        <w:rPr>
          <w:rFonts w:ascii="Times New Roman" w:hAnsi="Times New Roman" w:cs="Times New Roman"/>
          <w:b/>
          <w:sz w:val="24"/>
          <w:szCs w:val="24"/>
        </w:rPr>
        <w:lastRenderedPageBreak/>
        <w:t>Prosedur Penuntutan dan Pelaksanaan Putusan Pidana Terhadap Pelaku Tindak Pidana Penggelapan Pajak</w:t>
      </w:r>
    </w:p>
    <w:p w:rsidR="00CD11C5" w:rsidRDefault="00CD11C5" w:rsidP="00CD11C5">
      <w:pPr>
        <w:spacing w:after="0" w:line="480" w:lineRule="auto"/>
        <w:ind w:firstLine="397"/>
        <w:jc w:val="both"/>
        <w:rPr>
          <w:rFonts w:ascii="Times New Roman" w:hAnsi="Times New Roman" w:cs="Times New Roman"/>
          <w:sz w:val="24"/>
          <w:szCs w:val="24"/>
        </w:rPr>
      </w:pPr>
      <w:r w:rsidRPr="00B06026">
        <w:rPr>
          <w:rFonts w:ascii="Times New Roman" w:hAnsi="Times New Roman" w:cs="Times New Roman"/>
          <w:sz w:val="24"/>
          <w:szCs w:val="24"/>
        </w:rPr>
        <w:t>Tindak pidana penggelapan pajak diatur dalam Pasal 39 Undang-Undang Nomor 28 Tahun 2007 tentang Ketentuan Umum dan Tata Cara Perpajakan (KUP). Tindak pidana ini terjadi apabila wajib pajak yang mempunyai kewajiban untuk membayar pajak dengan sengaja mengurangi atau menghindari pembayaran pajak yang seharusnya dibayar.</w:t>
      </w:r>
      <w:r>
        <w:rPr>
          <w:rFonts w:ascii="Times New Roman" w:hAnsi="Times New Roman" w:cs="Times New Roman"/>
          <w:sz w:val="24"/>
          <w:szCs w:val="24"/>
        </w:rPr>
        <w:t xml:space="preserve"> </w:t>
      </w:r>
      <w:r w:rsidRPr="00B06026">
        <w:rPr>
          <w:rFonts w:ascii="Times New Roman" w:hAnsi="Times New Roman" w:cs="Times New Roman"/>
          <w:sz w:val="24"/>
          <w:szCs w:val="24"/>
        </w:rPr>
        <w:t>Tindak pidana penggelapan pajak juga dapat terjadi apabila wajib pajak memalsukan dokumen pajak, menyembunyikan kekayaan, atau melakukan tindakan lain yang bertujuan untuk menghindari kewajiban membayar pajak. Pelaku yang terbukti melakukan tindak pidana penggelapan pajak dapat dikenakan sanksi pidana yang berat, seperti penjara dan denda yang besar.</w:t>
      </w:r>
      <w:r>
        <w:rPr>
          <w:rFonts w:ascii="Times New Roman" w:hAnsi="Times New Roman" w:cs="Times New Roman"/>
          <w:sz w:val="24"/>
          <w:szCs w:val="24"/>
        </w:rPr>
        <w:t xml:space="preserve"> </w:t>
      </w:r>
    </w:p>
    <w:p w:rsidR="00CD11C5" w:rsidRPr="00B06026" w:rsidRDefault="00CD11C5" w:rsidP="00CD11C5">
      <w:pPr>
        <w:spacing w:after="0" w:line="480" w:lineRule="auto"/>
        <w:ind w:firstLine="397"/>
        <w:jc w:val="both"/>
        <w:rPr>
          <w:rFonts w:ascii="Times New Roman" w:hAnsi="Times New Roman" w:cs="Times New Roman"/>
          <w:sz w:val="24"/>
          <w:szCs w:val="24"/>
        </w:rPr>
      </w:pPr>
      <w:r w:rsidRPr="00B06026">
        <w:rPr>
          <w:rFonts w:ascii="Times New Roman" w:hAnsi="Times New Roman" w:cs="Times New Roman"/>
          <w:sz w:val="24"/>
          <w:szCs w:val="24"/>
        </w:rPr>
        <w:t>Prosedur penuntutan terhadap pelaku tindak pidana penggelapan pajak dimulai dari proses penyidikan hingga persidangan di pengadilan. Berikut adalah tahapan-tahapan dalam prosedur penuntutan terhadap pelaku tindak pidana penggelapan pajak:</w:t>
      </w:r>
      <w:r>
        <w:rPr>
          <w:rStyle w:val="FootnoteReference"/>
          <w:rFonts w:ascii="Times New Roman" w:hAnsi="Times New Roman" w:cs="Times New Roman"/>
          <w:sz w:val="24"/>
          <w:szCs w:val="24"/>
        </w:rPr>
        <w:footnoteReference w:id="49"/>
      </w:r>
    </w:p>
    <w:p w:rsidR="00CD11C5" w:rsidRPr="003977EC" w:rsidRDefault="00CD11C5" w:rsidP="00656723">
      <w:pPr>
        <w:pStyle w:val="ListParagraph"/>
        <w:numPr>
          <w:ilvl w:val="0"/>
          <w:numId w:val="53"/>
        </w:numPr>
        <w:spacing w:after="0" w:line="480" w:lineRule="auto"/>
        <w:jc w:val="both"/>
        <w:rPr>
          <w:rFonts w:ascii="Times New Roman" w:hAnsi="Times New Roman" w:cs="Times New Roman"/>
          <w:sz w:val="24"/>
          <w:szCs w:val="24"/>
        </w:rPr>
      </w:pPr>
      <w:r w:rsidRPr="003977EC">
        <w:rPr>
          <w:rFonts w:ascii="Times New Roman" w:hAnsi="Times New Roman" w:cs="Times New Roman"/>
          <w:sz w:val="24"/>
          <w:szCs w:val="24"/>
        </w:rPr>
        <w:t>Penyidikan</w:t>
      </w:r>
    </w:p>
    <w:p w:rsidR="00CD11C5" w:rsidRPr="00F773EC" w:rsidRDefault="00CD11C5" w:rsidP="00CD11C5">
      <w:pPr>
        <w:spacing w:after="0" w:line="480" w:lineRule="auto"/>
        <w:ind w:firstLine="397"/>
        <w:jc w:val="both"/>
        <w:rPr>
          <w:rFonts w:ascii="Times New Roman" w:hAnsi="Times New Roman" w:cs="Times New Roman"/>
          <w:sz w:val="24"/>
          <w:szCs w:val="24"/>
        </w:rPr>
      </w:pPr>
      <w:r w:rsidRPr="00F773EC">
        <w:rPr>
          <w:rFonts w:ascii="Times New Roman" w:hAnsi="Times New Roman" w:cs="Times New Roman"/>
          <w:sz w:val="24"/>
          <w:szCs w:val="24"/>
        </w:rPr>
        <w:t>Penyidikan dalam tindak pidana pajak adalah proses penyelidikan dan pengumpulan bukti oleh aparat penegak hukum terhadap dugaan tindak pidana yang dilakukan oleh Wajib Pajak atau orang lain yang terkait dengan perpajakan. Proses penyidikan ini bertujuan untuk mengumpulkan bukti-bukti yang cukup untuk membuktikan adanya dugaan tindak pidana perpajakan dan menentukan siapa yang bertanggung jawab atas tindakan tersebut.</w:t>
      </w:r>
    </w:p>
    <w:p w:rsidR="00CD11C5" w:rsidRPr="00964B17" w:rsidRDefault="00CD11C5" w:rsidP="00CD11C5">
      <w:pPr>
        <w:spacing w:after="0" w:line="480" w:lineRule="auto"/>
        <w:ind w:firstLine="397"/>
        <w:jc w:val="both"/>
        <w:rPr>
          <w:rFonts w:ascii="Times New Roman" w:hAnsi="Times New Roman" w:cs="Times New Roman"/>
          <w:sz w:val="24"/>
          <w:szCs w:val="24"/>
        </w:rPr>
      </w:pPr>
      <w:r w:rsidRPr="00F773EC">
        <w:rPr>
          <w:rFonts w:ascii="Times New Roman" w:hAnsi="Times New Roman" w:cs="Times New Roman"/>
          <w:sz w:val="24"/>
          <w:szCs w:val="24"/>
        </w:rPr>
        <w:lastRenderedPageBreak/>
        <w:t xml:space="preserve">Penyidikan dalam tindak pidana pajak diawali dengan adanya laporan atau pengaduan dari pihak yang berwenang atau masyarakat umum. Setelah menerima laporan atau pengaduan, PPNS </w:t>
      </w:r>
      <w:r>
        <w:rPr>
          <w:rFonts w:ascii="Times New Roman" w:hAnsi="Times New Roman" w:cs="Times New Roman"/>
          <w:sz w:val="24"/>
          <w:szCs w:val="24"/>
        </w:rPr>
        <w:t xml:space="preserve">(Pejabat Pegawai Negeri Sipil) </w:t>
      </w:r>
      <w:r w:rsidRPr="00F773EC">
        <w:rPr>
          <w:rFonts w:ascii="Times New Roman" w:hAnsi="Times New Roman" w:cs="Times New Roman"/>
          <w:sz w:val="24"/>
          <w:szCs w:val="24"/>
        </w:rPr>
        <w:t>akan melakukan penyelidikan dan pemeriksaan terhadap bukti-bukti yang ada, seperti dokumen keuangan dan transaksi perusahaan atau individu yang terkait dengan perpajakan.</w:t>
      </w:r>
      <w:r>
        <w:rPr>
          <w:rFonts w:ascii="Times New Roman" w:hAnsi="Times New Roman" w:cs="Times New Roman"/>
          <w:sz w:val="24"/>
          <w:szCs w:val="24"/>
        </w:rPr>
        <w:t xml:space="preserve"> PPNS</w:t>
      </w:r>
      <w:r w:rsidRPr="00964B17">
        <w:rPr>
          <w:rFonts w:ascii="Times New Roman" w:hAnsi="Times New Roman" w:cs="Times New Roman"/>
          <w:sz w:val="24"/>
          <w:szCs w:val="24"/>
        </w:rPr>
        <w:t xml:space="preserve"> ini berasal dari Direktorat Jenderal Pajak (DJP) dan memiliki wewenang untuk melakukan penyidikan terhadap tindak pidana perpajakan yang dilakukan oleh Wajib Pajak.</w:t>
      </w:r>
    </w:p>
    <w:p w:rsidR="00CD11C5" w:rsidRPr="00F773EC" w:rsidRDefault="00CD11C5" w:rsidP="00CD11C5">
      <w:pPr>
        <w:spacing w:after="0" w:line="480" w:lineRule="auto"/>
        <w:ind w:firstLine="397"/>
        <w:jc w:val="both"/>
        <w:rPr>
          <w:rFonts w:ascii="Times New Roman" w:hAnsi="Times New Roman" w:cs="Times New Roman"/>
          <w:sz w:val="24"/>
          <w:szCs w:val="24"/>
        </w:rPr>
      </w:pPr>
      <w:r w:rsidRPr="00F773EC">
        <w:rPr>
          <w:rFonts w:ascii="Times New Roman" w:hAnsi="Times New Roman" w:cs="Times New Roman"/>
          <w:sz w:val="24"/>
          <w:szCs w:val="24"/>
        </w:rPr>
        <w:t>Setelah memperoleh bukti-bukti yang cukup, PPNS dapat melakukan penggeledahan atau penyitaan terhadap barang-barang yang terkait dengan dugaan tindak pidana perpajakan. Dalam hal ini, PPNS harus mematuhi ketentuan-ketentuan yang diatur dalam peraturan perundang-undangan yang berlaku.</w:t>
      </w:r>
      <w:r>
        <w:rPr>
          <w:rFonts w:ascii="Times New Roman" w:hAnsi="Times New Roman" w:cs="Times New Roman"/>
          <w:sz w:val="24"/>
          <w:szCs w:val="24"/>
        </w:rPr>
        <w:t xml:space="preserve"> </w:t>
      </w:r>
      <w:r w:rsidRPr="00F773EC">
        <w:rPr>
          <w:rFonts w:ascii="Times New Roman" w:hAnsi="Times New Roman" w:cs="Times New Roman"/>
          <w:sz w:val="24"/>
          <w:szCs w:val="24"/>
        </w:rPr>
        <w:t>Selanjutnya, apabila PPNS telah memperoleh bukti yang cukup dan menetapkan bahwa terdapat dugaan tindak pidana perpajakan, maka PPNS dapat menetapkan tersangka dan melakukan penahanan terhadap tersangka tersebut sesuai dengan ketentuan hukum yang berlaku.</w:t>
      </w:r>
    </w:p>
    <w:p w:rsidR="00CD11C5" w:rsidRDefault="00CD11C5" w:rsidP="00CD11C5">
      <w:pPr>
        <w:spacing w:after="0" w:line="480" w:lineRule="auto"/>
        <w:ind w:firstLine="397"/>
        <w:jc w:val="both"/>
      </w:pPr>
      <w:r w:rsidRPr="00F773EC">
        <w:rPr>
          <w:rFonts w:ascii="Times New Roman" w:hAnsi="Times New Roman" w:cs="Times New Roman"/>
          <w:sz w:val="24"/>
          <w:szCs w:val="24"/>
        </w:rPr>
        <w:t>Proses penyidikan dalam tindak pidana pajak berakhir setelah PPNS menyerahkan berkas perkara kepada jaksa penuntut umum untuk dilakukan penuntutan. Selama proses penyidikan, PPNS harus memperhatikan hak-hak Wajib Pajak dan tetap menjunjung tinggi asas praduga tidak bersalah.</w:t>
      </w:r>
    </w:p>
    <w:p w:rsidR="00CD11C5" w:rsidRPr="00204B2E" w:rsidRDefault="00CD11C5" w:rsidP="00656723">
      <w:pPr>
        <w:pStyle w:val="ListParagraph"/>
        <w:numPr>
          <w:ilvl w:val="0"/>
          <w:numId w:val="53"/>
        </w:numPr>
        <w:spacing w:after="0" w:line="480" w:lineRule="auto"/>
        <w:jc w:val="both"/>
        <w:rPr>
          <w:rFonts w:ascii="Times New Roman" w:hAnsi="Times New Roman" w:cs="Times New Roman"/>
          <w:sz w:val="24"/>
          <w:szCs w:val="24"/>
        </w:rPr>
      </w:pPr>
      <w:r w:rsidRPr="00204B2E">
        <w:rPr>
          <w:rFonts w:ascii="Times New Roman" w:hAnsi="Times New Roman" w:cs="Times New Roman"/>
          <w:sz w:val="24"/>
          <w:szCs w:val="24"/>
        </w:rPr>
        <w:t>Penuntutan</w:t>
      </w:r>
    </w:p>
    <w:p w:rsidR="00CD11C5" w:rsidRPr="004131FF" w:rsidRDefault="00CD11C5" w:rsidP="00CD11C5">
      <w:pPr>
        <w:spacing w:after="0" w:line="480" w:lineRule="auto"/>
        <w:ind w:firstLine="397"/>
        <w:jc w:val="both"/>
        <w:rPr>
          <w:rFonts w:ascii="Times New Roman" w:hAnsi="Times New Roman" w:cs="Times New Roman"/>
          <w:sz w:val="24"/>
          <w:szCs w:val="24"/>
        </w:rPr>
      </w:pPr>
      <w:r w:rsidRPr="004131FF">
        <w:rPr>
          <w:rFonts w:ascii="Times New Roman" w:hAnsi="Times New Roman" w:cs="Times New Roman"/>
          <w:sz w:val="24"/>
          <w:szCs w:val="24"/>
        </w:rPr>
        <w:t>Setelah penyidikan selesai, PPNS akan menyerahkan hasil penyidikan kepada Jaksa Penuntut Umum (JPU) yang merupakan penuntut umum pada sidang pengadilan pajak. Selanjutnya, JPU akan melakukan penilaian terhadap hasil penyidikan yang diserahkan oleh PPNS.</w:t>
      </w:r>
    </w:p>
    <w:p w:rsidR="00CD11C5" w:rsidRPr="00B06026" w:rsidRDefault="00CD11C5" w:rsidP="00CD11C5">
      <w:pPr>
        <w:spacing w:after="0" w:line="480" w:lineRule="auto"/>
        <w:ind w:firstLine="397"/>
        <w:jc w:val="both"/>
        <w:rPr>
          <w:rFonts w:ascii="Times New Roman" w:hAnsi="Times New Roman" w:cs="Times New Roman"/>
          <w:sz w:val="24"/>
          <w:szCs w:val="24"/>
        </w:rPr>
      </w:pPr>
      <w:r w:rsidRPr="00B06026">
        <w:rPr>
          <w:rFonts w:ascii="Times New Roman" w:hAnsi="Times New Roman" w:cs="Times New Roman"/>
          <w:sz w:val="24"/>
          <w:szCs w:val="24"/>
        </w:rPr>
        <w:lastRenderedPageBreak/>
        <w:t>Pada tahap ini, jaksa penuntut umum akan mengajukan surat dakwaan kepada pengadilan untuk menetapkan jadwal sidang. Surat dakwaan merupakan dokumen yang memuat tuduhan yang disampaikan oleh jaksa penuntut umum terhadap tersangka. Isi surat dakwaan harus memenuhi syarat formil dan materil sesuai dengan ketentuan peraturan perundang-undangan yang berlaku.</w:t>
      </w:r>
    </w:p>
    <w:p w:rsidR="00CD11C5" w:rsidRPr="00B06026" w:rsidRDefault="00CD11C5" w:rsidP="00CD11C5">
      <w:pPr>
        <w:spacing w:after="0" w:line="480" w:lineRule="auto"/>
        <w:ind w:firstLine="397"/>
        <w:jc w:val="both"/>
        <w:rPr>
          <w:rFonts w:ascii="Times New Roman" w:hAnsi="Times New Roman" w:cs="Times New Roman"/>
          <w:sz w:val="24"/>
          <w:szCs w:val="24"/>
        </w:rPr>
      </w:pPr>
      <w:r w:rsidRPr="00B06026">
        <w:rPr>
          <w:rFonts w:ascii="Times New Roman" w:hAnsi="Times New Roman" w:cs="Times New Roman"/>
          <w:sz w:val="24"/>
          <w:szCs w:val="24"/>
        </w:rPr>
        <w:t>Pada saat sidang berlangsung, jaksa penuntut umum harus membuktikan bahwa tersangka telah melakukan tindak pidana penggelapan pajak dengan alat bukti yang sah dan cukup. Jaksa penuntut umum dapat menggunakan berbagai jenis alat bukti, seperti keterangan saksi, dokumen, atau barang bukti.</w:t>
      </w:r>
      <w:r>
        <w:rPr>
          <w:rFonts w:ascii="Times New Roman" w:hAnsi="Times New Roman" w:cs="Times New Roman"/>
          <w:sz w:val="24"/>
          <w:szCs w:val="24"/>
        </w:rPr>
        <w:t xml:space="preserve"> S</w:t>
      </w:r>
      <w:r w:rsidRPr="00B06026">
        <w:rPr>
          <w:rFonts w:ascii="Times New Roman" w:hAnsi="Times New Roman" w:cs="Times New Roman"/>
          <w:sz w:val="24"/>
          <w:szCs w:val="24"/>
        </w:rPr>
        <w:t xml:space="preserve">ebagai bentuk perlindungan hak asasi manusia, tersangka atau kuasanya juga memiliki hak untuk membantah atau membela diri terhadap tuduhan yang disampaikan oleh jaksa penuntut umum. </w:t>
      </w:r>
      <w:r>
        <w:rPr>
          <w:rFonts w:ascii="Times New Roman" w:hAnsi="Times New Roman" w:cs="Times New Roman"/>
          <w:sz w:val="24"/>
          <w:szCs w:val="24"/>
        </w:rPr>
        <w:t>T</w:t>
      </w:r>
      <w:r w:rsidRPr="00B06026">
        <w:rPr>
          <w:rFonts w:ascii="Times New Roman" w:hAnsi="Times New Roman" w:cs="Times New Roman"/>
          <w:sz w:val="24"/>
          <w:szCs w:val="24"/>
        </w:rPr>
        <w:t>ersangka atau kuasanya dapat menyampaikan eksepsi atau pembelaan dalam bentuk replik, duplik, atau surat permohonan.</w:t>
      </w:r>
    </w:p>
    <w:p w:rsidR="00CD11C5" w:rsidRPr="00B06026" w:rsidRDefault="00CD11C5" w:rsidP="00CD11C5">
      <w:pPr>
        <w:spacing w:after="0" w:line="480" w:lineRule="auto"/>
        <w:ind w:firstLine="397"/>
        <w:jc w:val="both"/>
        <w:rPr>
          <w:rFonts w:ascii="Times New Roman" w:hAnsi="Times New Roman" w:cs="Times New Roman"/>
          <w:sz w:val="24"/>
          <w:szCs w:val="24"/>
        </w:rPr>
      </w:pPr>
      <w:r w:rsidRPr="00B06026">
        <w:rPr>
          <w:rFonts w:ascii="Times New Roman" w:hAnsi="Times New Roman" w:cs="Times New Roman"/>
          <w:sz w:val="24"/>
          <w:szCs w:val="24"/>
        </w:rPr>
        <w:t>Apabila pengadilan memutuskan bahwa tersangka bersalah, maka hukuman yang diterapkan harus sesuai dengan ketentuan peraturan perundang-undangan yang berlaku. Pada kasus tindak pidana penggelapan pajak, pasal 39 Undang-Undang KUP menetapkan bahwa pelaku yang terbukti melakukan penggelapan pajak dapat dikenakan pidana penjara paling singkat 6 bulan dan paling lama 6 tahun, serta denda paling sedikit 2 kali jumlah pajak yang tidak dibayar.</w:t>
      </w:r>
    </w:p>
    <w:p w:rsidR="00CD11C5" w:rsidRPr="00B06026" w:rsidRDefault="00CD11C5"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P</w:t>
      </w:r>
      <w:r w:rsidRPr="00B06026">
        <w:rPr>
          <w:rFonts w:ascii="Times New Roman" w:hAnsi="Times New Roman" w:cs="Times New Roman"/>
          <w:sz w:val="24"/>
          <w:szCs w:val="24"/>
        </w:rPr>
        <w:t>eran jaksa penuntut umum sangat penting untuk memastikan terlaksananya penegakan hukum yang efektif</w:t>
      </w:r>
      <w:r>
        <w:rPr>
          <w:rFonts w:ascii="Times New Roman" w:hAnsi="Times New Roman" w:cs="Times New Roman"/>
          <w:sz w:val="24"/>
          <w:szCs w:val="24"/>
        </w:rPr>
        <w:t xml:space="preserve"> d</w:t>
      </w:r>
      <w:r w:rsidRPr="00B06026">
        <w:rPr>
          <w:rFonts w:ascii="Times New Roman" w:hAnsi="Times New Roman" w:cs="Times New Roman"/>
          <w:sz w:val="24"/>
          <w:szCs w:val="24"/>
        </w:rPr>
        <w:t xml:space="preserve">alam proses penuntutan. Jaksa penuntut umum harus mempunyai kemampuan dan pengetahuan yang cukup terkait dengan peraturan perundang-undangan perpajakan dan tindak pidana penggelapan pajak. Selain itu, jaksa </w:t>
      </w:r>
      <w:r w:rsidRPr="00B06026">
        <w:rPr>
          <w:rFonts w:ascii="Times New Roman" w:hAnsi="Times New Roman" w:cs="Times New Roman"/>
          <w:sz w:val="24"/>
          <w:szCs w:val="24"/>
        </w:rPr>
        <w:lastRenderedPageBreak/>
        <w:t>penuntut umum juga harus bersikap objektif, profesional, dan berintegritas dalam melakukan tugasnya.</w:t>
      </w:r>
    </w:p>
    <w:p w:rsidR="00CD11C5" w:rsidRPr="00B06026" w:rsidRDefault="00CD11C5" w:rsidP="00CD11C5">
      <w:pPr>
        <w:spacing w:after="0" w:line="480" w:lineRule="auto"/>
        <w:ind w:firstLine="397"/>
        <w:jc w:val="both"/>
        <w:rPr>
          <w:rFonts w:ascii="Times New Roman" w:hAnsi="Times New Roman" w:cs="Times New Roman"/>
          <w:sz w:val="24"/>
          <w:szCs w:val="24"/>
        </w:rPr>
      </w:pPr>
      <w:r w:rsidRPr="00B06026">
        <w:rPr>
          <w:rFonts w:ascii="Times New Roman" w:hAnsi="Times New Roman" w:cs="Times New Roman"/>
          <w:sz w:val="24"/>
          <w:szCs w:val="24"/>
        </w:rPr>
        <w:t>Kolaborasi yang baik antara Direktorat Jenderal Pajak dan pengadilan, serta peningkatan kualitas dan kapasitas jaksa penuntut umum di bidang perpajakan, sangat penting dalam meningkatkan efektivitas penegakan hukum terhadap tindak pidana penggelapan pajak. Selain itu, peningkatan kesadaran dan pemahaman masyarakat tentang pentingnya membayar pajak secara patuh dan tertib juga dapat membantu mengurangi angka tindak pidana penggelapan pajak di Indonesia.</w:t>
      </w:r>
      <w:r>
        <w:rPr>
          <w:rStyle w:val="FootnoteReference"/>
          <w:rFonts w:ascii="Times New Roman" w:hAnsi="Times New Roman" w:cs="Times New Roman"/>
          <w:sz w:val="24"/>
          <w:szCs w:val="24"/>
        </w:rPr>
        <w:footnoteReference w:id="50"/>
      </w:r>
    </w:p>
    <w:p w:rsidR="00CD11C5" w:rsidRPr="00B06026" w:rsidRDefault="00CD11C5" w:rsidP="00CD11C5">
      <w:pPr>
        <w:spacing w:after="0" w:line="480" w:lineRule="auto"/>
        <w:ind w:firstLine="397"/>
        <w:jc w:val="both"/>
        <w:rPr>
          <w:rFonts w:ascii="Times New Roman" w:hAnsi="Times New Roman" w:cs="Times New Roman"/>
          <w:sz w:val="24"/>
          <w:szCs w:val="24"/>
        </w:rPr>
      </w:pPr>
      <w:r w:rsidRPr="00B06026">
        <w:rPr>
          <w:rFonts w:ascii="Times New Roman" w:hAnsi="Times New Roman" w:cs="Times New Roman"/>
          <w:sz w:val="24"/>
          <w:szCs w:val="24"/>
        </w:rPr>
        <w:t>Setelah tahap penuntutan, prosedur penuntutan terhadap pelaku tindak pidana penggelapan pajak selanjutnya adalah proses persidangan. Dalam proses persidangan, hakim akan memeriksa bukti-bukti yang telah dikumpulkan oleh jaksa penuntut umum dan menyimpulkan apakah terdapat cukup bukti untuk menyatakan terdakwa bersalah atau tidak. Selain itu, dalam proses persidangan, terdakwa juga memiliki hak untuk membela diri dan memberikan keterangan serta bukti-bukti yang mendukung pembelaannya.</w:t>
      </w:r>
    </w:p>
    <w:p w:rsidR="00CD11C5" w:rsidRPr="00B06026" w:rsidRDefault="00CD11C5" w:rsidP="00CD11C5">
      <w:pPr>
        <w:spacing w:after="0" w:line="480" w:lineRule="auto"/>
        <w:ind w:firstLine="397"/>
        <w:jc w:val="both"/>
        <w:rPr>
          <w:rFonts w:ascii="Times New Roman" w:hAnsi="Times New Roman" w:cs="Times New Roman"/>
          <w:sz w:val="24"/>
          <w:szCs w:val="24"/>
        </w:rPr>
      </w:pPr>
      <w:r w:rsidRPr="00B06026">
        <w:rPr>
          <w:rFonts w:ascii="Times New Roman" w:hAnsi="Times New Roman" w:cs="Times New Roman"/>
          <w:sz w:val="24"/>
          <w:szCs w:val="24"/>
        </w:rPr>
        <w:t>Dalam proses persidangan, hakim harus memastikan bahwa proses persidangan berlangsung secara adil dan objektif. Hal ini dilakukan dengan memeriksa bukti-bukti yang diperoleh selama penyidikan dan penuntutan, serta mendengarkan keterangan dari saksi-saksi yang terkait dengan kasus tindak pidana penggelapan pajak. Hakim juga harus memastikan bahwa terdakwa memiliki hak untuk memperoleh pembelaan yang memadai serta mendapatkan kesempatan yang sama dalam proses persidangan.</w:t>
      </w:r>
    </w:p>
    <w:p w:rsidR="00CD11C5" w:rsidRPr="00504199" w:rsidRDefault="00CD11C5" w:rsidP="00656723">
      <w:pPr>
        <w:pStyle w:val="ListParagraph"/>
        <w:numPr>
          <w:ilvl w:val="0"/>
          <w:numId w:val="5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Putusan</w:t>
      </w:r>
    </w:p>
    <w:p w:rsidR="00CD11C5" w:rsidRPr="00B06026" w:rsidRDefault="00CD11C5" w:rsidP="00CD11C5">
      <w:pPr>
        <w:spacing w:after="0" w:line="480" w:lineRule="auto"/>
        <w:ind w:firstLine="397"/>
        <w:jc w:val="both"/>
        <w:rPr>
          <w:rFonts w:ascii="Times New Roman" w:hAnsi="Times New Roman" w:cs="Times New Roman"/>
          <w:sz w:val="24"/>
          <w:szCs w:val="24"/>
        </w:rPr>
      </w:pPr>
      <w:r w:rsidRPr="000C2C3A">
        <w:rPr>
          <w:rFonts w:ascii="Times New Roman" w:hAnsi="Times New Roman" w:cs="Times New Roman"/>
          <w:sz w:val="24"/>
          <w:szCs w:val="24"/>
        </w:rPr>
        <w:t>Setelah sidang selesai dilaksanakan, maka pengadilan pajak akan mengeluarkan putusan yang berisi apakah Wajib Pajak terbukti melakukan tindak pidana perpajakan atau tidak. Apabila Wajib Pajak dinyatakan bersalah, maka pengadilan pajak akan memberikan hukuman yang sesuai dengan ketentuan hukum yang berlaku.</w:t>
      </w:r>
      <w:r w:rsidRPr="00B06026">
        <w:rPr>
          <w:rFonts w:ascii="Times New Roman" w:hAnsi="Times New Roman" w:cs="Times New Roman"/>
          <w:sz w:val="24"/>
          <w:szCs w:val="24"/>
        </w:rPr>
        <w:t xml:space="preserve"> Hukuman yang diberikan dapat berupa denda, pidana penjara, atau keduanya. </w:t>
      </w:r>
      <w:r>
        <w:rPr>
          <w:rFonts w:ascii="Times New Roman" w:hAnsi="Times New Roman" w:cs="Times New Roman"/>
          <w:sz w:val="24"/>
          <w:szCs w:val="24"/>
        </w:rPr>
        <w:t>H</w:t>
      </w:r>
      <w:r w:rsidRPr="00B06026">
        <w:rPr>
          <w:rFonts w:ascii="Times New Roman" w:hAnsi="Times New Roman" w:cs="Times New Roman"/>
          <w:sz w:val="24"/>
          <w:szCs w:val="24"/>
        </w:rPr>
        <w:t>akim juga dapat menetapkan sanksi tambahan seperti pencabutan izin usaha atau pencabutan hak atas pengelolaan keuangan.</w:t>
      </w:r>
      <w:r>
        <w:rPr>
          <w:rFonts w:ascii="Times New Roman" w:hAnsi="Times New Roman" w:cs="Times New Roman"/>
          <w:sz w:val="24"/>
          <w:szCs w:val="24"/>
        </w:rPr>
        <w:t xml:space="preserve"> </w:t>
      </w:r>
      <w:r w:rsidRPr="00B06026">
        <w:rPr>
          <w:rFonts w:ascii="Times New Roman" w:hAnsi="Times New Roman" w:cs="Times New Roman"/>
          <w:sz w:val="24"/>
          <w:szCs w:val="24"/>
        </w:rPr>
        <w:t>Namun, jika hakim memutuskan bahwa terdakwa tidak bersalah, maka terdakwa akan dibebaskan dan tidak dikenai hukuman apapun. Dalam hal ini, Direktorat Jenderal Pajak harus menerima keputusan hakim dan tidak dapat melakukan upaya hukum lainnya untuk menuntut terdakwa lagi atas kasus yang sama.</w:t>
      </w:r>
    </w:p>
    <w:p w:rsidR="00CD11C5" w:rsidRDefault="00CD11C5" w:rsidP="00CD11C5">
      <w:pPr>
        <w:spacing w:after="0" w:line="480" w:lineRule="auto"/>
        <w:ind w:firstLine="397"/>
        <w:jc w:val="both"/>
        <w:rPr>
          <w:rFonts w:ascii="Times New Roman" w:hAnsi="Times New Roman" w:cs="Times New Roman"/>
          <w:sz w:val="24"/>
          <w:szCs w:val="24"/>
        </w:rPr>
      </w:pPr>
      <w:r w:rsidRPr="00B06026">
        <w:rPr>
          <w:rFonts w:ascii="Times New Roman" w:hAnsi="Times New Roman" w:cs="Times New Roman"/>
          <w:sz w:val="24"/>
          <w:szCs w:val="24"/>
        </w:rPr>
        <w:t>Setelah proses peradilan pidana selesai dan pengadilan telah memutuskan putusan yang memberikan sanksi pidana terhadap pelaku tindak pidana penggelapan pajak, maka hal selanjutnya yang harus dilakukan adalah pelaksanaan putusan pidana tersebut. Pelaksanaan putusan pidana dalam kasus tindak pidana penggelapan pajak sangat penting dilakukan untuk memastikan bahwa pelaku tindak pidana benar-benar mendapat sanksi dan memberikan efek jera bagi pelaku tindak pidana lainnya.</w:t>
      </w:r>
      <w:r>
        <w:rPr>
          <w:rFonts w:ascii="Times New Roman" w:hAnsi="Times New Roman" w:cs="Times New Roman"/>
          <w:sz w:val="24"/>
          <w:szCs w:val="24"/>
        </w:rPr>
        <w:t xml:space="preserve"> P</w:t>
      </w:r>
      <w:r w:rsidRPr="00B06026">
        <w:rPr>
          <w:rFonts w:ascii="Times New Roman" w:hAnsi="Times New Roman" w:cs="Times New Roman"/>
          <w:sz w:val="24"/>
          <w:szCs w:val="24"/>
        </w:rPr>
        <w:t>elaksanaan putusan pidana dalam kasus tindak pidana penggelapan pajak seringkali mengalami kendala, terutama dalam hal pemulihan kerugian negara akibat pajak yang tidak dibayar oleh pelaku tindak pidana.</w:t>
      </w:r>
      <w:r>
        <w:rPr>
          <w:rStyle w:val="FootnoteReference"/>
          <w:rFonts w:ascii="Times New Roman" w:hAnsi="Times New Roman" w:cs="Times New Roman"/>
          <w:sz w:val="24"/>
          <w:szCs w:val="24"/>
        </w:rPr>
        <w:footnoteReference w:id="51"/>
      </w:r>
      <w:r w:rsidRPr="00B06026">
        <w:rPr>
          <w:rFonts w:ascii="Times New Roman" w:hAnsi="Times New Roman" w:cs="Times New Roman"/>
          <w:sz w:val="24"/>
          <w:szCs w:val="24"/>
        </w:rPr>
        <w:t xml:space="preserve"> </w:t>
      </w:r>
    </w:p>
    <w:p w:rsidR="00CD11C5" w:rsidRPr="00194812" w:rsidRDefault="00CD11C5" w:rsidP="00CD11C5">
      <w:pPr>
        <w:spacing w:after="0" w:line="480" w:lineRule="auto"/>
        <w:ind w:firstLine="397"/>
        <w:jc w:val="both"/>
        <w:rPr>
          <w:rFonts w:ascii="Times New Roman" w:hAnsi="Times New Roman" w:cs="Times New Roman"/>
          <w:sz w:val="24"/>
          <w:szCs w:val="24"/>
        </w:rPr>
      </w:pPr>
      <w:r w:rsidRPr="00194812">
        <w:rPr>
          <w:rFonts w:ascii="Times New Roman" w:hAnsi="Times New Roman" w:cs="Times New Roman"/>
          <w:sz w:val="24"/>
          <w:szCs w:val="24"/>
        </w:rPr>
        <w:lastRenderedPageBreak/>
        <w:t>Pelaksanaan putusan pidana terhadap pelaku tindak pidana pajak dilakukan dengan cara mengeksekusi putusan tersebut. Ekskusi putusan pidana terhadap pelaku tindak pidana pajak dilakukan oleh Jaksa Penuntut Umum melalui Kantor Pelayanan Kekayaan Negara dan Lelang (KPKNL).</w:t>
      </w:r>
      <w:r>
        <w:rPr>
          <w:rFonts w:ascii="Times New Roman" w:hAnsi="Times New Roman" w:cs="Times New Roman"/>
          <w:sz w:val="24"/>
          <w:szCs w:val="24"/>
        </w:rPr>
        <w:t xml:space="preserve"> </w:t>
      </w:r>
      <w:r w:rsidRPr="00194812">
        <w:rPr>
          <w:rFonts w:ascii="Times New Roman" w:hAnsi="Times New Roman" w:cs="Times New Roman"/>
          <w:sz w:val="24"/>
          <w:szCs w:val="24"/>
        </w:rPr>
        <w:t>Adapun pelaksanaan putusan pidana terhadap pelaku tindak pidana pajak meliputi pembayaran denda dan uang pengganti kerugian negara. Jika pelaku tindak pidana pajak tidak membayar denda dan uang pengganti kerugian negara yang dijatuhkan oleh pengadilan, maka KPKNL dapat melakukan eksekusi dengan cara melakukan penyitaan dan lelang aset milik pelaku tindak pidana pajak.</w:t>
      </w:r>
    </w:p>
    <w:p w:rsidR="00CD11C5" w:rsidRPr="00194812" w:rsidRDefault="00CD11C5" w:rsidP="00CD11C5">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P</w:t>
      </w:r>
      <w:r w:rsidRPr="00194812">
        <w:rPr>
          <w:rFonts w:ascii="Times New Roman" w:hAnsi="Times New Roman" w:cs="Times New Roman"/>
          <w:sz w:val="24"/>
          <w:szCs w:val="24"/>
        </w:rPr>
        <w:t>elaksanaan putusan pidana terhadap pelaku tindak pidana pajak juga dapat dilakukan dengan cara membatalkan Surat Keterangan Lapor Pajak (SKLP) yang dikeluarkan oleh Direktorat Jenderal Pajak. Hal ini akan mengakibatkan pelaku tindak pidana pajak tidak bisa melaksanakan haknya sebagai wajib pajak.</w:t>
      </w:r>
      <w:r>
        <w:rPr>
          <w:rFonts w:ascii="Times New Roman" w:hAnsi="Times New Roman" w:cs="Times New Roman"/>
          <w:sz w:val="24"/>
          <w:szCs w:val="24"/>
        </w:rPr>
        <w:t xml:space="preserve"> </w:t>
      </w:r>
      <w:r w:rsidRPr="00194812">
        <w:rPr>
          <w:rFonts w:ascii="Times New Roman" w:hAnsi="Times New Roman" w:cs="Times New Roman"/>
          <w:sz w:val="24"/>
          <w:szCs w:val="24"/>
        </w:rPr>
        <w:t>Jika pelaku tindak pidana pajak mengajukan banding atau kasasi terhadap putusan pidana yang dijatuhkan, maka pelaksanaan putusan pidana terhadap pelaku tindak pidana pajak ditunda sampai putusan banding atau kasasi dikeluarkan oleh pengadilan yang berwenang.</w:t>
      </w:r>
      <w:r>
        <w:rPr>
          <w:rStyle w:val="FootnoteReference"/>
          <w:rFonts w:ascii="Times New Roman" w:hAnsi="Times New Roman" w:cs="Times New Roman"/>
          <w:sz w:val="24"/>
          <w:szCs w:val="24"/>
        </w:rPr>
        <w:footnoteReference w:id="52"/>
      </w:r>
    </w:p>
    <w:p w:rsidR="00CD11C5" w:rsidRPr="00B06026" w:rsidRDefault="00CD11C5" w:rsidP="00CD11C5">
      <w:pPr>
        <w:spacing w:after="0" w:line="480" w:lineRule="auto"/>
        <w:ind w:firstLine="397"/>
        <w:jc w:val="both"/>
        <w:rPr>
          <w:rFonts w:ascii="Times New Roman" w:hAnsi="Times New Roman" w:cs="Times New Roman"/>
          <w:sz w:val="24"/>
          <w:szCs w:val="24"/>
        </w:rPr>
      </w:pPr>
      <w:r w:rsidRPr="00B06026">
        <w:rPr>
          <w:rFonts w:ascii="Times New Roman" w:hAnsi="Times New Roman" w:cs="Times New Roman"/>
          <w:sz w:val="24"/>
          <w:szCs w:val="24"/>
        </w:rPr>
        <w:t>Monitoring dan evaluasi terhadap pelaksanaan putusan pidana Pelaksanaan putusan pidana terhadap pelaku tindak pidana penggelapan pajak perlu dipantau dan dievaluasi untuk memastikan bahwa putusan pidana tersebut dilaksanakan dengan baik dan benar. Hal ini juga dapat menjadi bahan evaluasi untuk memperbaiki proses penegakan hukum di masa yang akan datang.</w:t>
      </w:r>
    </w:p>
    <w:p w:rsidR="00CD11C5" w:rsidRDefault="00CD11C5" w:rsidP="00344048">
      <w:pPr>
        <w:spacing w:after="0" w:line="480" w:lineRule="auto"/>
        <w:jc w:val="center"/>
        <w:rPr>
          <w:rFonts w:ascii="Times New Roman" w:hAnsi="Times New Roman" w:cs="Times New Roman"/>
          <w:b/>
          <w:sz w:val="24"/>
          <w:szCs w:val="24"/>
          <w:lang w:val="en-US"/>
        </w:rPr>
        <w:sectPr w:rsidR="00CD11C5" w:rsidSect="007F1C8B">
          <w:footnotePr>
            <w:numStart w:val="53"/>
          </w:footnotePr>
          <w:pgSz w:w="11906" w:h="16838" w:code="9"/>
          <w:pgMar w:top="2268" w:right="1701" w:bottom="1701" w:left="1701" w:header="709" w:footer="709" w:gutter="0"/>
          <w:pgNumType w:start="1"/>
          <w:cols w:space="708"/>
          <w:titlePg/>
          <w:docGrid w:linePitch="360"/>
        </w:sectPr>
      </w:pPr>
    </w:p>
    <w:p w:rsidR="0074447D" w:rsidRPr="00344048" w:rsidRDefault="00155DD5" w:rsidP="00CD11C5">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85888" behindDoc="0" locked="0" layoutInCell="1" allowOverlap="1">
                <wp:simplePos x="0" y="0"/>
                <wp:positionH relativeFrom="column">
                  <wp:posOffset>4954905</wp:posOffset>
                </wp:positionH>
                <wp:positionV relativeFrom="paragraph">
                  <wp:posOffset>-1090323</wp:posOffset>
                </wp:positionV>
                <wp:extent cx="667910" cy="381663"/>
                <wp:effectExtent l="0" t="0" r="18415" b="18415"/>
                <wp:wrapNone/>
                <wp:docPr id="26" name="Text Box 26"/>
                <wp:cNvGraphicFramePr/>
                <a:graphic xmlns:a="http://schemas.openxmlformats.org/drawingml/2006/main">
                  <a:graphicData uri="http://schemas.microsoft.com/office/word/2010/wordprocessingShape">
                    <wps:wsp>
                      <wps:cNvSpPr txBox="1"/>
                      <wps:spPr>
                        <a:xfrm>
                          <a:off x="0" y="0"/>
                          <a:ext cx="667910" cy="381663"/>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53" type="#_x0000_t202" style="position:absolute;left:0;text-align:left;margin-left:390.15pt;margin-top:-85.85pt;width:52.6pt;height:30.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" fillcolor="white [3201]" strokecolor="white [3212]" strokeweight=".5pt">
                <v:textbox>
                  <w:txbxContent>
                    <w:p w:rsidR="0014213E" w:rsidRDefault="0014213E"/>
                  </w:txbxContent>
                </v:textbox>
              </v:shape>
            </w:pict>
          </mc:Fallback>
        </mc:AlternateContent>
      </w:r>
      <w:r w:rsidR="00344048" w:rsidRPr="00344048">
        <w:rPr>
          <w:rFonts w:ascii="Times New Roman" w:hAnsi="Times New Roman" w:cs="Times New Roman"/>
          <w:b/>
          <w:sz w:val="24"/>
          <w:szCs w:val="24"/>
        </w:rPr>
        <w:t>BAB III</w:t>
      </w:r>
    </w:p>
    <w:p w:rsidR="00344048" w:rsidRDefault="00344048" w:rsidP="00CD11C5">
      <w:pPr>
        <w:spacing w:after="0" w:line="360" w:lineRule="auto"/>
        <w:jc w:val="center"/>
        <w:rPr>
          <w:rFonts w:ascii="Times New Roman" w:hAnsi="Times New Roman" w:cs="Times New Roman"/>
          <w:b/>
          <w:sz w:val="24"/>
          <w:szCs w:val="24"/>
        </w:rPr>
      </w:pPr>
      <w:r w:rsidRPr="00344048">
        <w:rPr>
          <w:rFonts w:ascii="Times New Roman" w:hAnsi="Times New Roman" w:cs="Times New Roman"/>
          <w:b/>
          <w:sz w:val="24"/>
          <w:szCs w:val="24"/>
        </w:rPr>
        <w:t>TINDAKAN</w:t>
      </w:r>
      <w:r w:rsidR="00A96A1E">
        <w:rPr>
          <w:rFonts w:ascii="Times New Roman" w:hAnsi="Times New Roman" w:cs="Times New Roman"/>
          <w:b/>
          <w:sz w:val="24"/>
          <w:szCs w:val="24"/>
        </w:rPr>
        <w:t xml:space="preserve"> PENCEGAHAN DAN PENYANDERAAN </w:t>
      </w:r>
      <w:r w:rsidRPr="00344048">
        <w:rPr>
          <w:rFonts w:ascii="Times New Roman" w:hAnsi="Times New Roman" w:cs="Times New Roman"/>
          <w:b/>
          <w:sz w:val="24"/>
          <w:szCs w:val="24"/>
        </w:rPr>
        <w:t>DALAM HUKUM PAJAK TERHADAP WAJIB PAJAK</w:t>
      </w:r>
    </w:p>
    <w:p w:rsidR="00CD11C5" w:rsidRDefault="00CD11C5" w:rsidP="00CD11C5">
      <w:pPr>
        <w:spacing w:after="0" w:line="360" w:lineRule="auto"/>
        <w:jc w:val="center"/>
        <w:rPr>
          <w:rFonts w:ascii="Times New Roman" w:hAnsi="Times New Roman" w:cs="Times New Roman"/>
          <w:b/>
          <w:sz w:val="24"/>
          <w:szCs w:val="24"/>
        </w:rPr>
      </w:pPr>
    </w:p>
    <w:p w:rsidR="00344048" w:rsidRDefault="00206998" w:rsidP="00884463">
      <w:pPr>
        <w:pStyle w:val="ListParagraph"/>
        <w:numPr>
          <w:ilvl w:val="0"/>
          <w:numId w:val="1"/>
        </w:numPr>
        <w:spacing w:after="0" w:line="480" w:lineRule="auto"/>
        <w:ind w:left="364"/>
        <w:jc w:val="both"/>
        <w:rPr>
          <w:rFonts w:ascii="Times New Roman" w:hAnsi="Times New Roman" w:cs="Times New Roman"/>
          <w:b/>
          <w:sz w:val="24"/>
          <w:szCs w:val="24"/>
        </w:rPr>
      </w:pPr>
      <w:r w:rsidRPr="00E30030">
        <w:rPr>
          <w:rFonts w:ascii="Times New Roman" w:hAnsi="Times New Roman" w:cs="Times New Roman"/>
          <w:b/>
          <w:sz w:val="24"/>
          <w:szCs w:val="24"/>
        </w:rPr>
        <w:t>Konsep Tindakan Pencegahan Terhadap Wajib Pajak</w:t>
      </w:r>
    </w:p>
    <w:p w:rsidR="002235DF" w:rsidRPr="002235DF" w:rsidRDefault="00360E35" w:rsidP="002235DF">
      <w:pPr>
        <w:spacing w:after="0" w:line="480" w:lineRule="auto"/>
        <w:ind w:firstLine="397"/>
        <w:jc w:val="both"/>
        <w:rPr>
          <w:rFonts w:ascii="Times New Roman" w:hAnsi="Times New Roman" w:cs="Times New Roman"/>
          <w:sz w:val="24"/>
          <w:szCs w:val="24"/>
        </w:rPr>
      </w:pPr>
      <w:r w:rsidRPr="00360E35">
        <w:rPr>
          <w:rFonts w:ascii="Times New Roman" w:hAnsi="Times New Roman" w:cs="Times New Roman"/>
          <w:sz w:val="24"/>
          <w:szCs w:val="24"/>
        </w:rPr>
        <w:t>Pajak merupakan salah satu pilar penting dalam menghasilkan pendapatan negara guna mendukung berbagai program dan aktivitas pemerintah. Sebagai warga negara yang bertanggung jawab, kita harus mematuhi kewajiban membayar pajak sesuai dengan peraturan yang berlaku. Namun, sayangnya tidak semua wajib pajak memenuhi kewajibannya untuk membayar pajak. Tindakan ini dapat menyebabkan kerugian bagi negara dan masyarakat secara keseluruhan.</w:t>
      </w:r>
      <w:r w:rsidR="00245518">
        <w:rPr>
          <w:rFonts w:ascii="Times New Roman" w:hAnsi="Times New Roman" w:cs="Times New Roman"/>
          <w:sz w:val="24"/>
          <w:szCs w:val="24"/>
        </w:rPr>
        <w:t xml:space="preserve"> K</w:t>
      </w:r>
      <w:r w:rsidR="002235DF" w:rsidRPr="002235DF">
        <w:rPr>
          <w:rFonts w:ascii="Times New Roman" w:hAnsi="Times New Roman" w:cs="Times New Roman"/>
          <w:sz w:val="24"/>
          <w:szCs w:val="24"/>
        </w:rPr>
        <w:t>arena itu, tindakan pencegahan dalam hukum pajak sangat penting dilakukan untuk mencegah terjadinya tindakan penghindaran atau penyelundupan pajak oleh wajib pajak. Konsep tindakan pencegahan dalam hukum pajak terhadap wajib pajak merupakan upaya untuk meminimalkan risiko ketidakpatuhan wajib pajak dalam membayar pajak.</w:t>
      </w:r>
      <w:r w:rsidR="00B07011">
        <w:rPr>
          <w:rStyle w:val="FootnoteReference"/>
          <w:rFonts w:ascii="Times New Roman" w:hAnsi="Times New Roman" w:cs="Times New Roman"/>
          <w:sz w:val="24"/>
          <w:szCs w:val="24"/>
        </w:rPr>
        <w:footnoteReference w:id="53"/>
      </w:r>
    </w:p>
    <w:p w:rsidR="002235DF" w:rsidRPr="002235DF" w:rsidRDefault="002235DF" w:rsidP="002235DF">
      <w:pPr>
        <w:spacing w:after="0" w:line="480" w:lineRule="auto"/>
        <w:ind w:firstLine="397"/>
        <w:jc w:val="both"/>
        <w:rPr>
          <w:rFonts w:ascii="Times New Roman" w:hAnsi="Times New Roman" w:cs="Times New Roman"/>
          <w:sz w:val="24"/>
          <w:szCs w:val="24"/>
        </w:rPr>
      </w:pPr>
      <w:r w:rsidRPr="002235DF">
        <w:rPr>
          <w:rFonts w:ascii="Times New Roman" w:hAnsi="Times New Roman" w:cs="Times New Roman"/>
          <w:sz w:val="24"/>
          <w:szCs w:val="24"/>
        </w:rPr>
        <w:t>Tindakan pencegahan dalam hukum pajak meliputi berbagai macam kegiatan, mulai dari penyuluhan, pengawasan, hingga penindakan terhadap wajib pajak yang tidak memenuhi kewajibannya untuk membayar pajak. Berikut ini adalah beberapa konsep tindakan pencegahan dalam hukum pajak terhadap wajib pajak yang perlu diketahui.</w:t>
      </w:r>
      <w:r w:rsidR="00E23F4C">
        <w:rPr>
          <w:rStyle w:val="FootnoteReference"/>
          <w:rFonts w:ascii="Times New Roman" w:hAnsi="Times New Roman" w:cs="Times New Roman"/>
          <w:sz w:val="24"/>
          <w:szCs w:val="24"/>
        </w:rPr>
        <w:footnoteReference w:id="54"/>
      </w:r>
    </w:p>
    <w:p w:rsidR="002235DF" w:rsidRPr="00656A26" w:rsidRDefault="002235DF" w:rsidP="00656723">
      <w:pPr>
        <w:pStyle w:val="ListParagraph"/>
        <w:numPr>
          <w:ilvl w:val="0"/>
          <w:numId w:val="2"/>
        </w:numPr>
        <w:spacing w:after="0" w:line="480" w:lineRule="auto"/>
        <w:jc w:val="both"/>
        <w:rPr>
          <w:rFonts w:ascii="Times New Roman" w:hAnsi="Times New Roman" w:cs="Times New Roman"/>
          <w:sz w:val="24"/>
          <w:szCs w:val="24"/>
        </w:rPr>
      </w:pPr>
      <w:r w:rsidRPr="00656A26">
        <w:rPr>
          <w:rFonts w:ascii="Times New Roman" w:hAnsi="Times New Roman" w:cs="Times New Roman"/>
          <w:sz w:val="24"/>
          <w:szCs w:val="24"/>
        </w:rPr>
        <w:t>Penyuluhan</w:t>
      </w:r>
    </w:p>
    <w:p w:rsidR="002235DF" w:rsidRPr="002235DF" w:rsidRDefault="00155DD5" w:rsidP="002235DF">
      <w:pPr>
        <w:spacing w:after="0" w:line="480" w:lineRule="auto"/>
        <w:ind w:firstLine="39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2601043</wp:posOffset>
                </wp:positionH>
                <wp:positionV relativeFrom="paragraph">
                  <wp:posOffset>1775598</wp:posOffset>
                </wp:positionV>
                <wp:extent cx="564543" cy="477078"/>
                <wp:effectExtent l="0" t="0" r="26035" b="18415"/>
                <wp:wrapNone/>
                <wp:docPr id="27" name="Text Box 27"/>
                <wp:cNvGraphicFramePr/>
                <a:graphic xmlns:a="http://schemas.openxmlformats.org/drawingml/2006/main">
                  <a:graphicData uri="http://schemas.microsoft.com/office/word/2010/wordprocessingShape">
                    <wps:wsp>
                      <wps:cNvSpPr txBox="1"/>
                      <wps:spPr>
                        <a:xfrm>
                          <a:off x="0" y="0"/>
                          <a:ext cx="564543" cy="477078"/>
                        </a:xfrm>
                        <a:prstGeom prst="rect">
                          <a:avLst/>
                        </a:prstGeom>
                        <a:solidFill>
                          <a:schemeClr val="lt1"/>
                        </a:solidFill>
                        <a:ln w="6350">
                          <a:solidFill>
                            <a:schemeClr val="bg1"/>
                          </a:solidFill>
                        </a:ln>
                      </wps:spPr>
                      <wps:txbx>
                        <w:txbxContent>
                          <w:p w:rsidR="0014213E" w:rsidRPr="00155DD5" w:rsidRDefault="0014213E">
                            <w:pPr>
                              <w:rPr>
                                <w:lang w:val="en-US"/>
                              </w:rPr>
                            </w:pPr>
                            <w:r>
                              <w:rPr>
                                <w:lang w:val="en-US"/>
                              </w:rP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54" type="#_x0000_t202" style="position:absolute;left:0;text-align:left;margin-left:204.8pt;margin-top:139.8pt;width:44.45pt;height:37.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" fillcolor="white [3201]" strokecolor="white [3212]" strokeweight=".5pt">
                <v:textbox>
                  <w:txbxContent>
                    <w:p w:rsidR="0014213E" w:rsidRPr="00155DD5" w:rsidRDefault="0014213E">
                      <w:pPr>
                        <w:rPr>
                          <w:lang w:val="en-US"/>
                        </w:rPr>
                      </w:pPr>
                      <w:r>
                        <w:rPr>
                          <w:lang w:val="en-US"/>
                        </w:rPr>
                        <w:t>47</w:t>
                      </w:r>
                    </w:p>
                  </w:txbxContent>
                </v:textbox>
              </v:shape>
            </w:pict>
          </mc:Fallback>
        </mc:AlternateContent>
      </w:r>
      <w:r w:rsidR="002235DF" w:rsidRPr="002235DF">
        <w:rPr>
          <w:rFonts w:ascii="Times New Roman" w:hAnsi="Times New Roman" w:cs="Times New Roman"/>
          <w:sz w:val="24"/>
          <w:szCs w:val="24"/>
        </w:rPr>
        <w:t xml:space="preserve">Penyuluhan merupakan salah satu bentuk tindakan pencegahan dalam hukum pajak. Penyuluhan ini bertujuan untuk memberikan pemahaman kepada wajib pajak tentang </w:t>
      </w:r>
      <w:r w:rsidR="002235DF" w:rsidRPr="002235DF">
        <w:rPr>
          <w:rFonts w:ascii="Times New Roman" w:hAnsi="Times New Roman" w:cs="Times New Roman"/>
          <w:sz w:val="24"/>
          <w:szCs w:val="24"/>
        </w:rPr>
        <w:lastRenderedPageBreak/>
        <w:t>pentingnya membayar pajak dan konsekuensi yang akan diterima apabila tidak membayar pajak. Penyuluhan juga dapat memberikan informasi kepada wajib pajak tentang cara-cara menghitung dan membayar pajak yang benar.</w:t>
      </w:r>
    </w:p>
    <w:p w:rsidR="002235DF" w:rsidRPr="002235DF" w:rsidRDefault="002235DF" w:rsidP="002235DF">
      <w:pPr>
        <w:spacing w:after="0" w:line="480" w:lineRule="auto"/>
        <w:ind w:firstLine="397"/>
        <w:jc w:val="both"/>
        <w:rPr>
          <w:rFonts w:ascii="Times New Roman" w:hAnsi="Times New Roman" w:cs="Times New Roman"/>
          <w:sz w:val="24"/>
          <w:szCs w:val="24"/>
        </w:rPr>
      </w:pPr>
      <w:r w:rsidRPr="002235DF">
        <w:rPr>
          <w:rFonts w:ascii="Times New Roman" w:hAnsi="Times New Roman" w:cs="Times New Roman"/>
          <w:sz w:val="24"/>
          <w:szCs w:val="24"/>
        </w:rPr>
        <w:t>Penyuluhan dapat dilakukan oleh pihak-pihak yang berwenang seperti Dinas Pajak, Kementerian Keuangan, atau pihak-pihak lain yang memiliki kompetensi dalam hal perpajakan. Penyuluhan dapat dilakukan secara langsung atau melalui media sosial, website, atau publikasi lainnya.</w:t>
      </w:r>
    </w:p>
    <w:p w:rsidR="002235DF" w:rsidRPr="00656A26" w:rsidRDefault="002235DF" w:rsidP="00656723">
      <w:pPr>
        <w:pStyle w:val="ListParagraph"/>
        <w:numPr>
          <w:ilvl w:val="0"/>
          <w:numId w:val="2"/>
        </w:numPr>
        <w:spacing w:after="0" w:line="480" w:lineRule="auto"/>
        <w:jc w:val="both"/>
        <w:rPr>
          <w:rFonts w:ascii="Times New Roman" w:hAnsi="Times New Roman" w:cs="Times New Roman"/>
          <w:sz w:val="24"/>
          <w:szCs w:val="24"/>
        </w:rPr>
      </w:pPr>
      <w:r w:rsidRPr="00656A26">
        <w:rPr>
          <w:rFonts w:ascii="Times New Roman" w:hAnsi="Times New Roman" w:cs="Times New Roman"/>
          <w:sz w:val="24"/>
          <w:szCs w:val="24"/>
        </w:rPr>
        <w:t>Pengawasan</w:t>
      </w:r>
    </w:p>
    <w:p w:rsidR="002235DF" w:rsidRPr="002235DF" w:rsidRDefault="002235DF" w:rsidP="002235DF">
      <w:pPr>
        <w:spacing w:after="0" w:line="480" w:lineRule="auto"/>
        <w:ind w:firstLine="397"/>
        <w:jc w:val="both"/>
        <w:rPr>
          <w:rFonts w:ascii="Times New Roman" w:hAnsi="Times New Roman" w:cs="Times New Roman"/>
          <w:sz w:val="24"/>
          <w:szCs w:val="24"/>
        </w:rPr>
      </w:pPr>
      <w:r w:rsidRPr="002235DF">
        <w:rPr>
          <w:rFonts w:ascii="Times New Roman" w:hAnsi="Times New Roman" w:cs="Times New Roman"/>
          <w:sz w:val="24"/>
          <w:szCs w:val="24"/>
        </w:rPr>
        <w:t>Pengawasan merupakan tindakan pencegahan dalam hukum pajak yang dilakukan untuk memantau kepatuhan wajib pajak dalam membayar pajak. Pengawasan dapat dilakukan melalui berbagai cara, seperti melalui audit, inspeksi, atau verifikasi. Pengawasan ini bertujuan untuk menemukan potensi ketidakpatuhan wajib pajak dalam membayar pajak dan mencegah terjadinya pelanggaran.</w:t>
      </w:r>
    </w:p>
    <w:p w:rsidR="002235DF" w:rsidRPr="002235DF" w:rsidRDefault="002235DF" w:rsidP="002235DF">
      <w:pPr>
        <w:spacing w:after="0" w:line="480" w:lineRule="auto"/>
        <w:ind w:firstLine="397"/>
        <w:jc w:val="both"/>
        <w:rPr>
          <w:rFonts w:ascii="Times New Roman" w:hAnsi="Times New Roman" w:cs="Times New Roman"/>
          <w:sz w:val="24"/>
          <w:szCs w:val="24"/>
        </w:rPr>
      </w:pPr>
      <w:r w:rsidRPr="002235DF">
        <w:rPr>
          <w:rFonts w:ascii="Times New Roman" w:hAnsi="Times New Roman" w:cs="Times New Roman"/>
          <w:sz w:val="24"/>
          <w:szCs w:val="24"/>
        </w:rPr>
        <w:t>Pengawasan dapat dilakukan oleh Dinas Pajak, Kementerian Keuangan, atau lembaga lain yang memiliki kewenangan dalam hal perpajakan. Pengawasan dapat dilakukan secara terprogram atau acak, tergantung pada kondisi dan kebutuhan. Selain itu, pengawasan juga dapat dilakukan dengan memanfaatkan teknologi seperti sistem informasi perpajakan yang terintegrasi.</w:t>
      </w:r>
    </w:p>
    <w:p w:rsidR="002235DF" w:rsidRPr="00656A26" w:rsidRDefault="002235DF" w:rsidP="00656723">
      <w:pPr>
        <w:pStyle w:val="ListParagraph"/>
        <w:numPr>
          <w:ilvl w:val="0"/>
          <w:numId w:val="2"/>
        </w:numPr>
        <w:spacing w:after="0" w:line="480" w:lineRule="auto"/>
        <w:jc w:val="both"/>
        <w:rPr>
          <w:rFonts w:ascii="Times New Roman" w:hAnsi="Times New Roman" w:cs="Times New Roman"/>
          <w:sz w:val="24"/>
          <w:szCs w:val="24"/>
        </w:rPr>
      </w:pPr>
      <w:r w:rsidRPr="00656A26">
        <w:rPr>
          <w:rFonts w:ascii="Times New Roman" w:hAnsi="Times New Roman" w:cs="Times New Roman"/>
          <w:sz w:val="24"/>
          <w:szCs w:val="24"/>
        </w:rPr>
        <w:t>Sanksi</w:t>
      </w:r>
    </w:p>
    <w:p w:rsidR="002235DF" w:rsidRPr="002235DF" w:rsidRDefault="002235DF" w:rsidP="002235DF">
      <w:pPr>
        <w:spacing w:after="0" w:line="480" w:lineRule="auto"/>
        <w:ind w:firstLine="397"/>
        <w:jc w:val="both"/>
        <w:rPr>
          <w:rFonts w:ascii="Times New Roman" w:hAnsi="Times New Roman" w:cs="Times New Roman"/>
          <w:sz w:val="24"/>
          <w:szCs w:val="24"/>
        </w:rPr>
      </w:pPr>
      <w:r w:rsidRPr="002235DF">
        <w:rPr>
          <w:rFonts w:ascii="Times New Roman" w:hAnsi="Times New Roman" w:cs="Times New Roman"/>
          <w:sz w:val="24"/>
          <w:szCs w:val="24"/>
        </w:rPr>
        <w:t xml:space="preserve">Sanksi merupakan tindakan pencegahan dalam hukum pajak yang bertujuan untuk memberikan efek jera kepada wajib pajak yang tidak mematuhi kewajibannya dalam membayar pajak. Sanksi dapat berupa denda, bunga, atau bahkan tindakan pidana. Sanksi </w:t>
      </w:r>
      <w:r w:rsidRPr="002235DF">
        <w:rPr>
          <w:rFonts w:ascii="Times New Roman" w:hAnsi="Times New Roman" w:cs="Times New Roman"/>
          <w:sz w:val="24"/>
          <w:szCs w:val="24"/>
        </w:rPr>
        <w:lastRenderedPageBreak/>
        <w:t>dapat diberikan setelah proses pengawasan dan pemeriksaan dilakukan dan ditemukan adanya pelanggaran.</w:t>
      </w:r>
    </w:p>
    <w:p w:rsidR="002235DF" w:rsidRPr="002235DF" w:rsidRDefault="002235DF" w:rsidP="002235DF">
      <w:pPr>
        <w:spacing w:after="0" w:line="480" w:lineRule="auto"/>
        <w:ind w:firstLine="397"/>
        <w:jc w:val="both"/>
        <w:rPr>
          <w:rFonts w:ascii="Times New Roman" w:hAnsi="Times New Roman" w:cs="Times New Roman"/>
          <w:sz w:val="24"/>
          <w:szCs w:val="24"/>
        </w:rPr>
      </w:pPr>
      <w:r w:rsidRPr="002235DF">
        <w:rPr>
          <w:rFonts w:ascii="Times New Roman" w:hAnsi="Times New Roman" w:cs="Times New Roman"/>
          <w:sz w:val="24"/>
          <w:szCs w:val="24"/>
        </w:rPr>
        <w:t>Dalam memberikan sanksi, pihak yang berwenang harus memastikan bahwa sanksi yang diberikan sesuai dengan ketentuan yang berlaku dan tidak merugikan wajib pajak secara berlebihan. Sanksi yang diberikan juga harus dapat memberikan efek jera dan mendorong wajib pajak untuk mematuhi kewajibannya dalam membayar pajak.</w:t>
      </w:r>
    </w:p>
    <w:p w:rsidR="002235DF" w:rsidRPr="00656A26" w:rsidRDefault="002235DF" w:rsidP="00656723">
      <w:pPr>
        <w:pStyle w:val="ListParagraph"/>
        <w:numPr>
          <w:ilvl w:val="0"/>
          <w:numId w:val="2"/>
        </w:numPr>
        <w:spacing w:after="0" w:line="480" w:lineRule="auto"/>
        <w:jc w:val="both"/>
        <w:rPr>
          <w:rFonts w:ascii="Times New Roman" w:hAnsi="Times New Roman" w:cs="Times New Roman"/>
          <w:sz w:val="24"/>
          <w:szCs w:val="24"/>
        </w:rPr>
      </w:pPr>
      <w:r w:rsidRPr="00656A26">
        <w:rPr>
          <w:rFonts w:ascii="Times New Roman" w:hAnsi="Times New Roman" w:cs="Times New Roman"/>
          <w:sz w:val="24"/>
          <w:szCs w:val="24"/>
        </w:rPr>
        <w:t>Pemantauan pasca-penyelesaian</w:t>
      </w:r>
    </w:p>
    <w:p w:rsidR="002235DF" w:rsidRPr="002235DF" w:rsidRDefault="002235DF" w:rsidP="002235DF">
      <w:pPr>
        <w:spacing w:after="0" w:line="480" w:lineRule="auto"/>
        <w:ind w:firstLine="397"/>
        <w:jc w:val="both"/>
        <w:rPr>
          <w:rFonts w:ascii="Times New Roman" w:hAnsi="Times New Roman" w:cs="Times New Roman"/>
          <w:sz w:val="24"/>
          <w:szCs w:val="24"/>
        </w:rPr>
      </w:pPr>
      <w:r w:rsidRPr="002235DF">
        <w:rPr>
          <w:rFonts w:ascii="Times New Roman" w:hAnsi="Times New Roman" w:cs="Times New Roman"/>
          <w:sz w:val="24"/>
          <w:szCs w:val="24"/>
        </w:rPr>
        <w:t>Setelah proses pengawasan dan penyelesaian kasus dilakukan, tindakan pencegahan selanjutnya yang perlu dilakukan adalah pemantauan pasca-penyelesaian. Hal ini bertujuan untuk memastikan bahwa wajib pajak yang sebelumnya melakukan pelanggaran tidak melakukan pelanggaran serupa di masa yang akan datang.</w:t>
      </w:r>
    </w:p>
    <w:p w:rsidR="002235DF" w:rsidRPr="002235DF" w:rsidRDefault="002235DF" w:rsidP="002235DF">
      <w:pPr>
        <w:spacing w:after="0" w:line="480" w:lineRule="auto"/>
        <w:ind w:firstLine="397"/>
        <w:jc w:val="both"/>
        <w:rPr>
          <w:rFonts w:ascii="Times New Roman" w:hAnsi="Times New Roman" w:cs="Times New Roman"/>
          <w:sz w:val="24"/>
          <w:szCs w:val="24"/>
        </w:rPr>
      </w:pPr>
      <w:r w:rsidRPr="002235DF">
        <w:rPr>
          <w:rFonts w:ascii="Times New Roman" w:hAnsi="Times New Roman" w:cs="Times New Roman"/>
          <w:sz w:val="24"/>
          <w:szCs w:val="24"/>
        </w:rPr>
        <w:t>Pemantauan pasca-penyelesaian dapat dilakukan melalui berbagai cara, seperti dengan melakukan pengawasan yang lebih ketat atau dengan memberikan sanksi tambahan apabila terdapat pelanggaran kembali. Pemantauan pasca-penyelesaian juga dapat dilakukan dengan memanfaatkan teknologi seperti sistem informasi perpajakan yang terintegrasi.</w:t>
      </w:r>
    </w:p>
    <w:p w:rsidR="002235DF" w:rsidRPr="00656A26" w:rsidRDefault="002235DF" w:rsidP="00656723">
      <w:pPr>
        <w:pStyle w:val="ListParagraph"/>
        <w:numPr>
          <w:ilvl w:val="0"/>
          <w:numId w:val="2"/>
        </w:numPr>
        <w:spacing w:after="0" w:line="480" w:lineRule="auto"/>
        <w:jc w:val="both"/>
        <w:rPr>
          <w:rFonts w:ascii="Times New Roman" w:hAnsi="Times New Roman" w:cs="Times New Roman"/>
          <w:sz w:val="24"/>
          <w:szCs w:val="24"/>
        </w:rPr>
      </w:pPr>
      <w:r w:rsidRPr="00656A26">
        <w:rPr>
          <w:rFonts w:ascii="Times New Roman" w:hAnsi="Times New Roman" w:cs="Times New Roman"/>
          <w:sz w:val="24"/>
          <w:szCs w:val="24"/>
        </w:rPr>
        <w:t>Kepatuhan sukarela</w:t>
      </w:r>
    </w:p>
    <w:p w:rsidR="002235DF" w:rsidRPr="002235DF" w:rsidRDefault="002235DF" w:rsidP="002235DF">
      <w:pPr>
        <w:spacing w:after="0" w:line="480" w:lineRule="auto"/>
        <w:ind w:firstLine="397"/>
        <w:jc w:val="both"/>
        <w:rPr>
          <w:rFonts w:ascii="Times New Roman" w:hAnsi="Times New Roman" w:cs="Times New Roman"/>
          <w:sz w:val="24"/>
          <w:szCs w:val="24"/>
        </w:rPr>
      </w:pPr>
      <w:r w:rsidRPr="002235DF">
        <w:rPr>
          <w:rFonts w:ascii="Times New Roman" w:hAnsi="Times New Roman" w:cs="Times New Roman"/>
          <w:sz w:val="24"/>
          <w:szCs w:val="24"/>
        </w:rPr>
        <w:t>Selain melalui tindakan pencegahan yang bersifat represif, pihak yang berwenang juga dapat mendorong kepatuhan wajib pajak melalui tindakan pencegahan yang bersifat preventif. Salah satu tindakan pencegahan yang bersifat preventif adalah dengan mendorong kepatuhan sukarela dari wajib pajak.</w:t>
      </w:r>
    </w:p>
    <w:p w:rsidR="002235DF" w:rsidRPr="002235DF" w:rsidRDefault="002235DF" w:rsidP="002235DF">
      <w:pPr>
        <w:spacing w:after="0" w:line="480" w:lineRule="auto"/>
        <w:ind w:firstLine="397"/>
        <w:jc w:val="both"/>
        <w:rPr>
          <w:rFonts w:ascii="Times New Roman" w:hAnsi="Times New Roman" w:cs="Times New Roman"/>
          <w:sz w:val="24"/>
          <w:szCs w:val="24"/>
        </w:rPr>
      </w:pPr>
      <w:r w:rsidRPr="002235DF">
        <w:rPr>
          <w:rFonts w:ascii="Times New Roman" w:hAnsi="Times New Roman" w:cs="Times New Roman"/>
          <w:sz w:val="24"/>
          <w:szCs w:val="24"/>
        </w:rPr>
        <w:t xml:space="preserve">Kepatuhan sukarela dapat ditingkatkan dengan memberikan insentif bagi wajib pajak yang memenuhi kewajibannya dalam membayar pajak dengan benar dan tepat waktu. </w:t>
      </w:r>
      <w:r w:rsidRPr="002235DF">
        <w:rPr>
          <w:rFonts w:ascii="Times New Roman" w:hAnsi="Times New Roman" w:cs="Times New Roman"/>
          <w:sz w:val="24"/>
          <w:szCs w:val="24"/>
        </w:rPr>
        <w:lastRenderedPageBreak/>
        <w:t>Insentif yang diberikan dapat berupa pengurangan tarif pajak atau penambahan fasilitas dan pelayanan yang lebih baik dari pihak yang berwenang.</w:t>
      </w:r>
    </w:p>
    <w:p w:rsidR="002235DF" w:rsidRPr="002235DF" w:rsidRDefault="00656A26" w:rsidP="002235DF">
      <w:pPr>
        <w:spacing w:after="0" w:line="480" w:lineRule="auto"/>
        <w:ind w:firstLine="397"/>
        <w:jc w:val="both"/>
        <w:rPr>
          <w:rFonts w:ascii="Times New Roman" w:hAnsi="Times New Roman" w:cs="Times New Roman"/>
          <w:sz w:val="24"/>
          <w:szCs w:val="24"/>
        </w:rPr>
      </w:pPr>
      <w:r w:rsidRPr="00656A26">
        <w:rPr>
          <w:rFonts w:ascii="Times New Roman" w:hAnsi="Times New Roman" w:cs="Times New Roman"/>
          <w:sz w:val="24"/>
          <w:szCs w:val="24"/>
        </w:rPr>
        <w:t>Saat menerapkan konsep tindakan pencegahan dalam hukum pajak terhadap wajib pajak, penting untuk diingat bahwa pendekatan yang digunakan harus seimbang dan tidak merugikan wajib pajak secara tidak adil. Pihak yang bertanggung jawab harus memastikan bahwa tindakan pencegahan yang diambil tidak menimbulkan ketidakpastian hukum atau merugikan kepentingan wajib pajak.</w:t>
      </w:r>
      <w:r>
        <w:rPr>
          <w:rFonts w:ascii="Times New Roman" w:hAnsi="Times New Roman" w:cs="Times New Roman"/>
          <w:sz w:val="24"/>
          <w:szCs w:val="24"/>
        </w:rPr>
        <w:t xml:space="preserve"> </w:t>
      </w:r>
      <w:r w:rsidR="002235DF" w:rsidRPr="002235DF">
        <w:rPr>
          <w:rFonts w:ascii="Times New Roman" w:hAnsi="Times New Roman" w:cs="Times New Roman"/>
          <w:sz w:val="24"/>
          <w:szCs w:val="24"/>
        </w:rPr>
        <w:t>Selain itu, tindakan pencegahan juga harus dilakukan secara terus-menerus dan konsisten, sehingga dapat meminimalkan risiko ketidakpatuhan wajib pajak dalam membayar pajak. Tindakan pencegahan yang dilakukan juga harus didukung oleh infrastruktur dan teknologi yang memadai, sehingga pengawasan dapat dilakukan dengan lebih efektif dan efisien.</w:t>
      </w:r>
      <w:r w:rsidR="00E23F4C">
        <w:rPr>
          <w:rStyle w:val="FootnoteReference"/>
          <w:rFonts w:ascii="Times New Roman" w:hAnsi="Times New Roman" w:cs="Times New Roman"/>
          <w:sz w:val="24"/>
          <w:szCs w:val="24"/>
        </w:rPr>
        <w:footnoteReference w:id="55"/>
      </w:r>
    </w:p>
    <w:p w:rsidR="002235DF" w:rsidRPr="002235DF" w:rsidRDefault="00131620" w:rsidP="002235DF">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T</w:t>
      </w:r>
      <w:r w:rsidR="002235DF" w:rsidRPr="002235DF">
        <w:rPr>
          <w:rFonts w:ascii="Times New Roman" w:hAnsi="Times New Roman" w:cs="Times New Roman"/>
          <w:sz w:val="24"/>
          <w:szCs w:val="24"/>
        </w:rPr>
        <w:t xml:space="preserve">ujuan utama dari tindakan pencegahan adalah untuk mendorong kepatuhan wajib pajak dalam membayar pajak dengan benar dan tepat waktu. </w:t>
      </w:r>
      <w:r>
        <w:rPr>
          <w:rFonts w:ascii="Times New Roman" w:hAnsi="Times New Roman" w:cs="Times New Roman"/>
          <w:sz w:val="24"/>
          <w:szCs w:val="24"/>
        </w:rPr>
        <w:t>K</w:t>
      </w:r>
      <w:r w:rsidR="002235DF" w:rsidRPr="002235DF">
        <w:rPr>
          <w:rFonts w:ascii="Times New Roman" w:hAnsi="Times New Roman" w:cs="Times New Roman"/>
          <w:sz w:val="24"/>
          <w:szCs w:val="24"/>
        </w:rPr>
        <w:t>arena itu, perlu ada upaya yang dilakukan untuk meningkatkan kesadaran wajib pajak tentang pentingnya membayar pajak dan konsekuensi hukum yang dapat timbul apabila tidak mematuhi kewajiban tersebut.</w:t>
      </w:r>
      <w:r w:rsidR="00B24A53">
        <w:rPr>
          <w:rFonts w:ascii="Times New Roman" w:hAnsi="Times New Roman" w:cs="Times New Roman"/>
          <w:sz w:val="24"/>
          <w:szCs w:val="24"/>
        </w:rPr>
        <w:t xml:space="preserve"> </w:t>
      </w:r>
      <w:r w:rsidR="002235DF" w:rsidRPr="002235DF">
        <w:rPr>
          <w:rFonts w:ascii="Times New Roman" w:hAnsi="Times New Roman" w:cs="Times New Roman"/>
          <w:sz w:val="24"/>
          <w:szCs w:val="24"/>
        </w:rPr>
        <w:t>Peningkatan kesadaran wajib pajak dapat dilakukan melalui berbagai cara, seperti dengan melakukan sosialisasi dan edukasi tentang sistem perpajakan yang berlaku dan manfaat yang diperoleh dari membayar pajak. Sosialisasi dan edukasi dapat dilakukan melalui berbagai media, seperti media massa, internet, seminar, dan lokakarya.</w:t>
      </w:r>
      <w:r w:rsidR="00836F33">
        <w:rPr>
          <w:rStyle w:val="FootnoteReference"/>
          <w:rFonts w:ascii="Times New Roman" w:hAnsi="Times New Roman" w:cs="Times New Roman"/>
          <w:sz w:val="24"/>
          <w:szCs w:val="24"/>
        </w:rPr>
        <w:footnoteReference w:id="56"/>
      </w:r>
    </w:p>
    <w:p w:rsidR="002235DF" w:rsidRDefault="002235DF" w:rsidP="00E70945">
      <w:pPr>
        <w:spacing w:after="0" w:line="480" w:lineRule="auto"/>
        <w:ind w:firstLine="397"/>
        <w:jc w:val="both"/>
        <w:rPr>
          <w:rFonts w:ascii="Arial" w:eastAsia="Times New Roman" w:hAnsi="Arial" w:cs="Arial"/>
          <w:sz w:val="16"/>
          <w:szCs w:val="16"/>
          <w:lang w:eastAsia="id-ID"/>
        </w:rPr>
      </w:pPr>
      <w:r w:rsidRPr="002235DF">
        <w:rPr>
          <w:rFonts w:ascii="Times New Roman" w:hAnsi="Times New Roman" w:cs="Times New Roman"/>
          <w:sz w:val="24"/>
          <w:szCs w:val="24"/>
        </w:rPr>
        <w:lastRenderedPageBreak/>
        <w:t>Pelayanan publik yang baik akan memberikan kemudahan dan kenyamanan bagi wajib pajak dalam memenuhi kewajibannya dalam membayar pajak. Pelayanan publik yang baik juga akan meningkatkan kepercayaan wajib pajak terhadap pihak yang berwenang dan meningkatkan kepatuhan sukarela wajib pajak dalam membayar pajak.</w:t>
      </w:r>
      <w:r w:rsidRPr="002235DF">
        <w:rPr>
          <w:rFonts w:ascii="Arial" w:eastAsia="Times New Roman" w:hAnsi="Arial" w:cs="Arial"/>
          <w:vanish/>
          <w:sz w:val="16"/>
          <w:szCs w:val="16"/>
          <w:lang w:eastAsia="id-ID"/>
        </w:rPr>
        <w:t>Top of Form</w:t>
      </w:r>
    </w:p>
    <w:p w:rsidR="00836F33" w:rsidRPr="002235DF" w:rsidRDefault="00836F33" w:rsidP="00836F33">
      <w:pPr>
        <w:spacing w:after="0" w:line="240" w:lineRule="auto"/>
        <w:ind w:firstLine="397"/>
        <w:jc w:val="both"/>
        <w:rPr>
          <w:rFonts w:ascii="Times New Roman" w:hAnsi="Times New Roman" w:cs="Times New Roman"/>
          <w:sz w:val="24"/>
          <w:szCs w:val="24"/>
        </w:rPr>
      </w:pPr>
    </w:p>
    <w:p w:rsidR="00206998" w:rsidRDefault="00206998" w:rsidP="00706A97">
      <w:pPr>
        <w:pStyle w:val="ListParagraph"/>
        <w:numPr>
          <w:ilvl w:val="0"/>
          <w:numId w:val="1"/>
        </w:numPr>
        <w:spacing w:after="0" w:line="480" w:lineRule="auto"/>
        <w:ind w:left="378" w:hanging="374"/>
        <w:jc w:val="both"/>
        <w:rPr>
          <w:rFonts w:ascii="Times New Roman" w:hAnsi="Times New Roman" w:cs="Times New Roman"/>
          <w:b/>
          <w:sz w:val="24"/>
          <w:szCs w:val="24"/>
        </w:rPr>
      </w:pPr>
      <w:r w:rsidRPr="00E30030">
        <w:rPr>
          <w:rFonts w:ascii="Times New Roman" w:hAnsi="Times New Roman" w:cs="Times New Roman"/>
          <w:b/>
          <w:sz w:val="24"/>
          <w:szCs w:val="24"/>
        </w:rPr>
        <w:t>Kewajiban dan Tanggung Jawab Wajib Pajak dalam Tindakan Pencegahan</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 xml:space="preserve">Pajak adalah salah satu sumber pendapatan negara yang sangat penting dan memegang peranan yang sangat vital dalam menjaga kestabilan ekonomi negara. </w:t>
      </w:r>
      <w:r>
        <w:rPr>
          <w:rFonts w:ascii="Times New Roman" w:hAnsi="Times New Roman" w:cs="Times New Roman"/>
          <w:sz w:val="24"/>
          <w:szCs w:val="24"/>
        </w:rPr>
        <w:t>S</w:t>
      </w:r>
      <w:r w:rsidRPr="00706A97">
        <w:rPr>
          <w:rFonts w:ascii="Times New Roman" w:hAnsi="Times New Roman" w:cs="Times New Roman"/>
          <w:sz w:val="24"/>
          <w:szCs w:val="24"/>
        </w:rPr>
        <w:t>etiap warga negara yang memperoleh penghasilan atau memiliki sumber penghasilan yang wajib dikenakan pajak, memiliki tanggung jawab dan kewajiban untuk memenuhi kewajiban perpajakan mereka secara tepat waktu. Sebagai warga negara yang baik, setiap wajib pajak juga memiliki tanggung jawab untuk melakukan tindakan pencegahan agar mereka tidak melakukan pelanggaran atau penipuan dalam pembayaran pajak.</w:t>
      </w:r>
    </w:p>
    <w:p w:rsidR="00706A97" w:rsidRPr="00706A97" w:rsidRDefault="00706A97" w:rsidP="00656723">
      <w:pPr>
        <w:pStyle w:val="ListParagraph"/>
        <w:numPr>
          <w:ilvl w:val="0"/>
          <w:numId w:val="3"/>
        </w:numPr>
        <w:spacing w:after="0" w:line="480" w:lineRule="auto"/>
        <w:jc w:val="both"/>
        <w:rPr>
          <w:rFonts w:ascii="Times New Roman" w:hAnsi="Times New Roman" w:cs="Times New Roman"/>
          <w:sz w:val="24"/>
          <w:szCs w:val="24"/>
        </w:rPr>
      </w:pPr>
      <w:r w:rsidRPr="00706A97">
        <w:rPr>
          <w:rFonts w:ascii="Times New Roman" w:hAnsi="Times New Roman" w:cs="Times New Roman"/>
          <w:sz w:val="24"/>
          <w:szCs w:val="24"/>
        </w:rPr>
        <w:t>Kewajiban Pajak Wajib</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Kewajiban pajak wajib termasuk pembayaran pajak, pelaporan pajak dan pemenuhan kewajiban administrasi lainnya. Kewajiban pembayaran pajak harus dilakukan setiap kali wajib pajak memperoleh penghasilan. Pajak dibayarkan dalam bentuk uang tunai atau transfer bank ke rekening penerimaan pajak. Wajib pajak harus membayar pajak tepat waktu sesuai dengan ketentuan yang berlaku. Jika terlambat membayar pajak, maka wajib pajak akan dikenakan denda dan bunga yang tinggi.</w:t>
      </w:r>
    </w:p>
    <w:p w:rsidR="00706A97" w:rsidRPr="00706A97" w:rsidRDefault="00706A97" w:rsidP="00706A9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W</w:t>
      </w:r>
      <w:r w:rsidRPr="00706A97">
        <w:rPr>
          <w:rFonts w:ascii="Times New Roman" w:hAnsi="Times New Roman" w:cs="Times New Roman"/>
          <w:sz w:val="24"/>
          <w:szCs w:val="24"/>
        </w:rPr>
        <w:t xml:space="preserve">ajib pajak juga memiliki kewajiban untuk melaporkan pendapatan dan pajak yang terutang kepada pihak berwenang. Pelaporan pajak harus dilakukan setiap tahun melalui surat pemberitahuan (SPT) atau formulir lain yang disediakan oleh pihak berwenang. </w:t>
      </w:r>
      <w:r w:rsidRPr="00706A97">
        <w:rPr>
          <w:rFonts w:ascii="Times New Roman" w:hAnsi="Times New Roman" w:cs="Times New Roman"/>
          <w:sz w:val="24"/>
          <w:szCs w:val="24"/>
        </w:rPr>
        <w:lastRenderedPageBreak/>
        <w:t>Wajib pajak harus memberikan informasi yang akurat dan lengkap tentang pendapatan dan pengeluarannya.</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Wajib pajak juga memiliki kewajiban administrasi lainnya, seperti pendaftaran pajak, pengaturan faktur pajak, dan pemenuhan kewajiban lain sesuai dengan ketentuan perpajakan yang berlaku. Pendaftaran pajak harus dilakukan segera setelah wajib pajak memulai usaha atau memperoleh penghasilan. Faktur pajak harus dikeluarkan untuk setiap transaksi dan harus memenuhi persyaratan yang ditetapkan oleh pihak berwenang.</w:t>
      </w:r>
    </w:p>
    <w:p w:rsidR="00706A97" w:rsidRPr="00706A97" w:rsidRDefault="00706A97" w:rsidP="00656723">
      <w:pPr>
        <w:pStyle w:val="ListParagraph"/>
        <w:numPr>
          <w:ilvl w:val="0"/>
          <w:numId w:val="3"/>
        </w:numPr>
        <w:spacing w:after="0" w:line="480" w:lineRule="auto"/>
        <w:jc w:val="both"/>
        <w:rPr>
          <w:rFonts w:ascii="Times New Roman" w:hAnsi="Times New Roman" w:cs="Times New Roman"/>
          <w:sz w:val="24"/>
          <w:szCs w:val="24"/>
        </w:rPr>
      </w:pPr>
      <w:r w:rsidRPr="00706A97">
        <w:rPr>
          <w:rFonts w:ascii="Times New Roman" w:hAnsi="Times New Roman" w:cs="Times New Roman"/>
          <w:sz w:val="24"/>
          <w:szCs w:val="24"/>
        </w:rPr>
        <w:t>Tanggung Jawab Wajib Pajak dalam Melakukan Tindakan Pencegahan</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Wajib pajak memiliki tanggung jawab untuk melakukan tindakan pencegahan agar mereka tidak melakukan pelanggaran atau penipuan dalam pembayaran pajak. Beberapa tindakan pencegahan yang dapat dilakukan oleh wajib pajak antara lain:</w:t>
      </w:r>
    </w:p>
    <w:p w:rsidR="00706A97" w:rsidRPr="00706A97" w:rsidRDefault="00706A97" w:rsidP="00656723">
      <w:pPr>
        <w:pStyle w:val="ListParagraph"/>
        <w:numPr>
          <w:ilvl w:val="0"/>
          <w:numId w:val="4"/>
        </w:numPr>
        <w:spacing w:after="0" w:line="480" w:lineRule="auto"/>
        <w:jc w:val="both"/>
        <w:rPr>
          <w:rFonts w:ascii="Times New Roman" w:hAnsi="Times New Roman" w:cs="Times New Roman"/>
          <w:sz w:val="24"/>
          <w:szCs w:val="24"/>
        </w:rPr>
      </w:pPr>
      <w:r w:rsidRPr="00706A97">
        <w:rPr>
          <w:rFonts w:ascii="Times New Roman" w:hAnsi="Times New Roman" w:cs="Times New Roman"/>
          <w:sz w:val="24"/>
          <w:szCs w:val="24"/>
        </w:rPr>
        <w:t>Mengetahui Kewajiban Perpajakan</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Wajib pajak harus memahami kewajiban perpajakan mereka secara menyeluruh, termasuk kewajiban pembayaran pajak, pelaporan pajak, dan kewajiban administrasi lainnya. Mereka harus memahami ketentuan perpajakan yang berlaku dan memperbarui pengetahuan mereka mengenai perubahan peraturan perpajakan yang terjadi dari waktu ke waktu.</w:t>
      </w:r>
    </w:p>
    <w:p w:rsidR="00706A97" w:rsidRPr="00706A97" w:rsidRDefault="00706A97" w:rsidP="00656723">
      <w:pPr>
        <w:pStyle w:val="ListParagraph"/>
        <w:numPr>
          <w:ilvl w:val="0"/>
          <w:numId w:val="4"/>
        </w:numPr>
        <w:spacing w:after="0" w:line="480" w:lineRule="auto"/>
        <w:jc w:val="both"/>
        <w:rPr>
          <w:rFonts w:ascii="Times New Roman" w:hAnsi="Times New Roman" w:cs="Times New Roman"/>
          <w:sz w:val="24"/>
          <w:szCs w:val="24"/>
        </w:rPr>
      </w:pPr>
      <w:r w:rsidRPr="00706A97">
        <w:rPr>
          <w:rFonts w:ascii="Times New Roman" w:hAnsi="Times New Roman" w:cs="Times New Roman"/>
          <w:sz w:val="24"/>
          <w:szCs w:val="24"/>
        </w:rPr>
        <w:t>Menjaga Bukti Pembayaran dan Pelaporan Pajak</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Wajib pajak harus menjaga bukti pembayaran dan pelaporan pajak mereka dalam kondisi yang aman dan teratur. Mereka harus menyimpan bukti-bukti tersebut dalam jangka waktu yang ditentukan oleh peraturan perpajakan yang berlaku. Hal ini akan membantu wajib pajak dalam membuktikan ketaatan mereka terhadap kewajiban perpajakan serta menghindari masalah dengan pihak berwenang.</w:t>
      </w:r>
    </w:p>
    <w:p w:rsidR="00706A97" w:rsidRPr="00706A97" w:rsidRDefault="00706A97" w:rsidP="00656723">
      <w:pPr>
        <w:pStyle w:val="ListParagraph"/>
        <w:numPr>
          <w:ilvl w:val="0"/>
          <w:numId w:val="4"/>
        </w:numPr>
        <w:spacing w:after="0" w:line="480" w:lineRule="auto"/>
        <w:jc w:val="both"/>
        <w:rPr>
          <w:rFonts w:ascii="Times New Roman" w:hAnsi="Times New Roman" w:cs="Times New Roman"/>
          <w:sz w:val="24"/>
          <w:szCs w:val="24"/>
        </w:rPr>
      </w:pPr>
      <w:r w:rsidRPr="00706A97">
        <w:rPr>
          <w:rFonts w:ascii="Times New Roman" w:hAnsi="Times New Roman" w:cs="Times New Roman"/>
          <w:sz w:val="24"/>
          <w:szCs w:val="24"/>
        </w:rPr>
        <w:lastRenderedPageBreak/>
        <w:t>Menggunakan Jasa Konsultan Pajak</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Wajib pajak dapat menggunakan jasa konsultan pajak untuk membantu mereka dalam memenuhi kewajiban perpajakan. Konsultan pajak dapat memberikan saran dan panduan mengenai tindakan yang harus dilakukan untuk memastikan ketaatan terhadap ketentuan perpajakan yang berlaku. Selain itu, konsultan pajak juga dapat membantu wajib pajak dalam menghindari potensi masalah perpajakan dan membantu mengatasi masalah yang timbul.</w:t>
      </w:r>
    </w:p>
    <w:p w:rsidR="00706A97" w:rsidRPr="00706A97" w:rsidRDefault="00706A97" w:rsidP="00656723">
      <w:pPr>
        <w:pStyle w:val="ListParagraph"/>
        <w:numPr>
          <w:ilvl w:val="0"/>
          <w:numId w:val="4"/>
        </w:numPr>
        <w:spacing w:after="0" w:line="480" w:lineRule="auto"/>
        <w:jc w:val="both"/>
        <w:rPr>
          <w:rFonts w:ascii="Times New Roman" w:hAnsi="Times New Roman" w:cs="Times New Roman"/>
          <w:sz w:val="24"/>
          <w:szCs w:val="24"/>
        </w:rPr>
      </w:pPr>
      <w:r w:rsidRPr="00706A97">
        <w:rPr>
          <w:rFonts w:ascii="Times New Roman" w:hAnsi="Times New Roman" w:cs="Times New Roman"/>
          <w:sz w:val="24"/>
          <w:szCs w:val="24"/>
        </w:rPr>
        <w:t>Membuat Catatan Keuangan yang Akurat</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Wajib pajak harus membuat catatan keuangan yang akurat dan teratur. Hal ini akan memudahkan mereka dalam memastikan bahwa penghasilan dan pengeluaran yang dilaporkan dalam SPT adalah benar dan sesuai dengan ketentuan perpajakan yang berlaku. Catatan keuangan yang akurat juga akan membantu wajib pajak dalam memantau kinerja keuangan mereka serta mengambil keputusan yang tepat mengenai keuangan.</w:t>
      </w:r>
    </w:p>
    <w:p w:rsidR="00706A97" w:rsidRPr="00706A97" w:rsidRDefault="00706A97" w:rsidP="00656723">
      <w:pPr>
        <w:pStyle w:val="ListParagraph"/>
        <w:numPr>
          <w:ilvl w:val="0"/>
          <w:numId w:val="4"/>
        </w:numPr>
        <w:spacing w:after="0" w:line="480" w:lineRule="auto"/>
        <w:jc w:val="both"/>
        <w:rPr>
          <w:rFonts w:ascii="Times New Roman" w:hAnsi="Times New Roman" w:cs="Times New Roman"/>
          <w:sz w:val="24"/>
          <w:szCs w:val="24"/>
        </w:rPr>
      </w:pPr>
      <w:r w:rsidRPr="00706A97">
        <w:rPr>
          <w:rFonts w:ascii="Times New Roman" w:hAnsi="Times New Roman" w:cs="Times New Roman"/>
          <w:sz w:val="24"/>
          <w:szCs w:val="24"/>
        </w:rPr>
        <w:t>Memperoleh Informasi Mengenai Peraturan Perpajakan yang Baru</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Wajib pajak harus selalu mengikuti perkembangan peraturan perpajakan yang baru. Mereka harus memperoleh informasi mengenai peraturan perpajakan baru yang diterbitkan oleh pihak berwenang serta memperbarui pengetahuan mereka mengenai ketentuan perpajakan yang berlaku. Hal ini akan membantu mereka dalam memenuhi kewajiban perpajakan mereka serta menghindari masalah dengan pihak berwenang.</w:t>
      </w:r>
    </w:p>
    <w:p w:rsidR="00706A97" w:rsidRPr="00706A97" w:rsidRDefault="00706A97" w:rsidP="00656723">
      <w:pPr>
        <w:pStyle w:val="ListParagraph"/>
        <w:numPr>
          <w:ilvl w:val="0"/>
          <w:numId w:val="4"/>
        </w:numPr>
        <w:spacing w:after="0" w:line="480" w:lineRule="auto"/>
        <w:jc w:val="both"/>
        <w:rPr>
          <w:rFonts w:ascii="Times New Roman" w:hAnsi="Times New Roman" w:cs="Times New Roman"/>
          <w:sz w:val="24"/>
          <w:szCs w:val="24"/>
        </w:rPr>
      </w:pPr>
      <w:r w:rsidRPr="00706A97">
        <w:rPr>
          <w:rFonts w:ascii="Times New Roman" w:hAnsi="Times New Roman" w:cs="Times New Roman"/>
          <w:sz w:val="24"/>
          <w:szCs w:val="24"/>
        </w:rPr>
        <w:t>Menghindari Tindakan Penipuan atau Pelanggaran Perpajakan</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 xml:space="preserve">Wajib pajak harus menghindari tindakan penipuan atau pelanggaran perpajakan. Mereka harus menghindari melakukan tindakan yang dapat menimbulkan kerugian bagi </w:t>
      </w:r>
      <w:r w:rsidRPr="00706A97">
        <w:rPr>
          <w:rFonts w:ascii="Times New Roman" w:hAnsi="Times New Roman" w:cs="Times New Roman"/>
          <w:sz w:val="24"/>
          <w:szCs w:val="24"/>
        </w:rPr>
        <w:lastRenderedPageBreak/>
        <w:t>pihak berwenang, seperti menghilangkan atau menyembunyikan penghasilan atau mengurangi jumlah pajak yang terutang. Tindakan penipuan atau pelanggaran perpajakan dapat mengakibatkan wajib pajak dikenakan sanksi yang berat, termasuk denda dan tindakan hukum.</w:t>
      </w:r>
    </w:p>
    <w:p w:rsidR="00706A97" w:rsidRDefault="00706A97" w:rsidP="00706A97">
      <w:pPr>
        <w:spacing w:after="0" w:line="240" w:lineRule="auto"/>
        <w:ind w:firstLine="397"/>
        <w:jc w:val="both"/>
        <w:rPr>
          <w:rFonts w:ascii="Times New Roman" w:hAnsi="Times New Roman" w:cs="Times New Roman"/>
          <w:sz w:val="24"/>
          <w:szCs w:val="24"/>
        </w:rPr>
      </w:pP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Wajib pajak memiliki kewajiban dan tanggung jawab yang penting dalam memenuhi kewajiban perpajakan mereka serta melakukan tindakan pencegahan agar tidak melakukan pelanggaran atau penipuan dalam pembayaran pajak. Kewajiban pajak wajib meliputi pembayaran pajak, pelaporan pajak dan pemenuhan kewajiban administrasi lainnya. Sedangkan tindakan pencegahan yang dapat dilakukan oleh wajib pajak antara lain adalah mengetahui kewajiban perpajakan, menjaga bukti pembayaran pajak, menggunakan jasa konsultan pajak, membuat catatan keuangan yang akurat, memperoleh informasi mengenai peraturan perpajakan yang baru, dan menghindari tindakan penipuan atau pelanggaran perpajakan.</w:t>
      </w:r>
    </w:p>
    <w:p w:rsidR="00706A97" w:rsidRPr="00706A97" w:rsidRDefault="00706A97" w:rsidP="00706A9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W</w:t>
      </w:r>
      <w:r w:rsidRPr="00706A97">
        <w:rPr>
          <w:rFonts w:ascii="Times New Roman" w:hAnsi="Times New Roman" w:cs="Times New Roman"/>
          <w:sz w:val="24"/>
          <w:szCs w:val="24"/>
        </w:rPr>
        <w:t>ajib pajak harus selalu memperhatikan peraturan perpajakan yang berlaku serta mengikuti</w:t>
      </w:r>
      <w:r>
        <w:rPr>
          <w:rFonts w:ascii="Times New Roman" w:hAnsi="Times New Roman" w:cs="Times New Roman"/>
          <w:sz w:val="24"/>
          <w:szCs w:val="24"/>
        </w:rPr>
        <w:t xml:space="preserve"> perkembangan peraturan d</w:t>
      </w:r>
      <w:r w:rsidRPr="00706A97">
        <w:rPr>
          <w:rFonts w:ascii="Times New Roman" w:hAnsi="Times New Roman" w:cs="Times New Roman"/>
          <w:sz w:val="24"/>
          <w:szCs w:val="24"/>
        </w:rPr>
        <w:t>alam melakukan kewajiban dan tanggung jawabnya. Hal ini akan membantu mereka dalam memenuhi kewajiban perpajakan dengan benar dan tepat waktu. Selain itu, wajib pajak juga harus menghindari tindakan penipuan atau pelanggaran perpajakan, karena hal ini dapat menimbulkan konsekuensi yang berat bagi mereka.</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 xml:space="preserve">Penting bagi wajib pajak untuk memahami kewajiban dan tanggung jawab mereka dalam melakukan tindakan pencegahan. Hal ini akan membantu mereka dalam memenuhi kewajiban perpajakan dengan benar serta menghindari masalah dengan pihak berwenang. Selain itu, wajib pajak juga dapat menggunakan jasa konsultan pajak untuk membantu </w:t>
      </w:r>
      <w:r w:rsidRPr="00706A97">
        <w:rPr>
          <w:rFonts w:ascii="Times New Roman" w:hAnsi="Times New Roman" w:cs="Times New Roman"/>
          <w:sz w:val="24"/>
          <w:szCs w:val="24"/>
        </w:rPr>
        <w:lastRenderedPageBreak/>
        <w:t>mereka dalam memenuhi kewajiban perpajakan serta memastikan ketaatan mereka terhadap peraturan perpajakan yang berlaku.</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Dalam konteks Indonesia, Badan Pengawas Keuangan dan Pembangunan (BPKP) memiliki peran penting dalam mengawasi pelaksanaan kewajiban perpajakan. BPKP berfungsi sebagai lembaga pengawas dan pemeriksa keuangan negara yang bertugas untuk melakukan audit terhadap kinerja keuangan negara, termasuk dalam hal pelaksanaan kewajiban perpajakan. BPKP memiliki kewenangan untuk melakukan pemeriksaan terhadap pelaksanaan kewajiban perpajakan oleh wajib pajak, serta memberikan rekomendasi kepada pihak berwenang mengenai tindakan yang harus diambil dalam hal ditemukan pelanggaran atau kekurangan dalam pelaksanaan kewajiban perpajakan.</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Direktorat Jenderal Pajak (DJP) sebagai lembaga pemerintah yang bertanggung jawab dalam mengatur dan mengevaluasi pelaksanaan perpajakan di Indonesia, memiliki peran penting dalam memberikan panduan dan informasi mengenai kewajiban perpajakan serta memastikan ketaatan wajib pajak terhadap ketentuan perpajakan yang berlaku. DJP juga memiliki kewenangan untuk melakukan tindakan pemeriksaan terhadap pelaksanaan kewajiban perpajakan oleh wajib pajak, serta memberikan sanksi dan tindakan hukum jika ditemukan pelanggaran atau kekurangan dalam pelaksanaan kewajiban perpajakan.</w:t>
      </w:r>
    </w:p>
    <w:p w:rsidR="00706A97" w:rsidRPr="00706A97" w:rsidRDefault="00706A97" w:rsidP="00706A97">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Ketika</w:t>
      </w:r>
      <w:r w:rsidRPr="00706A97">
        <w:rPr>
          <w:rFonts w:ascii="Times New Roman" w:hAnsi="Times New Roman" w:cs="Times New Roman"/>
          <w:sz w:val="24"/>
          <w:szCs w:val="24"/>
        </w:rPr>
        <w:t xml:space="preserve"> menghadapi pandemi COVID-19 yang </w:t>
      </w:r>
      <w:r>
        <w:rPr>
          <w:rFonts w:ascii="Times New Roman" w:hAnsi="Times New Roman" w:cs="Times New Roman"/>
          <w:sz w:val="24"/>
          <w:szCs w:val="24"/>
        </w:rPr>
        <w:t>baru saja berlalu</w:t>
      </w:r>
      <w:r w:rsidRPr="00706A97">
        <w:rPr>
          <w:rFonts w:ascii="Times New Roman" w:hAnsi="Times New Roman" w:cs="Times New Roman"/>
          <w:sz w:val="24"/>
          <w:szCs w:val="24"/>
        </w:rPr>
        <w:t xml:space="preserve">, pemerintah Indonesia telah mengeluarkan berbagai kebijakan perpajakan untuk membantu wajib pajak dalam menghadapi situasi ekonomi yang sulit. Beberapa kebijakan tersebut antara lain pemberian relaksasi perpajakan, pengurangan tarif pajak, dan pengurangan denda pajak. Namun, wajib pajak tetap harus memenuhi kewajiban perpajakan mereka secara </w:t>
      </w:r>
      <w:r w:rsidRPr="00706A97">
        <w:rPr>
          <w:rFonts w:ascii="Times New Roman" w:hAnsi="Times New Roman" w:cs="Times New Roman"/>
          <w:sz w:val="24"/>
          <w:szCs w:val="24"/>
        </w:rPr>
        <w:lastRenderedPageBreak/>
        <w:t>benar dan tepat waktu, meskipun terdapat kebijakan relaksasi yang diberikan oleh pemerintah.</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 xml:space="preserve">Salah satu tindakan pencegahan yang dapat dilakukan oleh wajib pajak </w:t>
      </w:r>
      <w:r w:rsidR="00AC1DBA">
        <w:rPr>
          <w:rFonts w:ascii="Times New Roman" w:hAnsi="Times New Roman" w:cs="Times New Roman"/>
          <w:sz w:val="24"/>
          <w:szCs w:val="24"/>
        </w:rPr>
        <w:t>ketika</w:t>
      </w:r>
      <w:r w:rsidRPr="00706A97">
        <w:rPr>
          <w:rFonts w:ascii="Times New Roman" w:hAnsi="Times New Roman" w:cs="Times New Roman"/>
          <w:sz w:val="24"/>
          <w:szCs w:val="24"/>
        </w:rPr>
        <w:t xml:space="preserve"> menghadapi situasi pandemi COVID-19 adalah dengan memanfaatkan layanan pajak online yang disediakan oleh DJP. Dengan menggunakan layanan ini, wajib pajak dapat melakukan pengajuan dan pembayaran pajak secara online, sehingga dapat menghindari kerumunan di kantor pajak dan mengurangi risiko penularan COVID-19.</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Selain itu, wajib pajak juga harus memastikan bahwa catatan keuangan mereka akurat dan teratur. Hal ini akan memudahkan mereka dalam memenuhi kewajiban perpajakan dengan benar serta menghindari masalah dengan pihak berwenang. Wajib pajak juga harus memperoleh informasi mengenai peraturan perpajakan yang baru, terutama dalam konteks pandemi COVID-19, sehingga dapat memahami kebijakan yang diberlakukan oleh pemerintah dan mengikuti aturan yang berlaku.</w:t>
      </w:r>
    </w:p>
    <w:p w:rsidR="00706A97" w:rsidRPr="00706A97" w:rsidRDefault="00706A97" w:rsidP="00706A97">
      <w:pPr>
        <w:spacing w:after="0" w:line="480" w:lineRule="auto"/>
        <w:ind w:firstLine="397"/>
        <w:jc w:val="both"/>
        <w:rPr>
          <w:rFonts w:ascii="Times New Roman" w:hAnsi="Times New Roman" w:cs="Times New Roman"/>
          <w:sz w:val="24"/>
          <w:szCs w:val="24"/>
        </w:rPr>
      </w:pPr>
      <w:r w:rsidRPr="00706A97">
        <w:rPr>
          <w:rFonts w:ascii="Times New Roman" w:hAnsi="Times New Roman" w:cs="Times New Roman"/>
          <w:sz w:val="24"/>
          <w:szCs w:val="24"/>
        </w:rPr>
        <w:t>Terakhir, wajib pajak harus menghindari tindakan penipuan atau pelanggaran perpajakan. Hal ini dapat dilakukan dengan memperhatikan prosedur dan aturan yang berlaku serta menghindari praktik-praktik yang tidak benar dalam pelaksanaan kewajiban perpajakan. Jika terdapat tindakan penipuan atau pelanggaran perpajakan yang dilakukan oleh pihak lain, wajib pajak juga harus melaporkannya kepada pihak berwenang.</w:t>
      </w:r>
    </w:p>
    <w:p w:rsidR="00206998" w:rsidRDefault="00206998" w:rsidP="00D82345">
      <w:pPr>
        <w:pStyle w:val="ListParagraph"/>
        <w:numPr>
          <w:ilvl w:val="0"/>
          <w:numId w:val="1"/>
        </w:numPr>
        <w:spacing w:after="0" w:line="480" w:lineRule="auto"/>
        <w:ind w:left="406" w:hanging="402"/>
        <w:jc w:val="both"/>
        <w:rPr>
          <w:rFonts w:ascii="Times New Roman" w:hAnsi="Times New Roman" w:cs="Times New Roman"/>
          <w:b/>
          <w:sz w:val="24"/>
          <w:szCs w:val="24"/>
        </w:rPr>
      </w:pPr>
      <w:r w:rsidRPr="00E30030">
        <w:rPr>
          <w:rFonts w:ascii="Times New Roman" w:hAnsi="Times New Roman" w:cs="Times New Roman"/>
          <w:b/>
          <w:sz w:val="24"/>
          <w:szCs w:val="24"/>
        </w:rPr>
        <w:t>Sanksi dan Tindakan Penyanderaan Terhadap Pelanggaran dan Kecurangan Wajib Pajak</w:t>
      </w:r>
    </w:p>
    <w:p w:rsidR="00C539E3" w:rsidRDefault="00C539E3" w:rsidP="0001748B">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C.1. Sanksi Terhadap Pelanggaran dan Kecurangan Wajib Pajak</w:t>
      </w:r>
    </w:p>
    <w:p w:rsidR="0001748B" w:rsidRPr="0001748B" w:rsidRDefault="0001748B" w:rsidP="0001748B">
      <w:pPr>
        <w:spacing w:after="0" w:line="480" w:lineRule="auto"/>
        <w:ind w:firstLine="397"/>
        <w:jc w:val="both"/>
        <w:rPr>
          <w:rFonts w:ascii="Times New Roman" w:hAnsi="Times New Roman" w:cs="Times New Roman"/>
          <w:sz w:val="24"/>
          <w:szCs w:val="24"/>
        </w:rPr>
      </w:pPr>
      <w:r w:rsidRPr="0001748B">
        <w:rPr>
          <w:rFonts w:ascii="Times New Roman" w:hAnsi="Times New Roman" w:cs="Times New Roman"/>
          <w:sz w:val="24"/>
          <w:szCs w:val="24"/>
        </w:rPr>
        <w:t xml:space="preserve">Sanksi merupakan tindakan yang diambil oleh pemerintah untuk menegakkan hukum dan memberikan efek jera kepada wajib pajak yang melakukan pelanggaran dan </w:t>
      </w:r>
      <w:r w:rsidRPr="0001748B">
        <w:rPr>
          <w:rFonts w:ascii="Times New Roman" w:hAnsi="Times New Roman" w:cs="Times New Roman"/>
          <w:sz w:val="24"/>
          <w:szCs w:val="24"/>
        </w:rPr>
        <w:lastRenderedPageBreak/>
        <w:t xml:space="preserve">kecurangan. KPP berhak menerbitkan sanksi pajak untuk menciptakan kepatuhan Wajib Pajak dalam melaksanakan kewajiban perpajakannya. Dalam sistem </w:t>
      </w:r>
      <w:r w:rsidRPr="00D82345">
        <w:rPr>
          <w:rFonts w:ascii="Times New Roman" w:hAnsi="Times New Roman" w:cs="Times New Roman"/>
          <w:i/>
          <w:sz w:val="24"/>
          <w:szCs w:val="24"/>
        </w:rPr>
        <w:t>self assesment</w:t>
      </w:r>
      <w:r w:rsidRPr="0001748B">
        <w:rPr>
          <w:rFonts w:ascii="Times New Roman" w:hAnsi="Times New Roman" w:cs="Times New Roman"/>
          <w:sz w:val="24"/>
          <w:szCs w:val="24"/>
        </w:rPr>
        <w:t>, penting bagi Wajib pajak memahami apa saja kewajiban perpajakan yang harus di lakukan serta memahami sanksi perpajakan sehingga mengetahui konsekuensi hukum dari apa yang tidak dilakukan.</w:t>
      </w:r>
    </w:p>
    <w:p w:rsidR="0001748B" w:rsidRPr="0001748B" w:rsidRDefault="0001748B" w:rsidP="0001748B">
      <w:pPr>
        <w:spacing w:after="0" w:line="480" w:lineRule="auto"/>
        <w:ind w:firstLine="397"/>
        <w:jc w:val="both"/>
        <w:rPr>
          <w:rFonts w:ascii="Times New Roman" w:hAnsi="Times New Roman" w:cs="Times New Roman"/>
          <w:sz w:val="24"/>
          <w:szCs w:val="24"/>
        </w:rPr>
      </w:pPr>
      <w:r w:rsidRPr="0001748B">
        <w:rPr>
          <w:rFonts w:ascii="Times New Roman" w:hAnsi="Times New Roman" w:cs="Times New Roman"/>
          <w:sz w:val="24"/>
          <w:szCs w:val="24"/>
        </w:rPr>
        <w:t>Pada prinsipnya terdapat  2 jenis Sanksi Perpajakan yang ada di Indonesia yaitu sanksi administrasi dan sanksi pidana. Sanksi administrasi berupa sanksi bunga, denda maupun kenaikan dari pajak yang kurang di bayar. Sanksi pidana perpajakan terdiri dari sanksi kurungan dan penjara.</w:t>
      </w:r>
    </w:p>
    <w:p w:rsidR="0001748B" w:rsidRDefault="00D82345" w:rsidP="00656723">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Sanksi Administrasi</w:t>
      </w:r>
    </w:p>
    <w:p w:rsidR="00D82345" w:rsidRDefault="00D82345" w:rsidP="00656723">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Denda Pajak</w:t>
      </w:r>
    </w:p>
    <w:p w:rsidR="00FA154E" w:rsidRPr="0074147C" w:rsidRDefault="00FA154E" w:rsidP="0074147C">
      <w:pPr>
        <w:spacing w:after="0" w:line="480" w:lineRule="auto"/>
        <w:ind w:firstLine="397"/>
        <w:jc w:val="both"/>
        <w:rPr>
          <w:rFonts w:ascii="Times New Roman" w:hAnsi="Times New Roman" w:cs="Times New Roman"/>
          <w:sz w:val="24"/>
          <w:szCs w:val="24"/>
        </w:rPr>
      </w:pPr>
      <w:r w:rsidRPr="0074147C">
        <w:rPr>
          <w:rFonts w:ascii="Times New Roman" w:hAnsi="Times New Roman" w:cs="Times New Roman"/>
          <w:sz w:val="24"/>
          <w:szCs w:val="24"/>
        </w:rPr>
        <w:t>Denda pajak merupakan sanksi yang dikenakan kepada wajib pajak yang melakukan pelanggaran atau tidak memenuhi kewajiban perpajakan yang diatur dalam undang-undang perpajakan. Dalam perpajakan, denda pajak merupakan salah satu bentuk denda administrasi yang dikenakan oleh otoritas pajak atas pelanggaran atau ketidakpatuhan wajib pajak.</w:t>
      </w:r>
    </w:p>
    <w:p w:rsidR="00FA154E" w:rsidRDefault="00FA154E" w:rsidP="0074147C">
      <w:pPr>
        <w:spacing w:after="0" w:line="480" w:lineRule="auto"/>
        <w:ind w:firstLine="397"/>
        <w:jc w:val="both"/>
        <w:rPr>
          <w:rFonts w:ascii="Times New Roman" w:hAnsi="Times New Roman" w:cs="Times New Roman"/>
          <w:sz w:val="24"/>
          <w:szCs w:val="24"/>
        </w:rPr>
      </w:pPr>
      <w:r w:rsidRPr="0074147C">
        <w:rPr>
          <w:rFonts w:ascii="Times New Roman" w:hAnsi="Times New Roman" w:cs="Times New Roman"/>
          <w:sz w:val="24"/>
          <w:szCs w:val="24"/>
        </w:rPr>
        <w:t>Denda pajak diberlakukan sebagai upaya untuk mendorong wajib pajak agar patuh terhadap peraturan perpajakan serta meningkatkan kepatuhan dalam melaksanakan kewajiban perpajakan. Denda pajak biasanya dikenakan terhadap berbagai pelanggaran, seperti keterlambatan atau tidak melaporkan pajak, tidak membayar pajak tepat waktu, atau melakukan pelanggaran lainnya yang diatur dalam undang-undang perpajakan.</w:t>
      </w:r>
    </w:p>
    <w:p w:rsidR="00FA154E" w:rsidRPr="0074147C" w:rsidRDefault="00FA154E" w:rsidP="0074147C">
      <w:pPr>
        <w:spacing w:after="0" w:line="480" w:lineRule="auto"/>
        <w:ind w:firstLine="397"/>
        <w:jc w:val="both"/>
        <w:rPr>
          <w:rFonts w:ascii="Times New Roman" w:hAnsi="Times New Roman" w:cs="Times New Roman"/>
          <w:sz w:val="24"/>
          <w:szCs w:val="24"/>
        </w:rPr>
      </w:pPr>
      <w:r w:rsidRPr="0074147C">
        <w:rPr>
          <w:rFonts w:ascii="Times New Roman" w:hAnsi="Times New Roman" w:cs="Times New Roman"/>
          <w:sz w:val="24"/>
          <w:szCs w:val="24"/>
        </w:rPr>
        <w:t xml:space="preserve">Besarnya denda pajak ditetapkan berdasarkan persentase tertentu dari jumlah pajak yang harus dibayar atau nilai pokok pajak yang tidak dilaporkan atau tidak dibayar. </w:t>
      </w:r>
      <w:r w:rsidRPr="0074147C">
        <w:rPr>
          <w:rFonts w:ascii="Times New Roman" w:hAnsi="Times New Roman" w:cs="Times New Roman"/>
          <w:sz w:val="24"/>
          <w:szCs w:val="24"/>
        </w:rPr>
        <w:lastRenderedPageBreak/>
        <w:t>Besaran denda pajak yang dikenakan dapat bervariasi tergantung dari jenis pelanggaran dan kebijakan otoritas pajak yang berlaku. Biasanya, semakin serius pelanggaran yang dilakukan, maka semakin besar juga besaran denda pajak yang dikenakan.</w:t>
      </w:r>
    </w:p>
    <w:p w:rsidR="00FA154E" w:rsidRDefault="0070499F" w:rsidP="0070499F">
      <w:pPr>
        <w:spacing w:after="0" w:line="480" w:lineRule="auto"/>
        <w:ind w:firstLine="397"/>
        <w:jc w:val="both"/>
        <w:rPr>
          <w:rFonts w:ascii="Times New Roman" w:hAnsi="Times New Roman" w:cs="Times New Roman"/>
          <w:sz w:val="24"/>
          <w:szCs w:val="24"/>
        </w:rPr>
      </w:pPr>
      <w:r w:rsidRPr="0070499F">
        <w:rPr>
          <w:rFonts w:ascii="Times New Roman" w:hAnsi="Times New Roman" w:cs="Times New Roman"/>
          <w:sz w:val="24"/>
          <w:szCs w:val="24"/>
        </w:rPr>
        <w:t>Sanksi denda dapat diberikan kepada Wajib Pajak dengan diterbitkan Surat Tagihan Pajak dalam beberapa kasus</w:t>
      </w:r>
      <w:r>
        <w:rPr>
          <w:rFonts w:ascii="Times New Roman" w:hAnsi="Times New Roman" w:cs="Times New Roman"/>
          <w:sz w:val="24"/>
          <w:szCs w:val="24"/>
        </w:rPr>
        <w:t xml:space="preserve"> sebagai berikut;</w:t>
      </w:r>
      <w:r w:rsidRPr="0070499F">
        <w:rPr>
          <w:rFonts w:ascii="Times New Roman" w:hAnsi="Times New Roman" w:cs="Times New Roman"/>
          <w:sz w:val="24"/>
          <w:szCs w:val="24"/>
        </w:rPr>
        <w:t xml:space="preserve"> </w:t>
      </w:r>
      <w:r w:rsidRPr="0070499F">
        <w:rPr>
          <w:rFonts w:ascii="Times New Roman" w:hAnsi="Times New Roman" w:cs="Times New Roman"/>
          <w:i/>
          <w:sz w:val="24"/>
          <w:szCs w:val="24"/>
        </w:rPr>
        <w:t>Pertama</w:t>
      </w:r>
      <w:r w:rsidRPr="0070499F">
        <w:rPr>
          <w:rFonts w:ascii="Times New Roman" w:hAnsi="Times New Roman" w:cs="Times New Roman"/>
          <w:sz w:val="24"/>
          <w:szCs w:val="24"/>
        </w:rPr>
        <w:t xml:space="preserve">, jika Wajib Pajak terlambat atau tidak melaporkan kewajiban SPT Masa atau SPT Tahunan. </w:t>
      </w:r>
      <w:r w:rsidRPr="0070499F">
        <w:rPr>
          <w:rFonts w:ascii="Times New Roman" w:hAnsi="Times New Roman" w:cs="Times New Roman"/>
          <w:i/>
          <w:sz w:val="24"/>
          <w:szCs w:val="24"/>
        </w:rPr>
        <w:t>Kedua</w:t>
      </w:r>
      <w:r w:rsidRPr="0070499F">
        <w:rPr>
          <w:rFonts w:ascii="Times New Roman" w:hAnsi="Times New Roman" w:cs="Times New Roman"/>
          <w:sz w:val="24"/>
          <w:szCs w:val="24"/>
        </w:rPr>
        <w:t xml:space="preserve">, jika pengusaha yang telah dikukuhkan sebagai Pengusaha Kena Pajak tidak membuat faktur pajak atau membuat faktur pajak, tetapi tidak tepat waktu. </w:t>
      </w:r>
      <w:r w:rsidRPr="0070499F">
        <w:rPr>
          <w:rFonts w:ascii="Times New Roman" w:hAnsi="Times New Roman" w:cs="Times New Roman"/>
          <w:i/>
          <w:sz w:val="24"/>
          <w:szCs w:val="24"/>
        </w:rPr>
        <w:t>Ketiga</w:t>
      </w:r>
      <w:r w:rsidRPr="0070499F">
        <w:rPr>
          <w:rFonts w:ascii="Times New Roman" w:hAnsi="Times New Roman" w:cs="Times New Roman"/>
          <w:sz w:val="24"/>
          <w:szCs w:val="24"/>
        </w:rPr>
        <w:t xml:space="preserve">, jika pengusaha yang telah dikukuhkan sebagai Pengusaha Kena Pajak tidak mengisi faktur pajak secara lengkap kecuali identitas pembeli atau identitas pembeli serta nama dan tanda tangan bagi PKP yang menyerahkan adalah Pedagang Eceran. </w:t>
      </w:r>
      <w:r w:rsidRPr="0070499F">
        <w:rPr>
          <w:rFonts w:ascii="Times New Roman" w:hAnsi="Times New Roman" w:cs="Times New Roman"/>
          <w:i/>
          <w:sz w:val="24"/>
          <w:szCs w:val="24"/>
        </w:rPr>
        <w:t>Keempat</w:t>
      </w:r>
      <w:r w:rsidRPr="0070499F">
        <w:rPr>
          <w:rFonts w:ascii="Times New Roman" w:hAnsi="Times New Roman" w:cs="Times New Roman"/>
          <w:sz w:val="24"/>
          <w:szCs w:val="24"/>
        </w:rPr>
        <w:t>, jika Pengusaha Kena Pajak melaporkan faktur pajak tidak sesuai dengan masa penerbitan faktur pajak. Terakhir, Wajib Pajak melakukan Pengungkapan ketidakbenaran setelah dilakukan Pemeriksaan tetapi belum dilakukan tindakan penyidikan (Pasal 8 ayat (3)) UU KUP. Penting untuk diingat bahwa pengenaan sanksi denda ini tidak selalu dengan diterbitkan STP.</w:t>
      </w:r>
    </w:p>
    <w:p w:rsidR="003D1C0C" w:rsidRDefault="003D1C0C" w:rsidP="003D1C0C">
      <w:pPr>
        <w:spacing w:after="0" w:line="480" w:lineRule="auto"/>
        <w:ind w:firstLine="397"/>
        <w:jc w:val="both"/>
        <w:rPr>
          <w:rFonts w:ascii="Times New Roman" w:hAnsi="Times New Roman" w:cs="Times New Roman"/>
          <w:sz w:val="24"/>
          <w:szCs w:val="24"/>
        </w:rPr>
      </w:pPr>
      <w:r w:rsidRPr="003D1C0C">
        <w:rPr>
          <w:rFonts w:ascii="Times New Roman" w:hAnsi="Times New Roman" w:cs="Times New Roman"/>
          <w:sz w:val="24"/>
          <w:szCs w:val="24"/>
        </w:rPr>
        <w:t>Berdasarkan UU KUP, besaran sanksi denda tergantung pada j</w:t>
      </w:r>
      <w:r>
        <w:rPr>
          <w:rFonts w:ascii="Times New Roman" w:hAnsi="Times New Roman" w:cs="Times New Roman"/>
          <w:sz w:val="24"/>
          <w:szCs w:val="24"/>
        </w:rPr>
        <w:t xml:space="preserve">enis pelanggaran yang dilakukan, yaitu: </w:t>
      </w:r>
      <w:r w:rsidRPr="003D1C0C">
        <w:rPr>
          <w:rFonts w:ascii="Times New Roman" w:hAnsi="Times New Roman" w:cs="Times New Roman"/>
          <w:sz w:val="24"/>
          <w:szCs w:val="24"/>
        </w:rPr>
        <w:t>jika wajib pajak terlambat melaporkan SPT (Surat Pemberitahuan), maka sanksi denda yang dikenakan adalah sebesar Rp 100.000,- untuk SPT Masa selain PPN dan SPT Tahunan PPh Orang Pribadi, Rp 500.000,- untuk SPT Masa PPN, dan Rp 1.000.000,- untuk SPT Tahunan Badan.</w:t>
      </w:r>
      <w:r>
        <w:rPr>
          <w:rFonts w:ascii="Times New Roman" w:hAnsi="Times New Roman" w:cs="Times New Roman"/>
          <w:sz w:val="24"/>
          <w:szCs w:val="24"/>
        </w:rPr>
        <w:t xml:space="preserve"> </w:t>
      </w:r>
      <w:r w:rsidRPr="003D1C0C">
        <w:rPr>
          <w:rFonts w:ascii="Times New Roman" w:hAnsi="Times New Roman" w:cs="Times New Roman"/>
          <w:sz w:val="24"/>
          <w:szCs w:val="24"/>
        </w:rPr>
        <w:t xml:space="preserve">Sanksi denda juga dapat dikenakan jika PKP (Pengusaha Kena Pajak) tidak membuat faktur pajak atau membuat faktur pajak tidak tepat waktu, membuat faktur yang diisi tidak lengkap selain identitas pembeli, atau melaporkan faktur pajak yang tidak sesuai dengan masa penerbitan faktur pajak. Dalam </w:t>
      </w:r>
      <w:r w:rsidRPr="003D1C0C">
        <w:rPr>
          <w:rFonts w:ascii="Times New Roman" w:hAnsi="Times New Roman" w:cs="Times New Roman"/>
          <w:sz w:val="24"/>
          <w:szCs w:val="24"/>
        </w:rPr>
        <w:lastRenderedPageBreak/>
        <w:t>hal ini, besaran sanksi denda yang dikenakan adalah sebesar 2% x Dasar Pengenaan Pajak, sesuai dengan Pasal 14 ayat (4) UU KUP.</w:t>
      </w:r>
    </w:p>
    <w:p w:rsidR="00A662F9" w:rsidRDefault="00A662F9" w:rsidP="00A662F9">
      <w:pPr>
        <w:spacing w:after="0" w:line="240" w:lineRule="auto"/>
        <w:ind w:firstLine="397"/>
        <w:jc w:val="both"/>
        <w:rPr>
          <w:rFonts w:ascii="Times New Roman" w:hAnsi="Times New Roman" w:cs="Times New Roman"/>
          <w:sz w:val="24"/>
          <w:szCs w:val="24"/>
        </w:rPr>
      </w:pPr>
    </w:p>
    <w:p w:rsidR="00D82345" w:rsidRDefault="00D82345" w:rsidP="00656723">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Kenaikan Pajak</w:t>
      </w:r>
    </w:p>
    <w:p w:rsidR="0070499F" w:rsidRPr="0070499F" w:rsidRDefault="0070499F" w:rsidP="0070499F">
      <w:pPr>
        <w:spacing w:after="0" w:line="480" w:lineRule="auto"/>
        <w:ind w:firstLine="397"/>
        <w:jc w:val="both"/>
        <w:rPr>
          <w:rFonts w:ascii="Times New Roman" w:hAnsi="Times New Roman" w:cs="Times New Roman"/>
          <w:sz w:val="24"/>
          <w:szCs w:val="24"/>
        </w:rPr>
      </w:pPr>
      <w:r w:rsidRPr="0070499F">
        <w:rPr>
          <w:rFonts w:ascii="Times New Roman" w:hAnsi="Times New Roman" w:cs="Times New Roman"/>
          <w:sz w:val="24"/>
          <w:szCs w:val="24"/>
        </w:rPr>
        <w:t>Sanksi kenaikan dalam perpajakan merupakan salah satu bentuk denda administrasi yang dikenakan oleh otoritas pajak kepada wajib pajak yang melakukan pelanggaran atau ketidakpatuhan dalam memenuhi kewajiban perpajakan. Kenaikan pajak dapat dikenakan dalam berbagai situasi, salah satunya adalah ketika wajib pajak melakukan pengungkapan ketidakbenaran setelah dilakukan pemeriksaan namun belum diterbitkan SKP (Surat Ketetapan Pajak). Pelanggaran ini diatur dalam Pasal 8 ayat (5) Undang-Undang Ketentuan Umum dan Tata Cara Perpajakan.</w:t>
      </w:r>
    </w:p>
    <w:p w:rsidR="0070499F" w:rsidRPr="0070499F" w:rsidRDefault="0070499F" w:rsidP="0070499F">
      <w:pPr>
        <w:spacing w:after="0" w:line="480" w:lineRule="auto"/>
        <w:ind w:firstLine="397"/>
        <w:jc w:val="both"/>
        <w:rPr>
          <w:rFonts w:ascii="Times New Roman" w:hAnsi="Times New Roman" w:cs="Times New Roman"/>
          <w:sz w:val="24"/>
          <w:szCs w:val="24"/>
        </w:rPr>
      </w:pPr>
      <w:r w:rsidRPr="0070499F">
        <w:rPr>
          <w:rFonts w:ascii="Times New Roman" w:hAnsi="Times New Roman" w:cs="Times New Roman"/>
          <w:sz w:val="24"/>
          <w:szCs w:val="24"/>
        </w:rPr>
        <w:t>Selain itu, sanksi kenaikan juga dapat dikenakan jika wajib pajak telah dilakukan pemeriksaan dan diterbitkan Surat Ketetapan Pajak Kurang Bayar (SKPKB) atau Surat Ketetapan Pajak Kurang Bayar Tambahan (SKPKBT). Hal ini disebabkan oleh ketidakpatuhan wajib pajak dalam memenuhi kewajiban perpajakan, seperti tidak melaporkan pajak atau tidak membayar pajak tepat waktu.</w:t>
      </w:r>
    </w:p>
    <w:p w:rsidR="0070499F" w:rsidRDefault="0070499F" w:rsidP="0070499F">
      <w:pPr>
        <w:spacing w:after="0" w:line="480" w:lineRule="auto"/>
        <w:ind w:firstLine="397"/>
        <w:jc w:val="both"/>
        <w:rPr>
          <w:rFonts w:ascii="Times New Roman" w:hAnsi="Times New Roman" w:cs="Times New Roman"/>
          <w:sz w:val="24"/>
          <w:szCs w:val="24"/>
        </w:rPr>
      </w:pPr>
      <w:r w:rsidRPr="0070499F">
        <w:rPr>
          <w:rFonts w:ascii="Times New Roman" w:hAnsi="Times New Roman" w:cs="Times New Roman"/>
          <w:sz w:val="24"/>
          <w:szCs w:val="24"/>
        </w:rPr>
        <w:t xml:space="preserve">Sanksi kenaikan dalam perpajakan dapat menjadi beban tambahan bagi wajib pajak, karena besaran kenaikan pajak yang dikenakan biasanya ditetapkan dalam persentase tertentu dari jumlah pajak yang seharusnya dibayar. Besaran persentase yang dikenakan biasanya tergantung pada jenis pelanggaran yang dilakukan oleh wajib pajak dan kebijakan otoritas pajak yang berlaku. </w:t>
      </w:r>
    </w:p>
    <w:p w:rsidR="00A662F9" w:rsidRDefault="003860F1" w:rsidP="003860F1">
      <w:pPr>
        <w:spacing w:after="0" w:line="480" w:lineRule="auto"/>
        <w:ind w:firstLine="397"/>
        <w:jc w:val="both"/>
        <w:rPr>
          <w:rFonts w:ascii="Times New Roman" w:hAnsi="Times New Roman" w:cs="Times New Roman"/>
          <w:sz w:val="24"/>
          <w:szCs w:val="24"/>
        </w:rPr>
      </w:pPr>
      <w:r w:rsidRPr="003860F1">
        <w:rPr>
          <w:rFonts w:ascii="Times New Roman" w:hAnsi="Times New Roman" w:cs="Times New Roman"/>
          <w:sz w:val="24"/>
          <w:szCs w:val="24"/>
        </w:rPr>
        <w:t xml:space="preserve">Sesuai dengan UU KUP, terdapat beberapa situasi yang dapat dikenakan sanksi kenaikan pajak. Pertama, pengungkapan ketidakbenaran setelah dilakukan pemeriksaan namun belum disidik (Pasal 8 ayat (3)). Dalam situasi ini, sanksi yang dikenakan adalah </w:t>
      </w:r>
      <w:r w:rsidRPr="003860F1">
        <w:rPr>
          <w:rFonts w:ascii="Times New Roman" w:hAnsi="Times New Roman" w:cs="Times New Roman"/>
          <w:sz w:val="24"/>
          <w:szCs w:val="24"/>
        </w:rPr>
        <w:lastRenderedPageBreak/>
        <w:t>denda sebesar 150% dari pajak yang kurang dibayar. Kedua, pengungkapan ketidakbenaran setelah dilakukan pemeriksaan namun belum diterbitkan SKP (Pasal 8 ayat (5)). Dalam situasi ini, sanksi yang dikenakan adalah kenaikan pajak sebesar 50% dari pajak yang kurang dibayar. Selain itu, sanksi kenaikan pajak juga dapat dikenakan dalam SKPKB dan SKPKBT dengan besaran yang berbeda-beda, yaitu kenaikan 50% atau 100% dari pajak yang kurang dibayar.</w:t>
      </w:r>
    </w:p>
    <w:p w:rsidR="00D82345" w:rsidRDefault="00D82345" w:rsidP="00656723">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Bunga Pajak</w:t>
      </w:r>
    </w:p>
    <w:p w:rsidR="009178E4" w:rsidRDefault="00C91AE5" w:rsidP="00C91AE5">
      <w:pPr>
        <w:spacing w:after="0" w:line="480" w:lineRule="auto"/>
        <w:ind w:firstLine="397"/>
        <w:jc w:val="both"/>
        <w:rPr>
          <w:rFonts w:ascii="Times New Roman" w:hAnsi="Times New Roman" w:cs="Times New Roman"/>
          <w:sz w:val="24"/>
          <w:szCs w:val="24"/>
        </w:rPr>
      </w:pPr>
      <w:r w:rsidRPr="00C91AE5">
        <w:rPr>
          <w:rFonts w:ascii="Times New Roman" w:hAnsi="Times New Roman" w:cs="Times New Roman"/>
          <w:sz w:val="24"/>
          <w:szCs w:val="24"/>
        </w:rPr>
        <w:t>Sanksi bunga merupakan sanksi administrasi yang dikenakan atas keterlambatan pembayaran yang dilakukan oleh Wajib Pajak. Sanksi ini dapat dikenakan dalam beberapa situasi, di antaranya adalah keterlambatan pembayaran SPT Masa atau SPT Tahunan, keterlambatan pembayaran SPT Masa atau SPT Tahunan karena pembetulan SPT, keterlambatan pembayaran karena perpanjangan SPT Tahunan, keterlambatan pembayaran akibat PPh dalam tahun berjalan tidak atau kurang dibayar. Selain itu, Wajib Pajak juga dapat dikenakan sanksi bunga jika diperbolehkan mengangsur atau menunda pembayaran PPh Pasal 29 dan SKPKB/SKPKBT. Sanksi bunga ini dihitung berdasarkan persentase tertentu dari jumlah pajak yang belum dibayar dan akan terus bertambah seiring dengan bertambahnya waktu keterlambatan pembayaran. Jadi, semakin lama pembayaran ditunda, semakin besar pula sanksi bunga yang harus dibayar oleh Wajib Pajak. Selain itu, jika Wajib Pajak terlambat membayar SKPKB, maka akan dikenakan bunga penagihan.</w:t>
      </w:r>
    </w:p>
    <w:p w:rsidR="004C1C64" w:rsidRPr="00C91AE5" w:rsidRDefault="004C1C64" w:rsidP="004C1C64">
      <w:pPr>
        <w:spacing w:after="0" w:line="240" w:lineRule="auto"/>
        <w:ind w:firstLine="397"/>
        <w:jc w:val="both"/>
        <w:rPr>
          <w:rFonts w:ascii="Times New Roman" w:hAnsi="Times New Roman" w:cs="Times New Roman"/>
          <w:sz w:val="24"/>
          <w:szCs w:val="24"/>
        </w:rPr>
      </w:pPr>
    </w:p>
    <w:p w:rsidR="00D82345" w:rsidRDefault="00D82345" w:rsidP="00656723">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Sanksi Pidana</w:t>
      </w:r>
    </w:p>
    <w:p w:rsidR="00A06FD3" w:rsidRDefault="00845F42" w:rsidP="00845F42">
      <w:pPr>
        <w:spacing w:after="0" w:line="480" w:lineRule="auto"/>
        <w:ind w:firstLine="397"/>
        <w:jc w:val="both"/>
        <w:rPr>
          <w:rFonts w:ascii="Times New Roman" w:hAnsi="Times New Roman" w:cs="Times New Roman"/>
          <w:sz w:val="24"/>
          <w:szCs w:val="24"/>
        </w:rPr>
      </w:pPr>
      <w:r w:rsidRPr="00845F42">
        <w:rPr>
          <w:rFonts w:ascii="Times New Roman" w:hAnsi="Times New Roman" w:cs="Times New Roman"/>
          <w:sz w:val="24"/>
          <w:szCs w:val="24"/>
        </w:rPr>
        <w:t xml:space="preserve">Dalam bidang perpajakan, terdapat sanksi pidana yang dapat dikenakan kepada Wajib Pajak yang melakukan tindak pidana perpajakan. Proses pengenaan sanksi pidana </w:t>
      </w:r>
      <w:r w:rsidRPr="00845F42">
        <w:rPr>
          <w:rFonts w:ascii="Times New Roman" w:hAnsi="Times New Roman" w:cs="Times New Roman"/>
          <w:sz w:val="24"/>
          <w:szCs w:val="24"/>
        </w:rPr>
        <w:lastRenderedPageBreak/>
        <w:t>dilakukan setelah adanya pemeriksaan awal bukti permulaan dan dilanjutkan dengan penyidikan. Tindak pidana perpajakan dapat dilakukan dengan tiga alasan, yaitu percobaan, kealpaan, dan sengaja. Kealpaan adalah tindakan yang dilakukan tidak disengaja, seperti lalai, kurang hati-hati, atau tidak mematuhi kewajiban pajak yang berakibat merugikan pendapatan negara.</w:t>
      </w:r>
    </w:p>
    <w:p w:rsidR="00B73D3F" w:rsidRDefault="00B73D3F" w:rsidP="00B73D3F">
      <w:pPr>
        <w:spacing w:after="0" w:line="480" w:lineRule="auto"/>
        <w:ind w:firstLine="397"/>
        <w:jc w:val="both"/>
        <w:rPr>
          <w:rFonts w:ascii="Times New Roman" w:hAnsi="Times New Roman" w:cs="Times New Roman"/>
          <w:sz w:val="24"/>
          <w:szCs w:val="24"/>
        </w:rPr>
      </w:pPr>
      <w:r w:rsidRPr="00B73D3F">
        <w:rPr>
          <w:rFonts w:ascii="Times New Roman" w:hAnsi="Times New Roman" w:cs="Times New Roman"/>
          <w:sz w:val="24"/>
          <w:szCs w:val="24"/>
        </w:rPr>
        <w:t>Bentuk tindak pidana di bidang perpajakan dapat dikel</w:t>
      </w:r>
      <w:r>
        <w:rPr>
          <w:rFonts w:ascii="Times New Roman" w:hAnsi="Times New Roman" w:cs="Times New Roman"/>
          <w:sz w:val="24"/>
          <w:szCs w:val="24"/>
        </w:rPr>
        <w:t>ompokkan menjadi beberapa jenis, yaitu:</w:t>
      </w:r>
    </w:p>
    <w:p w:rsidR="00B73D3F" w:rsidRDefault="00B73D3F" w:rsidP="00B73D3F">
      <w:pPr>
        <w:spacing w:after="0" w:line="480" w:lineRule="auto"/>
        <w:ind w:firstLine="397"/>
        <w:jc w:val="both"/>
        <w:rPr>
          <w:rFonts w:ascii="Times New Roman" w:hAnsi="Times New Roman" w:cs="Times New Roman"/>
          <w:sz w:val="24"/>
          <w:szCs w:val="24"/>
        </w:rPr>
      </w:pPr>
      <w:r w:rsidRPr="00B73D3F">
        <w:rPr>
          <w:rFonts w:ascii="Times New Roman" w:hAnsi="Times New Roman" w:cs="Times New Roman"/>
          <w:i/>
          <w:sz w:val="24"/>
          <w:szCs w:val="24"/>
        </w:rPr>
        <w:t>Pertama</w:t>
      </w:r>
      <w:r w:rsidRPr="00B73D3F">
        <w:rPr>
          <w:rFonts w:ascii="Times New Roman" w:hAnsi="Times New Roman" w:cs="Times New Roman"/>
          <w:sz w:val="24"/>
          <w:szCs w:val="24"/>
        </w:rPr>
        <w:t xml:space="preserve">, tindak pidana yang dilakukan karena kealpaan yang dapat menimbulkan kerugian pada pendapatan negara. Jenis tindak pidana ini terdapat dalam Pasal 13A dan Pasal 38 UU KUP. </w:t>
      </w:r>
    </w:p>
    <w:p w:rsidR="00B73D3F" w:rsidRDefault="00B73D3F" w:rsidP="00B73D3F">
      <w:pPr>
        <w:spacing w:after="0" w:line="480" w:lineRule="auto"/>
        <w:ind w:firstLine="397"/>
        <w:jc w:val="both"/>
        <w:rPr>
          <w:rFonts w:ascii="Times New Roman" w:hAnsi="Times New Roman" w:cs="Times New Roman"/>
          <w:sz w:val="24"/>
          <w:szCs w:val="24"/>
        </w:rPr>
      </w:pPr>
      <w:r w:rsidRPr="00B73D3F">
        <w:rPr>
          <w:rFonts w:ascii="Times New Roman" w:hAnsi="Times New Roman" w:cs="Times New Roman"/>
          <w:i/>
          <w:sz w:val="24"/>
          <w:szCs w:val="24"/>
        </w:rPr>
        <w:t>Kedua</w:t>
      </w:r>
      <w:r w:rsidRPr="00B73D3F">
        <w:rPr>
          <w:rFonts w:ascii="Times New Roman" w:hAnsi="Times New Roman" w:cs="Times New Roman"/>
          <w:sz w:val="24"/>
          <w:szCs w:val="24"/>
        </w:rPr>
        <w:t xml:space="preserve">, tindak pidana yang dilakukan dengan sengaja sehingga menimbulkan kerugian negara yang terdapat dalam Pasal 39 dan Pasal 39A UU KUP. Tindak pidana tersebut meliputi tidak mendaftarkan diri untuk diberikan Nomor Pokok Wajib Pajak, menyalahgunakan atau menggunakan tanpa hak Nomor Pokok Wajib Pajak atau Pengukuhan Pengusaha Kena Pajak, tidak menyampaikan Surat Pemberitahuan, menyampaikan Surat Pemberitahuan yang tidak benar atau tidak lengkap, menolak untuk dilakukan pemeriksaan, memperlihatkan pembukuan atau dokumen lain yang palsu, tidak menyelenggarakan pembukuan, tidak menyimpan buku atau dokumen yang menjadi dasar pembukuan, atau tidak menyetorkan pajak yang telah dipotong atau dipungut. </w:t>
      </w:r>
    </w:p>
    <w:p w:rsidR="00B73D3F" w:rsidRDefault="00B73D3F" w:rsidP="00B73D3F">
      <w:pPr>
        <w:spacing w:after="0" w:line="480" w:lineRule="auto"/>
        <w:ind w:firstLine="397"/>
        <w:jc w:val="both"/>
        <w:rPr>
          <w:rFonts w:ascii="Times New Roman" w:hAnsi="Times New Roman" w:cs="Times New Roman"/>
          <w:sz w:val="24"/>
          <w:szCs w:val="24"/>
        </w:rPr>
      </w:pPr>
      <w:r w:rsidRPr="00B73D3F">
        <w:rPr>
          <w:rFonts w:ascii="Times New Roman" w:hAnsi="Times New Roman" w:cs="Times New Roman"/>
          <w:i/>
          <w:sz w:val="24"/>
          <w:szCs w:val="24"/>
        </w:rPr>
        <w:t>Ketiga</w:t>
      </w:r>
      <w:r w:rsidRPr="00B73D3F">
        <w:rPr>
          <w:rFonts w:ascii="Times New Roman" w:hAnsi="Times New Roman" w:cs="Times New Roman"/>
          <w:sz w:val="24"/>
          <w:szCs w:val="24"/>
        </w:rPr>
        <w:t xml:space="preserve">, tindak pidana percobaan dalam mengajukan permohonan restitusi atau melakukan kompensasi pajak atau pengkreditan pajak (Pasal 39 (3) UU KUP). </w:t>
      </w:r>
    </w:p>
    <w:p w:rsidR="00B73D3F" w:rsidRDefault="00B73D3F" w:rsidP="00B73D3F">
      <w:pPr>
        <w:spacing w:after="0" w:line="480" w:lineRule="auto"/>
        <w:ind w:firstLine="397"/>
        <w:jc w:val="both"/>
        <w:rPr>
          <w:rFonts w:ascii="Times New Roman" w:hAnsi="Times New Roman" w:cs="Times New Roman"/>
          <w:sz w:val="24"/>
          <w:szCs w:val="24"/>
        </w:rPr>
      </w:pPr>
      <w:r w:rsidRPr="00B73D3F">
        <w:rPr>
          <w:rFonts w:ascii="Times New Roman" w:hAnsi="Times New Roman" w:cs="Times New Roman"/>
          <w:i/>
          <w:sz w:val="24"/>
          <w:szCs w:val="24"/>
        </w:rPr>
        <w:t>Keempat</w:t>
      </w:r>
      <w:r w:rsidRPr="00B73D3F">
        <w:rPr>
          <w:rFonts w:ascii="Times New Roman" w:hAnsi="Times New Roman" w:cs="Times New Roman"/>
          <w:sz w:val="24"/>
          <w:szCs w:val="24"/>
        </w:rPr>
        <w:t xml:space="preserve">, menerbitkan dan/atau menggunakan faktur pajak, bukti pemungutan pajak, bukti pemotongan pajak, dan/atau bukti setoran pajak yang tidak berdasarkan transaksi </w:t>
      </w:r>
      <w:r w:rsidRPr="00B73D3F">
        <w:rPr>
          <w:rFonts w:ascii="Times New Roman" w:hAnsi="Times New Roman" w:cs="Times New Roman"/>
          <w:sz w:val="24"/>
          <w:szCs w:val="24"/>
        </w:rPr>
        <w:lastRenderedPageBreak/>
        <w:t xml:space="preserve">yang sebenarnya atau menerbitkan faktur pajak tetapi belum dikukuhkan sebagai Pengusaha Kena Pajak yang terdapat dalam Pasal 39A UU KUP. </w:t>
      </w:r>
    </w:p>
    <w:p w:rsidR="00B73D3F" w:rsidRDefault="00B73D3F" w:rsidP="00B73D3F">
      <w:pPr>
        <w:spacing w:after="0" w:line="480" w:lineRule="auto"/>
        <w:ind w:firstLine="397"/>
        <w:jc w:val="both"/>
        <w:rPr>
          <w:rFonts w:ascii="Times New Roman" w:hAnsi="Times New Roman" w:cs="Times New Roman"/>
          <w:sz w:val="24"/>
          <w:szCs w:val="24"/>
        </w:rPr>
      </w:pPr>
      <w:r w:rsidRPr="00B73D3F">
        <w:rPr>
          <w:rFonts w:ascii="Times New Roman" w:hAnsi="Times New Roman" w:cs="Times New Roman"/>
          <w:sz w:val="24"/>
          <w:szCs w:val="24"/>
        </w:rPr>
        <w:t>Perlu diperhatikan bahwa tindak pidana perpajakan tidak dapat dituntut setelah lampau waktu 10 (sepuluh) tahun sejak terhutangnya pajak, berakhirnya Masa Pajak, berakhirnya Bagian Tahun Pajak, atau berakhirnya Tahun Pajak yang bersangkutan sesuai dengan Pasal 40 UU KUP.</w:t>
      </w:r>
    </w:p>
    <w:p w:rsidR="000B2C99" w:rsidRPr="00B73D3F" w:rsidRDefault="000B2C99" w:rsidP="00B73D3F">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Berikut adalah jenis sanksi pidana perpajakan:</w:t>
      </w:r>
    </w:p>
    <w:p w:rsidR="004C1C64" w:rsidRDefault="00D82345" w:rsidP="00656723">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Denda Pidana</w:t>
      </w:r>
    </w:p>
    <w:p w:rsidR="000B2C99" w:rsidRPr="000B2C99" w:rsidRDefault="000B2C99" w:rsidP="000B2C99">
      <w:pPr>
        <w:spacing w:after="0" w:line="480" w:lineRule="auto"/>
        <w:ind w:firstLine="397"/>
        <w:jc w:val="both"/>
        <w:rPr>
          <w:rFonts w:ascii="Times New Roman" w:hAnsi="Times New Roman" w:cs="Times New Roman"/>
          <w:sz w:val="24"/>
          <w:szCs w:val="24"/>
        </w:rPr>
      </w:pPr>
      <w:r w:rsidRPr="000B2C99">
        <w:rPr>
          <w:rFonts w:ascii="Times New Roman" w:hAnsi="Times New Roman" w:cs="Times New Roman"/>
          <w:sz w:val="24"/>
          <w:szCs w:val="24"/>
        </w:rPr>
        <w:t>Jika Wajib Pajak terbukti melakukan tindak pidana perpajakan setelah melalui proses penyidikan dan dinyatakan bersalah oleh hakim pengadilan pajak, maka Wajib Pajak akan dikenakan denda pidana yang harus dibayar. Denda tersebut dihitung berdasarkan jumlah pajak terutang yang tidak atau kurang dibayar.</w:t>
      </w:r>
    </w:p>
    <w:p w:rsidR="000B2C99" w:rsidRPr="000B2C99" w:rsidRDefault="000B2C99" w:rsidP="000B2C99">
      <w:pPr>
        <w:spacing w:after="0" w:line="480" w:lineRule="auto"/>
        <w:ind w:firstLine="397"/>
        <w:jc w:val="both"/>
        <w:rPr>
          <w:rFonts w:ascii="Times New Roman" w:hAnsi="Times New Roman" w:cs="Times New Roman"/>
          <w:sz w:val="24"/>
          <w:szCs w:val="24"/>
        </w:rPr>
      </w:pPr>
      <w:r w:rsidRPr="000B2C99">
        <w:rPr>
          <w:rFonts w:ascii="Times New Roman" w:hAnsi="Times New Roman" w:cs="Times New Roman"/>
          <w:sz w:val="24"/>
          <w:szCs w:val="24"/>
        </w:rPr>
        <w:t xml:space="preserve">Dalam hal ini, umumnya denda yang dikenakan paling sedikit 1 atau 2 kali jumlah pajak terutang yang tidak atau kurang dibayar dan paling banyak 2 atau 4 kali jumlah pajak terutang yang tidak atau kurang dibayar. Artinya, besarnya denda yang harus dibayar oleh Wajib Pajak bergantung pada jumlah pajak terutang yang tidak atau kurang dibayar dan dapat bervariasi tergantung pada kebijakan pemerintah dan putusan pengadilan. </w:t>
      </w:r>
    </w:p>
    <w:p w:rsidR="00D82345" w:rsidRDefault="00D82345" w:rsidP="00656723">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Pidana Kurungan</w:t>
      </w:r>
    </w:p>
    <w:p w:rsidR="000B2C99" w:rsidRPr="000B2C99" w:rsidRDefault="000B2C99" w:rsidP="000B2C99">
      <w:pPr>
        <w:spacing w:after="0" w:line="480" w:lineRule="auto"/>
        <w:ind w:firstLine="397"/>
        <w:jc w:val="both"/>
        <w:rPr>
          <w:rFonts w:ascii="Times New Roman" w:hAnsi="Times New Roman" w:cs="Times New Roman"/>
          <w:sz w:val="24"/>
          <w:szCs w:val="24"/>
        </w:rPr>
      </w:pPr>
      <w:r w:rsidRPr="000B2C99">
        <w:rPr>
          <w:rFonts w:ascii="Times New Roman" w:hAnsi="Times New Roman" w:cs="Times New Roman"/>
          <w:sz w:val="24"/>
          <w:szCs w:val="24"/>
        </w:rPr>
        <w:t xml:space="preserve">Pidana kurungan adalah salah satu bentuk pidana yang dapat dikenakan kepada pelaku tindak pidana perpajakan. Pidana kurungan di sini merujuk pada hukuman penjara yang harus dijalani oleh pelaku tindak pidana perpajakan yang melakukan tindakan </w:t>
      </w:r>
      <w:r w:rsidRPr="000B2C99">
        <w:rPr>
          <w:rFonts w:ascii="Times New Roman" w:hAnsi="Times New Roman" w:cs="Times New Roman"/>
          <w:sz w:val="24"/>
          <w:szCs w:val="24"/>
        </w:rPr>
        <w:lastRenderedPageBreak/>
        <w:t>kealpaan yang kedua kali. Tindakan kealpaan di sini merujuk pada tindakan yang dilakukan secara tidak sengaja namun dapat menimbulkan kerugian pada negara.</w:t>
      </w:r>
    </w:p>
    <w:p w:rsidR="000B2C99" w:rsidRPr="000B2C99" w:rsidRDefault="000B2C99" w:rsidP="000B2C99">
      <w:pPr>
        <w:spacing w:after="0" w:line="480" w:lineRule="auto"/>
        <w:ind w:firstLine="397"/>
        <w:jc w:val="both"/>
        <w:rPr>
          <w:rFonts w:ascii="Times New Roman" w:hAnsi="Times New Roman" w:cs="Times New Roman"/>
          <w:sz w:val="24"/>
          <w:szCs w:val="24"/>
        </w:rPr>
      </w:pPr>
      <w:r w:rsidRPr="000B2C99">
        <w:rPr>
          <w:rFonts w:ascii="Times New Roman" w:hAnsi="Times New Roman" w:cs="Times New Roman"/>
          <w:sz w:val="24"/>
          <w:szCs w:val="24"/>
        </w:rPr>
        <w:t>Biasanya, pidana kurungan yang diberikan sebagai bentuk hukuman atas tindakan kealpaan yang kedua kali memiliki rentang waktu minimal 3 bulan dan maksimal 1 tahun. Artinya, pelaku tindak pidana perpajakan yang melakukan tindakan kealpaan yang kedua kali dan dinyatakan bersalah oleh hakim pengadilan pajak dapat dihukum dengan pidana kurungan selama minimal 3 bulan atau maksimal 1 tahun, tergantung pada keputusan hakim dan keputusan pengadilan pajak.</w:t>
      </w:r>
    </w:p>
    <w:p w:rsidR="00D82345" w:rsidRPr="00D82345" w:rsidRDefault="00D82345" w:rsidP="00656723">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Pidana Penjara</w:t>
      </w:r>
    </w:p>
    <w:p w:rsidR="00451982" w:rsidRPr="00451982" w:rsidRDefault="00451982" w:rsidP="00451982">
      <w:pPr>
        <w:spacing w:after="0" w:line="480" w:lineRule="auto"/>
        <w:ind w:firstLine="397"/>
        <w:jc w:val="both"/>
        <w:rPr>
          <w:rFonts w:ascii="Times New Roman" w:hAnsi="Times New Roman" w:cs="Times New Roman"/>
          <w:sz w:val="24"/>
          <w:szCs w:val="24"/>
        </w:rPr>
      </w:pPr>
      <w:r w:rsidRPr="00451982">
        <w:rPr>
          <w:rFonts w:ascii="Times New Roman" w:hAnsi="Times New Roman" w:cs="Times New Roman"/>
          <w:sz w:val="24"/>
          <w:szCs w:val="24"/>
        </w:rPr>
        <w:t>Pidana penjara adalah hukuman pidana yang diberikan dalam bentuk penahanan terhadap pelaku tindak pidana di dalam penjara atau lembaga pemasyarakatan. Hukuman pidana ini diberikan bagi pelaku tindak pidana yang sengaja melakukan perbuatan yang melanggar hukum.</w:t>
      </w:r>
    </w:p>
    <w:p w:rsidR="00451982" w:rsidRDefault="00451982" w:rsidP="00451982">
      <w:pPr>
        <w:spacing w:after="0" w:line="480" w:lineRule="auto"/>
        <w:ind w:firstLine="397"/>
        <w:jc w:val="both"/>
        <w:rPr>
          <w:rFonts w:ascii="Times New Roman" w:hAnsi="Times New Roman" w:cs="Times New Roman"/>
          <w:sz w:val="24"/>
          <w:szCs w:val="24"/>
        </w:rPr>
      </w:pPr>
      <w:r w:rsidRPr="00451982">
        <w:rPr>
          <w:rFonts w:ascii="Times New Roman" w:hAnsi="Times New Roman" w:cs="Times New Roman"/>
          <w:sz w:val="24"/>
          <w:szCs w:val="24"/>
        </w:rPr>
        <w:t>Umumnya, hukuman pidana penjara yang diberikan atas tindak pidana perpajakan kesengajaan memiliki rentang waktu paling sedikit 6 bulan dan paling lama 2 tahun. Rentang waktu hukuman ini dapat bervariasi tergantung pada berbagai faktor, seperti beratnya tindakan pidana, besarnya kerugian negara, keadaan pelaku, dan sebagainya. Hukuman penjara ini akan dilaksanakan setelah pelaku tindak pidana perpajakan dinyatakan bersalah dan dijatuhi hukuman pidana penjara oleh pengadilan pajak setelah melalui proses persidangan yang adil dan terbuka.</w:t>
      </w:r>
    </w:p>
    <w:p w:rsidR="00451982" w:rsidRPr="006725A2" w:rsidRDefault="006725A2" w:rsidP="00451982">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C.2. </w:t>
      </w:r>
      <w:r w:rsidRPr="006725A2">
        <w:rPr>
          <w:rFonts w:ascii="Times New Roman" w:hAnsi="Times New Roman" w:cs="Times New Roman"/>
          <w:sz w:val="24"/>
          <w:szCs w:val="24"/>
        </w:rPr>
        <w:t>Tindakan Penyanderaan Terhadap Pelanggaran dan Kecurangan Wajib Pajak</w:t>
      </w:r>
    </w:p>
    <w:p w:rsidR="00717380" w:rsidRPr="00717380" w:rsidRDefault="00717380" w:rsidP="00717380">
      <w:pPr>
        <w:spacing w:after="0" w:line="480" w:lineRule="auto"/>
        <w:ind w:firstLine="397"/>
        <w:jc w:val="both"/>
        <w:rPr>
          <w:rFonts w:ascii="Times New Roman" w:hAnsi="Times New Roman" w:cs="Times New Roman"/>
          <w:sz w:val="24"/>
          <w:szCs w:val="24"/>
        </w:rPr>
      </w:pPr>
      <w:r w:rsidRPr="00717380">
        <w:rPr>
          <w:rFonts w:ascii="Times New Roman" w:hAnsi="Times New Roman" w:cs="Times New Roman"/>
          <w:sz w:val="24"/>
          <w:szCs w:val="24"/>
        </w:rPr>
        <w:t xml:space="preserve">Tindakan penyanderaan adalah tindakan yang dilakukan oleh pihak berwenang untuk menangkap dan menahan orang yang telah melakukan tindakan kriminal atau melanggar </w:t>
      </w:r>
      <w:r w:rsidRPr="00717380">
        <w:rPr>
          <w:rFonts w:ascii="Times New Roman" w:hAnsi="Times New Roman" w:cs="Times New Roman"/>
          <w:sz w:val="24"/>
          <w:szCs w:val="24"/>
        </w:rPr>
        <w:lastRenderedPageBreak/>
        <w:t>hukum, sebagai jaminan untuk memastikan bahwa orang tersebut menghadiri persidangan atau memenuhi kewajiban hukumnya. Dalam konteks perpajakan, tindakan penyanderaan dapat dilakukan terhadap wajib pajak yang telah melakukan kecurangan atau pelanggaran hukum dalam membayar pajak mereka.</w:t>
      </w:r>
    </w:p>
    <w:p w:rsidR="00717380" w:rsidRPr="00717380" w:rsidRDefault="00717380" w:rsidP="00717380">
      <w:pPr>
        <w:spacing w:after="0" w:line="480" w:lineRule="auto"/>
        <w:ind w:firstLine="397"/>
        <w:jc w:val="both"/>
        <w:rPr>
          <w:rFonts w:ascii="Times New Roman" w:hAnsi="Times New Roman" w:cs="Times New Roman"/>
          <w:sz w:val="24"/>
          <w:szCs w:val="24"/>
        </w:rPr>
      </w:pPr>
      <w:r w:rsidRPr="00717380">
        <w:rPr>
          <w:rFonts w:ascii="Times New Roman" w:hAnsi="Times New Roman" w:cs="Times New Roman"/>
          <w:sz w:val="24"/>
          <w:szCs w:val="24"/>
        </w:rPr>
        <w:t>Dalam konteks perpajakan, tindakan penyanderaan dapat dilakukan terhadap wajib pajak yang telah melanggar hukum dengan sengaja. Misalnya, jika wajib pajak tidak membayar pajak tepat waktu, atau memberikan informasi palsu atau tidak lengkap dalam laporan pajak mereka, mereka dapat ditindak dengan tindakan penyanderaan.</w:t>
      </w:r>
    </w:p>
    <w:p w:rsidR="00717380" w:rsidRPr="00717380" w:rsidRDefault="00717380" w:rsidP="00717380">
      <w:pPr>
        <w:spacing w:after="0" w:line="480" w:lineRule="auto"/>
        <w:ind w:firstLine="397"/>
        <w:jc w:val="both"/>
        <w:rPr>
          <w:rFonts w:ascii="Times New Roman" w:hAnsi="Times New Roman" w:cs="Times New Roman"/>
          <w:sz w:val="24"/>
          <w:szCs w:val="24"/>
        </w:rPr>
      </w:pPr>
      <w:r w:rsidRPr="00717380">
        <w:rPr>
          <w:rFonts w:ascii="Times New Roman" w:hAnsi="Times New Roman" w:cs="Times New Roman"/>
          <w:sz w:val="24"/>
          <w:szCs w:val="24"/>
        </w:rPr>
        <w:t>Tindakan penyanderaan dapat dilakukan oleh pihak berwenang, seperti Direktorat Jenderal Pajak (DJP), yang bertanggung jawab untuk menegakkan hukum perpajakan di Indonesia. Pihak DJP dapat mengeluarkan surat ketetapan pajak kepada wajib pajak yang telah melanggar hukum perpajakan, dan jika wajib pajak tidak membayar atau mengajukan banding terhadap surat ketetapan pajak tersebut, maka DJP dapat melakukan tindakan penyanderaan terhadap harta benda wajib pajak.</w:t>
      </w:r>
    </w:p>
    <w:p w:rsidR="00717380" w:rsidRPr="00717380" w:rsidRDefault="00717380" w:rsidP="00717380">
      <w:pPr>
        <w:spacing w:after="0" w:line="480" w:lineRule="auto"/>
        <w:ind w:firstLine="397"/>
        <w:jc w:val="both"/>
        <w:rPr>
          <w:rFonts w:ascii="Times New Roman" w:hAnsi="Times New Roman" w:cs="Times New Roman"/>
          <w:sz w:val="24"/>
          <w:szCs w:val="24"/>
        </w:rPr>
      </w:pPr>
      <w:r w:rsidRPr="00717380">
        <w:rPr>
          <w:rFonts w:ascii="Times New Roman" w:hAnsi="Times New Roman" w:cs="Times New Roman"/>
          <w:sz w:val="24"/>
          <w:szCs w:val="24"/>
        </w:rPr>
        <w:t>Wajib pajak yang disandera akan diberikan kesempatan untuk membayar pajak atau memperbaiki kesalahan mereka. Jika wajib pajak tidak dapat memenuhi kewajibannya, maka harta benda yang disandera dapat dijual untuk membayar pajak yang belum dibayar. Namun, pihak DJP tidak dapat menjual harta benda yang disandera sebelum ada keputusan pengadilan yang memperbolehkannya.</w:t>
      </w:r>
    </w:p>
    <w:p w:rsidR="00717380" w:rsidRPr="00717380" w:rsidRDefault="00717380" w:rsidP="00717380">
      <w:pPr>
        <w:spacing w:after="0" w:line="480" w:lineRule="auto"/>
        <w:ind w:firstLine="397"/>
        <w:jc w:val="both"/>
        <w:rPr>
          <w:rFonts w:ascii="Times New Roman" w:hAnsi="Times New Roman" w:cs="Times New Roman"/>
          <w:sz w:val="24"/>
          <w:szCs w:val="24"/>
        </w:rPr>
      </w:pPr>
      <w:r w:rsidRPr="00717380">
        <w:rPr>
          <w:rFonts w:ascii="Times New Roman" w:hAnsi="Times New Roman" w:cs="Times New Roman"/>
          <w:sz w:val="24"/>
          <w:szCs w:val="24"/>
        </w:rPr>
        <w:t>Tindakan penyanderaan dapat memberikan beberapa keuntungan dalam menangani masalah pelanggaran dan kecurangan perpajakan. Berikut ini adalah beberapa keuntungan tindakan penyanderaan dalam perpajakan:</w:t>
      </w:r>
    </w:p>
    <w:p w:rsidR="00717380" w:rsidRPr="004D159C" w:rsidRDefault="00717380" w:rsidP="00656723">
      <w:pPr>
        <w:pStyle w:val="ListParagraph"/>
        <w:numPr>
          <w:ilvl w:val="0"/>
          <w:numId w:val="8"/>
        </w:numPr>
        <w:spacing w:after="0" w:line="480" w:lineRule="auto"/>
        <w:jc w:val="both"/>
        <w:rPr>
          <w:rFonts w:ascii="Times New Roman" w:hAnsi="Times New Roman" w:cs="Times New Roman"/>
          <w:sz w:val="24"/>
          <w:szCs w:val="24"/>
        </w:rPr>
      </w:pPr>
      <w:r w:rsidRPr="004D159C">
        <w:rPr>
          <w:rFonts w:ascii="Times New Roman" w:hAnsi="Times New Roman" w:cs="Times New Roman"/>
          <w:sz w:val="24"/>
          <w:szCs w:val="24"/>
        </w:rPr>
        <w:t>Mendorong Kepatuhan Pajak</w:t>
      </w:r>
    </w:p>
    <w:p w:rsidR="00717380" w:rsidRPr="00717380" w:rsidRDefault="00717380" w:rsidP="00717380">
      <w:pPr>
        <w:spacing w:after="0" w:line="480" w:lineRule="auto"/>
        <w:ind w:firstLine="397"/>
        <w:jc w:val="both"/>
        <w:rPr>
          <w:rFonts w:ascii="Times New Roman" w:hAnsi="Times New Roman" w:cs="Times New Roman"/>
          <w:sz w:val="24"/>
          <w:szCs w:val="24"/>
        </w:rPr>
      </w:pPr>
      <w:r w:rsidRPr="00717380">
        <w:rPr>
          <w:rFonts w:ascii="Times New Roman" w:hAnsi="Times New Roman" w:cs="Times New Roman"/>
          <w:sz w:val="24"/>
          <w:szCs w:val="24"/>
        </w:rPr>
        <w:lastRenderedPageBreak/>
        <w:t>Tindakan penyanderaan dapat menjadi bentuk hukuman yang efektif bagi wajib pajak yang enggan memenuhi kewajibannya secara tepat waktu atau memberikan informasi yang tidak benar. Tindakan penyanderaan dapat mendorong kepatuhan pajak, karena wajib pajak yang tahu bahwa tindakan penyanderaan dapat dilakukan terhadap mereka, akan lebih cenderung memenuhi kewajiban perpajakan mereka dengan tepat.</w:t>
      </w:r>
    </w:p>
    <w:p w:rsidR="00717380" w:rsidRPr="004D159C" w:rsidRDefault="00717380" w:rsidP="00656723">
      <w:pPr>
        <w:pStyle w:val="ListParagraph"/>
        <w:numPr>
          <w:ilvl w:val="0"/>
          <w:numId w:val="8"/>
        </w:numPr>
        <w:spacing w:after="0" w:line="480" w:lineRule="auto"/>
        <w:jc w:val="both"/>
        <w:rPr>
          <w:rFonts w:ascii="Times New Roman" w:hAnsi="Times New Roman" w:cs="Times New Roman"/>
          <w:sz w:val="24"/>
          <w:szCs w:val="24"/>
        </w:rPr>
      </w:pPr>
      <w:r w:rsidRPr="004D159C">
        <w:rPr>
          <w:rFonts w:ascii="Times New Roman" w:hAnsi="Times New Roman" w:cs="Times New Roman"/>
          <w:sz w:val="24"/>
          <w:szCs w:val="24"/>
        </w:rPr>
        <w:t>Membantu Memulihkan Kerugian Negara</w:t>
      </w:r>
    </w:p>
    <w:p w:rsidR="00717380" w:rsidRPr="00717380" w:rsidRDefault="00717380" w:rsidP="00717380">
      <w:pPr>
        <w:spacing w:after="0" w:line="480" w:lineRule="auto"/>
        <w:ind w:firstLine="397"/>
        <w:jc w:val="both"/>
        <w:rPr>
          <w:rFonts w:ascii="Times New Roman" w:hAnsi="Times New Roman" w:cs="Times New Roman"/>
          <w:sz w:val="24"/>
          <w:szCs w:val="24"/>
        </w:rPr>
      </w:pPr>
      <w:r w:rsidRPr="00717380">
        <w:rPr>
          <w:rFonts w:ascii="Times New Roman" w:hAnsi="Times New Roman" w:cs="Times New Roman"/>
          <w:sz w:val="24"/>
          <w:szCs w:val="24"/>
        </w:rPr>
        <w:t>Tindakan penyanderaan dapat membantu memulihkan kerugian negara akibat pelanggaran atau kecurangan perpajakan. Dengan mengeksekusi harta benda wajib pajak, pemerintah dapat memperoleh dana yang diperlukan untuk memenuhi kebutuhan publik, seperti pembangunan infrastruktur, pendidikan, dan kesehatan.</w:t>
      </w:r>
    </w:p>
    <w:p w:rsidR="00717380" w:rsidRPr="004D159C" w:rsidRDefault="00717380" w:rsidP="00656723">
      <w:pPr>
        <w:pStyle w:val="ListParagraph"/>
        <w:numPr>
          <w:ilvl w:val="0"/>
          <w:numId w:val="8"/>
        </w:numPr>
        <w:spacing w:after="0" w:line="480" w:lineRule="auto"/>
        <w:jc w:val="both"/>
        <w:rPr>
          <w:rFonts w:ascii="Times New Roman" w:hAnsi="Times New Roman" w:cs="Times New Roman"/>
          <w:sz w:val="24"/>
          <w:szCs w:val="24"/>
        </w:rPr>
      </w:pPr>
      <w:r w:rsidRPr="004D159C">
        <w:rPr>
          <w:rFonts w:ascii="Times New Roman" w:hAnsi="Times New Roman" w:cs="Times New Roman"/>
          <w:sz w:val="24"/>
          <w:szCs w:val="24"/>
        </w:rPr>
        <w:t>Mengurangi Kemungkinan Kecurangan dan Pelanggaran Berulang</w:t>
      </w:r>
    </w:p>
    <w:p w:rsidR="00717380" w:rsidRPr="00717380" w:rsidRDefault="00717380" w:rsidP="00717380">
      <w:pPr>
        <w:spacing w:after="0" w:line="480" w:lineRule="auto"/>
        <w:ind w:firstLine="397"/>
        <w:jc w:val="both"/>
        <w:rPr>
          <w:rFonts w:ascii="Times New Roman" w:hAnsi="Times New Roman" w:cs="Times New Roman"/>
          <w:sz w:val="24"/>
          <w:szCs w:val="24"/>
        </w:rPr>
      </w:pPr>
      <w:r w:rsidRPr="00717380">
        <w:rPr>
          <w:rFonts w:ascii="Times New Roman" w:hAnsi="Times New Roman" w:cs="Times New Roman"/>
          <w:sz w:val="24"/>
          <w:szCs w:val="24"/>
        </w:rPr>
        <w:t>Tindakan penyanderaan dapat mempengaruhi keputusan wajib pajak untuk tidak melakukan kecurangan atau pelanggaran perpajakan di masa depan. Karena mereka telah mengalami akibat yang merugikan akibat tindakan mereka, maka kemungkinan mereka akan mengulanginya menjadi lebih kecil.</w:t>
      </w:r>
    </w:p>
    <w:p w:rsidR="00717380" w:rsidRPr="004D159C" w:rsidRDefault="00717380" w:rsidP="00656723">
      <w:pPr>
        <w:pStyle w:val="ListParagraph"/>
        <w:numPr>
          <w:ilvl w:val="0"/>
          <w:numId w:val="8"/>
        </w:numPr>
        <w:spacing w:after="0" w:line="480" w:lineRule="auto"/>
        <w:jc w:val="both"/>
        <w:rPr>
          <w:rFonts w:ascii="Times New Roman" w:hAnsi="Times New Roman" w:cs="Times New Roman"/>
          <w:sz w:val="24"/>
          <w:szCs w:val="24"/>
        </w:rPr>
      </w:pPr>
      <w:r w:rsidRPr="004D159C">
        <w:rPr>
          <w:rFonts w:ascii="Times New Roman" w:hAnsi="Times New Roman" w:cs="Times New Roman"/>
          <w:sz w:val="24"/>
          <w:szCs w:val="24"/>
        </w:rPr>
        <w:t>Menyamakan Peluang Bagi Wajib Pajak yang Taat</w:t>
      </w:r>
    </w:p>
    <w:p w:rsidR="00717380" w:rsidRPr="00717380" w:rsidRDefault="00717380" w:rsidP="00717380">
      <w:pPr>
        <w:spacing w:after="0" w:line="480" w:lineRule="auto"/>
        <w:ind w:firstLine="397"/>
        <w:jc w:val="both"/>
        <w:rPr>
          <w:rFonts w:ascii="Times New Roman" w:hAnsi="Times New Roman" w:cs="Times New Roman"/>
          <w:sz w:val="24"/>
          <w:szCs w:val="24"/>
        </w:rPr>
      </w:pPr>
      <w:r w:rsidRPr="00717380">
        <w:rPr>
          <w:rFonts w:ascii="Times New Roman" w:hAnsi="Times New Roman" w:cs="Times New Roman"/>
          <w:sz w:val="24"/>
          <w:szCs w:val="24"/>
        </w:rPr>
        <w:t>Tindakan penyanderaan dapat membantu menyamakan peluang bagi wajib pajak yang taat dengan mereka yang tidak taat. Dengan menindak wajib pajak yang melanggar hukum, maka wajib pajak yang taat dan memenuhi kewajiban perpajakan mereka secara tepat tidak akan dirugikan, dan mereka akan merasa dihargai karena kepatuhan mereka.</w:t>
      </w:r>
    </w:p>
    <w:p w:rsidR="00716110" w:rsidRPr="00716110" w:rsidRDefault="00716110" w:rsidP="00451982">
      <w:pPr>
        <w:spacing w:after="0" w:line="240" w:lineRule="auto"/>
        <w:ind w:left="364"/>
        <w:jc w:val="both"/>
        <w:rPr>
          <w:rFonts w:ascii="Times New Roman" w:hAnsi="Times New Roman" w:cs="Times New Roman"/>
          <w:b/>
          <w:sz w:val="24"/>
          <w:szCs w:val="24"/>
        </w:rPr>
      </w:pPr>
    </w:p>
    <w:p w:rsidR="00206998" w:rsidRDefault="00206998" w:rsidP="00884463">
      <w:pPr>
        <w:pStyle w:val="ListParagraph"/>
        <w:numPr>
          <w:ilvl w:val="0"/>
          <w:numId w:val="1"/>
        </w:numPr>
        <w:spacing w:after="0" w:line="480" w:lineRule="auto"/>
        <w:ind w:left="364"/>
        <w:jc w:val="both"/>
        <w:rPr>
          <w:rFonts w:ascii="Times New Roman" w:hAnsi="Times New Roman" w:cs="Times New Roman"/>
          <w:b/>
          <w:sz w:val="24"/>
          <w:szCs w:val="24"/>
        </w:rPr>
      </w:pPr>
      <w:r w:rsidRPr="00E30030">
        <w:rPr>
          <w:rFonts w:ascii="Times New Roman" w:hAnsi="Times New Roman" w:cs="Times New Roman"/>
          <w:b/>
          <w:sz w:val="24"/>
          <w:szCs w:val="24"/>
        </w:rPr>
        <w:t>Proses Pelaksanaan Tindakan Penyanderaan</w:t>
      </w:r>
    </w:p>
    <w:p w:rsidR="005367B6" w:rsidRPr="00286030" w:rsidRDefault="005367B6" w:rsidP="00286030">
      <w:pPr>
        <w:spacing w:after="0" w:line="480" w:lineRule="auto"/>
        <w:ind w:firstLine="397"/>
        <w:jc w:val="both"/>
        <w:rPr>
          <w:rFonts w:ascii="Times New Roman" w:hAnsi="Times New Roman" w:cs="Times New Roman"/>
          <w:sz w:val="24"/>
          <w:szCs w:val="24"/>
        </w:rPr>
      </w:pPr>
      <w:r w:rsidRPr="00286030">
        <w:rPr>
          <w:rFonts w:ascii="Times New Roman" w:hAnsi="Times New Roman" w:cs="Times New Roman"/>
          <w:sz w:val="24"/>
          <w:szCs w:val="24"/>
        </w:rPr>
        <w:t xml:space="preserve">Dalam sistem hukum Indonesia, lembaga penyanderaan atau Paksa Badan sudah dikenal cukup lama pada zaman penjajahan Belanda. </w:t>
      </w:r>
      <w:r w:rsidRPr="00666092">
        <w:rPr>
          <w:rFonts w:ascii="Times New Roman" w:hAnsi="Times New Roman" w:cs="Times New Roman"/>
          <w:i/>
          <w:sz w:val="24"/>
          <w:szCs w:val="24"/>
        </w:rPr>
        <w:t>Gijzeling</w:t>
      </w:r>
      <w:r w:rsidRPr="00286030">
        <w:rPr>
          <w:rFonts w:ascii="Times New Roman" w:hAnsi="Times New Roman" w:cs="Times New Roman"/>
          <w:sz w:val="24"/>
          <w:szCs w:val="24"/>
        </w:rPr>
        <w:t xml:space="preserve"> berasal dari Bahasa </w:t>
      </w:r>
      <w:r w:rsidRPr="00286030">
        <w:rPr>
          <w:rFonts w:ascii="Times New Roman" w:hAnsi="Times New Roman" w:cs="Times New Roman"/>
          <w:sz w:val="24"/>
          <w:szCs w:val="24"/>
        </w:rPr>
        <w:lastRenderedPageBreak/>
        <w:t xml:space="preserve">Belanda yang artinya sandera atau penyanderaan. Dalam ketentuan HIR/RBg, </w:t>
      </w:r>
      <w:r w:rsidRPr="00666092">
        <w:rPr>
          <w:rFonts w:ascii="Times New Roman" w:hAnsi="Times New Roman" w:cs="Times New Roman"/>
          <w:i/>
          <w:sz w:val="24"/>
          <w:szCs w:val="24"/>
        </w:rPr>
        <w:t>gijzeling</w:t>
      </w:r>
      <w:r w:rsidRPr="00286030">
        <w:rPr>
          <w:rFonts w:ascii="Times New Roman" w:hAnsi="Times New Roman" w:cs="Times New Roman"/>
          <w:sz w:val="24"/>
          <w:szCs w:val="24"/>
        </w:rPr>
        <w:t xml:space="preserve"> diartikan dengan istilah penyanderaan, yaitu menahan pihak yang kalah di lembaga pemasyarakatan dengan tujuan untuk memaksanya memenuhi putusan hakim. Pihak yang kalah tersebut dapat disandera apabila barang-barang untuk menjamin pelaksanaan putusan pengadilan tidak ada atau tidak cukup.</w:t>
      </w:r>
      <w:r w:rsidR="00E84DE9">
        <w:rPr>
          <w:rStyle w:val="FootnoteReference"/>
          <w:rFonts w:ascii="Times New Roman" w:hAnsi="Times New Roman" w:cs="Times New Roman"/>
          <w:sz w:val="24"/>
          <w:szCs w:val="24"/>
        </w:rPr>
        <w:footnoteReference w:id="57"/>
      </w:r>
    </w:p>
    <w:p w:rsidR="00666092" w:rsidRDefault="005367B6" w:rsidP="00286030">
      <w:pPr>
        <w:spacing w:after="0" w:line="480" w:lineRule="auto"/>
        <w:ind w:firstLine="397"/>
        <w:jc w:val="both"/>
        <w:rPr>
          <w:rFonts w:ascii="Times New Roman" w:hAnsi="Times New Roman" w:cs="Times New Roman"/>
          <w:sz w:val="24"/>
          <w:szCs w:val="24"/>
        </w:rPr>
      </w:pPr>
      <w:r w:rsidRPr="00286030">
        <w:rPr>
          <w:rFonts w:ascii="Times New Roman" w:hAnsi="Times New Roman" w:cs="Times New Roman"/>
          <w:sz w:val="24"/>
          <w:szCs w:val="24"/>
        </w:rPr>
        <w:t xml:space="preserve">Jika tidak ada atau tidak cukup barang-barang untuk menjamin pelaksanaan putusan hakim, maka ketua pengadilan negeri atau jaksa yang dikuasakan atas permohonan tertulis atau lisan pihak yang dimenangkan, dapat mengeluarkan perintah tertulis kepada pejabat yang berwenang melakukan pekerjaan -jurusita untuk menyandera debitur. </w:t>
      </w:r>
    </w:p>
    <w:p w:rsidR="0041633F" w:rsidRDefault="005367B6" w:rsidP="00286030">
      <w:pPr>
        <w:spacing w:after="0" w:line="480" w:lineRule="auto"/>
        <w:ind w:firstLine="397"/>
        <w:jc w:val="both"/>
        <w:rPr>
          <w:rFonts w:ascii="Times New Roman" w:hAnsi="Times New Roman" w:cs="Times New Roman"/>
          <w:sz w:val="24"/>
          <w:szCs w:val="24"/>
        </w:rPr>
      </w:pPr>
      <w:r w:rsidRPr="00286030">
        <w:rPr>
          <w:rFonts w:ascii="Times New Roman" w:hAnsi="Times New Roman" w:cs="Times New Roman"/>
          <w:sz w:val="24"/>
          <w:szCs w:val="24"/>
        </w:rPr>
        <w:t xml:space="preserve">Berdasarkan ketentuan dalam HIR dan RBg di atas, dapat diambil unsur-unsur </w:t>
      </w:r>
      <w:r w:rsidRPr="0041633F">
        <w:rPr>
          <w:rFonts w:ascii="Times New Roman" w:hAnsi="Times New Roman" w:cs="Times New Roman"/>
          <w:i/>
          <w:sz w:val="24"/>
          <w:szCs w:val="24"/>
        </w:rPr>
        <w:t>gijzeling</w:t>
      </w:r>
      <w:r w:rsidRPr="00286030">
        <w:rPr>
          <w:rFonts w:ascii="Times New Roman" w:hAnsi="Times New Roman" w:cs="Times New Roman"/>
          <w:sz w:val="24"/>
          <w:szCs w:val="24"/>
        </w:rPr>
        <w:t xml:space="preserve"> sebagai berikut: </w:t>
      </w:r>
      <w:r w:rsidR="00E84DE9">
        <w:rPr>
          <w:rStyle w:val="FootnoteReference"/>
          <w:rFonts w:ascii="Times New Roman" w:hAnsi="Times New Roman" w:cs="Times New Roman"/>
          <w:sz w:val="24"/>
          <w:szCs w:val="24"/>
        </w:rPr>
        <w:footnoteReference w:id="58"/>
      </w:r>
    </w:p>
    <w:p w:rsidR="0041633F" w:rsidRPr="009C4A6A" w:rsidRDefault="005367B6" w:rsidP="00656723">
      <w:pPr>
        <w:pStyle w:val="ListParagraph"/>
        <w:numPr>
          <w:ilvl w:val="1"/>
          <w:numId w:val="9"/>
        </w:numPr>
        <w:spacing w:after="0" w:line="480" w:lineRule="auto"/>
        <w:ind w:left="392"/>
        <w:jc w:val="both"/>
        <w:rPr>
          <w:rFonts w:ascii="Times New Roman" w:hAnsi="Times New Roman" w:cs="Times New Roman"/>
          <w:sz w:val="24"/>
          <w:szCs w:val="24"/>
        </w:rPr>
      </w:pPr>
      <w:r w:rsidRPr="009C4A6A">
        <w:rPr>
          <w:rFonts w:ascii="Times New Roman" w:hAnsi="Times New Roman" w:cs="Times New Roman"/>
          <w:sz w:val="24"/>
          <w:szCs w:val="24"/>
        </w:rPr>
        <w:t xml:space="preserve">Penyanderaan dilaksanakan dengan cara memasukkan atau menahan pihak yang kalah ke dalam lembaga pemasyarakatan. </w:t>
      </w:r>
    </w:p>
    <w:p w:rsidR="0041633F" w:rsidRPr="009C4A6A" w:rsidRDefault="005367B6" w:rsidP="00656723">
      <w:pPr>
        <w:pStyle w:val="ListParagraph"/>
        <w:numPr>
          <w:ilvl w:val="1"/>
          <w:numId w:val="9"/>
        </w:numPr>
        <w:spacing w:after="0" w:line="480" w:lineRule="auto"/>
        <w:ind w:left="392"/>
        <w:jc w:val="both"/>
        <w:rPr>
          <w:rFonts w:ascii="Times New Roman" w:hAnsi="Times New Roman" w:cs="Times New Roman"/>
          <w:sz w:val="24"/>
          <w:szCs w:val="24"/>
        </w:rPr>
      </w:pPr>
      <w:r w:rsidRPr="009C4A6A">
        <w:rPr>
          <w:rFonts w:ascii="Times New Roman" w:hAnsi="Times New Roman" w:cs="Times New Roman"/>
          <w:sz w:val="24"/>
          <w:szCs w:val="24"/>
        </w:rPr>
        <w:t xml:space="preserve">Penyanderaan dilaksanakan dengan tujuan agar pihak yang kalah memenuhi putusan pengadilan. </w:t>
      </w:r>
    </w:p>
    <w:p w:rsidR="0041633F" w:rsidRPr="009C4A6A" w:rsidRDefault="005367B6" w:rsidP="00656723">
      <w:pPr>
        <w:pStyle w:val="ListParagraph"/>
        <w:numPr>
          <w:ilvl w:val="1"/>
          <w:numId w:val="9"/>
        </w:numPr>
        <w:spacing w:after="0" w:line="480" w:lineRule="auto"/>
        <w:ind w:left="392"/>
        <w:jc w:val="both"/>
        <w:rPr>
          <w:rFonts w:ascii="Times New Roman" w:hAnsi="Times New Roman" w:cs="Times New Roman"/>
          <w:sz w:val="24"/>
          <w:szCs w:val="24"/>
        </w:rPr>
      </w:pPr>
      <w:r w:rsidRPr="009C4A6A">
        <w:rPr>
          <w:rFonts w:ascii="Times New Roman" w:hAnsi="Times New Roman" w:cs="Times New Roman"/>
          <w:sz w:val="24"/>
          <w:szCs w:val="24"/>
        </w:rPr>
        <w:t xml:space="preserve">Penyanderaan dapat dilakukan apabila barang-barang untuk menjalankan pelaksanaan putusan pengadilan tidak ada atau tidak cukup. </w:t>
      </w:r>
    </w:p>
    <w:p w:rsidR="00DD52C1" w:rsidRDefault="005367B6" w:rsidP="00286030">
      <w:pPr>
        <w:spacing w:after="0" w:line="480" w:lineRule="auto"/>
        <w:ind w:firstLine="397"/>
        <w:jc w:val="both"/>
        <w:rPr>
          <w:rFonts w:ascii="Times New Roman" w:hAnsi="Times New Roman" w:cs="Times New Roman"/>
          <w:sz w:val="24"/>
          <w:szCs w:val="24"/>
        </w:rPr>
      </w:pPr>
      <w:r w:rsidRPr="00286030">
        <w:rPr>
          <w:rFonts w:ascii="Times New Roman" w:hAnsi="Times New Roman" w:cs="Times New Roman"/>
          <w:sz w:val="24"/>
          <w:szCs w:val="24"/>
        </w:rPr>
        <w:t xml:space="preserve">Adapun pengertian </w:t>
      </w:r>
      <w:r w:rsidRPr="0041633F">
        <w:rPr>
          <w:rFonts w:ascii="Times New Roman" w:hAnsi="Times New Roman" w:cs="Times New Roman"/>
          <w:i/>
          <w:sz w:val="24"/>
          <w:szCs w:val="24"/>
        </w:rPr>
        <w:t>gijzeling</w:t>
      </w:r>
      <w:r w:rsidRPr="00286030">
        <w:rPr>
          <w:rFonts w:ascii="Times New Roman" w:hAnsi="Times New Roman" w:cs="Times New Roman"/>
          <w:sz w:val="24"/>
          <w:szCs w:val="24"/>
        </w:rPr>
        <w:t xml:space="preserve"> menurut PERMA Nomor 1 Tahun 2000 bahwa gijzeling diartikan dengan istilah “Paksa Badan”, yaitu upaya paksa tidak langsung dengan memasukkan seseorang debitur yang beritikad tidak baik ke dalam Rumah Tahanan </w:t>
      </w:r>
      <w:r w:rsidRPr="00286030">
        <w:rPr>
          <w:rFonts w:ascii="Times New Roman" w:hAnsi="Times New Roman" w:cs="Times New Roman"/>
          <w:sz w:val="24"/>
          <w:szCs w:val="24"/>
        </w:rPr>
        <w:lastRenderedPageBreak/>
        <w:t>Negara yang ditetapkan oleh Pengadilan, untuk memaksa yang bersa</w:t>
      </w:r>
      <w:r w:rsidR="00DD52C1">
        <w:rPr>
          <w:rFonts w:ascii="Times New Roman" w:hAnsi="Times New Roman" w:cs="Times New Roman"/>
          <w:sz w:val="24"/>
          <w:szCs w:val="24"/>
        </w:rPr>
        <w:t>ngkutan memenuhi kewajibannya.</w:t>
      </w:r>
      <w:r w:rsidR="00DD52C1">
        <w:rPr>
          <w:rStyle w:val="FootnoteReference"/>
          <w:rFonts w:ascii="Times New Roman" w:hAnsi="Times New Roman" w:cs="Times New Roman"/>
          <w:sz w:val="24"/>
          <w:szCs w:val="24"/>
        </w:rPr>
        <w:footnoteReference w:id="59"/>
      </w:r>
      <w:r w:rsidRPr="00286030">
        <w:rPr>
          <w:rFonts w:ascii="Times New Roman" w:hAnsi="Times New Roman" w:cs="Times New Roman"/>
          <w:sz w:val="24"/>
          <w:szCs w:val="24"/>
        </w:rPr>
        <w:t xml:space="preserve"> </w:t>
      </w:r>
    </w:p>
    <w:p w:rsidR="00DD52C1" w:rsidRDefault="005367B6" w:rsidP="00286030">
      <w:pPr>
        <w:spacing w:after="0" w:line="480" w:lineRule="auto"/>
        <w:ind w:firstLine="397"/>
        <w:jc w:val="both"/>
        <w:rPr>
          <w:rFonts w:ascii="Times New Roman" w:hAnsi="Times New Roman" w:cs="Times New Roman"/>
          <w:sz w:val="24"/>
          <w:szCs w:val="24"/>
        </w:rPr>
      </w:pPr>
      <w:r w:rsidRPr="00286030">
        <w:rPr>
          <w:rFonts w:ascii="Times New Roman" w:hAnsi="Times New Roman" w:cs="Times New Roman"/>
          <w:sz w:val="24"/>
          <w:szCs w:val="24"/>
        </w:rPr>
        <w:t xml:space="preserve">Adapun pengertian lain menurut UU Nomor 19 Tahun 1997 jo UU Nomor 19 Tahun 2000 bahwa </w:t>
      </w:r>
      <w:r w:rsidRPr="00DD52C1">
        <w:rPr>
          <w:rFonts w:ascii="Times New Roman" w:hAnsi="Times New Roman" w:cs="Times New Roman"/>
          <w:i/>
          <w:sz w:val="24"/>
          <w:szCs w:val="24"/>
        </w:rPr>
        <w:t>gijzeling</w:t>
      </w:r>
      <w:r w:rsidRPr="00286030">
        <w:rPr>
          <w:rFonts w:ascii="Times New Roman" w:hAnsi="Times New Roman" w:cs="Times New Roman"/>
          <w:sz w:val="24"/>
          <w:szCs w:val="24"/>
        </w:rPr>
        <w:t xml:space="preserve"> yaitu pengekangan sementara waktu kebebasan. Penanggung Pajak dengan menempatkannya </w:t>
      </w:r>
      <w:r w:rsidR="00DD52C1">
        <w:rPr>
          <w:rFonts w:ascii="Times New Roman" w:hAnsi="Times New Roman" w:cs="Times New Roman"/>
          <w:sz w:val="24"/>
          <w:szCs w:val="24"/>
        </w:rPr>
        <w:t>di tempat tertentu.</w:t>
      </w:r>
      <w:r w:rsidR="00DD52C1">
        <w:rPr>
          <w:rStyle w:val="FootnoteReference"/>
          <w:rFonts w:ascii="Times New Roman" w:hAnsi="Times New Roman" w:cs="Times New Roman"/>
          <w:sz w:val="24"/>
          <w:szCs w:val="24"/>
        </w:rPr>
        <w:footnoteReference w:id="60"/>
      </w:r>
      <w:r w:rsidRPr="00286030">
        <w:rPr>
          <w:rFonts w:ascii="Times New Roman" w:hAnsi="Times New Roman" w:cs="Times New Roman"/>
          <w:sz w:val="24"/>
          <w:szCs w:val="24"/>
        </w:rPr>
        <w:t xml:space="preserve"> Dari pengertian-pengertian diatas terdapat perbedaan pengertian, naming pada hakikatnya sama-sama mendefiniskan gijzeling merupakan upaya pengekangan sementara waktu terhadap debitur untuk memenuhi kewajiban membayar utangnya kepada kreditur.</w:t>
      </w:r>
    </w:p>
    <w:p w:rsidR="00963338" w:rsidRDefault="005367B6" w:rsidP="00286030">
      <w:pPr>
        <w:spacing w:after="0" w:line="480" w:lineRule="auto"/>
        <w:ind w:firstLine="397"/>
        <w:jc w:val="both"/>
        <w:rPr>
          <w:rFonts w:ascii="Times New Roman" w:hAnsi="Times New Roman" w:cs="Times New Roman"/>
          <w:sz w:val="24"/>
          <w:szCs w:val="24"/>
        </w:rPr>
      </w:pPr>
      <w:r w:rsidRPr="00DD52C1">
        <w:rPr>
          <w:rFonts w:ascii="Times New Roman" w:hAnsi="Times New Roman" w:cs="Times New Roman"/>
          <w:i/>
          <w:sz w:val="24"/>
          <w:szCs w:val="24"/>
        </w:rPr>
        <w:t>Gijzeling</w:t>
      </w:r>
      <w:r w:rsidRPr="00286030">
        <w:rPr>
          <w:rFonts w:ascii="Times New Roman" w:hAnsi="Times New Roman" w:cs="Times New Roman"/>
          <w:sz w:val="24"/>
          <w:szCs w:val="24"/>
        </w:rPr>
        <w:t xml:space="preserve"> diatur dalam Pasal 209 sampai 224 HIR atau pasal 242 sampai dengan 258 RBg. Dalam ketentuan tersebut dinyatakan bahwa jika tidak ada atau tidak cukup barang untuk memastikan pelaksanaan keputusan, maka Ketua Pengadilan Negeri dapat memberi perintah untuk melaksanakan surat sita guna menyendera debitur. Menurut ketentuan tersebut, yang disita bukanlah barang, melainkan orang dan berkaitan dengan hubungan antara debitur dan kreditur secara hukum perdat</w:t>
      </w:r>
      <w:r w:rsidR="0005414D">
        <w:rPr>
          <w:rFonts w:ascii="Times New Roman" w:hAnsi="Times New Roman" w:cs="Times New Roman"/>
          <w:sz w:val="24"/>
          <w:szCs w:val="24"/>
        </w:rPr>
        <w:t>a.</w:t>
      </w:r>
      <w:r w:rsidR="0005414D">
        <w:rPr>
          <w:rStyle w:val="FootnoteReference"/>
          <w:rFonts w:ascii="Times New Roman" w:hAnsi="Times New Roman" w:cs="Times New Roman"/>
          <w:sz w:val="24"/>
          <w:szCs w:val="24"/>
        </w:rPr>
        <w:footnoteReference w:id="61"/>
      </w:r>
      <w:r w:rsidRPr="00286030">
        <w:rPr>
          <w:rFonts w:ascii="Times New Roman" w:hAnsi="Times New Roman" w:cs="Times New Roman"/>
          <w:sz w:val="24"/>
          <w:szCs w:val="24"/>
        </w:rPr>
        <w:t xml:space="preserve"> Dalam ketentuan HIR maupun RBg juga diatur lama penyanderaan dapat ditentukan sesuai dengan besar kecilnya jumlah yang harus dipenuhi oleh debitur dan juga diatur mengenai persyaratan usia, kondisi, di mana sesorang tidak dapat disandera, tempat penyanderaan, wewenang</w:t>
      </w:r>
      <w:r w:rsidR="00963338">
        <w:rPr>
          <w:rFonts w:ascii="Times New Roman" w:hAnsi="Times New Roman" w:cs="Times New Roman"/>
          <w:sz w:val="24"/>
          <w:szCs w:val="24"/>
        </w:rPr>
        <w:t xml:space="preserve"> penyanderaan, dan sebagainya.</w:t>
      </w:r>
      <w:r w:rsidR="00963338">
        <w:rPr>
          <w:rStyle w:val="FootnoteReference"/>
          <w:rFonts w:ascii="Times New Roman" w:hAnsi="Times New Roman" w:cs="Times New Roman"/>
          <w:sz w:val="24"/>
          <w:szCs w:val="24"/>
        </w:rPr>
        <w:footnoteReference w:id="62"/>
      </w:r>
    </w:p>
    <w:p w:rsidR="00963338" w:rsidRDefault="005367B6" w:rsidP="00286030">
      <w:pPr>
        <w:spacing w:after="0" w:line="480" w:lineRule="auto"/>
        <w:ind w:firstLine="397"/>
        <w:jc w:val="both"/>
        <w:rPr>
          <w:rFonts w:ascii="Times New Roman" w:hAnsi="Times New Roman" w:cs="Times New Roman"/>
          <w:sz w:val="24"/>
          <w:szCs w:val="24"/>
        </w:rPr>
      </w:pPr>
      <w:r w:rsidRPr="00286030">
        <w:rPr>
          <w:rFonts w:ascii="Times New Roman" w:hAnsi="Times New Roman" w:cs="Times New Roman"/>
          <w:sz w:val="24"/>
          <w:szCs w:val="24"/>
        </w:rPr>
        <w:t xml:space="preserve">Penegakan hukum melalui lembaga sandera dapat dilihat di Undang-Undang Nomor 19 Tahun 2000 tentang Penagihan Pajak Dengan Surat Paksa yang merupakan dasar </w:t>
      </w:r>
      <w:r w:rsidRPr="00286030">
        <w:rPr>
          <w:rFonts w:ascii="Times New Roman" w:hAnsi="Times New Roman" w:cs="Times New Roman"/>
          <w:sz w:val="24"/>
          <w:szCs w:val="24"/>
        </w:rPr>
        <w:lastRenderedPageBreak/>
        <w:t xml:space="preserve">hukum pelaksanaan sandera bagi wajib pajak atau penanggung pajak yang tidak memenuhi kewajibannya untuk membayar pajak. Dalam Pasal 1 angka 21 UU Nomor 19 Tahun 2000 tentang Penagihan Pajak Dengan Surat Paksa dinyatakan bahwa “Penyanderaan adalah pengekangan sementara waktu kebebasan Penanggung Pajak dengan menempatkannya di tempat tertentu”. </w:t>
      </w:r>
    </w:p>
    <w:p w:rsidR="00963338" w:rsidRDefault="005367B6" w:rsidP="00286030">
      <w:pPr>
        <w:spacing w:after="0" w:line="480" w:lineRule="auto"/>
        <w:ind w:firstLine="397"/>
        <w:jc w:val="both"/>
        <w:rPr>
          <w:rFonts w:ascii="Times New Roman" w:hAnsi="Times New Roman" w:cs="Times New Roman"/>
          <w:sz w:val="24"/>
          <w:szCs w:val="24"/>
        </w:rPr>
      </w:pPr>
      <w:r w:rsidRPr="00286030">
        <w:rPr>
          <w:rFonts w:ascii="Times New Roman" w:hAnsi="Times New Roman" w:cs="Times New Roman"/>
          <w:sz w:val="24"/>
          <w:szCs w:val="24"/>
        </w:rPr>
        <w:t>Untuk menelusuri latar belakang gijzeling dalam penegakan hukum pajak, terlebih dahulu harus dibahas tentang hubungan antara kreditur dan debitur dalam hukum pajak. Dalam hubungan hukum tersebut terdapat 2 (dua) pihak, yaitu pihak yang berhak atas prestasi dan pihak yang berkewajiban memberi prestasi. Maksud prestasi di sini bukan hanya berupa uang, tetapi obyek apa saja asal tidak melanggar atau tidak dilarang oleh hukum, artinya dapat berupa penyerahan barang atau berkewajiban melakukan sesuatu atau tidak melakukan sesuatu. Hubungan antara kreditur dan debitur seperti itu diatur dalam Buku III K</w:t>
      </w:r>
      <w:r w:rsidR="00963338">
        <w:rPr>
          <w:rFonts w:ascii="Times New Roman" w:hAnsi="Times New Roman" w:cs="Times New Roman"/>
          <w:sz w:val="24"/>
          <w:szCs w:val="24"/>
        </w:rPr>
        <w:t>UH Perdata tentang Perikatan.</w:t>
      </w:r>
      <w:r w:rsidR="00963338">
        <w:rPr>
          <w:rStyle w:val="FootnoteReference"/>
          <w:rFonts w:ascii="Times New Roman" w:hAnsi="Times New Roman" w:cs="Times New Roman"/>
          <w:sz w:val="24"/>
          <w:szCs w:val="24"/>
        </w:rPr>
        <w:footnoteReference w:id="63"/>
      </w:r>
    </w:p>
    <w:p w:rsidR="003860AA" w:rsidRDefault="005367B6" w:rsidP="00286030">
      <w:pPr>
        <w:spacing w:after="0" w:line="480" w:lineRule="auto"/>
        <w:ind w:firstLine="397"/>
        <w:jc w:val="both"/>
        <w:rPr>
          <w:rFonts w:ascii="Times New Roman" w:hAnsi="Times New Roman" w:cs="Times New Roman"/>
          <w:sz w:val="24"/>
          <w:szCs w:val="24"/>
        </w:rPr>
      </w:pPr>
      <w:r w:rsidRPr="00286030">
        <w:rPr>
          <w:rFonts w:ascii="Times New Roman" w:hAnsi="Times New Roman" w:cs="Times New Roman"/>
          <w:sz w:val="24"/>
          <w:szCs w:val="24"/>
        </w:rPr>
        <w:t xml:space="preserve">Dalam suatu hubungan hukum perikatan, suatu pihak pada suatu saat dapat menjadi pihak yang berhak, dan pada saat lain dapat juga menjadi pihak yang berkewajiban. Dalam hukum pajak, yang dimaksud degan hubungan hukum adalah hubungan antara pemungut pajak sebagai kreditur dan penanggung pajak sebagai debitur. Debitur akan menjadi pihak yang berkewajiban jika ia melalaikan kewajibannya untuk membayar pajak pada saat yang telah ditentukan. </w:t>
      </w:r>
    </w:p>
    <w:p w:rsidR="003860AA" w:rsidRDefault="005367B6" w:rsidP="00286030">
      <w:pPr>
        <w:spacing w:after="0" w:line="480" w:lineRule="auto"/>
        <w:ind w:firstLine="397"/>
        <w:jc w:val="both"/>
        <w:rPr>
          <w:rFonts w:ascii="Times New Roman" w:hAnsi="Times New Roman" w:cs="Times New Roman"/>
          <w:sz w:val="24"/>
          <w:szCs w:val="24"/>
        </w:rPr>
      </w:pPr>
      <w:r w:rsidRPr="00286030">
        <w:rPr>
          <w:rFonts w:ascii="Times New Roman" w:hAnsi="Times New Roman" w:cs="Times New Roman"/>
          <w:sz w:val="24"/>
          <w:szCs w:val="24"/>
        </w:rPr>
        <w:t xml:space="preserve">Data yang ada menunjukkan bahwa tunggakan pajak dari tahun ke tahun selalu mengalami peningkatan. Hingga September tahun 2000 yang lalu, tunggakan pajak di </w:t>
      </w:r>
      <w:r w:rsidRPr="00286030">
        <w:rPr>
          <w:rFonts w:ascii="Times New Roman" w:hAnsi="Times New Roman" w:cs="Times New Roman"/>
          <w:sz w:val="24"/>
          <w:szCs w:val="24"/>
        </w:rPr>
        <w:lastRenderedPageBreak/>
        <w:t>pusat adalah sebesar Rp15.036,9 miliar atau 14,82% dari rencana penerimaan Pajak tahun 2000, ini mer</w:t>
      </w:r>
      <w:r w:rsidR="003860AA">
        <w:rPr>
          <w:rFonts w:ascii="Times New Roman" w:hAnsi="Times New Roman" w:cs="Times New Roman"/>
          <w:sz w:val="24"/>
          <w:szCs w:val="24"/>
        </w:rPr>
        <w:t>upakan jumlah yang signifikan.</w:t>
      </w:r>
      <w:r w:rsidR="003860AA">
        <w:rPr>
          <w:rStyle w:val="FootnoteReference"/>
          <w:rFonts w:ascii="Times New Roman" w:hAnsi="Times New Roman" w:cs="Times New Roman"/>
          <w:sz w:val="24"/>
          <w:szCs w:val="24"/>
        </w:rPr>
        <w:footnoteReference w:id="64"/>
      </w:r>
      <w:r w:rsidRPr="00286030">
        <w:rPr>
          <w:rFonts w:ascii="Times New Roman" w:hAnsi="Times New Roman" w:cs="Times New Roman"/>
          <w:sz w:val="24"/>
          <w:szCs w:val="24"/>
        </w:rPr>
        <w:t xml:space="preserve"> Mengingat peran penerimaan pajak begitu penting, sedangkan tunggakan makin banyak, maka salah satu cara yang diambil pemerintah untuk mencairkan tunggakan adalah melalui penagihan hingga tuntas, dengan cara antara lain melalui penyanderaan (gijzeling). Kebijakan tersebut kemudian diwujudkan dalam Peraturan Pemerintah Nomor 137 Tahun 2000 tentang Tempat dan Tata Cara Penyanderaan, pada tanggal 20 Desember tahun 2000. </w:t>
      </w:r>
    </w:p>
    <w:p w:rsidR="00153C13" w:rsidRDefault="005367B6" w:rsidP="00286030">
      <w:pPr>
        <w:spacing w:after="0" w:line="480" w:lineRule="auto"/>
        <w:ind w:firstLine="397"/>
        <w:jc w:val="both"/>
        <w:rPr>
          <w:rFonts w:ascii="Times New Roman" w:hAnsi="Times New Roman" w:cs="Times New Roman"/>
          <w:sz w:val="24"/>
          <w:szCs w:val="24"/>
        </w:rPr>
      </w:pPr>
      <w:r w:rsidRPr="00286030">
        <w:rPr>
          <w:rFonts w:ascii="Times New Roman" w:hAnsi="Times New Roman" w:cs="Times New Roman"/>
          <w:sz w:val="24"/>
          <w:szCs w:val="24"/>
        </w:rPr>
        <w:t xml:space="preserve">Pelaksanaan gijzeling dalam hukum pajak dilakukan dengan prosedur sebagai berikut; </w:t>
      </w:r>
    </w:p>
    <w:p w:rsidR="00153C13" w:rsidRPr="00153C13" w:rsidRDefault="005367B6" w:rsidP="00656723">
      <w:pPr>
        <w:pStyle w:val="ListParagraph"/>
        <w:numPr>
          <w:ilvl w:val="0"/>
          <w:numId w:val="10"/>
        </w:numPr>
        <w:spacing w:after="0" w:line="480" w:lineRule="auto"/>
        <w:jc w:val="both"/>
        <w:rPr>
          <w:rFonts w:ascii="Times New Roman" w:hAnsi="Times New Roman" w:cs="Times New Roman"/>
          <w:sz w:val="24"/>
          <w:szCs w:val="24"/>
        </w:rPr>
      </w:pPr>
      <w:r w:rsidRPr="00153C13">
        <w:rPr>
          <w:rFonts w:ascii="Times New Roman" w:hAnsi="Times New Roman" w:cs="Times New Roman"/>
          <w:sz w:val="24"/>
          <w:szCs w:val="24"/>
        </w:rPr>
        <w:t xml:space="preserve">Izin Penyanderaan </w:t>
      </w:r>
    </w:p>
    <w:p w:rsidR="00153C13" w:rsidRDefault="005367B6" w:rsidP="00153C13">
      <w:pPr>
        <w:spacing w:after="0" w:line="480" w:lineRule="auto"/>
        <w:ind w:left="397"/>
        <w:jc w:val="both"/>
        <w:rPr>
          <w:rFonts w:ascii="Times New Roman" w:hAnsi="Times New Roman" w:cs="Times New Roman"/>
          <w:sz w:val="24"/>
          <w:szCs w:val="24"/>
        </w:rPr>
      </w:pPr>
      <w:r w:rsidRPr="00153C13">
        <w:rPr>
          <w:rFonts w:ascii="Times New Roman" w:hAnsi="Times New Roman" w:cs="Times New Roman"/>
          <w:sz w:val="24"/>
          <w:szCs w:val="24"/>
        </w:rPr>
        <w:t xml:space="preserve">Penyaderaan dapat dilakukan terhadap wajib pajak atau penanggung pajak dengan syarat sebagai berikut: </w:t>
      </w:r>
    </w:p>
    <w:p w:rsidR="00153C13" w:rsidRPr="0096211C" w:rsidRDefault="005367B6" w:rsidP="00656723">
      <w:pPr>
        <w:pStyle w:val="ListParagraph"/>
        <w:numPr>
          <w:ilvl w:val="0"/>
          <w:numId w:val="11"/>
        </w:numPr>
        <w:spacing w:after="0" w:line="480" w:lineRule="auto"/>
        <w:jc w:val="both"/>
        <w:rPr>
          <w:rFonts w:ascii="Times New Roman" w:hAnsi="Times New Roman" w:cs="Times New Roman"/>
          <w:sz w:val="24"/>
          <w:szCs w:val="24"/>
        </w:rPr>
      </w:pPr>
      <w:r w:rsidRPr="0096211C">
        <w:rPr>
          <w:rFonts w:ascii="Times New Roman" w:hAnsi="Times New Roman" w:cs="Times New Roman"/>
          <w:sz w:val="24"/>
          <w:szCs w:val="24"/>
        </w:rPr>
        <w:t xml:space="preserve">Mempunyai utang pajak sekurang-kurangnya seratus juta rupiah (Rp 100.000.000,00); </w:t>
      </w:r>
    </w:p>
    <w:p w:rsidR="00153C13" w:rsidRPr="0096211C" w:rsidRDefault="005367B6" w:rsidP="00656723">
      <w:pPr>
        <w:pStyle w:val="ListParagraph"/>
        <w:numPr>
          <w:ilvl w:val="0"/>
          <w:numId w:val="11"/>
        </w:numPr>
        <w:spacing w:after="0" w:line="480" w:lineRule="auto"/>
        <w:jc w:val="both"/>
        <w:rPr>
          <w:rFonts w:ascii="Times New Roman" w:hAnsi="Times New Roman" w:cs="Times New Roman"/>
          <w:sz w:val="24"/>
          <w:szCs w:val="24"/>
        </w:rPr>
      </w:pPr>
      <w:r w:rsidRPr="0096211C">
        <w:rPr>
          <w:rFonts w:ascii="Times New Roman" w:hAnsi="Times New Roman" w:cs="Times New Roman"/>
          <w:sz w:val="24"/>
          <w:szCs w:val="24"/>
        </w:rPr>
        <w:t xml:space="preserve">Diragukan itikad baiknya untuk melunasi tunggakan pajaknya; </w:t>
      </w:r>
    </w:p>
    <w:p w:rsidR="005367B6" w:rsidRPr="0096211C" w:rsidRDefault="005367B6" w:rsidP="00656723">
      <w:pPr>
        <w:pStyle w:val="ListParagraph"/>
        <w:numPr>
          <w:ilvl w:val="0"/>
          <w:numId w:val="11"/>
        </w:numPr>
        <w:spacing w:after="0" w:line="480" w:lineRule="auto"/>
        <w:jc w:val="both"/>
        <w:rPr>
          <w:rFonts w:ascii="Times New Roman" w:hAnsi="Times New Roman" w:cs="Times New Roman"/>
          <w:b/>
          <w:sz w:val="24"/>
          <w:szCs w:val="24"/>
        </w:rPr>
      </w:pPr>
      <w:r w:rsidRPr="0096211C">
        <w:rPr>
          <w:rFonts w:ascii="Times New Roman" w:hAnsi="Times New Roman" w:cs="Times New Roman"/>
          <w:sz w:val="24"/>
          <w:szCs w:val="24"/>
        </w:rPr>
        <w:t>Setelah lewat jangka waktu 14 hari sejak tanggal Surat Paksa diberitahukan kepada wajib pajak;</w:t>
      </w:r>
    </w:p>
    <w:p w:rsidR="00153C13" w:rsidRPr="0096211C" w:rsidRDefault="005367B6" w:rsidP="00656723">
      <w:pPr>
        <w:pStyle w:val="ListParagraph"/>
        <w:numPr>
          <w:ilvl w:val="0"/>
          <w:numId w:val="11"/>
        </w:numPr>
        <w:spacing w:after="0" w:line="480" w:lineRule="auto"/>
        <w:jc w:val="both"/>
        <w:rPr>
          <w:rFonts w:ascii="Times New Roman" w:hAnsi="Times New Roman" w:cs="Times New Roman"/>
          <w:sz w:val="24"/>
          <w:szCs w:val="24"/>
        </w:rPr>
      </w:pPr>
      <w:r w:rsidRPr="0096211C">
        <w:rPr>
          <w:rFonts w:ascii="Times New Roman" w:hAnsi="Times New Roman" w:cs="Times New Roman"/>
          <w:sz w:val="24"/>
          <w:szCs w:val="24"/>
        </w:rPr>
        <w:t>Telah mendapat izin terulis dari Menteri Keuangan Republik Indonesia.</w:t>
      </w:r>
      <w:r w:rsidR="0096211C">
        <w:rPr>
          <w:rStyle w:val="FootnoteReference"/>
          <w:rFonts w:ascii="Times New Roman" w:hAnsi="Times New Roman" w:cs="Times New Roman"/>
          <w:sz w:val="24"/>
          <w:szCs w:val="24"/>
        </w:rPr>
        <w:footnoteReference w:id="65"/>
      </w:r>
    </w:p>
    <w:p w:rsidR="00A03628" w:rsidRDefault="005367B6" w:rsidP="00286030">
      <w:pPr>
        <w:spacing w:after="0" w:line="480" w:lineRule="auto"/>
        <w:ind w:firstLine="397"/>
        <w:jc w:val="both"/>
        <w:rPr>
          <w:rFonts w:ascii="Times New Roman" w:hAnsi="Times New Roman" w:cs="Times New Roman"/>
          <w:sz w:val="24"/>
          <w:szCs w:val="24"/>
        </w:rPr>
      </w:pPr>
      <w:r w:rsidRPr="00286030">
        <w:rPr>
          <w:rFonts w:ascii="Times New Roman" w:hAnsi="Times New Roman" w:cs="Times New Roman"/>
          <w:sz w:val="24"/>
          <w:szCs w:val="24"/>
        </w:rPr>
        <w:t>Adapun kriteria penanggung pajak yang diragukan itikad baiknya berdasarkan pasal 3 ayat (1) huruf d Keputusan Dirjen Pajak No. Kep-218/PJ/2003 disebutkan tentang petunjuk bahwa penanggung pajak diragukan itikad bai</w:t>
      </w:r>
      <w:r w:rsidR="00A03628">
        <w:rPr>
          <w:rFonts w:ascii="Times New Roman" w:hAnsi="Times New Roman" w:cs="Times New Roman"/>
          <w:sz w:val="24"/>
          <w:szCs w:val="24"/>
        </w:rPr>
        <w:t>knya, yaitu sebagai berikut;</w:t>
      </w:r>
      <w:r w:rsidR="00A03628">
        <w:rPr>
          <w:rStyle w:val="FootnoteReference"/>
          <w:rFonts w:ascii="Times New Roman" w:hAnsi="Times New Roman" w:cs="Times New Roman"/>
          <w:sz w:val="24"/>
          <w:szCs w:val="24"/>
        </w:rPr>
        <w:footnoteReference w:id="66"/>
      </w:r>
    </w:p>
    <w:p w:rsidR="00C073FB" w:rsidRPr="00C073FB" w:rsidRDefault="005367B6" w:rsidP="00656723">
      <w:pPr>
        <w:pStyle w:val="ListParagraph"/>
        <w:numPr>
          <w:ilvl w:val="1"/>
          <w:numId w:val="12"/>
        </w:numPr>
        <w:spacing w:after="0" w:line="480" w:lineRule="auto"/>
        <w:ind w:left="1078"/>
        <w:jc w:val="both"/>
        <w:rPr>
          <w:rFonts w:ascii="Times New Roman" w:hAnsi="Times New Roman" w:cs="Times New Roman"/>
          <w:sz w:val="24"/>
          <w:szCs w:val="24"/>
        </w:rPr>
      </w:pPr>
      <w:r w:rsidRPr="00C073FB">
        <w:rPr>
          <w:rFonts w:ascii="Times New Roman" w:hAnsi="Times New Roman" w:cs="Times New Roman"/>
          <w:sz w:val="24"/>
          <w:szCs w:val="24"/>
        </w:rPr>
        <w:lastRenderedPageBreak/>
        <w:t xml:space="preserve">penanggung Pajak tidak merespon himbauan untuk melunasi utang pajak; </w:t>
      </w:r>
    </w:p>
    <w:p w:rsidR="00C073FB" w:rsidRPr="00C073FB" w:rsidRDefault="005367B6" w:rsidP="00656723">
      <w:pPr>
        <w:pStyle w:val="ListParagraph"/>
        <w:numPr>
          <w:ilvl w:val="1"/>
          <w:numId w:val="12"/>
        </w:numPr>
        <w:spacing w:after="0" w:line="480" w:lineRule="auto"/>
        <w:ind w:left="1078"/>
        <w:jc w:val="both"/>
        <w:rPr>
          <w:rFonts w:ascii="Times New Roman" w:hAnsi="Times New Roman" w:cs="Times New Roman"/>
          <w:sz w:val="24"/>
          <w:szCs w:val="24"/>
        </w:rPr>
      </w:pPr>
      <w:r w:rsidRPr="00C073FB">
        <w:rPr>
          <w:rFonts w:ascii="Times New Roman" w:hAnsi="Times New Roman" w:cs="Times New Roman"/>
          <w:sz w:val="24"/>
          <w:szCs w:val="24"/>
        </w:rPr>
        <w:t xml:space="preserve">penanggung Pajak tidak menjelaskan/tidak bersedia melunasi utang pajak baik sekaligus maupun angsuran; </w:t>
      </w:r>
    </w:p>
    <w:p w:rsidR="00C073FB" w:rsidRPr="00C073FB" w:rsidRDefault="005367B6" w:rsidP="00656723">
      <w:pPr>
        <w:pStyle w:val="ListParagraph"/>
        <w:numPr>
          <w:ilvl w:val="1"/>
          <w:numId w:val="12"/>
        </w:numPr>
        <w:spacing w:after="0" w:line="480" w:lineRule="auto"/>
        <w:ind w:left="1078"/>
        <w:jc w:val="both"/>
        <w:rPr>
          <w:rFonts w:ascii="Times New Roman" w:hAnsi="Times New Roman" w:cs="Times New Roman"/>
          <w:sz w:val="24"/>
          <w:szCs w:val="24"/>
        </w:rPr>
      </w:pPr>
      <w:r w:rsidRPr="00C073FB">
        <w:rPr>
          <w:rFonts w:ascii="Times New Roman" w:hAnsi="Times New Roman" w:cs="Times New Roman"/>
          <w:sz w:val="24"/>
          <w:szCs w:val="24"/>
        </w:rPr>
        <w:t xml:space="preserve">penanggung Pajak tidak bersedia menyerahkan hartanya untuk melunasi utang pajak; </w:t>
      </w:r>
    </w:p>
    <w:p w:rsidR="00C073FB" w:rsidRPr="00C073FB" w:rsidRDefault="005367B6" w:rsidP="00656723">
      <w:pPr>
        <w:pStyle w:val="ListParagraph"/>
        <w:numPr>
          <w:ilvl w:val="1"/>
          <w:numId w:val="12"/>
        </w:numPr>
        <w:spacing w:after="0" w:line="480" w:lineRule="auto"/>
        <w:ind w:left="1078"/>
        <w:jc w:val="both"/>
        <w:rPr>
          <w:rFonts w:ascii="Times New Roman" w:hAnsi="Times New Roman" w:cs="Times New Roman"/>
          <w:sz w:val="24"/>
          <w:szCs w:val="24"/>
        </w:rPr>
      </w:pPr>
      <w:r w:rsidRPr="00C073FB">
        <w:rPr>
          <w:rFonts w:ascii="Times New Roman" w:hAnsi="Times New Roman" w:cs="Times New Roman"/>
          <w:sz w:val="24"/>
          <w:szCs w:val="24"/>
        </w:rPr>
        <w:t xml:space="preserve">penangung Pajak akan meninggalkan Indonesia untuk selama-lamanya atau berniat untuk itu; </w:t>
      </w:r>
    </w:p>
    <w:p w:rsidR="00C073FB" w:rsidRPr="00C073FB" w:rsidRDefault="005367B6" w:rsidP="00656723">
      <w:pPr>
        <w:pStyle w:val="ListParagraph"/>
        <w:numPr>
          <w:ilvl w:val="1"/>
          <w:numId w:val="12"/>
        </w:numPr>
        <w:spacing w:after="0" w:line="480" w:lineRule="auto"/>
        <w:ind w:left="1078"/>
        <w:jc w:val="both"/>
        <w:rPr>
          <w:rFonts w:ascii="Times New Roman" w:hAnsi="Times New Roman" w:cs="Times New Roman"/>
          <w:sz w:val="24"/>
          <w:szCs w:val="24"/>
        </w:rPr>
      </w:pPr>
      <w:r w:rsidRPr="00C073FB">
        <w:rPr>
          <w:rFonts w:ascii="Times New Roman" w:hAnsi="Times New Roman" w:cs="Times New Roman"/>
          <w:sz w:val="24"/>
          <w:szCs w:val="24"/>
        </w:rPr>
        <w:t xml:space="preserve">penanggung Pajak memindahtangankan barang yang dimiliki atau yang dikuasai dalam rangka menghentikan atau mengecilkan kegiatan perusahaan, atau pekerjaan yang dilakukannya di Indonesia; </w:t>
      </w:r>
    </w:p>
    <w:p w:rsidR="00C073FB" w:rsidRPr="00C073FB" w:rsidRDefault="005367B6" w:rsidP="00656723">
      <w:pPr>
        <w:pStyle w:val="ListParagraph"/>
        <w:numPr>
          <w:ilvl w:val="1"/>
          <w:numId w:val="12"/>
        </w:numPr>
        <w:spacing w:after="0" w:line="480" w:lineRule="auto"/>
        <w:ind w:left="1078"/>
        <w:jc w:val="both"/>
        <w:rPr>
          <w:rFonts w:ascii="Times New Roman" w:hAnsi="Times New Roman" w:cs="Times New Roman"/>
          <w:sz w:val="24"/>
          <w:szCs w:val="24"/>
        </w:rPr>
      </w:pPr>
      <w:r w:rsidRPr="00C073FB">
        <w:rPr>
          <w:rFonts w:ascii="Times New Roman" w:hAnsi="Times New Roman" w:cs="Times New Roman"/>
          <w:sz w:val="24"/>
          <w:szCs w:val="24"/>
        </w:rPr>
        <w:t xml:space="preserve">penanggung Pajak akan membubarkan badan usahanya atau menggabungkan usahanya, atau memekarkan usahanya, atau memindahtangankan perusahaan yang dimiliki atau dikuasainya, atau melakukan perubahan bentuk lainnya. </w:t>
      </w:r>
    </w:p>
    <w:p w:rsidR="00CA61D0" w:rsidRDefault="005367B6" w:rsidP="00286030">
      <w:pPr>
        <w:spacing w:after="0" w:line="480" w:lineRule="auto"/>
        <w:ind w:firstLine="397"/>
        <w:jc w:val="both"/>
        <w:rPr>
          <w:rFonts w:ascii="Times New Roman" w:hAnsi="Times New Roman" w:cs="Times New Roman"/>
          <w:sz w:val="24"/>
          <w:szCs w:val="24"/>
        </w:rPr>
      </w:pPr>
      <w:r w:rsidRPr="00286030">
        <w:rPr>
          <w:rFonts w:ascii="Times New Roman" w:hAnsi="Times New Roman" w:cs="Times New Roman"/>
          <w:sz w:val="24"/>
          <w:szCs w:val="24"/>
        </w:rPr>
        <w:t xml:space="preserve">Penyanderaan dilakukan dengan permohonan izin penyanderaan yang diajukan oleh Pejabat atau atasan Pejabat kepada Menteri Keuangan untuk penagihan pajak pusat atau kepada Gubernur untuk penagihan pajak daerah. Permohonan izin penyanderaan memuat identitas, jumlah utang yang belum dilunasi, tindakan penagihan pajak yang telah dilaksanakan dan uraian tentang adanya petunjuk bahwa penanggung pajak diragukan itikad baiknya dalam pelunasan utang pajak. Surat perintah penyanderaan diterbitkan oleh pejabat seketika setalh diterimanya izin tertulis dari menteri Keuangan untuk penagihan pajak pusat atau dari Gubernur untuk penangihaj daerah. </w:t>
      </w:r>
    </w:p>
    <w:p w:rsidR="00CA61D0" w:rsidRPr="00CA61D0" w:rsidRDefault="005367B6" w:rsidP="00656723">
      <w:pPr>
        <w:pStyle w:val="ListParagraph"/>
        <w:numPr>
          <w:ilvl w:val="0"/>
          <w:numId w:val="10"/>
        </w:numPr>
        <w:spacing w:after="0" w:line="480" w:lineRule="auto"/>
        <w:jc w:val="both"/>
        <w:rPr>
          <w:rFonts w:ascii="Times New Roman" w:hAnsi="Times New Roman" w:cs="Times New Roman"/>
          <w:sz w:val="24"/>
          <w:szCs w:val="24"/>
        </w:rPr>
      </w:pPr>
      <w:r w:rsidRPr="00CA61D0">
        <w:rPr>
          <w:rFonts w:ascii="Times New Roman" w:hAnsi="Times New Roman" w:cs="Times New Roman"/>
          <w:sz w:val="24"/>
          <w:szCs w:val="24"/>
        </w:rPr>
        <w:t xml:space="preserve">Tempat Penyaderaan </w:t>
      </w:r>
    </w:p>
    <w:p w:rsidR="00CA61D0" w:rsidRDefault="005367B6" w:rsidP="00CA61D0">
      <w:pPr>
        <w:spacing w:after="0" w:line="480" w:lineRule="auto"/>
        <w:ind w:firstLine="397"/>
        <w:jc w:val="both"/>
        <w:rPr>
          <w:rFonts w:ascii="Times New Roman" w:hAnsi="Times New Roman" w:cs="Times New Roman"/>
          <w:sz w:val="24"/>
          <w:szCs w:val="24"/>
        </w:rPr>
      </w:pPr>
      <w:r w:rsidRPr="00CA61D0">
        <w:rPr>
          <w:rFonts w:ascii="Times New Roman" w:hAnsi="Times New Roman" w:cs="Times New Roman"/>
          <w:sz w:val="24"/>
          <w:szCs w:val="24"/>
        </w:rPr>
        <w:lastRenderedPageBreak/>
        <w:t xml:space="preserve">Wajib pajak atau penanggung oajak yang disandera ditempatkan di tempat tertentu yang memenuhi syarat-syarat; </w:t>
      </w:r>
    </w:p>
    <w:p w:rsidR="00CA61D0" w:rsidRDefault="005367B6" w:rsidP="00CA61D0">
      <w:pPr>
        <w:spacing w:after="0" w:line="480" w:lineRule="auto"/>
        <w:ind w:firstLine="397"/>
        <w:jc w:val="both"/>
        <w:rPr>
          <w:rFonts w:ascii="Times New Roman" w:hAnsi="Times New Roman" w:cs="Times New Roman"/>
          <w:sz w:val="24"/>
          <w:szCs w:val="24"/>
        </w:rPr>
      </w:pPr>
      <w:r w:rsidRPr="00CA61D0">
        <w:rPr>
          <w:rFonts w:ascii="Times New Roman" w:hAnsi="Times New Roman" w:cs="Times New Roman"/>
          <w:sz w:val="24"/>
          <w:szCs w:val="24"/>
        </w:rPr>
        <w:t xml:space="preserve">1) Tertutup dan terasingdari masyarakat; </w:t>
      </w:r>
    </w:p>
    <w:p w:rsidR="00CA61D0" w:rsidRDefault="005367B6" w:rsidP="00CA61D0">
      <w:pPr>
        <w:spacing w:after="0" w:line="480" w:lineRule="auto"/>
        <w:ind w:firstLine="397"/>
        <w:jc w:val="both"/>
        <w:rPr>
          <w:rFonts w:ascii="Times New Roman" w:hAnsi="Times New Roman" w:cs="Times New Roman"/>
          <w:sz w:val="24"/>
          <w:szCs w:val="24"/>
        </w:rPr>
      </w:pPr>
      <w:r w:rsidRPr="00CA61D0">
        <w:rPr>
          <w:rFonts w:ascii="Times New Roman" w:hAnsi="Times New Roman" w:cs="Times New Roman"/>
          <w:sz w:val="24"/>
          <w:szCs w:val="24"/>
        </w:rPr>
        <w:t xml:space="preserve">2) Mempunyai fasilitas terbatas; </w:t>
      </w:r>
    </w:p>
    <w:p w:rsidR="00CA61D0" w:rsidRDefault="005367B6" w:rsidP="00CA61D0">
      <w:pPr>
        <w:spacing w:after="0" w:line="480" w:lineRule="auto"/>
        <w:ind w:firstLine="397"/>
        <w:jc w:val="both"/>
        <w:rPr>
          <w:rFonts w:ascii="Times New Roman" w:hAnsi="Times New Roman" w:cs="Times New Roman"/>
          <w:sz w:val="24"/>
          <w:szCs w:val="24"/>
        </w:rPr>
      </w:pPr>
      <w:r w:rsidRPr="00CA61D0">
        <w:rPr>
          <w:rFonts w:ascii="Times New Roman" w:hAnsi="Times New Roman" w:cs="Times New Roman"/>
          <w:sz w:val="24"/>
          <w:szCs w:val="24"/>
        </w:rPr>
        <w:t xml:space="preserve">3) Mempunyai sistem pengamanan dan pengawasan yang memadai. </w:t>
      </w:r>
    </w:p>
    <w:p w:rsidR="00CA61D0" w:rsidRDefault="005367B6" w:rsidP="00CA61D0">
      <w:pPr>
        <w:spacing w:after="0" w:line="480" w:lineRule="auto"/>
        <w:ind w:firstLine="397"/>
        <w:jc w:val="both"/>
        <w:rPr>
          <w:rFonts w:ascii="Times New Roman" w:hAnsi="Times New Roman" w:cs="Times New Roman"/>
          <w:sz w:val="24"/>
          <w:szCs w:val="24"/>
        </w:rPr>
      </w:pPr>
      <w:r w:rsidRPr="00CA61D0">
        <w:rPr>
          <w:rFonts w:ascii="Times New Roman" w:hAnsi="Times New Roman" w:cs="Times New Roman"/>
          <w:sz w:val="24"/>
          <w:szCs w:val="24"/>
        </w:rPr>
        <w:t xml:space="preserve">Jika tempat penyanderaan belum ada, maka dititipkan pada rumah tahanan Negara. Tempat penyanderaan di rumah tahanan Negara dipisahkan dengan tahanan lain. Pada dasarnya, antara penyanderaan dan tahanan mempunyai kesamaan bahwa mereka dihilangkan kebebasaanya dengan ditempatkan di tempat yang terasing, perbedaanya pada tindakan penyanderaan, penghilangan kebebasan penanggung pajak. Apabila Kementrian Keuangan belum memiliki tempat khusus untuk penyanderaan di wilayah penanggung pajak, maka penanggung pajak ditempatkan di rumah tahanan Negara setempat. </w:t>
      </w:r>
    </w:p>
    <w:p w:rsidR="00CA61D0" w:rsidRPr="00CA61D0" w:rsidRDefault="005367B6" w:rsidP="00656723">
      <w:pPr>
        <w:pStyle w:val="ListParagraph"/>
        <w:numPr>
          <w:ilvl w:val="0"/>
          <w:numId w:val="10"/>
        </w:numPr>
        <w:spacing w:after="0" w:line="480" w:lineRule="auto"/>
        <w:jc w:val="both"/>
        <w:rPr>
          <w:rFonts w:ascii="Times New Roman" w:hAnsi="Times New Roman" w:cs="Times New Roman"/>
          <w:sz w:val="24"/>
          <w:szCs w:val="24"/>
        </w:rPr>
      </w:pPr>
      <w:r w:rsidRPr="00CA61D0">
        <w:rPr>
          <w:rFonts w:ascii="Times New Roman" w:hAnsi="Times New Roman" w:cs="Times New Roman"/>
          <w:sz w:val="24"/>
          <w:szCs w:val="24"/>
        </w:rPr>
        <w:t xml:space="preserve">Pelaksanaan Penyanderaan </w:t>
      </w:r>
    </w:p>
    <w:p w:rsidR="00CA61D0" w:rsidRDefault="005367B6" w:rsidP="00CA61D0">
      <w:pPr>
        <w:spacing w:after="0" w:line="480" w:lineRule="auto"/>
        <w:ind w:firstLine="397"/>
        <w:jc w:val="both"/>
        <w:rPr>
          <w:rFonts w:ascii="Times New Roman" w:hAnsi="Times New Roman" w:cs="Times New Roman"/>
          <w:sz w:val="24"/>
          <w:szCs w:val="24"/>
        </w:rPr>
      </w:pPr>
      <w:r w:rsidRPr="00CA61D0">
        <w:rPr>
          <w:rFonts w:ascii="Times New Roman" w:hAnsi="Times New Roman" w:cs="Times New Roman"/>
          <w:sz w:val="24"/>
          <w:szCs w:val="24"/>
        </w:rPr>
        <w:t xml:space="preserve">Penyanderaan mulai dilakukan pada saat surat perintah penyaderaan diterima oleh penanggung pajak yang bersangkutan. Dalam hal ini juru sita dapat menitipkan Penanggung Pajak yang disansera berdasarkan Surat Perintah Penyaderaan yang diternitkan oeh pejabat yang berwenang ke Rumah Tahanan Negara. </w:t>
      </w:r>
    </w:p>
    <w:p w:rsidR="00CA61D0" w:rsidRPr="00CA61D0" w:rsidRDefault="005367B6" w:rsidP="00656723">
      <w:pPr>
        <w:pStyle w:val="ListParagraph"/>
        <w:numPr>
          <w:ilvl w:val="0"/>
          <w:numId w:val="10"/>
        </w:numPr>
        <w:spacing w:after="0" w:line="480" w:lineRule="auto"/>
        <w:jc w:val="both"/>
        <w:rPr>
          <w:rFonts w:ascii="Times New Roman" w:hAnsi="Times New Roman" w:cs="Times New Roman"/>
          <w:sz w:val="24"/>
          <w:szCs w:val="24"/>
        </w:rPr>
      </w:pPr>
      <w:r w:rsidRPr="00CA61D0">
        <w:rPr>
          <w:rFonts w:ascii="Times New Roman" w:hAnsi="Times New Roman" w:cs="Times New Roman"/>
          <w:sz w:val="24"/>
          <w:szCs w:val="24"/>
        </w:rPr>
        <w:t xml:space="preserve">Jangka Waktu Penyaderaan </w:t>
      </w:r>
    </w:p>
    <w:p w:rsidR="00CA61D0" w:rsidRDefault="005367B6" w:rsidP="00CA61D0">
      <w:pPr>
        <w:spacing w:after="0" w:line="480" w:lineRule="auto"/>
        <w:ind w:firstLine="397"/>
        <w:jc w:val="both"/>
        <w:rPr>
          <w:rFonts w:ascii="Times New Roman" w:hAnsi="Times New Roman" w:cs="Times New Roman"/>
          <w:sz w:val="24"/>
          <w:szCs w:val="24"/>
        </w:rPr>
      </w:pPr>
      <w:r w:rsidRPr="00CA61D0">
        <w:rPr>
          <w:rFonts w:ascii="Times New Roman" w:hAnsi="Times New Roman" w:cs="Times New Roman"/>
          <w:sz w:val="24"/>
          <w:szCs w:val="24"/>
        </w:rPr>
        <w:t xml:space="preserve">Penyanderaan dilakukan selama-lamanya 6 (enan) bukan terhitung sejak penanggung pajak ditempatkan dalam tempat penyanderaan dan dapat diperpanjang untuk paling lama 6 (enam) bulan berikutnya. Penentuan lamanya penyanderaan didasarkan pada; perhiutngan besarnya hutang, besarnya jumlah harta yang disembunyikan, dan hubungan </w:t>
      </w:r>
      <w:r w:rsidRPr="00CA61D0">
        <w:rPr>
          <w:rFonts w:ascii="Times New Roman" w:hAnsi="Times New Roman" w:cs="Times New Roman"/>
          <w:sz w:val="24"/>
          <w:szCs w:val="24"/>
        </w:rPr>
        <w:lastRenderedPageBreak/>
        <w:t xml:space="preserve">harta yang disembunyikan tersebut dengan itikad tidak baik penanggung pajak untuk melunasi utang pajaknya. </w:t>
      </w:r>
    </w:p>
    <w:p w:rsidR="00CA61D0" w:rsidRPr="00CA61D0" w:rsidRDefault="005367B6" w:rsidP="00656723">
      <w:pPr>
        <w:pStyle w:val="ListParagraph"/>
        <w:numPr>
          <w:ilvl w:val="0"/>
          <w:numId w:val="10"/>
        </w:numPr>
        <w:spacing w:after="0" w:line="480" w:lineRule="auto"/>
        <w:jc w:val="both"/>
        <w:rPr>
          <w:rFonts w:ascii="Times New Roman" w:hAnsi="Times New Roman" w:cs="Times New Roman"/>
          <w:sz w:val="24"/>
          <w:szCs w:val="24"/>
        </w:rPr>
      </w:pPr>
      <w:r w:rsidRPr="00CA61D0">
        <w:rPr>
          <w:rFonts w:ascii="Times New Roman" w:hAnsi="Times New Roman" w:cs="Times New Roman"/>
          <w:sz w:val="24"/>
          <w:szCs w:val="24"/>
        </w:rPr>
        <w:t xml:space="preserve">Penghentian Penyaderaan </w:t>
      </w:r>
    </w:p>
    <w:p w:rsidR="002850A3" w:rsidRDefault="005367B6" w:rsidP="00CA61D0">
      <w:pPr>
        <w:spacing w:after="0" w:line="480" w:lineRule="auto"/>
        <w:ind w:firstLine="397"/>
        <w:jc w:val="both"/>
        <w:rPr>
          <w:rFonts w:ascii="Times New Roman" w:hAnsi="Times New Roman" w:cs="Times New Roman"/>
          <w:sz w:val="24"/>
          <w:szCs w:val="24"/>
        </w:rPr>
      </w:pPr>
      <w:r w:rsidRPr="00CA61D0">
        <w:rPr>
          <w:rFonts w:ascii="Times New Roman" w:hAnsi="Times New Roman" w:cs="Times New Roman"/>
          <w:sz w:val="24"/>
          <w:szCs w:val="24"/>
        </w:rPr>
        <w:t>Penyaderaan dapat dihentikan dengan syarat apabila utang pajak dan biaya penagihan pajak telah dibayar lunas, apabila jangka waktu yang ditetapkan dalam surat perintah penyaderaan telah terpenuhi, berdasarkan putusan pengadilan yang telah mempunyai kekuatan hukum tetap, atau berdasarkan pertimbangan Gubernur.</w:t>
      </w:r>
    </w:p>
    <w:p w:rsidR="002850A3" w:rsidRDefault="005367B6" w:rsidP="00CA61D0">
      <w:pPr>
        <w:spacing w:after="0" w:line="480" w:lineRule="auto"/>
        <w:ind w:firstLine="397"/>
        <w:jc w:val="both"/>
        <w:rPr>
          <w:rFonts w:ascii="Times New Roman" w:hAnsi="Times New Roman" w:cs="Times New Roman"/>
          <w:sz w:val="24"/>
          <w:szCs w:val="24"/>
        </w:rPr>
      </w:pPr>
      <w:r w:rsidRPr="00CA61D0">
        <w:rPr>
          <w:rFonts w:ascii="Times New Roman" w:hAnsi="Times New Roman" w:cs="Times New Roman"/>
          <w:sz w:val="24"/>
          <w:szCs w:val="24"/>
        </w:rPr>
        <w:t>Penerapan sanksi paksa badan (</w:t>
      </w:r>
      <w:r w:rsidRPr="002850A3">
        <w:rPr>
          <w:rFonts w:ascii="Times New Roman" w:hAnsi="Times New Roman" w:cs="Times New Roman"/>
          <w:i/>
          <w:sz w:val="24"/>
          <w:szCs w:val="24"/>
        </w:rPr>
        <w:t>gijzeling</w:t>
      </w:r>
      <w:r w:rsidRPr="00CA61D0">
        <w:rPr>
          <w:rFonts w:ascii="Times New Roman" w:hAnsi="Times New Roman" w:cs="Times New Roman"/>
          <w:sz w:val="24"/>
          <w:szCs w:val="24"/>
        </w:rPr>
        <w:t>) kepada penanggung pajak dalam hukum pajak adalah penerapan pidana administrasi yang menekankan ketentuan dalam p</w:t>
      </w:r>
      <w:r w:rsidR="002850A3">
        <w:rPr>
          <w:rFonts w:ascii="Times New Roman" w:hAnsi="Times New Roman" w:cs="Times New Roman"/>
          <w:sz w:val="24"/>
          <w:szCs w:val="24"/>
        </w:rPr>
        <w:t>erundang-undangan perpajakan.</w:t>
      </w:r>
      <w:r w:rsidR="002850A3">
        <w:rPr>
          <w:rStyle w:val="FootnoteReference"/>
          <w:rFonts w:ascii="Times New Roman" w:hAnsi="Times New Roman" w:cs="Times New Roman"/>
          <w:sz w:val="24"/>
          <w:szCs w:val="24"/>
        </w:rPr>
        <w:footnoteReference w:id="67"/>
      </w:r>
      <w:r w:rsidRPr="00CA61D0">
        <w:rPr>
          <w:rFonts w:ascii="Times New Roman" w:hAnsi="Times New Roman" w:cs="Times New Roman"/>
          <w:sz w:val="24"/>
          <w:szCs w:val="24"/>
        </w:rPr>
        <w:t xml:space="preserve"> Tindakan penyanderaan sebenarnya bukan suatu hukuman pidana penjara sebagaimana yang ada di dalam hukum pidana dan Kitab Undang-Undang Hukum Pidana (KUHAP). Dalam hukum administarsi, memaksa (</w:t>
      </w:r>
      <w:r w:rsidRPr="002850A3">
        <w:rPr>
          <w:rFonts w:ascii="Times New Roman" w:hAnsi="Times New Roman" w:cs="Times New Roman"/>
          <w:i/>
          <w:sz w:val="24"/>
          <w:szCs w:val="24"/>
        </w:rPr>
        <w:t>bestuurdwang</w:t>
      </w:r>
      <w:r w:rsidRPr="00CA61D0">
        <w:rPr>
          <w:rFonts w:ascii="Times New Roman" w:hAnsi="Times New Roman" w:cs="Times New Roman"/>
          <w:sz w:val="24"/>
          <w:szCs w:val="24"/>
        </w:rPr>
        <w:t>) adalah untuk mengusahakan terpenuhinya suatu kewajiban yang tidak dipenuhi atau tid</w:t>
      </w:r>
      <w:r w:rsidR="002850A3">
        <w:rPr>
          <w:rFonts w:ascii="Times New Roman" w:hAnsi="Times New Roman" w:cs="Times New Roman"/>
          <w:sz w:val="24"/>
          <w:szCs w:val="24"/>
        </w:rPr>
        <w:t>ak dilakukan oleh wajib pajak.</w:t>
      </w:r>
      <w:r w:rsidR="002850A3">
        <w:rPr>
          <w:rStyle w:val="FootnoteReference"/>
          <w:rFonts w:ascii="Times New Roman" w:hAnsi="Times New Roman" w:cs="Times New Roman"/>
          <w:sz w:val="24"/>
          <w:szCs w:val="24"/>
        </w:rPr>
        <w:footnoteReference w:id="68"/>
      </w:r>
    </w:p>
    <w:p w:rsidR="00811903" w:rsidRDefault="005367B6" w:rsidP="00CA61D0">
      <w:pPr>
        <w:spacing w:after="0" w:line="480" w:lineRule="auto"/>
        <w:ind w:firstLine="397"/>
        <w:jc w:val="both"/>
        <w:rPr>
          <w:rFonts w:ascii="Times New Roman" w:hAnsi="Times New Roman" w:cs="Times New Roman"/>
          <w:sz w:val="24"/>
          <w:szCs w:val="24"/>
        </w:rPr>
      </w:pPr>
      <w:r w:rsidRPr="00CA61D0">
        <w:rPr>
          <w:rFonts w:ascii="Times New Roman" w:hAnsi="Times New Roman" w:cs="Times New Roman"/>
          <w:sz w:val="24"/>
          <w:szCs w:val="24"/>
        </w:rPr>
        <w:t xml:space="preserve">Pelaksanaan paksa basan dikenakan kepada penanggung pajak apabila upaya hukum administrasi yang lainnya secara maksimal telah dilakukan secara keseluruhan menurut prosedur, syarat, dan sistem yang telah ditentukan sebelumnya tetapi tidak mendapatkan hasil dalam penerapan dengan demikian sanksi penyanderaam imi alkam ditetapkan sebagai sanksi akhir. Tindakan penyanderaan menjadi upaya yang dilakukan pemerintah untuk melakukan penahanan atau sandera karena “penanggung pajak tidak membayar hutang pajaknya”. </w:t>
      </w:r>
    </w:p>
    <w:p w:rsidR="00884463" w:rsidRDefault="005367B6" w:rsidP="00CA61D0">
      <w:pPr>
        <w:spacing w:after="0" w:line="480" w:lineRule="auto"/>
        <w:ind w:firstLine="397"/>
        <w:jc w:val="both"/>
        <w:rPr>
          <w:rFonts w:ascii="Times New Roman" w:hAnsi="Times New Roman" w:cs="Times New Roman"/>
          <w:sz w:val="24"/>
          <w:szCs w:val="24"/>
        </w:rPr>
      </w:pPr>
      <w:r w:rsidRPr="00CA61D0">
        <w:rPr>
          <w:rFonts w:ascii="Times New Roman" w:hAnsi="Times New Roman" w:cs="Times New Roman"/>
          <w:sz w:val="24"/>
          <w:szCs w:val="24"/>
        </w:rPr>
        <w:lastRenderedPageBreak/>
        <w:t xml:space="preserve">Dapat dipahami bahwa penyanderaan di sini adalah sebagai salah satu upaya </w:t>
      </w:r>
      <w:r w:rsidRPr="00811903">
        <w:rPr>
          <w:rFonts w:ascii="Times New Roman" w:hAnsi="Times New Roman" w:cs="Times New Roman"/>
          <w:i/>
          <w:sz w:val="24"/>
          <w:szCs w:val="24"/>
        </w:rPr>
        <w:t>law enforcement</w:t>
      </w:r>
      <w:r w:rsidRPr="00CA61D0">
        <w:rPr>
          <w:rFonts w:ascii="Times New Roman" w:hAnsi="Times New Roman" w:cs="Times New Roman"/>
          <w:sz w:val="24"/>
          <w:szCs w:val="24"/>
        </w:rPr>
        <w:t xml:space="preserve"> dari pemerintah untuk menarik pajak. Upaya paksa penagihan pajak tersebut diatur dalam UU Nomor 19 Tahun 1997 tentang Penagihan Pajak dengan Surat Paksa sebagaimana telah diubah dengan Undan</w:t>
      </w:r>
      <w:r w:rsidR="00811903">
        <w:rPr>
          <w:rFonts w:ascii="Times New Roman" w:hAnsi="Times New Roman" w:cs="Times New Roman"/>
          <w:sz w:val="24"/>
          <w:szCs w:val="24"/>
        </w:rPr>
        <w:t>g-Undang Nomor 19 Tahun 2000.</w:t>
      </w:r>
      <w:r w:rsidR="00811903">
        <w:rPr>
          <w:rStyle w:val="FootnoteReference"/>
          <w:rFonts w:ascii="Times New Roman" w:hAnsi="Times New Roman" w:cs="Times New Roman"/>
          <w:sz w:val="24"/>
          <w:szCs w:val="24"/>
        </w:rPr>
        <w:footnoteReference w:id="69"/>
      </w:r>
      <w:r w:rsidRPr="00CA61D0">
        <w:rPr>
          <w:rFonts w:ascii="Times New Roman" w:hAnsi="Times New Roman" w:cs="Times New Roman"/>
          <w:sz w:val="24"/>
          <w:szCs w:val="24"/>
        </w:rPr>
        <w:t xml:space="preserve"> Pelaksanaan paksa badan (</w:t>
      </w:r>
      <w:r w:rsidRPr="00811903">
        <w:rPr>
          <w:rFonts w:ascii="Times New Roman" w:hAnsi="Times New Roman" w:cs="Times New Roman"/>
          <w:i/>
          <w:sz w:val="24"/>
          <w:szCs w:val="24"/>
        </w:rPr>
        <w:t>gijzeling</w:t>
      </w:r>
      <w:r w:rsidRPr="00CA61D0">
        <w:rPr>
          <w:rFonts w:ascii="Times New Roman" w:hAnsi="Times New Roman" w:cs="Times New Roman"/>
          <w:sz w:val="24"/>
          <w:szCs w:val="24"/>
        </w:rPr>
        <w:t xml:space="preserve">) dilakukan, agar menimbulkan efek jera kepada masyarakat, perlu diberitakan secara luas sehingga perlu mengundang awak media untuk menyebarluaskan pemberitaan tentang </w:t>
      </w:r>
      <w:r w:rsidRPr="00811903">
        <w:rPr>
          <w:rFonts w:ascii="Times New Roman" w:hAnsi="Times New Roman" w:cs="Times New Roman"/>
          <w:i/>
          <w:sz w:val="24"/>
          <w:szCs w:val="24"/>
        </w:rPr>
        <w:t>gizjeling</w:t>
      </w:r>
      <w:r w:rsidRPr="00CA61D0">
        <w:rPr>
          <w:rFonts w:ascii="Times New Roman" w:hAnsi="Times New Roman" w:cs="Times New Roman"/>
          <w:sz w:val="24"/>
          <w:szCs w:val="24"/>
        </w:rPr>
        <w:t>.</w:t>
      </w: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Pr="009143BA" w:rsidRDefault="00155DD5" w:rsidP="00112A71">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87936" behindDoc="0" locked="0" layoutInCell="1" allowOverlap="1">
                <wp:simplePos x="0" y="0"/>
                <wp:positionH relativeFrom="column">
                  <wp:posOffset>5082126</wp:posOffset>
                </wp:positionH>
                <wp:positionV relativeFrom="paragraph">
                  <wp:posOffset>-1002858</wp:posOffset>
                </wp:positionV>
                <wp:extent cx="540689" cy="270344"/>
                <wp:effectExtent l="0" t="0" r="12065" b="15875"/>
                <wp:wrapNone/>
                <wp:docPr id="28" name="Text Box 28"/>
                <wp:cNvGraphicFramePr/>
                <a:graphic xmlns:a="http://schemas.openxmlformats.org/drawingml/2006/main">
                  <a:graphicData uri="http://schemas.microsoft.com/office/word/2010/wordprocessingShape">
                    <wps:wsp>
                      <wps:cNvSpPr txBox="1"/>
                      <wps:spPr>
                        <a:xfrm>
                          <a:off x="0" y="0"/>
                          <a:ext cx="540689" cy="270344"/>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55" type="#_x0000_t202" style="position:absolute;left:0;text-align:left;margin-left:400.15pt;margin-top:-78.95pt;width:42.55pt;height:21.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" fillcolor="white [3201]" strokecolor="white [3212]" strokeweight=".5pt">
                <v:textbox>
                  <w:txbxContent>
                    <w:p w:rsidR="0014213E" w:rsidRDefault="0014213E"/>
                  </w:txbxContent>
                </v:textbox>
              </v:shape>
            </w:pict>
          </mc:Fallback>
        </mc:AlternateContent>
      </w:r>
      <w:r w:rsidR="00112A71" w:rsidRPr="009143BA">
        <w:rPr>
          <w:rFonts w:ascii="Times New Roman" w:hAnsi="Times New Roman" w:cs="Times New Roman"/>
          <w:b/>
          <w:sz w:val="24"/>
          <w:szCs w:val="24"/>
        </w:rPr>
        <w:t>BAB IV</w:t>
      </w:r>
    </w:p>
    <w:p w:rsidR="00112A71" w:rsidRDefault="00112A71" w:rsidP="00112A71">
      <w:pPr>
        <w:spacing w:after="0" w:line="480" w:lineRule="auto"/>
        <w:jc w:val="center"/>
        <w:rPr>
          <w:rFonts w:ascii="Times New Roman" w:hAnsi="Times New Roman" w:cs="Times New Roman"/>
          <w:b/>
          <w:sz w:val="24"/>
          <w:szCs w:val="24"/>
        </w:rPr>
      </w:pPr>
      <w:r w:rsidRPr="009143BA">
        <w:rPr>
          <w:rFonts w:ascii="Times New Roman" w:hAnsi="Times New Roman" w:cs="Times New Roman"/>
          <w:b/>
          <w:sz w:val="24"/>
          <w:szCs w:val="24"/>
        </w:rPr>
        <w:t xml:space="preserve">PENEGAKAN HUKUM OLEH DIREKTORAT JENDERAL PAJAK TERHADAP PELAKU TINDAK PIDANA PENGGELAPAN PAJAK </w:t>
      </w:r>
    </w:p>
    <w:p w:rsidR="00112A71" w:rsidRDefault="00112A71" w:rsidP="00656723">
      <w:pPr>
        <w:pStyle w:val="ListParagraph"/>
        <w:numPr>
          <w:ilvl w:val="0"/>
          <w:numId w:val="13"/>
        </w:numPr>
        <w:spacing w:after="0" w:line="480" w:lineRule="auto"/>
        <w:ind w:left="364"/>
        <w:jc w:val="both"/>
        <w:rPr>
          <w:rFonts w:ascii="Times New Roman" w:hAnsi="Times New Roman" w:cs="Times New Roman"/>
          <w:b/>
          <w:sz w:val="24"/>
          <w:szCs w:val="24"/>
        </w:rPr>
      </w:pPr>
      <w:r w:rsidRPr="009143BA">
        <w:rPr>
          <w:rFonts w:ascii="Times New Roman" w:hAnsi="Times New Roman" w:cs="Times New Roman"/>
          <w:b/>
          <w:sz w:val="24"/>
          <w:szCs w:val="24"/>
        </w:rPr>
        <w:t xml:space="preserve">Peran Direktorat Jenderal dalam Penegakan Hukum </w:t>
      </w:r>
      <w:r>
        <w:rPr>
          <w:rFonts w:ascii="Times New Roman" w:hAnsi="Times New Roman" w:cs="Times New Roman"/>
          <w:b/>
          <w:sz w:val="24"/>
          <w:szCs w:val="24"/>
        </w:rPr>
        <w:t>Pajak</w:t>
      </w:r>
    </w:p>
    <w:p w:rsidR="00112A71" w:rsidRPr="00481EAD"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t>Kedudukan hukum pajak merupakan bagian dari hukum publik.</w:t>
      </w:r>
      <w:r>
        <w:rPr>
          <w:rStyle w:val="FootnoteReference"/>
          <w:rFonts w:ascii="Times New Roman" w:hAnsi="Times New Roman" w:cs="Times New Roman"/>
          <w:sz w:val="24"/>
          <w:szCs w:val="24"/>
        </w:rPr>
        <w:footnoteReference w:id="70"/>
      </w:r>
      <w:r w:rsidRPr="00481EAD">
        <w:rPr>
          <w:rFonts w:ascii="Times New Roman" w:hAnsi="Times New Roman" w:cs="Times New Roman"/>
          <w:sz w:val="24"/>
          <w:szCs w:val="24"/>
        </w:rPr>
        <w:t xml:space="preserve"> Pajak adalah iuran rakyat kepada kas negara berdasarkan undang-undang (yang dapat dipaksakan) dengan tidak mendapat jasa timpal (kontraprestasi) yang dapat </w:t>
      </w:r>
      <w:r>
        <w:rPr>
          <w:rFonts w:ascii="Times New Roman" w:hAnsi="Times New Roman" w:cs="Times New Roman"/>
          <w:sz w:val="24"/>
          <w:szCs w:val="24"/>
        </w:rPr>
        <w:t>ditunjukkan dan yang digu</w:t>
      </w:r>
      <w:r w:rsidRPr="00481EAD">
        <w:rPr>
          <w:rFonts w:ascii="Times New Roman" w:hAnsi="Times New Roman" w:cs="Times New Roman"/>
          <w:sz w:val="24"/>
          <w:szCs w:val="24"/>
        </w:rPr>
        <w:t>nakan untuk membayar pengeluran umum.</w:t>
      </w:r>
      <w:r>
        <w:rPr>
          <w:rStyle w:val="FootnoteReference"/>
          <w:rFonts w:ascii="Times New Roman" w:hAnsi="Times New Roman" w:cs="Times New Roman"/>
          <w:sz w:val="24"/>
          <w:szCs w:val="24"/>
        </w:rPr>
        <w:footnoteReference w:id="71"/>
      </w:r>
    </w:p>
    <w:p w:rsidR="00112A71" w:rsidRPr="00481EAD"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t xml:space="preserve">DJP disebut sebagai penegak hukum dikarenakan DJP merupakan instansi pemerintah yang memiliki </w:t>
      </w:r>
      <w:r>
        <w:rPr>
          <w:rFonts w:ascii="Times New Roman" w:hAnsi="Times New Roman" w:cs="Times New Roman"/>
          <w:sz w:val="24"/>
          <w:szCs w:val="24"/>
        </w:rPr>
        <w:t>seba</w:t>
      </w:r>
      <w:r w:rsidRPr="00481EAD">
        <w:rPr>
          <w:rFonts w:ascii="Times New Roman" w:hAnsi="Times New Roman" w:cs="Times New Roman"/>
          <w:sz w:val="24"/>
          <w:szCs w:val="24"/>
        </w:rPr>
        <w:t xml:space="preserve">gian kewenangan bersifat yudikatif. Sifat yudikatif yang melekat pada DJP di antaranya kewenangan mengenai: Pertama, dapat melakukan dan </w:t>
      </w:r>
      <w:r>
        <w:rPr>
          <w:rFonts w:ascii="Times New Roman" w:hAnsi="Times New Roman" w:cs="Times New Roman"/>
          <w:sz w:val="24"/>
          <w:szCs w:val="24"/>
        </w:rPr>
        <w:t>men</w:t>
      </w:r>
      <w:r w:rsidRPr="00481EAD">
        <w:rPr>
          <w:rFonts w:ascii="Times New Roman" w:hAnsi="Times New Roman" w:cs="Times New Roman"/>
          <w:sz w:val="24"/>
          <w:szCs w:val="24"/>
        </w:rPr>
        <w:t>cari b</w:t>
      </w:r>
      <w:r>
        <w:rPr>
          <w:rFonts w:ascii="Times New Roman" w:hAnsi="Times New Roman" w:cs="Times New Roman"/>
          <w:sz w:val="24"/>
          <w:szCs w:val="24"/>
        </w:rPr>
        <w:t>ukti permulaan awal bila disiny</w:t>
      </w:r>
      <w:r w:rsidRPr="00481EAD">
        <w:rPr>
          <w:rFonts w:ascii="Times New Roman" w:hAnsi="Times New Roman" w:cs="Times New Roman"/>
          <w:sz w:val="24"/>
          <w:szCs w:val="24"/>
        </w:rPr>
        <w:t>alir adanya dugaan tindak pidana perpajakan.</w:t>
      </w:r>
      <w:r>
        <w:rPr>
          <w:rStyle w:val="FootnoteReference"/>
          <w:rFonts w:ascii="Times New Roman" w:hAnsi="Times New Roman" w:cs="Times New Roman"/>
          <w:sz w:val="24"/>
          <w:szCs w:val="24"/>
        </w:rPr>
        <w:footnoteReference w:id="72"/>
      </w:r>
      <w:r w:rsidRPr="00481EAD">
        <w:rPr>
          <w:rFonts w:ascii="Times New Roman" w:hAnsi="Times New Roman" w:cs="Times New Roman"/>
          <w:sz w:val="24"/>
          <w:szCs w:val="24"/>
        </w:rPr>
        <w:t xml:space="preserve"> Kedua, dapat menjadi Penyidik untuk mencari dan mengumpulkan bukti yang dengan bukti itu membuat terang tindak pidana di bidang </w:t>
      </w:r>
      <w:r>
        <w:rPr>
          <w:rFonts w:ascii="Times New Roman" w:hAnsi="Times New Roman" w:cs="Times New Roman"/>
          <w:sz w:val="24"/>
          <w:szCs w:val="24"/>
        </w:rPr>
        <w:t>perpaja</w:t>
      </w:r>
      <w:r w:rsidRPr="00481EAD">
        <w:rPr>
          <w:rFonts w:ascii="Times New Roman" w:hAnsi="Times New Roman" w:cs="Times New Roman"/>
          <w:sz w:val="24"/>
          <w:szCs w:val="24"/>
        </w:rPr>
        <w:t>kan yang terjadi serta menemukan tersangkanya (KUHAP dan UU KUP). Ketiga, dapat melakukan penyitaan melalui Jurusita Pajak kepada penanggung pajak, penerbitan surat paksa yang bersifat eksekutorial agar wajib pajak/penanggung pajak membayar pajak, dapat melakukan penyitaan untuk menguasai barang penanggung pajak, dapat melakukan tindakan Lelang, Pencegahan, dan Penyanderaan (UU No. 19/2000).</w:t>
      </w:r>
    </w:p>
    <w:p w:rsidR="00112A71" w:rsidRPr="00481EAD" w:rsidRDefault="00155DD5" w:rsidP="00112A71">
      <w:pPr>
        <w:spacing w:after="0" w:line="480" w:lineRule="auto"/>
        <w:ind w:firstLine="39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2474098</wp:posOffset>
                </wp:positionH>
                <wp:positionV relativeFrom="paragraph">
                  <wp:posOffset>1648874</wp:posOffset>
                </wp:positionV>
                <wp:extent cx="532737" cy="397565"/>
                <wp:effectExtent l="0" t="0" r="20320" b="21590"/>
                <wp:wrapNone/>
                <wp:docPr id="29" name="Text Box 29"/>
                <wp:cNvGraphicFramePr/>
                <a:graphic xmlns:a="http://schemas.openxmlformats.org/drawingml/2006/main">
                  <a:graphicData uri="http://schemas.microsoft.com/office/word/2010/wordprocessingShape">
                    <wps:wsp>
                      <wps:cNvSpPr txBox="1"/>
                      <wps:spPr>
                        <a:xfrm>
                          <a:off x="0" y="0"/>
                          <a:ext cx="532737" cy="397565"/>
                        </a:xfrm>
                        <a:prstGeom prst="rect">
                          <a:avLst/>
                        </a:prstGeom>
                        <a:solidFill>
                          <a:schemeClr val="lt1"/>
                        </a:solidFill>
                        <a:ln w="6350">
                          <a:solidFill>
                            <a:schemeClr val="bg1"/>
                          </a:solidFill>
                        </a:ln>
                      </wps:spPr>
                      <wps:txbx>
                        <w:txbxContent>
                          <w:p w:rsidR="0014213E" w:rsidRPr="00155DD5" w:rsidRDefault="0014213E">
                            <w:pPr>
                              <w:rPr>
                                <w:lang w:val="en-US"/>
                              </w:rPr>
                            </w:pPr>
                            <w:r>
                              <w:rPr>
                                <w:lang w:val="en-US"/>
                              </w:rPr>
                              <w:t>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56" type="#_x0000_t202" style="position:absolute;left:0;text-align:left;margin-left:194.8pt;margin-top:129.85pt;width:41.95pt;height:31.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" fillcolor="white [3201]" strokecolor="white [3212]" strokeweight=".5pt">
                <v:textbox>
                  <w:txbxContent>
                    <w:p w:rsidR="0014213E" w:rsidRPr="00155DD5" w:rsidRDefault="0014213E">
                      <w:pPr>
                        <w:rPr>
                          <w:lang w:val="en-US"/>
                        </w:rPr>
                      </w:pPr>
                      <w:r>
                        <w:rPr>
                          <w:lang w:val="en-US"/>
                        </w:rPr>
                        <w:t>74</w:t>
                      </w:r>
                    </w:p>
                  </w:txbxContent>
                </v:textbox>
              </v:shape>
            </w:pict>
          </mc:Fallback>
        </mc:AlternateContent>
      </w:r>
      <w:r w:rsidR="00112A71">
        <w:rPr>
          <w:rFonts w:ascii="Times New Roman" w:hAnsi="Times New Roman" w:cs="Times New Roman"/>
          <w:sz w:val="24"/>
          <w:szCs w:val="24"/>
        </w:rPr>
        <w:t>Penggunaan</w:t>
      </w:r>
      <w:r w:rsidR="00112A71" w:rsidRPr="00481EAD">
        <w:rPr>
          <w:rFonts w:ascii="Times New Roman" w:hAnsi="Times New Roman" w:cs="Times New Roman"/>
          <w:sz w:val="24"/>
          <w:szCs w:val="24"/>
        </w:rPr>
        <w:t xml:space="preserve"> istilah “transformatif”, dikarenakan sistem hukum publik yang berlaku dan </w:t>
      </w:r>
      <w:r w:rsidR="00112A71">
        <w:rPr>
          <w:rFonts w:ascii="Times New Roman" w:hAnsi="Times New Roman" w:cs="Times New Roman"/>
          <w:sz w:val="24"/>
          <w:szCs w:val="24"/>
        </w:rPr>
        <w:t>diterap</w:t>
      </w:r>
      <w:r w:rsidR="00112A71" w:rsidRPr="00481EAD">
        <w:rPr>
          <w:rFonts w:ascii="Times New Roman" w:hAnsi="Times New Roman" w:cs="Times New Roman"/>
          <w:sz w:val="24"/>
          <w:szCs w:val="24"/>
        </w:rPr>
        <w:t>kan di Indonesia cenderung tidak kaku, malah fleks</w:t>
      </w:r>
      <w:r w:rsidR="00112A71">
        <w:rPr>
          <w:rFonts w:ascii="Times New Roman" w:hAnsi="Times New Roman" w:cs="Times New Roman"/>
          <w:sz w:val="24"/>
          <w:szCs w:val="24"/>
        </w:rPr>
        <w:t xml:space="preserve">ibel dan bersifat dinamis, </w:t>
      </w:r>
      <w:r w:rsidR="00112A71">
        <w:rPr>
          <w:rFonts w:ascii="Times New Roman" w:hAnsi="Times New Roman" w:cs="Times New Roman"/>
          <w:sz w:val="24"/>
          <w:szCs w:val="24"/>
        </w:rPr>
        <w:lastRenderedPageBreak/>
        <w:t>teru</w:t>
      </w:r>
      <w:r w:rsidR="00112A71" w:rsidRPr="00481EAD">
        <w:rPr>
          <w:rFonts w:ascii="Times New Roman" w:hAnsi="Times New Roman" w:cs="Times New Roman"/>
          <w:sz w:val="24"/>
          <w:szCs w:val="24"/>
        </w:rPr>
        <w:t>tama tentang pengertian para penegak hukum. DJP sebagai penegak hukum transfomatif harus diakui keberadaannya dalam sistem hukum di Indonesia sejajar deng</w:t>
      </w:r>
      <w:r w:rsidR="00112A71">
        <w:rPr>
          <w:rFonts w:ascii="Times New Roman" w:hAnsi="Times New Roman" w:cs="Times New Roman"/>
          <w:sz w:val="24"/>
          <w:szCs w:val="24"/>
        </w:rPr>
        <w:t>an penegak hukum lainnya dikare</w:t>
      </w:r>
      <w:r w:rsidR="00112A71" w:rsidRPr="00481EAD">
        <w:rPr>
          <w:rFonts w:ascii="Times New Roman" w:hAnsi="Times New Roman" w:cs="Times New Roman"/>
          <w:sz w:val="24"/>
          <w:szCs w:val="24"/>
        </w:rPr>
        <w:t>nakan sifat dan kewenangannya sebagian bersifat yudikatif.</w:t>
      </w:r>
    </w:p>
    <w:p w:rsidR="00112A71" w:rsidRPr="00481EAD"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t xml:space="preserve">Kata “transformatif” digunakan dengan bersumber pada </w:t>
      </w:r>
      <w:r w:rsidRPr="006526BF">
        <w:rPr>
          <w:rFonts w:ascii="Times New Roman" w:hAnsi="Times New Roman" w:cs="Times New Roman"/>
          <w:i/>
          <w:sz w:val="24"/>
          <w:szCs w:val="24"/>
        </w:rPr>
        <w:t>transformation rules</w:t>
      </w:r>
      <w:r w:rsidRPr="00481EAD">
        <w:rPr>
          <w:rFonts w:ascii="Times New Roman" w:hAnsi="Times New Roman" w:cs="Times New Roman"/>
          <w:sz w:val="24"/>
          <w:szCs w:val="24"/>
        </w:rPr>
        <w:t xml:space="preserve"> yang bermakna peraturan-peraturan untuk mengubah rangkaian perurutan atau penambahan dari kata-kata dalam suatu kalimat.</w:t>
      </w:r>
      <w:r>
        <w:rPr>
          <w:rStyle w:val="FootnoteReference"/>
          <w:rFonts w:ascii="Times New Roman" w:hAnsi="Times New Roman" w:cs="Times New Roman"/>
          <w:sz w:val="24"/>
          <w:szCs w:val="24"/>
        </w:rPr>
        <w:footnoteReference w:id="73"/>
      </w:r>
      <w:r w:rsidRPr="00481EAD">
        <w:rPr>
          <w:rFonts w:ascii="Times New Roman" w:hAnsi="Times New Roman" w:cs="Times New Roman"/>
          <w:sz w:val="24"/>
          <w:szCs w:val="24"/>
        </w:rPr>
        <w:t xml:space="preserve"> Kedua, bersumber dari transitoir yang artinya hukum peralihan yaitu hukum yang mengatur masa peralihan/ pergantian di antara dua buah peraturan.</w:t>
      </w:r>
      <w:r>
        <w:rPr>
          <w:rStyle w:val="FootnoteReference"/>
          <w:rFonts w:ascii="Times New Roman" w:hAnsi="Times New Roman" w:cs="Times New Roman"/>
          <w:sz w:val="24"/>
          <w:szCs w:val="24"/>
        </w:rPr>
        <w:footnoteReference w:id="74"/>
      </w:r>
    </w:p>
    <w:p w:rsidR="00112A71" w:rsidRPr="00481EAD"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t xml:space="preserve">DJP sebagai penegak hukum transformatif patut didukung </w:t>
      </w:r>
      <w:r>
        <w:rPr>
          <w:rFonts w:ascii="Times New Roman" w:hAnsi="Times New Roman" w:cs="Times New Roman"/>
          <w:sz w:val="24"/>
          <w:szCs w:val="24"/>
        </w:rPr>
        <w:t>dengan pen</w:t>
      </w:r>
      <w:r w:rsidRPr="00481EAD">
        <w:rPr>
          <w:rFonts w:ascii="Times New Roman" w:hAnsi="Times New Roman" w:cs="Times New Roman"/>
          <w:sz w:val="24"/>
          <w:szCs w:val="24"/>
        </w:rPr>
        <w:t xml:space="preserve">guatan melalui payung hukum yang kuat. Konstitusi sudah secara eksplisit memerintahkan, bahkan terdapat kata pamungkas dalam pengertian pajak pada Pasal 23A khususnya pada frasa “…bersifat memaksa”. Kata ini nuansanya hanya dapat dilakukan oleh otoritas hukum. Maka, sudah selayaknya DJP sebagai institusi penegak hukum </w:t>
      </w:r>
      <w:r>
        <w:rPr>
          <w:rFonts w:ascii="Times New Roman" w:hAnsi="Times New Roman" w:cs="Times New Roman"/>
          <w:sz w:val="24"/>
          <w:szCs w:val="24"/>
        </w:rPr>
        <w:t>trans</w:t>
      </w:r>
      <w:r w:rsidRPr="00481EAD">
        <w:rPr>
          <w:rFonts w:ascii="Times New Roman" w:hAnsi="Times New Roman" w:cs="Times New Roman"/>
          <w:sz w:val="24"/>
          <w:szCs w:val="24"/>
        </w:rPr>
        <w:t>formatif dengan kewenangan yang begitu besar untuk menerima pendapat negara yang bersumber dari pajak, sepatutnya dibuatkan UU tersendiri khusus mengenai eksistensi DJP.</w:t>
      </w:r>
    </w:p>
    <w:p w:rsidR="00112A71" w:rsidRPr="00481EAD"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t xml:space="preserve">Selama ini, peran dan kewenangan DJP hanya sebagian saja. Tidak secara utuh disebut dalam UU, baik yang terdapat dalam (UU KUP, UU Penagihan Pajak dengan Surat Paksa, UU PPh, UU PPN &amp; BM, dst.) Mengenai pengaturan terkait peran, kewenangan, dan Kode Etik DJP, lebih banyak diatur </w:t>
      </w:r>
      <w:r>
        <w:rPr>
          <w:rFonts w:ascii="Times New Roman" w:hAnsi="Times New Roman" w:cs="Times New Roman"/>
          <w:sz w:val="24"/>
          <w:szCs w:val="24"/>
        </w:rPr>
        <w:t>dalam Pera</w:t>
      </w:r>
      <w:r w:rsidRPr="00481EAD">
        <w:rPr>
          <w:rFonts w:ascii="Times New Roman" w:hAnsi="Times New Roman" w:cs="Times New Roman"/>
          <w:sz w:val="24"/>
          <w:szCs w:val="24"/>
        </w:rPr>
        <w:t>turan Menteri Keuangan.</w:t>
      </w:r>
    </w:p>
    <w:p w:rsidR="00112A71" w:rsidRPr="00481EAD"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lastRenderedPageBreak/>
        <w:t xml:space="preserve">Padahal, </w:t>
      </w:r>
      <w:r>
        <w:rPr>
          <w:rFonts w:ascii="Times New Roman" w:hAnsi="Times New Roman" w:cs="Times New Roman"/>
          <w:sz w:val="24"/>
          <w:szCs w:val="24"/>
        </w:rPr>
        <w:t>sudah sepatutnya DPR dan Presi</w:t>
      </w:r>
      <w:r w:rsidRPr="00481EAD">
        <w:rPr>
          <w:rFonts w:ascii="Times New Roman" w:hAnsi="Times New Roman" w:cs="Times New Roman"/>
          <w:sz w:val="24"/>
          <w:szCs w:val="24"/>
        </w:rPr>
        <w:t>den bersama-sama melaksanakan amanat Konstitusi Pasal 23A. Agar pelaksanaan pemungutan pajak di Indonesia berjalan maksimal, maka keberadaan DJP harus diberi payung hukum melalui UU yang secara khusus tersendiri.</w:t>
      </w:r>
    </w:p>
    <w:p w:rsidR="00112A71" w:rsidRPr="00481EAD"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t>Eksistensi DJP sebagai penegak hukum transformatif, sebagian tertuang dalam UU No. 16 Tahun 2009 tentang Ketentuan Umum dan Tata Cara Perpa</w:t>
      </w:r>
      <w:r>
        <w:rPr>
          <w:rFonts w:ascii="Times New Roman" w:hAnsi="Times New Roman" w:cs="Times New Roman"/>
          <w:sz w:val="24"/>
          <w:szCs w:val="24"/>
        </w:rPr>
        <w:t>jakan. Pertama, DJP sebagai pen</w:t>
      </w:r>
      <w:r w:rsidRPr="00481EAD">
        <w:rPr>
          <w:rFonts w:ascii="Times New Roman" w:hAnsi="Times New Roman" w:cs="Times New Roman"/>
          <w:sz w:val="24"/>
          <w:szCs w:val="24"/>
        </w:rPr>
        <w:t xml:space="preserve">egak hukum transformatif dapat </w:t>
      </w:r>
      <w:r>
        <w:rPr>
          <w:rFonts w:ascii="Times New Roman" w:hAnsi="Times New Roman" w:cs="Times New Roman"/>
          <w:sz w:val="24"/>
          <w:szCs w:val="24"/>
        </w:rPr>
        <w:t>me</w:t>
      </w:r>
      <w:r w:rsidRPr="00481EAD">
        <w:rPr>
          <w:rFonts w:ascii="Times New Roman" w:hAnsi="Times New Roman" w:cs="Times New Roman"/>
          <w:sz w:val="24"/>
          <w:szCs w:val="24"/>
        </w:rPr>
        <w:t>meriksa kepatuhan pemenuhan kewajiban perpajakan dari wajib pajak (Pasal 29 UU KUP). Kedua, DJP atas jabatannya dan/atau atas permohonan wajib pajak dapat mengurangi dan/atau menghapus sanksi administrasi (bunga, denda, dan kenaikan), baik karena kekhilafan wajib pajak dan/atau bukan karena kesalahannya (Pasal 36 ayat 1 UU KUP).</w:t>
      </w:r>
    </w:p>
    <w:p w:rsidR="00112A71" w:rsidRPr="00481EAD"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t>Ketiga, DJP sebagai penegak hukum transformatif dapat melakukan penyegelan dan/atau tindakan lain yang dianggap perlu demi kelancaran pembayaran pajak (Pasal 30 UU KUP). Keempat, anggota DJP sebagai penegak hukum transformatif dapat bertindak sebagai penyidik, apabila diperlukan untuk mengusut dan menindaklanjuti tindakan dan/atau perbuatan wajib pajak yang diduga melakukan tindak pidana perpajakan (Pasal 44 ayat 1 dan ayat 2 UU KUP).</w:t>
      </w:r>
    </w:p>
    <w:p w:rsidR="00112A71" w:rsidRPr="00481EAD"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t>Kelima, DJP sebagai penegak hukum transformatif memiliki kesamaan dengan penegak hukum lainnya di Indonesia. Kesamaan tersebut ialah, DJP memiliki kode etik profesi sebagaimana penegak hukum lainnya seperti (Advokat, Polisi, Jaksa, dan Hakim).</w:t>
      </w:r>
    </w:p>
    <w:p w:rsidR="00112A71" w:rsidRPr="00481EAD"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t>Kode eti</w:t>
      </w:r>
      <w:r>
        <w:rPr>
          <w:rFonts w:ascii="Times New Roman" w:hAnsi="Times New Roman" w:cs="Times New Roman"/>
          <w:sz w:val="24"/>
          <w:szCs w:val="24"/>
        </w:rPr>
        <w:t>k DJP dibuat oleh Menteri Keuan</w:t>
      </w:r>
      <w:r w:rsidRPr="00481EAD">
        <w:rPr>
          <w:rFonts w:ascii="Times New Roman" w:hAnsi="Times New Roman" w:cs="Times New Roman"/>
          <w:sz w:val="24"/>
          <w:szCs w:val="24"/>
        </w:rPr>
        <w:t>gan, dan DJP wajib menaati keseluruhan yang tertuang dalam kode etik tersebut (Pasal 36B UU KUP).</w:t>
      </w:r>
    </w:p>
    <w:p w:rsidR="00112A71" w:rsidRPr="00481EAD"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lastRenderedPageBreak/>
        <w:t>DJP sebagai penegak hukum transformatif dalam menjalankan tugas dan kewenangannya tidak kebal hukum. Hal ini tidak ja</w:t>
      </w:r>
      <w:r>
        <w:rPr>
          <w:rFonts w:ascii="Times New Roman" w:hAnsi="Times New Roman" w:cs="Times New Roman"/>
          <w:sz w:val="24"/>
          <w:szCs w:val="24"/>
        </w:rPr>
        <w:t>uh berbeda dengan pen</w:t>
      </w:r>
      <w:r w:rsidRPr="00481EAD">
        <w:rPr>
          <w:rFonts w:ascii="Times New Roman" w:hAnsi="Times New Roman" w:cs="Times New Roman"/>
          <w:sz w:val="24"/>
          <w:szCs w:val="24"/>
        </w:rPr>
        <w:t>egak hukum lainnya (seperti Advokat, Polisi, Jaksa, Hakim dan Sipir). Konsep ketidakkeb</w:t>
      </w:r>
      <w:r>
        <w:rPr>
          <w:rFonts w:ascii="Times New Roman" w:hAnsi="Times New Roman" w:cs="Times New Roman"/>
          <w:sz w:val="24"/>
          <w:szCs w:val="24"/>
        </w:rPr>
        <w:t>alan hukum dibuat dan diberlaku</w:t>
      </w:r>
      <w:r w:rsidRPr="00481EAD">
        <w:rPr>
          <w:rFonts w:ascii="Times New Roman" w:hAnsi="Times New Roman" w:cs="Times New Roman"/>
          <w:sz w:val="24"/>
          <w:szCs w:val="24"/>
        </w:rPr>
        <w:t>kan agar para penegak hukum (termasuk DJP) dalam menjalankan tugas dan kewenangannya sesuai dengan ketentuan peraturan perundang-undangan yang berlaku. Dengan demikian, tidak terjadi penyalahgunaan wewenang dan/atau perbuatan sewenang-wenang (</w:t>
      </w:r>
      <w:r w:rsidRPr="00D546B9">
        <w:rPr>
          <w:rFonts w:ascii="Times New Roman" w:hAnsi="Times New Roman" w:cs="Times New Roman"/>
          <w:i/>
          <w:sz w:val="24"/>
          <w:szCs w:val="24"/>
        </w:rPr>
        <w:t>Abuse of Power</w:t>
      </w:r>
      <w:r w:rsidRPr="00481EAD">
        <w:rPr>
          <w:rFonts w:ascii="Times New Roman" w:hAnsi="Times New Roman" w:cs="Times New Roman"/>
          <w:sz w:val="24"/>
          <w:szCs w:val="24"/>
        </w:rPr>
        <w:t xml:space="preserve"> dan/atau </w:t>
      </w:r>
      <w:r w:rsidRPr="00D546B9">
        <w:rPr>
          <w:rFonts w:ascii="Times New Roman" w:hAnsi="Times New Roman" w:cs="Times New Roman"/>
          <w:i/>
          <w:sz w:val="24"/>
          <w:szCs w:val="24"/>
        </w:rPr>
        <w:t>Abuse of Institution</w:t>
      </w:r>
      <w:r w:rsidRPr="00481EAD">
        <w:rPr>
          <w:rFonts w:ascii="Times New Roman" w:hAnsi="Times New Roman" w:cs="Times New Roman"/>
          <w:sz w:val="24"/>
          <w:szCs w:val="24"/>
        </w:rPr>
        <w:t>).</w:t>
      </w:r>
    </w:p>
    <w:p w:rsidR="00112A71" w:rsidRPr="00481EAD"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t xml:space="preserve">DJP sebagai penegak hukum transformatif dibatasi kewenangannya serta diatur di dalam UU KUP. Antara lain, pertama, DJP dapat dikenai sanksi apabila terbukti lalai dalam menghitung dan/atau menetapkan pajak bagi para wajib pajak (Pasal 36A ayat 1). Kedua, anggota/ Pegawai DJP apabila bertindak di luar tugas dan kewenangannya dapat dikenai sanksi sesuai </w:t>
      </w:r>
      <w:r>
        <w:rPr>
          <w:rFonts w:ascii="Times New Roman" w:hAnsi="Times New Roman" w:cs="Times New Roman"/>
          <w:sz w:val="24"/>
          <w:szCs w:val="24"/>
        </w:rPr>
        <w:t>peraturan perundang-un</w:t>
      </w:r>
      <w:r w:rsidRPr="00481EAD">
        <w:rPr>
          <w:rFonts w:ascii="Times New Roman" w:hAnsi="Times New Roman" w:cs="Times New Roman"/>
          <w:sz w:val="24"/>
          <w:szCs w:val="24"/>
        </w:rPr>
        <w:t xml:space="preserve">dangan yang berlaku (Pasal 36A ayat 2). Ketiga, anggota/ Pegawai DJP terbukti melakukan pemerasan terhadap para wajib pajak, maka dapat dipidana sesuai Pasal 368 KUHP (Pasal 36A ayat 3). </w:t>
      </w:r>
      <w:r>
        <w:rPr>
          <w:rFonts w:ascii="Times New Roman" w:hAnsi="Times New Roman" w:cs="Times New Roman"/>
          <w:sz w:val="24"/>
          <w:szCs w:val="24"/>
        </w:rPr>
        <w:t>Keem</w:t>
      </w:r>
      <w:r w:rsidRPr="00481EAD">
        <w:rPr>
          <w:rFonts w:ascii="Times New Roman" w:hAnsi="Times New Roman" w:cs="Times New Roman"/>
          <w:sz w:val="24"/>
          <w:szCs w:val="24"/>
        </w:rPr>
        <w:t>pat, anggot</w:t>
      </w:r>
      <w:r>
        <w:rPr>
          <w:rFonts w:ascii="Times New Roman" w:hAnsi="Times New Roman" w:cs="Times New Roman"/>
          <w:sz w:val="24"/>
          <w:szCs w:val="24"/>
        </w:rPr>
        <w:t>a/</w:t>
      </w:r>
      <w:r w:rsidRPr="00481EAD">
        <w:rPr>
          <w:rFonts w:ascii="Times New Roman" w:hAnsi="Times New Roman" w:cs="Times New Roman"/>
          <w:sz w:val="24"/>
          <w:szCs w:val="24"/>
        </w:rPr>
        <w:t xml:space="preserve">Pegawai DJP apabila </w:t>
      </w:r>
      <w:r>
        <w:rPr>
          <w:rFonts w:ascii="Times New Roman" w:hAnsi="Times New Roman" w:cs="Times New Roman"/>
          <w:sz w:val="24"/>
          <w:szCs w:val="24"/>
        </w:rPr>
        <w:t>ter</w:t>
      </w:r>
      <w:r w:rsidRPr="00481EAD">
        <w:rPr>
          <w:rFonts w:ascii="Times New Roman" w:hAnsi="Times New Roman" w:cs="Times New Roman"/>
          <w:sz w:val="24"/>
          <w:szCs w:val="24"/>
        </w:rPr>
        <w:t xml:space="preserve">bukti menguntungkan diri sendiri dengan </w:t>
      </w:r>
      <w:r>
        <w:rPr>
          <w:rFonts w:ascii="Times New Roman" w:hAnsi="Times New Roman" w:cs="Times New Roman"/>
          <w:sz w:val="24"/>
          <w:szCs w:val="24"/>
        </w:rPr>
        <w:t>cara melakukan perbuatan mel</w:t>
      </w:r>
      <w:r w:rsidRPr="00481EAD">
        <w:rPr>
          <w:rFonts w:ascii="Times New Roman" w:hAnsi="Times New Roman" w:cs="Times New Roman"/>
          <w:sz w:val="24"/>
          <w:szCs w:val="24"/>
        </w:rPr>
        <w:t>awan hukum maka dapat dipidana Pasal 12 UU No. 31/1999 tentang Tindak Pidana Korupsi (Pasal 36A ayat 4).</w:t>
      </w:r>
    </w:p>
    <w:p w:rsidR="00112A71" w:rsidRPr="00481EAD"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t>Peran DJP sebagai penegak hukum transformatif bertambah kuat dengan berlakunya UU No. 9/2017, ketika DJP dapat secara aktif dan leluasa mendapatkan dan menerima akses informasi keuangan dari Lembaga Jasa Keuangan dan Entitas lain terkait. Hal ini, meminimalisasi terjadinya tindak pidana perpajakan yang dilakukan oleh para wajib pajak dan/atau penanggung pajak.</w:t>
      </w:r>
    </w:p>
    <w:p w:rsidR="00112A71" w:rsidRPr="00481EAD"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lastRenderedPageBreak/>
        <w:t>Banyak kasus terjadi, dimana para wajib pajak dan/atau penanggung pajak menghindari pembayaran pajak den</w:t>
      </w:r>
      <w:r>
        <w:rPr>
          <w:rFonts w:ascii="Times New Roman" w:hAnsi="Times New Roman" w:cs="Times New Roman"/>
          <w:sz w:val="24"/>
          <w:szCs w:val="24"/>
        </w:rPr>
        <w:t>gan cara melakukan tindakan pen</w:t>
      </w:r>
      <w:r w:rsidRPr="00481EAD">
        <w:rPr>
          <w:rFonts w:ascii="Times New Roman" w:hAnsi="Times New Roman" w:cs="Times New Roman"/>
          <w:sz w:val="24"/>
          <w:szCs w:val="24"/>
        </w:rPr>
        <w:t>c</w:t>
      </w:r>
      <w:r>
        <w:rPr>
          <w:rFonts w:ascii="Times New Roman" w:hAnsi="Times New Roman" w:cs="Times New Roman"/>
          <w:sz w:val="24"/>
          <w:szCs w:val="24"/>
        </w:rPr>
        <w:t>ucian uang dengan membuat reken</w:t>
      </w:r>
      <w:r w:rsidRPr="00481EAD">
        <w:rPr>
          <w:rFonts w:ascii="Times New Roman" w:hAnsi="Times New Roman" w:cs="Times New Roman"/>
          <w:sz w:val="24"/>
          <w:szCs w:val="24"/>
        </w:rPr>
        <w:t>ing yang bersifat Private Banking. Kebanyakan private banking dilakukan dan disimpan di bank-bank luar negeri, meskipun tidak dipungkiri juga ada di bank-bank dalam negeri.</w:t>
      </w:r>
      <w:r>
        <w:rPr>
          <w:rStyle w:val="FootnoteReference"/>
          <w:rFonts w:ascii="Times New Roman" w:hAnsi="Times New Roman" w:cs="Times New Roman"/>
          <w:sz w:val="24"/>
          <w:szCs w:val="24"/>
        </w:rPr>
        <w:footnoteReference w:id="75"/>
      </w:r>
    </w:p>
    <w:p w:rsidR="00112A71" w:rsidRDefault="00112A71" w:rsidP="00112A71">
      <w:pPr>
        <w:spacing w:after="0" w:line="480" w:lineRule="auto"/>
        <w:ind w:firstLine="397"/>
        <w:jc w:val="both"/>
        <w:rPr>
          <w:rFonts w:ascii="Times New Roman" w:hAnsi="Times New Roman" w:cs="Times New Roman"/>
          <w:sz w:val="24"/>
          <w:szCs w:val="24"/>
        </w:rPr>
      </w:pPr>
      <w:r w:rsidRPr="00481EAD">
        <w:rPr>
          <w:rFonts w:ascii="Times New Roman" w:hAnsi="Times New Roman" w:cs="Times New Roman"/>
          <w:sz w:val="24"/>
          <w:szCs w:val="24"/>
        </w:rPr>
        <w:t xml:space="preserve">Sebelum berlakunya UU No. 9/2017, DJP kesusahan untuk dapat mengakses rekening wajib pajak dan/atau penanggung pajak yang bersifat </w:t>
      </w:r>
      <w:r w:rsidRPr="00B25CA4">
        <w:rPr>
          <w:rFonts w:ascii="Times New Roman" w:hAnsi="Times New Roman" w:cs="Times New Roman"/>
          <w:i/>
          <w:sz w:val="24"/>
          <w:szCs w:val="24"/>
        </w:rPr>
        <w:t>Private Banking</w:t>
      </w:r>
      <w:r w:rsidRPr="00481EAD">
        <w:rPr>
          <w:rFonts w:ascii="Times New Roman" w:hAnsi="Times New Roman" w:cs="Times New Roman"/>
          <w:sz w:val="24"/>
          <w:szCs w:val="24"/>
        </w:rPr>
        <w:t xml:space="preserve"> tersebut. Dengan belakunya UU No. 9/2017, maka DJP dapat leluasa untuk mengaksesnya, tidak hanya rekening yang bersifat </w:t>
      </w:r>
      <w:r w:rsidRPr="00B25CA4">
        <w:rPr>
          <w:rFonts w:ascii="Times New Roman" w:hAnsi="Times New Roman" w:cs="Times New Roman"/>
          <w:i/>
          <w:sz w:val="24"/>
          <w:szCs w:val="24"/>
        </w:rPr>
        <w:t>Costumer Banking</w:t>
      </w:r>
      <w:r w:rsidRPr="00481EAD">
        <w:rPr>
          <w:rFonts w:ascii="Times New Roman" w:hAnsi="Times New Roman" w:cs="Times New Roman"/>
          <w:sz w:val="24"/>
          <w:szCs w:val="24"/>
        </w:rPr>
        <w:t xml:space="preserve">, dan/atau </w:t>
      </w:r>
      <w:r w:rsidRPr="00B25CA4">
        <w:rPr>
          <w:rFonts w:ascii="Times New Roman" w:hAnsi="Times New Roman" w:cs="Times New Roman"/>
          <w:i/>
          <w:sz w:val="24"/>
          <w:szCs w:val="24"/>
        </w:rPr>
        <w:t>Corporate Banking</w:t>
      </w:r>
      <w:r w:rsidRPr="00481EAD">
        <w:rPr>
          <w:rFonts w:ascii="Times New Roman" w:hAnsi="Times New Roman" w:cs="Times New Roman"/>
          <w:sz w:val="24"/>
          <w:szCs w:val="24"/>
        </w:rPr>
        <w:t xml:space="preserve">, melainkan pula akses terhadap </w:t>
      </w:r>
      <w:r w:rsidRPr="00B25CA4">
        <w:rPr>
          <w:rFonts w:ascii="Times New Roman" w:hAnsi="Times New Roman" w:cs="Times New Roman"/>
          <w:i/>
          <w:sz w:val="24"/>
          <w:szCs w:val="24"/>
        </w:rPr>
        <w:t>Private Banking</w:t>
      </w:r>
      <w:r w:rsidRPr="00481EAD">
        <w:rPr>
          <w:rFonts w:ascii="Times New Roman" w:hAnsi="Times New Roman" w:cs="Times New Roman"/>
          <w:sz w:val="24"/>
          <w:szCs w:val="24"/>
        </w:rPr>
        <w:t xml:space="preserve"> (Pasal 2 </w:t>
      </w:r>
      <w:r>
        <w:rPr>
          <w:rFonts w:ascii="Times New Roman" w:hAnsi="Times New Roman" w:cs="Times New Roman"/>
          <w:sz w:val="24"/>
          <w:szCs w:val="24"/>
        </w:rPr>
        <w:t>A</w:t>
      </w:r>
      <w:r w:rsidRPr="00481EAD">
        <w:rPr>
          <w:rFonts w:ascii="Times New Roman" w:hAnsi="Times New Roman" w:cs="Times New Roman"/>
          <w:sz w:val="24"/>
          <w:szCs w:val="24"/>
        </w:rPr>
        <w:t xml:space="preserve">yat </w:t>
      </w:r>
      <w:r>
        <w:rPr>
          <w:rFonts w:ascii="Times New Roman" w:hAnsi="Times New Roman" w:cs="Times New Roman"/>
          <w:sz w:val="24"/>
          <w:szCs w:val="24"/>
        </w:rPr>
        <w:t>(</w:t>
      </w:r>
      <w:r w:rsidRPr="00481EAD">
        <w:rPr>
          <w:rFonts w:ascii="Times New Roman" w:hAnsi="Times New Roman" w:cs="Times New Roman"/>
          <w:sz w:val="24"/>
          <w:szCs w:val="24"/>
        </w:rPr>
        <w:t>1</w:t>
      </w:r>
      <w:r>
        <w:rPr>
          <w:rFonts w:ascii="Times New Roman" w:hAnsi="Times New Roman" w:cs="Times New Roman"/>
          <w:sz w:val="24"/>
          <w:szCs w:val="24"/>
        </w:rPr>
        <w:t>)</w:t>
      </w:r>
      <w:r w:rsidRPr="00481EAD">
        <w:rPr>
          <w:rFonts w:ascii="Times New Roman" w:hAnsi="Times New Roman" w:cs="Times New Roman"/>
          <w:sz w:val="24"/>
          <w:szCs w:val="24"/>
        </w:rPr>
        <w:t>, Perpu No. 1/2017 jo. UU No. 9/2017).</w:t>
      </w:r>
    </w:p>
    <w:p w:rsidR="00112A71" w:rsidRDefault="00112A71" w:rsidP="00112A71">
      <w:pPr>
        <w:autoSpaceDE w:val="0"/>
        <w:autoSpaceDN w:val="0"/>
        <w:adjustRightInd w:val="0"/>
        <w:spacing w:after="0" w:line="480" w:lineRule="auto"/>
        <w:ind w:firstLine="397"/>
        <w:jc w:val="both"/>
        <w:rPr>
          <w:rFonts w:ascii="Times New Roman" w:hAnsi="Times New Roman" w:cs="Times New Roman"/>
          <w:color w:val="000000" w:themeColor="text1"/>
          <w:sz w:val="24"/>
          <w:szCs w:val="24"/>
        </w:rPr>
      </w:pPr>
      <w:r w:rsidRPr="00593934">
        <w:rPr>
          <w:rFonts w:ascii="Times New Roman" w:hAnsi="Times New Roman" w:cs="Times New Roman"/>
          <w:color w:val="000000" w:themeColor="text1"/>
          <w:sz w:val="24"/>
          <w:szCs w:val="24"/>
        </w:rPr>
        <w:t xml:space="preserve">Kewenangan dan tugas baru DJP sebagai penegak hukum transformatif sesuai ketentuan UU No. 9/2017 yang disarikan dalam bentuk narasi menjadi 9 (sembilan) item. Pertama, DJP bertugas menerima dan memperoleh informasi keuangan dari Lembaga Jasa Keuangan (perbankan, pasar modal, perasuransian, lembaga jasa keuangan lainnya sebagaimana diatur dalam UU tentang Otoritas Jasa Keuangan) dan dari Entitas lain (legal person seperti perseroan terbatas atau yayasan, atau non-badan hukum legal </w:t>
      </w:r>
      <w:r w:rsidRPr="00593934">
        <w:rPr>
          <w:rFonts w:ascii="Times New Roman" w:hAnsi="Times New Roman" w:cs="Times New Roman"/>
          <w:i/>
          <w:color w:val="000000" w:themeColor="text1"/>
          <w:sz w:val="24"/>
          <w:szCs w:val="24"/>
        </w:rPr>
        <w:t>arrangement</w:t>
      </w:r>
      <w:r w:rsidRPr="00593934">
        <w:rPr>
          <w:rFonts w:ascii="Times New Roman" w:hAnsi="Times New Roman" w:cs="Times New Roman"/>
          <w:color w:val="000000" w:themeColor="text1"/>
          <w:sz w:val="24"/>
          <w:szCs w:val="24"/>
        </w:rPr>
        <w:t xml:space="preserve"> seperti persekutuan atau </w:t>
      </w:r>
      <w:r w:rsidRPr="00593934">
        <w:rPr>
          <w:rFonts w:ascii="Times New Roman" w:hAnsi="Times New Roman" w:cs="Times New Roman"/>
          <w:i/>
          <w:color w:val="000000" w:themeColor="text1"/>
          <w:sz w:val="24"/>
          <w:szCs w:val="24"/>
        </w:rPr>
        <w:t>trust</w:t>
      </w:r>
      <w:r w:rsidRPr="00593934">
        <w:rPr>
          <w:rFonts w:ascii="Times New Roman" w:hAnsi="Times New Roman" w:cs="Times New Roman"/>
          <w:color w:val="000000" w:themeColor="text1"/>
          <w:sz w:val="24"/>
          <w:szCs w:val="24"/>
        </w:rPr>
        <w:t>) dalam rangka pelaksanaan ketentuan peraturan perundang-undangan di bidang perpajakan dan pelaksanaan perjanjian internasional di bidang perpajakan (Pasal 1 dan Pasal 2 ayat (1), beserta Bagian Penjelasan).</w:t>
      </w:r>
    </w:p>
    <w:p w:rsidR="00112A71" w:rsidRPr="00593934" w:rsidRDefault="00112A71" w:rsidP="00112A71">
      <w:pPr>
        <w:autoSpaceDE w:val="0"/>
        <w:autoSpaceDN w:val="0"/>
        <w:adjustRightInd w:val="0"/>
        <w:spacing w:after="0" w:line="480" w:lineRule="auto"/>
        <w:ind w:firstLine="397"/>
        <w:jc w:val="both"/>
        <w:rPr>
          <w:rFonts w:ascii="Times New Roman" w:hAnsi="Times New Roman" w:cs="Times New Roman"/>
          <w:color w:val="000000" w:themeColor="text1"/>
          <w:sz w:val="24"/>
          <w:szCs w:val="24"/>
        </w:rPr>
      </w:pPr>
      <w:r w:rsidRPr="00593934">
        <w:rPr>
          <w:rFonts w:ascii="Times New Roman" w:hAnsi="Times New Roman" w:cs="Times New Roman"/>
          <w:color w:val="000000" w:themeColor="text1"/>
          <w:sz w:val="24"/>
          <w:szCs w:val="24"/>
        </w:rPr>
        <w:lastRenderedPageBreak/>
        <w:t>Kedua,</w:t>
      </w:r>
      <w:r w:rsidRPr="00593934">
        <w:rPr>
          <w:rFonts w:ascii="Times New Roman" w:hAnsi="Times New Roman" w:cs="Times New Roman"/>
          <w:color w:val="000000" w:themeColor="text1"/>
          <w:spacing w:val="-14"/>
          <w:sz w:val="24"/>
          <w:szCs w:val="24"/>
        </w:rPr>
        <w:t xml:space="preserve"> </w:t>
      </w:r>
      <w:r w:rsidRPr="00593934">
        <w:rPr>
          <w:rFonts w:ascii="Times New Roman" w:hAnsi="Times New Roman" w:cs="Times New Roman"/>
          <w:color w:val="000000" w:themeColor="text1"/>
          <w:sz w:val="24"/>
          <w:szCs w:val="24"/>
        </w:rPr>
        <w:t>DJP</w:t>
      </w:r>
      <w:r w:rsidRPr="00593934">
        <w:rPr>
          <w:rFonts w:ascii="Times New Roman" w:hAnsi="Times New Roman" w:cs="Times New Roman"/>
          <w:color w:val="000000" w:themeColor="text1"/>
          <w:spacing w:val="-13"/>
          <w:sz w:val="24"/>
          <w:szCs w:val="24"/>
        </w:rPr>
        <w:t xml:space="preserve"> </w:t>
      </w:r>
      <w:r w:rsidRPr="00593934">
        <w:rPr>
          <w:rFonts w:ascii="Times New Roman" w:hAnsi="Times New Roman" w:cs="Times New Roman"/>
          <w:color w:val="000000" w:themeColor="text1"/>
          <w:sz w:val="24"/>
          <w:szCs w:val="24"/>
        </w:rPr>
        <w:t>berwenang</w:t>
      </w:r>
      <w:r w:rsidRPr="00593934">
        <w:rPr>
          <w:rFonts w:ascii="Times New Roman" w:hAnsi="Times New Roman" w:cs="Times New Roman"/>
          <w:color w:val="000000" w:themeColor="text1"/>
          <w:spacing w:val="-13"/>
          <w:sz w:val="24"/>
          <w:szCs w:val="24"/>
        </w:rPr>
        <w:t xml:space="preserve"> </w:t>
      </w:r>
      <w:r>
        <w:rPr>
          <w:rFonts w:ascii="Times New Roman" w:hAnsi="Times New Roman" w:cs="Times New Roman"/>
          <w:color w:val="000000" w:themeColor="text1"/>
          <w:sz w:val="24"/>
          <w:szCs w:val="24"/>
        </w:rPr>
        <w:t>mendapat</w:t>
      </w:r>
      <w:r w:rsidRPr="00593934">
        <w:rPr>
          <w:rFonts w:ascii="Times New Roman" w:hAnsi="Times New Roman" w:cs="Times New Roman"/>
          <w:color w:val="000000" w:themeColor="text1"/>
          <w:sz w:val="24"/>
          <w:szCs w:val="24"/>
        </w:rPr>
        <w:t>kan akses Informasi keu</w:t>
      </w:r>
      <w:r>
        <w:rPr>
          <w:rFonts w:ascii="Times New Roman" w:hAnsi="Times New Roman" w:cs="Times New Roman"/>
          <w:color w:val="000000" w:themeColor="text1"/>
          <w:sz w:val="24"/>
          <w:szCs w:val="24"/>
        </w:rPr>
        <w:t>angan dari Lem</w:t>
      </w:r>
      <w:r w:rsidRPr="00593934">
        <w:rPr>
          <w:rFonts w:ascii="Times New Roman" w:hAnsi="Times New Roman" w:cs="Times New Roman"/>
          <w:color w:val="000000" w:themeColor="text1"/>
          <w:sz w:val="24"/>
          <w:szCs w:val="24"/>
        </w:rPr>
        <w:t>baga Jasa Keuangan dan Entitas lain yang</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dikategorikan sebagai lembaga keuangan</w:t>
      </w:r>
      <w:r>
        <w:rPr>
          <w:rFonts w:ascii="Times New Roman" w:hAnsi="Times New Roman" w:cs="Times New Roman"/>
          <w:color w:val="000000" w:themeColor="text1"/>
          <w:sz w:val="24"/>
          <w:szCs w:val="24"/>
        </w:rPr>
        <w:t xml:space="preserve"> </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sesuai</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standar</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pertukaran</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informas</w:t>
      </w:r>
      <w:r>
        <w:rPr>
          <w:rFonts w:ascii="Times New Roman" w:hAnsi="Times New Roman" w:cs="Times New Roman"/>
          <w:color w:val="000000" w:themeColor="text1"/>
          <w:sz w:val="24"/>
          <w:szCs w:val="24"/>
        </w:rPr>
        <w:t>i k</w:t>
      </w:r>
      <w:r w:rsidRPr="00593934">
        <w:rPr>
          <w:rFonts w:ascii="Times New Roman" w:hAnsi="Times New Roman" w:cs="Times New Roman"/>
          <w:color w:val="000000" w:themeColor="text1"/>
          <w:sz w:val="24"/>
          <w:szCs w:val="24"/>
        </w:rPr>
        <w:t>euangan</w:t>
      </w:r>
      <w:r>
        <w:rPr>
          <w:rFonts w:ascii="Times New Roman" w:hAnsi="Times New Roman" w:cs="Times New Roman"/>
          <w:color w:val="000000" w:themeColor="text1"/>
          <w:sz w:val="24"/>
          <w:szCs w:val="24"/>
        </w:rPr>
        <w:t xml:space="preserve"> berdasarkan perjanjian interna</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sional</w:t>
      </w:r>
      <w:r>
        <w:rPr>
          <w:rFonts w:ascii="Times New Roman" w:hAnsi="Times New Roman" w:cs="Times New Roman"/>
          <w:color w:val="000000" w:themeColor="text1"/>
          <w:sz w:val="24"/>
          <w:szCs w:val="24"/>
        </w:rPr>
        <w:t xml:space="preserve"> di bidang perpajakan (Pasal 2 A</w:t>
      </w:r>
      <w:r w:rsidRPr="00593934">
        <w:rPr>
          <w:rFonts w:ascii="Times New Roman" w:hAnsi="Times New Roman" w:cs="Times New Roman"/>
          <w:color w:val="000000" w:themeColor="text1"/>
          <w:sz w:val="24"/>
          <w:szCs w:val="24"/>
        </w:rPr>
        <w:t>yat</w:t>
      </w:r>
      <w:r w:rsidRPr="00593934">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pacing w:val="1"/>
          <w:sz w:val="24"/>
          <w:szCs w:val="24"/>
        </w:rPr>
        <w:t>(</w:t>
      </w:r>
      <w:r w:rsidRPr="0059393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Pr="00593934">
        <w:rPr>
          <w:rFonts w:ascii="Times New Roman" w:hAnsi="Times New Roman" w:cs="Times New Roman"/>
          <w:color w:val="000000" w:themeColor="text1"/>
          <w:sz w:val="24"/>
          <w:szCs w:val="24"/>
        </w:rPr>
        <w:t>).</w:t>
      </w:r>
    </w:p>
    <w:p w:rsidR="00112A71" w:rsidRPr="00593934" w:rsidRDefault="00112A71" w:rsidP="00112A71">
      <w:pPr>
        <w:autoSpaceDE w:val="0"/>
        <w:autoSpaceDN w:val="0"/>
        <w:adjustRightInd w:val="0"/>
        <w:spacing w:after="0" w:line="480" w:lineRule="auto"/>
        <w:ind w:firstLine="397"/>
        <w:jc w:val="both"/>
        <w:rPr>
          <w:rFonts w:ascii="Times New Roman" w:hAnsi="Times New Roman" w:cs="Times New Roman"/>
          <w:color w:val="000000" w:themeColor="text1"/>
          <w:sz w:val="24"/>
          <w:szCs w:val="24"/>
        </w:rPr>
      </w:pPr>
      <w:r w:rsidRPr="00593934">
        <w:rPr>
          <w:rFonts w:ascii="Times New Roman" w:hAnsi="Times New Roman" w:cs="Times New Roman"/>
          <w:color w:val="000000" w:themeColor="text1"/>
          <w:sz w:val="24"/>
          <w:szCs w:val="24"/>
        </w:rPr>
        <w:t>Ketiga,</w:t>
      </w:r>
      <w:r w:rsidRPr="00593934">
        <w:rPr>
          <w:rFonts w:ascii="Times New Roman" w:hAnsi="Times New Roman" w:cs="Times New Roman"/>
          <w:color w:val="000000" w:themeColor="text1"/>
          <w:spacing w:val="15"/>
          <w:sz w:val="24"/>
          <w:szCs w:val="24"/>
        </w:rPr>
        <w:t xml:space="preserve"> </w:t>
      </w:r>
      <w:r w:rsidRPr="00593934">
        <w:rPr>
          <w:rFonts w:ascii="Times New Roman" w:hAnsi="Times New Roman" w:cs="Times New Roman"/>
          <w:color w:val="000000" w:themeColor="text1"/>
          <w:sz w:val="24"/>
          <w:szCs w:val="24"/>
        </w:rPr>
        <w:t>Lembaga</w:t>
      </w:r>
      <w:r w:rsidRPr="00593934">
        <w:rPr>
          <w:rFonts w:ascii="Times New Roman" w:hAnsi="Times New Roman" w:cs="Times New Roman"/>
          <w:color w:val="000000" w:themeColor="text1"/>
          <w:spacing w:val="15"/>
          <w:sz w:val="24"/>
          <w:szCs w:val="24"/>
        </w:rPr>
        <w:t xml:space="preserve"> </w:t>
      </w:r>
      <w:r w:rsidRPr="00593934">
        <w:rPr>
          <w:rFonts w:ascii="Times New Roman" w:hAnsi="Times New Roman" w:cs="Times New Roman"/>
          <w:color w:val="000000" w:themeColor="text1"/>
          <w:sz w:val="24"/>
          <w:szCs w:val="24"/>
        </w:rPr>
        <w:t>Jasa</w:t>
      </w:r>
      <w:r w:rsidRPr="00593934">
        <w:rPr>
          <w:rFonts w:ascii="Times New Roman" w:hAnsi="Times New Roman" w:cs="Times New Roman"/>
          <w:color w:val="000000" w:themeColor="text1"/>
          <w:spacing w:val="15"/>
          <w:sz w:val="24"/>
          <w:szCs w:val="24"/>
        </w:rPr>
        <w:t xml:space="preserve"> </w:t>
      </w:r>
      <w:r w:rsidRPr="00593934">
        <w:rPr>
          <w:rFonts w:ascii="Times New Roman" w:hAnsi="Times New Roman" w:cs="Times New Roman"/>
          <w:color w:val="000000" w:themeColor="text1"/>
          <w:sz w:val="24"/>
          <w:szCs w:val="24"/>
        </w:rPr>
        <w:t>Keuangan</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dan</w:t>
      </w:r>
      <w:r w:rsidRPr="00593934">
        <w:rPr>
          <w:rFonts w:ascii="Times New Roman" w:hAnsi="Times New Roman" w:cs="Times New Roman"/>
          <w:color w:val="000000" w:themeColor="text1"/>
          <w:spacing w:val="60"/>
          <w:sz w:val="24"/>
          <w:szCs w:val="24"/>
        </w:rPr>
        <w:t xml:space="preserve"> </w:t>
      </w:r>
      <w:r w:rsidRPr="00593934">
        <w:rPr>
          <w:rFonts w:ascii="Times New Roman" w:hAnsi="Times New Roman" w:cs="Times New Roman"/>
          <w:color w:val="000000" w:themeColor="text1"/>
          <w:sz w:val="24"/>
          <w:szCs w:val="24"/>
        </w:rPr>
        <w:t>Entitas</w:t>
      </w:r>
      <w:r w:rsidRPr="00593934">
        <w:rPr>
          <w:rFonts w:ascii="Times New Roman" w:hAnsi="Times New Roman" w:cs="Times New Roman"/>
          <w:color w:val="000000" w:themeColor="text1"/>
          <w:spacing w:val="60"/>
          <w:sz w:val="24"/>
          <w:szCs w:val="24"/>
        </w:rPr>
        <w:t xml:space="preserve"> </w:t>
      </w:r>
      <w:r w:rsidRPr="00593934">
        <w:rPr>
          <w:rFonts w:ascii="Times New Roman" w:hAnsi="Times New Roman" w:cs="Times New Roman"/>
          <w:color w:val="000000" w:themeColor="text1"/>
          <w:sz w:val="24"/>
          <w:szCs w:val="24"/>
        </w:rPr>
        <w:t>lain</w:t>
      </w:r>
      <w:r w:rsidRPr="00593934">
        <w:rPr>
          <w:rFonts w:ascii="Times New Roman" w:hAnsi="Times New Roman" w:cs="Times New Roman"/>
          <w:color w:val="000000" w:themeColor="text1"/>
          <w:spacing w:val="60"/>
          <w:sz w:val="24"/>
          <w:szCs w:val="24"/>
        </w:rPr>
        <w:t xml:space="preserve"> </w:t>
      </w:r>
      <w:r w:rsidRPr="00593934">
        <w:rPr>
          <w:rFonts w:ascii="Times New Roman" w:hAnsi="Times New Roman" w:cs="Times New Roman"/>
          <w:color w:val="000000" w:themeColor="text1"/>
          <w:sz w:val="24"/>
          <w:szCs w:val="24"/>
        </w:rPr>
        <w:t>wajib</w:t>
      </w:r>
      <w:r w:rsidRPr="00593934">
        <w:rPr>
          <w:rFonts w:ascii="Times New Roman" w:hAnsi="Times New Roman" w:cs="Times New Roman"/>
          <w:color w:val="000000" w:themeColor="text1"/>
          <w:spacing w:val="61"/>
          <w:sz w:val="24"/>
          <w:szCs w:val="24"/>
        </w:rPr>
        <w:t xml:space="preserve"> </w:t>
      </w:r>
      <w:r w:rsidRPr="00593934">
        <w:rPr>
          <w:rFonts w:ascii="Times New Roman" w:hAnsi="Times New Roman" w:cs="Times New Roman"/>
          <w:color w:val="000000" w:themeColor="text1"/>
          <w:sz w:val="24"/>
          <w:szCs w:val="24"/>
        </w:rPr>
        <w:t>menyampaikan</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Laporan</w:t>
      </w:r>
      <w:r w:rsidRPr="00593934">
        <w:rPr>
          <w:rFonts w:ascii="Times New Roman" w:hAnsi="Times New Roman" w:cs="Times New Roman"/>
          <w:color w:val="000000" w:themeColor="text1"/>
          <w:spacing w:val="56"/>
          <w:sz w:val="24"/>
          <w:szCs w:val="24"/>
        </w:rPr>
        <w:t xml:space="preserve"> </w:t>
      </w:r>
      <w:r w:rsidRPr="00593934">
        <w:rPr>
          <w:rFonts w:ascii="Times New Roman" w:hAnsi="Times New Roman" w:cs="Times New Roman"/>
          <w:color w:val="000000" w:themeColor="text1"/>
          <w:sz w:val="24"/>
          <w:szCs w:val="24"/>
        </w:rPr>
        <w:t>Keuangan</w:t>
      </w:r>
      <w:r w:rsidRPr="00593934">
        <w:rPr>
          <w:rFonts w:ascii="Times New Roman" w:hAnsi="Times New Roman" w:cs="Times New Roman"/>
          <w:color w:val="000000" w:themeColor="text1"/>
          <w:spacing w:val="56"/>
          <w:sz w:val="24"/>
          <w:szCs w:val="24"/>
        </w:rPr>
        <w:t xml:space="preserve"> </w:t>
      </w:r>
      <w:r w:rsidRPr="00593934">
        <w:rPr>
          <w:rFonts w:ascii="Times New Roman" w:hAnsi="Times New Roman" w:cs="Times New Roman"/>
          <w:color w:val="000000" w:themeColor="text1"/>
          <w:sz w:val="24"/>
          <w:szCs w:val="24"/>
        </w:rPr>
        <w:t>kepada</w:t>
      </w:r>
      <w:r w:rsidRPr="00593934">
        <w:rPr>
          <w:rFonts w:ascii="Times New Roman" w:hAnsi="Times New Roman" w:cs="Times New Roman"/>
          <w:color w:val="000000" w:themeColor="text1"/>
          <w:spacing w:val="56"/>
          <w:sz w:val="24"/>
          <w:szCs w:val="24"/>
        </w:rPr>
        <w:t xml:space="preserve"> </w:t>
      </w:r>
      <w:r w:rsidRPr="00593934">
        <w:rPr>
          <w:rFonts w:ascii="Times New Roman" w:hAnsi="Times New Roman" w:cs="Times New Roman"/>
          <w:color w:val="000000" w:themeColor="text1"/>
          <w:sz w:val="24"/>
          <w:szCs w:val="24"/>
        </w:rPr>
        <w:t>DJP</w:t>
      </w:r>
      <w:r w:rsidRPr="00593934">
        <w:rPr>
          <w:rFonts w:ascii="Times New Roman" w:hAnsi="Times New Roman" w:cs="Times New Roman"/>
          <w:color w:val="000000" w:themeColor="text1"/>
          <w:spacing w:val="56"/>
          <w:sz w:val="24"/>
          <w:szCs w:val="24"/>
        </w:rPr>
        <w:t xml:space="preserve"> </w:t>
      </w:r>
      <w:r w:rsidRPr="00593934">
        <w:rPr>
          <w:rFonts w:ascii="Times New Roman" w:hAnsi="Times New Roman" w:cs="Times New Roman"/>
          <w:color w:val="000000" w:themeColor="text1"/>
          <w:sz w:val="24"/>
          <w:szCs w:val="24"/>
        </w:rPr>
        <w:t>dengan</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syarat dan ketentuan : (a) laporan yang</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berisi</w:t>
      </w:r>
      <w:r w:rsidRPr="00593934">
        <w:rPr>
          <w:rFonts w:ascii="Times New Roman" w:hAnsi="Times New Roman" w:cs="Times New Roman"/>
          <w:color w:val="000000" w:themeColor="text1"/>
          <w:spacing w:val="28"/>
          <w:sz w:val="24"/>
          <w:szCs w:val="24"/>
        </w:rPr>
        <w:t xml:space="preserve"> </w:t>
      </w:r>
      <w:r w:rsidRPr="00593934">
        <w:rPr>
          <w:rFonts w:ascii="Times New Roman" w:hAnsi="Times New Roman" w:cs="Times New Roman"/>
          <w:color w:val="000000" w:themeColor="text1"/>
          <w:sz w:val="24"/>
          <w:szCs w:val="24"/>
        </w:rPr>
        <w:t>informasi</w:t>
      </w:r>
      <w:r w:rsidRPr="00593934">
        <w:rPr>
          <w:rFonts w:ascii="Times New Roman" w:hAnsi="Times New Roman" w:cs="Times New Roman"/>
          <w:color w:val="000000" w:themeColor="text1"/>
          <w:spacing w:val="28"/>
          <w:sz w:val="24"/>
          <w:szCs w:val="24"/>
        </w:rPr>
        <w:t xml:space="preserve"> </w:t>
      </w:r>
      <w:r w:rsidRPr="00593934">
        <w:rPr>
          <w:rFonts w:ascii="Times New Roman" w:hAnsi="Times New Roman" w:cs="Times New Roman"/>
          <w:color w:val="000000" w:themeColor="text1"/>
          <w:sz w:val="24"/>
          <w:szCs w:val="24"/>
        </w:rPr>
        <w:t>keuangan</w:t>
      </w:r>
      <w:r w:rsidRPr="00593934">
        <w:rPr>
          <w:rFonts w:ascii="Times New Roman" w:hAnsi="Times New Roman" w:cs="Times New Roman"/>
          <w:color w:val="000000" w:themeColor="text1"/>
          <w:spacing w:val="28"/>
          <w:sz w:val="24"/>
          <w:szCs w:val="24"/>
        </w:rPr>
        <w:t xml:space="preserve"> </w:t>
      </w:r>
      <w:r w:rsidRPr="00593934">
        <w:rPr>
          <w:rFonts w:ascii="Times New Roman" w:hAnsi="Times New Roman" w:cs="Times New Roman"/>
          <w:color w:val="000000" w:themeColor="text1"/>
          <w:sz w:val="24"/>
          <w:szCs w:val="24"/>
        </w:rPr>
        <w:t>sesuai</w:t>
      </w:r>
      <w:r w:rsidRPr="00593934">
        <w:rPr>
          <w:rFonts w:ascii="Times New Roman" w:hAnsi="Times New Roman" w:cs="Times New Roman"/>
          <w:color w:val="000000" w:themeColor="text1"/>
          <w:spacing w:val="28"/>
          <w:sz w:val="24"/>
          <w:szCs w:val="24"/>
        </w:rPr>
        <w:t xml:space="preserve"> </w:t>
      </w:r>
      <w:r>
        <w:rPr>
          <w:rFonts w:ascii="Times New Roman" w:hAnsi="Times New Roman" w:cs="Times New Roman"/>
          <w:color w:val="000000" w:themeColor="text1"/>
          <w:sz w:val="24"/>
          <w:szCs w:val="24"/>
        </w:rPr>
        <w:t>stan</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dar</w:t>
      </w:r>
      <w:r w:rsidRPr="00593934">
        <w:rPr>
          <w:rFonts w:ascii="Times New Roman" w:hAnsi="Times New Roman" w:cs="Times New Roman"/>
          <w:color w:val="000000" w:themeColor="text1"/>
          <w:sz w:val="24"/>
          <w:szCs w:val="24"/>
        </w:rPr>
        <w:tab/>
        <w:t>pertukaran</w:t>
      </w:r>
      <w:r w:rsidRPr="00593934">
        <w:rPr>
          <w:rFonts w:ascii="Times New Roman" w:hAnsi="Times New Roman" w:cs="Times New Roman"/>
          <w:color w:val="000000" w:themeColor="text1"/>
          <w:sz w:val="24"/>
          <w:szCs w:val="24"/>
        </w:rPr>
        <w:tab/>
        <w:t>informasi</w:t>
      </w:r>
      <w:r>
        <w:rPr>
          <w:rFonts w:ascii="Times New Roman" w:hAnsi="Times New Roman" w:cs="Times New Roman"/>
          <w:color w:val="000000" w:themeColor="text1"/>
          <w:sz w:val="24"/>
          <w:szCs w:val="24"/>
        </w:rPr>
        <w:t xml:space="preserve"> </w:t>
      </w:r>
      <w:r w:rsidRPr="00593934">
        <w:rPr>
          <w:rFonts w:ascii="Times New Roman" w:hAnsi="Times New Roman" w:cs="Times New Roman"/>
          <w:color w:val="000000" w:themeColor="text1"/>
          <w:spacing w:val="-1"/>
          <w:sz w:val="24"/>
          <w:szCs w:val="24"/>
        </w:rPr>
        <w:t>keuangan</w:t>
      </w:r>
      <w:r>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berdasarkan</w:t>
      </w:r>
      <w:r w:rsidRPr="00593934">
        <w:rPr>
          <w:rFonts w:ascii="Times New Roman" w:hAnsi="Times New Roman" w:cs="Times New Roman"/>
          <w:color w:val="000000" w:themeColor="text1"/>
          <w:spacing w:val="36"/>
          <w:sz w:val="24"/>
          <w:szCs w:val="24"/>
        </w:rPr>
        <w:t xml:space="preserve"> </w:t>
      </w:r>
      <w:r w:rsidRPr="00593934">
        <w:rPr>
          <w:rFonts w:ascii="Times New Roman" w:hAnsi="Times New Roman" w:cs="Times New Roman"/>
          <w:color w:val="000000" w:themeColor="text1"/>
          <w:sz w:val="24"/>
          <w:szCs w:val="24"/>
        </w:rPr>
        <w:t>perjanjian</w:t>
      </w:r>
      <w:r w:rsidRPr="00593934">
        <w:rPr>
          <w:rFonts w:ascii="Times New Roman" w:hAnsi="Times New Roman" w:cs="Times New Roman"/>
          <w:color w:val="000000" w:themeColor="text1"/>
          <w:spacing w:val="36"/>
          <w:sz w:val="24"/>
          <w:szCs w:val="24"/>
        </w:rPr>
        <w:t xml:space="preserve"> </w:t>
      </w:r>
      <w:r w:rsidRPr="00593934">
        <w:rPr>
          <w:rFonts w:ascii="Times New Roman" w:hAnsi="Times New Roman" w:cs="Times New Roman"/>
          <w:color w:val="000000" w:themeColor="text1"/>
          <w:sz w:val="24"/>
          <w:szCs w:val="24"/>
        </w:rPr>
        <w:t>internasional</w:t>
      </w:r>
      <w:r w:rsidRPr="00593934">
        <w:rPr>
          <w:rFonts w:ascii="Times New Roman" w:hAnsi="Times New Roman" w:cs="Times New Roman"/>
          <w:color w:val="000000" w:themeColor="text1"/>
          <w:spacing w:val="36"/>
          <w:sz w:val="24"/>
          <w:szCs w:val="24"/>
        </w:rPr>
        <w:t xml:space="preserve"> </w:t>
      </w:r>
      <w:r w:rsidRPr="00593934">
        <w:rPr>
          <w:rFonts w:ascii="Times New Roman" w:hAnsi="Times New Roman" w:cs="Times New Roman"/>
          <w:color w:val="000000" w:themeColor="text1"/>
          <w:sz w:val="24"/>
          <w:szCs w:val="24"/>
        </w:rPr>
        <w:t>di</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bidang</w:t>
      </w:r>
      <w:r w:rsidRPr="00593934">
        <w:rPr>
          <w:rFonts w:ascii="Times New Roman" w:hAnsi="Times New Roman" w:cs="Times New Roman"/>
          <w:color w:val="000000" w:themeColor="text1"/>
          <w:spacing w:val="-16"/>
          <w:sz w:val="24"/>
          <w:szCs w:val="24"/>
        </w:rPr>
        <w:t xml:space="preserve"> </w:t>
      </w:r>
      <w:r w:rsidRPr="00593934">
        <w:rPr>
          <w:rFonts w:ascii="Times New Roman" w:hAnsi="Times New Roman" w:cs="Times New Roman"/>
          <w:color w:val="000000" w:themeColor="text1"/>
          <w:sz w:val="24"/>
          <w:szCs w:val="24"/>
        </w:rPr>
        <w:t>perpajakan;</w:t>
      </w:r>
      <w:r w:rsidRPr="00593934">
        <w:rPr>
          <w:rFonts w:ascii="Times New Roman" w:hAnsi="Times New Roman" w:cs="Times New Roman"/>
          <w:color w:val="000000" w:themeColor="text1"/>
          <w:spacing w:val="-16"/>
          <w:sz w:val="24"/>
          <w:szCs w:val="24"/>
        </w:rPr>
        <w:t xml:space="preserve"> </w:t>
      </w:r>
      <w:r w:rsidRPr="00593934">
        <w:rPr>
          <w:rFonts w:ascii="Times New Roman" w:hAnsi="Times New Roman" w:cs="Times New Roman"/>
          <w:color w:val="000000" w:themeColor="text1"/>
          <w:sz w:val="24"/>
          <w:szCs w:val="24"/>
        </w:rPr>
        <w:t>(b)</w:t>
      </w:r>
      <w:r w:rsidRPr="00593934">
        <w:rPr>
          <w:rFonts w:ascii="Times New Roman" w:hAnsi="Times New Roman" w:cs="Times New Roman"/>
          <w:color w:val="000000" w:themeColor="text1"/>
          <w:spacing w:val="-15"/>
          <w:sz w:val="24"/>
          <w:szCs w:val="24"/>
        </w:rPr>
        <w:t xml:space="preserve"> </w:t>
      </w:r>
      <w:r w:rsidRPr="00593934">
        <w:rPr>
          <w:rFonts w:ascii="Times New Roman" w:hAnsi="Times New Roman" w:cs="Times New Roman"/>
          <w:color w:val="000000" w:themeColor="text1"/>
          <w:sz w:val="24"/>
          <w:szCs w:val="24"/>
        </w:rPr>
        <w:t>laporan</w:t>
      </w:r>
      <w:r w:rsidRPr="00593934">
        <w:rPr>
          <w:rFonts w:ascii="Times New Roman" w:hAnsi="Times New Roman" w:cs="Times New Roman"/>
          <w:color w:val="000000" w:themeColor="text1"/>
          <w:spacing w:val="-16"/>
          <w:sz w:val="24"/>
          <w:szCs w:val="24"/>
        </w:rPr>
        <w:t xml:space="preserve"> </w:t>
      </w:r>
      <w:r w:rsidRPr="00593934">
        <w:rPr>
          <w:rFonts w:ascii="Times New Roman" w:hAnsi="Times New Roman" w:cs="Times New Roman"/>
          <w:color w:val="000000" w:themeColor="text1"/>
          <w:sz w:val="24"/>
          <w:szCs w:val="24"/>
        </w:rPr>
        <w:t>yang</w:t>
      </w:r>
      <w:r w:rsidRPr="00593934">
        <w:rPr>
          <w:rFonts w:ascii="Times New Roman" w:hAnsi="Times New Roman" w:cs="Times New Roman"/>
          <w:color w:val="000000" w:themeColor="text1"/>
          <w:spacing w:val="-15"/>
          <w:sz w:val="24"/>
          <w:szCs w:val="24"/>
        </w:rPr>
        <w:t xml:space="preserve"> </w:t>
      </w:r>
      <w:r w:rsidRPr="00593934">
        <w:rPr>
          <w:rFonts w:ascii="Times New Roman" w:hAnsi="Times New Roman" w:cs="Times New Roman"/>
          <w:color w:val="000000" w:themeColor="text1"/>
          <w:sz w:val="24"/>
          <w:szCs w:val="24"/>
        </w:rPr>
        <w:t>berisi</w:t>
      </w:r>
      <w:r>
        <w:rPr>
          <w:rFonts w:ascii="Times New Roman" w:hAnsi="Times New Roman" w:cs="Times New Roman"/>
          <w:color w:val="000000" w:themeColor="text1"/>
          <w:sz w:val="24"/>
          <w:szCs w:val="24"/>
        </w:rPr>
        <w:t xml:space="preserve"> </w:t>
      </w:r>
      <w:r w:rsidRPr="00593934">
        <w:rPr>
          <w:rFonts w:ascii="Times New Roman" w:hAnsi="Times New Roman" w:cs="Times New Roman"/>
          <w:color w:val="000000" w:themeColor="text1"/>
          <w:sz w:val="24"/>
          <w:szCs w:val="24"/>
        </w:rPr>
        <w:t>informasi</w:t>
      </w:r>
      <w:r w:rsidRPr="00593934">
        <w:rPr>
          <w:rFonts w:ascii="Times New Roman" w:hAnsi="Times New Roman" w:cs="Times New Roman"/>
          <w:color w:val="000000" w:themeColor="text1"/>
          <w:spacing w:val="29"/>
          <w:sz w:val="24"/>
          <w:szCs w:val="24"/>
        </w:rPr>
        <w:t xml:space="preserve"> </w:t>
      </w:r>
      <w:r w:rsidRPr="00593934">
        <w:rPr>
          <w:rFonts w:ascii="Times New Roman" w:hAnsi="Times New Roman" w:cs="Times New Roman"/>
          <w:color w:val="000000" w:themeColor="text1"/>
          <w:sz w:val="24"/>
          <w:szCs w:val="24"/>
        </w:rPr>
        <w:t>keuangan</w:t>
      </w:r>
      <w:r w:rsidRPr="00593934">
        <w:rPr>
          <w:rFonts w:ascii="Times New Roman" w:hAnsi="Times New Roman" w:cs="Times New Roman"/>
          <w:color w:val="000000" w:themeColor="text1"/>
          <w:spacing w:val="29"/>
          <w:sz w:val="24"/>
          <w:szCs w:val="24"/>
        </w:rPr>
        <w:t xml:space="preserve"> </w:t>
      </w:r>
      <w:r w:rsidRPr="00593934">
        <w:rPr>
          <w:rFonts w:ascii="Times New Roman" w:hAnsi="Times New Roman" w:cs="Times New Roman"/>
          <w:color w:val="000000" w:themeColor="text1"/>
          <w:sz w:val="24"/>
          <w:szCs w:val="24"/>
        </w:rPr>
        <w:t>untuk</w:t>
      </w:r>
      <w:r w:rsidRPr="00593934">
        <w:rPr>
          <w:rFonts w:ascii="Times New Roman" w:hAnsi="Times New Roman" w:cs="Times New Roman"/>
          <w:color w:val="000000" w:themeColor="text1"/>
          <w:spacing w:val="28"/>
          <w:sz w:val="24"/>
          <w:szCs w:val="24"/>
        </w:rPr>
        <w:t xml:space="preserve"> </w:t>
      </w:r>
      <w:r w:rsidRPr="00593934">
        <w:rPr>
          <w:rFonts w:ascii="Times New Roman" w:hAnsi="Times New Roman" w:cs="Times New Roman"/>
          <w:color w:val="000000" w:themeColor="text1"/>
          <w:sz w:val="24"/>
          <w:szCs w:val="24"/>
        </w:rPr>
        <w:t>kepentingan</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perpajakan</w:t>
      </w:r>
      <w:r w:rsidRPr="00593934">
        <w:rPr>
          <w:rFonts w:ascii="Times New Roman" w:hAnsi="Times New Roman" w:cs="Times New Roman"/>
          <w:color w:val="000000" w:themeColor="text1"/>
          <w:spacing w:val="51"/>
          <w:sz w:val="24"/>
          <w:szCs w:val="24"/>
        </w:rPr>
        <w:t xml:space="preserve"> </w:t>
      </w:r>
      <w:r w:rsidRPr="00593934">
        <w:rPr>
          <w:rFonts w:ascii="Times New Roman" w:hAnsi="Times New Roman" w:cs="Times New Roman"/>
          <w:color w:val="000000" w:themeColor="text1"/>
          <w:sz w:val="24"/>
          <w:szCs w:val="24"/>
        </w:rPr>
        <w:t>selama</w:t>
      </w:r>
      <w:r w:rsidRPr="00593934">
        <w:rPr>
          <w:rFonts w:ascii="Times New Roman" w:hAnsi="Times New Roman" w:cs="Times New Roman"/>
          <w:color w:val="000000" w:themeColor="text1"/>
          <w:spacing w:val="51"/>
          <w:sz w:val="24"/>
          <w:szCs w:val="24"/>
        </w:rPr>
        <w:t xml:space="preserve"> </w:t>
      </w:r>
      <w:r w:rsidRPr="00593934">
        <w:rPr>
          <w:rFonts w:ascii="Times New Roman" w:hAnsi="Times New Roman" w:cs="Times New Roman"/>
          <w:color w:val="000000" w:themeColor="text1"/>
          <w:sz w:val="24"/>
          <w:szCs w:val="24"/>
        </w:rPr>
        <w:t>satu</w:t>
      </w:r>
      <w:r w:rsidRPr="00593934">
        <w:rPr>
          <w:rFonts w:ascii="Times New Roman" w:hAnsi="Times New Roman" w:cs="Times New Roman"/>
          <w:color w:val="000000" w:themeColor="text1"/>
          <w:spacing w:val="51"/>
          <w:sz w:val="24"/>
          <w:szCs w:val="24"/>
        </w:rPr>
        <w:t xml:space="preserve"> </w:t>
      </w:r>
      <w:r w:rsidRPr="00593934">
        <w:rPr>
          <w:rFonts w:ascii="Times New Roman" w:hAnsi="Times New Roman" w:cs="Times New Roman"/>
          <w:color w:val="000000" w:themeColor="text1"/>
          <w:sz w:val="24"/>
          <w:szCs w:val="24"/>
        </w:rPr>
        <w:t>tahun</w:t>
      </w:r>
      <w:r w:rsidRPr="00593934">
        <w:rPr>
          <w:rFonts w:ascii="Times New Roman" w:hAnsi="Times New Roman" w:cs="Times New Roman"/>
          <w:color w:val="000000" w:themeColor="text1"/>
          <w:spacing w:val="51"/>
          <w:sz w:val="24"/>
          <w:szCs w:val="24"/>
        </w:rPr>
        <w:t xml:space="preserve"> </w:t>
      </w:r>
      <w:r w:rsidRPr="00593934">
        <w:rPr>
          <w:rFonts w:ascii="Times New Roman" w:hAnsi="Times New Roman" w:cs="Times New Roman"/>
          <w:color w:val="000000" w:themeColor="text1"/>
          <w:sz w:val="24"/>
          <w:szCs w:val="24"/>
        </w:rPr>
        <w:t>kalender; (c) Laporan yang berisi informasi keuan-</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gan</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paling</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sedikit</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memuat:</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identitas</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pemegang</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rekening</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keuangan,</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nomor</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rekening</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keuangan,</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identitas</w:t>
      </w:r>
      <w:r w:rsidRPr="00593934">
        <w:rPr>
          <w:rFonts w:ascii="Times New Roman" w:hAnsi="Times New Roman" w:cs="Times New Roman"/>
          <w:color w:val="000000" w:themeColor="text1"/>
          <w:spacing w:val="65"/>
          <w:sz w:val="24"/>
          <w:szCs w:val="24"/>
        </w:rPr>
        <w:t xml:space="preserve"> </w:t>
      </w:r>
      <w:r w:rsidRPr="00593934">
        <w:rPr>
          <w:rFonts w:ascii="Times New Roman" w:hAnsi="Times New Roman" w:cs="Times New Roman"/>
          <w:color w:val="000000" w:themeColor="text1"/>
          <w:sz w:val="24"/>
          <w:szCs w:val="24"/>
        </w:rPr>
        <w:t>lembaga</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jasa keuangan, saldo, atau nilai rekening</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keuangan; dan penghasilan yang terkait</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dengan</w:t>
      </w:r>
      <w:r w:rsidRPr="00593934">
        <w:rPr>
          <w:rFonts w:ascii="Times New Roman" w:hAnsi="Times New Roman" w:cs="Times New Roman"/>
          <w:color w:val="000000" w:themeColor="text1"/>
          <w:spacing w:val="-15"/>
          <w:sz w:val="24"/>
          <w:szCs w:val="24"/>
        </w:rPr>
        <w:t xml:space="preserve"> </w:t>
      </w:r>
      <w:r w:rsidRPr="00593934">
        <w:rPr>
          <w:rFonts w:ascii="Times New Roman" w:hAnsi="Times New Roman" w:cs="Times New Roman"/>
          <w:color w:val="000000" w:themeColor="text1"/>
          <w:sz w:val="24"/>
          <w:szCs w:val="24"/>
        </w:rPr>
        <w:t>rekening</w:t>
      </w:r>
      <w:r w:rsidRPr="00593934">
        <w:rPr>
          <w:rFonts w:ascii="Times New Roman" w:hAnsi="Times New Roman" w:cs="Times New Roman"/>
          <w:color w:val="000000" w:themeColor="text1"/>
          <w:spacing w:val="-14"/>
          <w:sz w:val="24"/>
          <w:szCs w:val="24"/>
        </w:rPr>
        <w:t xml:space="preserve"> </w:t>
      </w:r>
      <w:r w:rsidRPr="00593934">
        <w:rPr>
          <w:rFonts w:ascii="Times New Roman" w:hAnsi="Times New Roman" w:cs="Times New Roman"/>
          <w:color w:val="000000" w:themeColor="text1"/>
          <w:sz w:val="24"/>
          <w:szCs w:val="24"/>
        </w:rPr>
        <w:t>keuangan</w:t>
      </w:r>
      <w:r w:rsidRPr="00593934">
        <w:rPr>
          <w:rFonts w:ascii="Times New Roman" w:hAnsi="Times New Roman" w:cs="Times New Roman"/>
          <w:color w:val="000000" w:themeColor="text1"/>
          <w:spacing w:val="-14"/>
          <w:sz w:val="24"/>
          <w:szCs w:val="24"/>
        </w:rPr>
        <w:t xml:space="preserve"> </w:t>
      </w:r>
      <w:r w:rsidRPr="00593934">
        <w:rPr>
          <w:rFonts w:ascii="Times New Roman" w:hAnsi="Times New Roman" w:cs="Times New Roman"/>
          <w:color w:val="000000" w:themeColor="text1"/>
          <w:sz w:val="24"/>
          <w:szCs w:val="24"/>
        </w:rPr>
        <w:t>(Pasal</w:t>
      </w:r>
      <w:r w:rsidRPr="00593934">
        <w:rPr>
          <w:rFonts w:ascii="Times New Roman" w:hAnsi="Times New Roman" w:cs="Times New Roman"/>
          <w:color w:val="000000" w:themeColor="text1"/>
          <w:spacing w:val="-10"/>
          <w:sz w:val="24"/>
          <w:szCs w:val="24"/>
        </w:rPr>
        <w:t xml:space="preserve"> </w:t>
      </w:r>
      <w:r w:rsidRPr="00593934">
        <w:rPr>
          <w:rFonts w:ascii="Times New Roman" w:hAnsi="Times New Roman" w:cs="Times New Roman"/>
          <w:color w:val="000000" w:themeColor="text1"/>
          <w:sz w:val="24"/>
          <w:szCs w:val="24"/>
        </w:rPr>
        <w:t>2</w:t>
      </w:r>
      <w:r w:rsidRPr="00593934">
        <w:rPr>
          <w:rFonts w:ascii="Times New Roman" w:hAnsi="Times New Roman" w:cs="Times New Roman"/>
          <w:color w:val="000000" w:themeColor="text1"/>
          <w:spacing w:val="-10"/>
          <w:sz w:val="24"/>
          <w:szCs w:val="24"/>
        </w:rPr>
        <w:t xml:space="preserve"> </w:t>
      </w:r>
      <w:r>
        <w:rPr>
          <w:rFonts w:ascii="Times New Roman" w:hAnsi="Times New Roman" w:cs="Times New Roman"/>
          <w:color w:val="000000" w:themeColor="text1"/>
          <w:sz w:val="24"/>
          <w:szCs w:val="24"/>
        </w:rPr>
        <w:t>A</w:t>
      </w:r>
      <w:r w:rsidRPr="00593934">
        <w:rPr>
          <w:rFonts w:ascii="Times New Roman" w:hAnsi="Times New Roman" w:cs="Times New Roman"/>
          <w:color w:val="000000" w:themeColor="text1"/>
          <w:sz w:val="24"/>
          <w:szCs w:val="24"/>
        </w:rPr>
        <w:t>yat</w:t>
      </w:r>
      <w:r w:rsidRPr="00593934">
        <w:rPr>
          <w:rFonts w:ascii="Times New Roman" w:hAnsi="Times New Roman" w:cs="Times New Roman"/>
          <w:color w:val="000000" w:themeColor="text1"/>
          <w:spacing w:val="-10"/>
          <w:sz w:val="24"/>
          <w:szCs w:val="24"/>
        </w:rPr>
        <w:t xml:space="preserve"> </w:t>
      </w:r>
      <w:r>
        <w:rPr>
          <w:rFonts w:ascii="Times New Roman" w:hAnsi="Times New Roman" w:cs="Times New Roman"/>
          <w:color w:val="000000" w:themeColor="text1"/>
          <w:spacing w:val="-10"/>
          <w:sz w:val="24"/>
          <w:szCs w:val="24"/>
        </w:rPr>
        <w:t>(</w:t>
      </w:r>
      <w:r w:rsidRPr="0059393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d</w:t>
      </w:r>
      <w:r w:rsidRPr="00593934">
        <w:rPr>
          <w:rFonts w:ascii="Times New Roman" w:hAnsi="Times New Roman" w:cs="Times New Roman"/>
          <w:color w:val="000000" w:themeColor="text1"/>
          <w:sz w:val="24"/>
          <w:szCs w:val="24"/>
        </w:rPr>
        <w:t xml:space="preserve">an </w:t>
      </w:r>
      <w:r>
        <w:rPr>
          <w:rFonts w:ascii="Times New Roman" w:hAnsi="Times New Roman" w:cs="Times New Roman"/>
          <w:color w:val="000000" w:themeColor="text1"/>
          <w:sz w:val="24"/>
          <w:szCs w:val="24"/>
        </w:rPr>
        <w:t>A</w:t>
      </w:r>
      <w:r w:rsidRPr="00593934">
        <w:rPr>
          <w:rFonts w:ascii="Times New Roman" w:hAnsi="Times New Roman" w:cs="Times New Roman"/>
          <w:color w:val="000000" w:themeColor="text1"/>
          <w:sz w:val="24"/>
          <w:szCs w:val="24"/>
        </w:rPr>
        <w:t>yat</w:t>
      </w:r>
      <w:r>
        <w:rPr>
          <w:rFonts w:ascii="Times New Roman" w:hAnsi="Times New Roman" w:cs="Times New Roman"/>
          <w:color w:val="000000" w:themeColor="text1"/>
          <w:sz w:val="24"/>
          <w:szCs w:val="24"/>
        </w:rPr>
        <w:t xml:space="preserve"> (</w:t>
      </w:r>
      <w:r w:rsidRPr="00593934">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593934">
        <w:rPr>
          <w:rFonts w:ascii="Times New Roman" w:hAnsi="Times New Roman" w:cs="Times New Roman"/>
          <w:color w:val="000000" w:themeColor="text1"/>
          <w:sz w:val="24"/>
          <w:szCs w:val="24"/>
        </w:rPr>
        <w:t>).</w:t>
      </w:r>
    </w:p>
    <w:p w:rsidR="00112A71" w:rsidRPr="00593934" w:rsidRDefault="00112A71" w:rsidP="00112A71">
      <w:pPr>
        <w:autoSpaceDE w:val="0"/>
        <w:autoSpaceDN w:val="0"/>
        <w:adjustRightInd w:val="0"/>
        <w:spacing w:after="0" w:line="480" w:lineRule="auto"/>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Keempat, DJP memiliki kewenan</w:t>
      </w:r>
      <w:r w:rsidRPr="00593934">
        <w:rPr>
          <w:rFonts w:ascii="Times New Roman" w:hAnsi="Times New Roman" w:cs="Times New Roman"/>
          <w:color w:val="000000" w:themeColor="text1"/>
          <w:sz w:val="24"/>
          <w:szCs w:val="24"/>
        </w:rPr>
        <w:t>gan</w:t>
      </w:r>
      <w:r w:rsidRPr="00593934">
        <w:rPr>
          <w:rFonts w:ascii="Times New Roman" w:hAnsi="Times New Roman" w:cs="Times New Roman"/>
          <w:color w:val="000000" w:themeColor="text1"/>
          <w:spacing w:val="-4"/>
          <w:sz w:val="24"/>
          <w:szCs w:val="24"/>
        </w:rPr>
        <w:t xml:space="preserve"> </w:t>
      </w:r>
      <w:r w:rsidRPr="00593934">
        <w:rPr>
          <w:rFonts w:ascii="Times New Roman" w:hAnsi="Times New Roman" w:cs="Times New Roman"/>
          <w:color w:val="000000" w:themeColor="text1"/>
          <w:sz w:val="24"/>
          <w:szCs w:val="24"/>
        </w:rPr>
        <w:t>untuk</w:t>
      </w:r>
      <w:r w:rsidRPr="00593934">
        <w:rPr>
          <w:rFonts w:ascii="Times New Roman" w:hAnsi="Times New Roman" w:cs="Times New Roman"/>
          <w:color w:val="000000" w:themeColor="text1"/>
          <w:spacing w:val="-4"/>
          <w:sz w:val="24"/>
          <w:szCs w:val="24"/>
        </w:rPr>
        <w:t xml:space="preserve"> </w:t>
      </w:r>
      <w:r w:rsidRPr="00593934">
        <w:rPr>
          <w:rFonts w:ascii="Times New Roman" w:hAnsi="Times New Roman" w:cs="Times New Roman"/>
          <w:color w:val="000000" w:themeColor="text1"/>
          <w:sz w:val="24"/>
          <w:szCs w:val="24"/>
        </w:rPr>
        <w:t>meminta</w:t>
      </w:r>
      <w:r w:rsidRPr="00593934">
        <w:rPr>
          <w:rFonts w:ascii="Times New Roman" w:hAnsi="Times New Roman" w:cs="Times New Roman"/>
          <w:color w:val="000000" w:themeColor="text1"/>
          <w:spacing w:val="-2"/>
          <w:sz w:val="24"/>
          <w:szCs w:val="24"/>
        </w:rPr>
        <w:t xml:space="preserve"> </w:t>
      </w:r>
      <w:r w:rsidRPr="00593934">
        <w:rPr>
          <w:rFonts w:ascii="Times New Roman" w:hAnsi="Times New Roman" w:cs="Times New Roman"/>
          <w:color w:val="000000" w:themeColor="text1"/>
          <w:sz w:val="24"/>
          <w:szCs w:val="24"/>
        </w:rPr>
        <w:t>kepada</w:t>
      </w:r>
      <w:r w:rsidRPr="00593934">
        <w:rPr>
          <w:rFonts w:ascii="Times New Roman" w:hAnsi="Times New Roman" w:cs="Times New Roman"/>
          <w:color w:val="000000" w:themeColor="text1"/>
          <w:spacing w:val="-3"/>
          <w:sz w:val="24"/>
          <w:szCs w:val="24"/>
        </w:rPr>
        <w:t xml:space="preserve"> </w:t>
      </w:r>
      <w:r w:rsidRPr="00593934">
        <w:rPr>
          <w:rFonts w:ascii="Times New Roman" w:hAnsi="Times New Roman" w:cs="Times New Roman"/>
          <w:color w:val="000000" w:themeColor="text1"/>
          <w:sz w:val="24"/>
          <w:szCs w:val="24"/>
        </w:rPr>
        <w:t>Lembaga</w:t>
      </w:r>
      <w:r w:rsidRPr="00593934">
        <w:rPr>
          <w:rFonts w:ascii="Times New Roman" w:hAnsi="Times New Roman" w:cs="Times New Roman"/>
          <w:color w:val="000000" w:themeColor="text1"/>
          <w:spacing w:val="-3"/>
          <w:sz w:val="24"/>
          <w:szCs w:val="24"/>
        </w:rPr>
        <w:t xml:space="preserve"> </w:t>
      </w:r>
      <w:r w:rsidRPr="00593934">
        <w:rPr>
          <w:rFonts w:ascii="Times New Roman" w:hAnsi="Times New Roman" w:cs="Times New Roman"/>
          <w:color w:val="000000" w:themeColor="text1"/>
          <w:sz w:val="24"/>
          <w:szCs w:val="24"/>
        </w:rPr>
        <w:t>Jasa Keuangan dan Entitas lain agar laporan</w:t>
      </w:r>
      <w:r>
        <w:rPr>
          <w:rFonts w:ascii="Times New Roman" w:hAnsi="Times New Roman" w:cs="Times New Roman"/>
          <w:color w:val="000000" w:themeColor="text1"/>
          <w:sz w:val="24"/>
          <w:szCs w:val="24"/>
        </w:rPr>
        <w:t xml:space="preserve"> </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keuangan</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yang</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didokumentasikan</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 xml:space="preserve">dalam </w:t>
      </w:r>
      <w:r>
        <w:rPr>
          <w:rFonts w:ascii="Times New Roman" w:hAnsi="Times New Roman" w:cs="Times New Roman"/>
          <w:color w:val="000000" w:themeColor="text1"/>
          <w:sz w:val="24"/>
          <w:szCs w:val="24"/>
        </w:rPr>
        <w:t>bahasa lain selain Bahasa Indo</w:t>
      </w:r>
      <w:r w:rsidRPr="00593934">
        <w:rPr>
          <w:rFonts w:ascii="Times New Roman" w:hAnsi="Times New Roman" w:cs="Times New Roman"/>
          <w:color w:val="000000" w:themeColor="text1"/>
          <w:sz w:val="24"/>
          <w:szCs w:val="24"/>
        </w:rPr>
        <w:t>nesia,</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harus</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memberikan</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terjemahan</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dokumentasi yang dimaksud ke dalam</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Bahasa</w:t>
      </w:r>
      <w:r w:rsidRPr="00593934">
        <w:rPr>
          <w:rFonts w:ascii="Times New Roman" w:hAnsi="Times New Roman" w:cs="Times New Roman"/>
          <w:color w:val="000000" w:themeColor="text1"/>
          <w:spacing w:val="-3"/>
          <w:sz w:val="24"/>
          <w:szCs w:val="24"/>
        </w:rPr>
        <w:t xml:space="preserve"> </w:t>
      </w:r>
      <w:r w:rsidRPr="00593934">
        <w:rPr>
          <w:rFonts w:ascii="Times New Roman" w:hAnsi="Times New Roman" w:cs="Times New Roman"/>
          <w:color w:val="000000" w:themeColor="text1"/>
          <w:sz w:val="24"/>
          <w:szCs w:val="24"/>
        </w:rPr>
        <w:t>Indonesia</w:t>
      </w:r>
      <w:r w:rsidRPr="00593934">
        <w:rPr>
          <w:rFonts w:ascii="Times New Roman" w:hAnsi="Times New Roman" w:cs="Times New Roman"/>
          <w:color w:val="000000" w:themeColor="text1"/>
          <w:spacing w:val="-2"/>
          <w:sz w:val="24"/>
          <w:szCs w:val="24"/>
        </w:rPr>
        <w:t xml:space="preserve"> </w:t>
      </w:r>
      <w:r w:rsidRPr="00593934">
        <w:rPr>
          <w:rFonts w:ascii="Times New Roman" w:hAnsi="Times New Roman" w:cs="Times New Roman"/>
          <w:color w:val="000000" w:themeColor="text1"/>
          <w:sz w:val="24"/>
          <w:szCs w:val="24"/>
        </w:rPr>
        <w:t>(Pasal</w:t>
      </w:r>
      <w:r w:rsidRPr="00593934">
        <w:rPr>
          <w:rFonts w:ascii="Times New Roman" w:hAnsi="Times New Roman" w:cs="Times New Roman"/>
          <w:color w:val="000000" w:themeColor="text1"/>
          <w:spacing w:val="-3"/>
          <w:sz w:val="24"/>
          <w:szCs w:val="24"/>
        </w:rPr>
        <w:t xml:space="preserve"> </w:t>
      </w:r>
      <w:r w:rsidRPr="00593934">
        <w:rPr>
          <w:rFonts w:ascii="Times New Roman" w:hAnsi="Times New Roman" w:cs="Times New Roman"/>
          <w:color w:val="000000" w:themeColor="text1"/>
          <w:sz w:val="24"/>
          <w:szCs w:val="24"/>
        </w:rPr>
        <w:t>2</w:t>
      </w:r>
      <w:r w:rsidRPr="00593934">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pacing w:val="-3"/>
          <w:sz w:val="24"/>
          <w:szCs w:val="24"/>
        </w:rPr>
        <w:t>A</w:t>
      </w:r>
      <w:r w:rsidRPr="00593934">
        <w:rPr>
          <w:rFonts w:ascii="Times New Roman" w:hAnsi="Times New Roman" w:cs="Times New Roman"/>
          <w:color w:val="000000" w:themeColor="text1"/>
          <w:sz w:val="24"/>
          <w:szCs w:val="24"/>
        </w:rPr>
        <w:t>yat</w:t>
      </w:r>
      <w:r w:rsidRPr="00593934">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pacing w:val="-3"/>
          <w:sz w:val="24"/>
          <w:szCs w:val="24"/>
        </w:rPr>
        <w:t>(</w:t>
      </w:r>
      <w:r w:rsidRPr="00593934">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sidRPr="00593934">
        <w:rPr>
          <w:rFonts w:ascii="Times New Roman" w:hAnsi="Times New Roman" w:cs="Times New Roman"/>
          <w:color w:val="000000" w:themeColor="text1"/>
          <w:sz w:val="24"/>
          <w:szCs w:val="24"/>
        </w:rPr>
        <w:t>).</w:t>
      </w:r>
    </w:p>
    <w:p w:rsidR="00112A71" w:rsidRPr="00593934" w:rsidRDefault="00112A71" w:rsidP="00112A71">
      <w:pPr>
        <w:pStyle w:val="BodyText"/>
        <w:spacing w:line="480" w:lineRule="auto"/>
        <w:ind w:right="38" w:firstLine="397"/>
        <w:rPr>
          <w:rFonts w:ascii="Times New Roman" w:hAnsi="Times New Roman" w:cs="Times New Roman"/>
          <w:color w:val="000000" w:themeColor="text1"/>
        </w:rPr>
      </w:pPr>
      <w:proofErr w:type="spellStart"/>
      <w:r w:rsidRPr="00593934">
        <w:rPr>
          <w:rFonts w:ascii="Times New Roman" w:hAnsi="Times New Roman" w:cs="Times New Roman"/>
          <w:color w:val="000000" w:themeColor="text1"/>
        </w:rPr>
        <w:t>Kelima</w:t>
      </w:r>
      <w:proofErr w:type="spellEnd"/>
      <w:r w:rsidRPr="00593934">
        <w:rPr>
          <w:rFonts w:ascii="Times New Roman" w:hAnsi="Times New Roman" w:cs="Times New Roman"/>
          <w:color w:val="000000" w:themeColor="text1"/>
        </w:rPr>
        <w:t>,</w:t>
      </w:r>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DJP</w:t>
      </w:r>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memiliki</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tugas</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menerima</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laporan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keuangan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Lem</w:t>
      </w:r>
      <w:proofErr w:type="spellEnd"/>
      <w:r w:rsidRPr="00593934">
        <w:rPr>
          <w:rFonts w:ascii="Times New Roman" w:hAnsi="Times New Roman" w:cs="Times New Roman"/>
          <w:color w:val="000000" w:themeColor="text1"/>
          <w:spacing w:val="-63"/>
        </w:rPr>
        <w:t xml:space="preserve"> </w:t>
      </w:r>
      <w:proofErr w:type="spellStart"/>
      <w:r w:rsidRPr="00593934">
        <w:rPr>
          <w:rFonts w:ascii="Times New Roman" w:hAnsi="Times New Roman" w:cs="Times New Roman"/>
          <w:color w:val="000000" w:themeColor="text1"/>
        </w:rPr>
        <w:t>baga</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Jasa</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Keuangan</w:t>
      </w:r>
      <w:proofErr w:type="spellEnd"/>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dan</w:t>
      </w:r>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Entitas</w:t>
      </w:r>
      <w:proofErr w:type="spellEnd"/>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lain</w:t>
      </w:r>
      <w:r w:rsidRPr="00593934">
        <w:rPr>
          <w:rFonts w:ascii="Times New Roman" w:hAnsi="Times New Roman" w:cs="Times New Roman"/>
          <w:color w:val="000000" w:themeColor="text1"/>
          <w:spacing w:val="-63"/>
        </w:rPr>
        <w:t xml:space="preserve"> </w:t>
      </w:r>
      <w:proofErr w:type="spellStart"/>
      <w:r w:rsidRPr="00593934">
        <w:rPr>
          <w:rFonts w:ascii="Times New Roman" w:hAnsi="Times New Roman" w:cs="Times New Roman"/>
          <w:color w:val="000000" w:themeColor="text1"/>
        </w:rPr>
        <w:t>dengan</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cara</w:t>
      </w:r>
      <w:proofErr w:type="spellEnd"/>
      <w:r w:rsidRPr="00593934">
        <w:rPr>
          <w:rFonts w:ascii="Times New Roman" w:hAnsi="Times New Roman" w:cs="Times New Roman"/>
          <w:color w:val="000000" w:themeColor="text1"/>
        </w:rPr>
        <w:t>:</w:t>
      </w:r>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(a).</w:t>
      </w:r>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dilakukan</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secara</w:t>
      </w:r>
      <w:proofErr w:type="spellEnd"/>
      <w:r w:rsidRPr="00593934">
        <w:rPr>
          <w:rFonts w:ascii="Times New Roman" w:hAnsi="Times New Roman" w:cs="Times New Roman"/>
          <w:color w:val="000000" w:themeColor="text1"/>
          <w:spacing w:val="-63"/>
        </w:rPr>
        <w:t xml:space="preserve"> </w:t>
      </w:r>
      <w:proofErr w:type="spellStart"/>
      <w:r w:rsidRPr="00593934">
        <w:rPr>
          <w:rFonts w:ascii="Times New Roman" w:hAnsi="Times New Roman" w:cs="Times New Roman"/>
          <w:color w:val="000000" w:themeColor="text1"/>
        </w:rPr>
        <w:t>langsung</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melalui</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mekanisme</w:t>
      </w:r>
      <w:proofErr w:type="spellEnd"/>
      <w:r w:rsidRPr="00593934">
        <w:rPr>
          <w:rFonts w:ascii="Times New Roman" w:hAnsi="Times New Roman" w:cs="Times New Roman"/>
          <w:color w:val="000000" w:themeColor="text1"/>
        </w:rPr>
        <w:t xml:space="preserve"> non-</w:t>
      </w:r>
      <w:proofErr w:type="spellStart"/>
      <w:r w:rsidRPr="00593934">
        <w:rPr>
          <w:rFonts w:ascii="Times New Roman" w:hAnsi="Times New Roman" w:cs="Times New Roman"/>
          <w:color w:val="000000" w:themeColor="text1"/>
        </w:rPr>
        <w:t>elek</w:t>
      </w:r>
      <w:proofErr w:type="spellEnd"/>
      <w:r w:rsidRPr="00593934">
        <w:rPr>
          <w:rFonts w:ascii="Times New Roman" w:hAnsi="Times New Roman" w:cs="Times New Roman"/>
          <w:color w:val="000000" w:themeColor="text1"/>
        </w:rPr>
        <w:t>-</w:t>
      </w:r>
      <w:r w:rsidRPr="00593934">
        <w:rPr>
          <w:rFonts w:ascii="Times New Roman" w:hAnsi="Times New Roman" w:cs="Times New Roman"/>
          <w:color w:val="000000" w:themeColor="text1"/>
          <w:spacing w:val="-63"/>
        </w:rPr>
        <w:t xml:space="preserve"> </w:t>
      </w:r>
      <w:proofErr w:type="spellStart"/>
      <w:r w:rsidRPr="00593934">
        <w:rPr>
          <w:rFonts w:ascii="Times New Roman" w:hAnsi="Times New Roman" w:cs="Times New Roman"/>
          <w:color w:val="000000" w:themeColor="text1"/>
        </w:rPr>
        <w:t>tronik</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sepanjang</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mekanisme</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elektronik</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belum</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tersedia</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dengan</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estimasi</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waktu</w:t>
      </w:r>
      <w:proofErr w:type="spellEnd"/>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paling</w:t>
      </w:r>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lama</w:t>
      </w:r>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4</w:t>
      </w:r>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w:t>
      </w:r>
      <w:proofErr w:type="spellStart"/>
      <w:r w:rsidRPr="00593934">
        <w:rPr>
          <w:rFonts w:ascii="Times New Roman" w:hAnsi="Times New Roman" w:cs="Times New Roman"/>
          <w:color w:val="000000" w:themeColor="text1"/>
        </w:rPr>
        <w:t>empat</w:t>
      </w:r>
      <w:proofErr w:type="spellEnd"/>
      <w:r w:rsidRPr="00593934">
        <w:rPr>
          <w:rFonts w:ascii="Times New Roman" w:hAnsi="Times New Roman" w:cs="Times New Roman"/>
          <w:color w:val="000000" w:themeColor="text1"/>
        </w:rPr>
        <w:t>)</w:t>
      </w:r>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bulan</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setelah</w:t>
      </w:r>
      <w:proofErr w:type="spellEnd"/>
      <w:r w:rsidRPr="00593934">
        <w:rPr>
          <w:rFonts w:ascii="Times New Roman" w:hAnsi="Times New Roman" w:cs="Times New Roman"/>
          <w:color w:val="000000" w:themeColor="text1"/>
          <w:spacing w:val="-63"/>
        </w:rPr>
        <w:t xml:space="preserve"> </w:t>
      </w:r>
      <w:proofErr w:type="spellStart"/>
      <w:r w:rsidRPr="00593934">
        <w:rPr>
          <w:rFonts w:ascii="Times New Roman" w:hAnsi="Times New Roman" w:cs="Times New Roman"/>
          <w:color w:val="000000" w:themeColor="text1"/>
        </w:rPr>
        <w:t>akhir</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tahun</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kalender</w:t>
      </w:r>
      <w:proofErr w:type="spellEnd"/>
      <w:r w:rsidRPr="00593934">
        <w:rPr>
          <w:rFonts w:ascii="Times New Roman" w:hAnsi="Times New Roman" w:cs="Times New Roman"/>
          <w:color w:val="000000" w:themeColor="text1"/>
        </w:rPr>
        <w:t>;</w:t>
      </w:r>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(b)</w:t>
      </w:r>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dilakukan</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melalui</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Otoritas</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Jasa</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Keuangan</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apabil</w:t>
      </w:r>
      <w:proofErr w:type="spellEnd"/>
      <w:r>
        <w:rPr>
          <w:rFonts w:ascii="Times New Roman" w:hAnsi="Times New Roman" w:cs="Times New Roman"/>
          <w:color w:val="000000" w:themeColor="text1"/>
          <w:lang w:val="id-ID"/>
        </w:rPr>
        <w:t>a m</w:t>
      </w:r>
      <w:proofErr w:type="spellStart"/>
      <w:r w:rsidRPr="00593934">
        <w:rPr>
          <w:rFonts w:ascii="Times New Roman" w:hAnsi="Times New Roman" w:cs="Times New Roman"/>
          <w:color w:val="000000" w:themeColor="text1"/>
        </w:rPr>
        <w:t>ekanisme</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elektronik</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dapat</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tersedia</w:t>
      </w:r>
      <w:proofErr w:type="spellEnd"/>
      <w:r w:rsidRPr="00593934">
        <w:rPr>
          <w:rFonts w:ascii="Times New Roman" w:hAnsi="Times New Roman" w:cs="Times New Roman"/>
          <w:color w:val="000000" w:themeColor="text1"/>
        </w:rPr>
        <w:t>,</w:t>
      </w:r>
      <w:r w:rsidRPr="00593934">
        <w:rPr>
          <w:rFonts w:ascii="Times New Roman" w:hAnsi="Times New Roman" w:cs="Times New Roman"/>
          <w:color w:val="000000" w:themeColor="text1"/>
          <w:spacing w:val="-63"/>
        </w:rPr>
        <w:t xml:space="preserve"> </w:t>
      </w:r>
      <w:proofErr w:type="spellStart"/>
      <w:r w:rsidRPr="00593934">
        <w:rPr>
          <w:rFonts w:ascii="Times New Roman" w:hAnsi="Times New Roman" w:cs="Times New Roman"/>
          <w:color w:val="000000" w:themeColor="text1"/>
        </w:rPr>
        <w:t>dengan</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estimasi</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waktu</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dari</w:t>
      </w:r>
      <w:proofErr w:type="spellEnd"/>
      <w:r w:rsidRPr="00593934">
        <w:rPr>
          <w:rFonts w:ascii="Times New Roman" w:hAnsi="Times New Roman" w:cs="Times New Roman"/>
          <w:color w:val="000000" w:themeColor="text1"/>
        </w:rPr>
        <w:t xml:space="preserve"> Lembaga</w:t>
      </w:r>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Jasa</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Keuangan</w:t>
      </w:r>
      <w:proofErr w:type="spellEnd"/>
      <w:r w:rsidRPr="00593934">
        <w:rPr>
          <w:rFonts w:ascii="Times New Roman" w:hAnsi="Times New Roman" w:cs="Times New Roman"/>
          <w:color w:val="000000" w:themeColor="text1"/>
        </w:rPr>
        <w:t xml:space="preserve"> dan </w:t>
      </w:r>
      <w:proofErr w:type="spellStart"/>
      <w:r w:rsidRPr="00593934">
        <w:rPr>
          <w:rFonts w:ascii="Times New Roman" w:hAnsi="Times New Roman" w:cs="Times New Roman"/>
          <w:color w:val="000000" w:themeColor="text1"/>
        </w:rPr>
        <w:t>Entitas</w:t>
      </w:r>
      <w:proofErr w:type="spellEnd"/>
      <w:r w:rsidRPr="00593934">
        <w:rPr>
          <w:rFonts w:ascii="Times New Roman" w:hAnsi="Times New Roman" w:cs="Times New Roman"/>
          <w:color w:val="000000" w:themeColor="text1"/>
        </w:rPr>
        <w:t xml:space="preserve"> lain </w:t>
      </w:r>
      <w:proofErr w:type="spellStart"/>
      <w:r w:rsidRPr="00593934">
        <w:rPr>
          <w:rFonts w:ascii="Times New Roman" w:hAnsi="Times New Roman" w:cs="Times New Roman"/>
          <w:color w:val="000000" w:themeColor="text1"/>
        </w:rPr>
        <w:t>kepada</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Otoritas</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Jasa</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lastRenderedPageBreak/>
        <w:t>Keuangan</w:t>
      </w:r>
      <w:proofErr w:type="spellEnd"/>
      <w:r w:rsidRPr="00593934">
        <w:rPr>
          <w:rFonts w:ascii="Times New Roman" w:hAnsi="Times New Roman" w:cs="Times New Roman"/>
          <w:color w:val="000000" w:themeColor="text1"/>
        </w:rPr>
        <w:t xml:space="preserve"> paling lama 60</w:t>
      </w:r>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w:t>
      </w:r>
      <w:proofErr w:type="spellStart"/>
      <w:r w:rsidRPr="00593934">
        <w:rPr>
          <w:rFonts w:ascii="Times New Roman" w:hAnsi="Times New Roman" w:cs="Times New Roman"/>
          <w:color w:val="000000" w:themeColor="text1"/>
        </w:rPr>
        <w:t>enam</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puluh</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hari</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sebelum</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batas</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waktu</w:t>
      </w:r>
      <w:proofErr w:type="spellEnd"/>
      <w:r w:rsidRPr="00593934">
        <w:rPr>
          <w:rFonts w:ascii="Times New Roman" w:hAnsi="Times New Roman" w:cs="Times New Roman"/>
          <w:color w:val="000000" w:themeColor="text1"/>
          <w:spacing w:val="-63"/>
        </w:rPr>
        <w:t xml:space="preserve"> </w:t>
      </w:r>
      <w:proofErr w:type="spellStart"/>
      <w:r w:rsidRPr="00593934">
        <w:rPr>
          <w:rFonts w:ascii="Times New Roman" w:hAnsi="Times New Roman" w:cs="Times New Roman"/>
          <w:color w:val="000000" w:themeColor="text1"/>
        </w:rPr>
        <w:t>berakhi</w:t>
      </w:r>
      <w:r>
        <w:rPr>
          <w:rFonts w:ascii="Times New Roman" w:hAnsi="Times New Roman" w:cs="Times New Roman"/>
          <w:color w:val="000000" w:themeColor="text1"/>
        </w:rPr>
        <w:t>rnya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periode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pertukaran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infor</w:t>
      </w:r>
      <w:r w:rsidRPr="00593934">
        <w:rPr>
          <w:rFonts w:ascii="Times New Roman" w:hAnsi="Times New Roman" w:cs="Times New Roman"/>
          <w:color w:val="000000" w:themeColor="text1"/>
        </w:rPr>
        <w:t>masi</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keuangan</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antara</w:t>
      </w:r>
      <w:proofErr w:type="spellEnd"/>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Indonesia</w:t>
      </w:r>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dengan</w:t>
      </w:r>
      <w:proofErr w:type="spellEnd"/>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negara</w:t>
      </w:r>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atau</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yurisdiksi</w:t>
      </w:r>
      <w:proofErr w:type="spellEnd"/>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lain</w:t>
      </w:r>
      <w:r w:rsidRPr="00593934">
        <w:rPr>
          <w:rFonts w:ascii="Times New Roman" w:hAnsi="Times New Roman" w:cs="Times New Roman"/>
          <w:color w:val="000000" w:themeColor="text1"/>
          <w:spacing w:val="-63"/>
        </w:rPr>
        <w:t xml:space="preserve"> </w:t>
      </w:r>
      <w:proofErr w:type="spellStart"/>
      <w:r w:rsidRPr="00593934">
        <w:rPr>
          <w:rFonts w:ascii="Times New Roman" w:hAnsi="Times New Roman" w:cs="Times New Roman"/>
          <w:color w:val="000000" w:themeColor="text1"/>
        </w:rPr>
        <w:t>berdasarkan</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perjanjian</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internasional</w:t>
      </w:r>
      <w:proofErr w:type="spellEnd"/>
      <w:r w:rsidRPr="00593934">
        <w:rPr>
          <w:rFonts w:ascii="Times New Roman" w:hAnsi="Times New Roman" w:cs="Times New Roman"/>
          <w:color w:val="000000" w:themeColor="text1"/>
        </w:rPr>
        <w:t xml:space="preserve"> di</w:t>
      </w:r>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bidang</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perpajakan</w:t>
      </w:r>
      <w:proofErr w:type="spellEnd"/>
      <w:r w:rsidRPr="00593934">
        <w:rPr>
          <w:rFonts w:ascii="Times New Roman" w:hAnsi="Times New Roman" w:cs="Times New Roman"/>
          <w:color w:val="000000" w:themeColor="text1"/>
        </w:rPr>
        <w:t>.</w:t>
      </w:r>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Otoritas</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Jasa</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Keuangan</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menyampaikan</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kepada</w:t>
      </w:r>
      <w:proofErr w:type="spellEnd"/>
      <w:r w:rsidRPr="00593934">
        <w:rPr>
          <w:rFonts w:ascii="Times New Roman" w:hAnsi="Times New Roman" w:cs="Times New Roman"/>
          <w:color w:val="000000" w:themeColor="text1"/>
        </w:rPr>
        <w:t xml:space="preserve"> DJP</w:t>
      </w:r>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paling</w:t>
      </w:r>
      <w:r>
        <w:rPr>
          <w:rFonts w:ascii="Times New Roman" w:hAnsi="Times New Roman" w:cs="Times New Roman"/>
          <w:color w:val="000000" w:themeColor="text1"/>
        </w:rPr>
        <w:t xml:space="preserve"> lama 30 (</w:t>
      </w:r>
      <w:proofErr w:type="spellStart"/>
      <w:r>
        <w:rPr>
          <w:rFonts w:ascii="Times New Roman" w:hAnsi="Times New Roman" w:cs="Times New Roman"/>
          <w:color w:val="000000" w:themeColor="text1"/>
        </w:rPr>
        <w:t>tiga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puluh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sebe</w:t>
      </w:r>
      <w:r w:rsidRPr="00593934">
        <w:rPr>
          <w:rFonts w:ascii="Times New Roman" w:hAnsi="Times New Roman" w:cs="Times New Roman"/>
          <w:color w:val="000000" w:themeColor="text1"/>
        </w:rPr>
        <w:t>lum</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batas</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waktu</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berakhirnya</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periode</w:t>
      </w:r>
      <w:proofErr w:type="spellEnd"/>
      <w:r w:rsidRPr="00593934">
        <w:rPr>
          <w:rFonts w:ascii="Times New Roman" w:hAnsi="Times New Roman" w:cs="Times New Roman"/>
          <w:color w:val="000000" w:themeColor="text1"/>
          <w:spacing w:val="1"/>
        </w:rPr>
        <w:t xml:space="preserve"> </w:t>
      </w:r>
      <w:proofErr w:type="spellStart"/>
      <w:r w:rsidRPr="00593934">
        <w:rPr>
          <w:rFonts w:ascii="Times New Roman" w:hAnsi="Times New Roman" w:cs="Times New Roman"/>
          <w:color w:val="000000" w:themeColor="text1"/>
        </w:rPr>
        <w:t>pertukaran</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informasi</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keuangan</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antara</w:t>
      </w:r>
      <w:proofErr w:type="spellEnd"/>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Indonesia</w:t>
      </w:r>
      <w:r w:rsidRPr="00593934">
        <w:rPr>
          <w:rFonts w:ascii="Times New Roman" w:hAnsi="Times New Roman" w:cs="Times New Roman"/>
          <w:color w:val="000000" w:themeColor="text1"/>
          <w:spacing w:val="-12"/>
        </w:rPr>
        <w:t xml:space="preserve"> </w:t>
      </w:r>
      <w:proofErr w:type="spellStart"/>
      <w:r w:rsidRPr="00593934">
        <w:rPr>
          <w:rFonts w:ascii="Times New Roman" w:hAnsi="Times New Roman" w:cs="Times New Roman"/>
          <w:color w:val="000000" w:themeColor="text1"/>
        </w:rPr>
        <w:t>dengan</w:t>
      </w:r>
      <w:proofErr w:type="spellEnd"/>
      <w:r w:rsidRPr="00593934">
        <w:rPr>
          <w:rFonts w:ascii="Times New Roman" w:hAnsi="Times New Roman" w:cs="Times New Roman"/>
          <w:color w:val="000000" w:themeColor="text1"/>
          <w:spacing w:val="-11"/>
        </w:rPr>
        <w:t xml:space="preserve"> </w:t>
      </w:r>
      <w:r w:rsidRPr="00593934">
        <w:rPr>
          <w:rFonts w:ascii="Times New Roman" w:hAnsi="Times New Roman" w:cs="Times New Roman"/>
          <w:color w:val="000000" w:themeColor="text1"/>
        </w:rPr>
        <w:t>negara</w:t>
      </w:r>
      <w:r w:rsidRPr="00593934">
        <w:rPr>
          <w:rFonts w:ascii="Times New Roman" w:hAnsi="Times New Roman" w:cs="Times New Roman"/>
          <w:color w:val="000000" w:themeColor="text1"/>
          <w:spacing w:val="-12"/>
        </w:rPr>
        <w:t xml:space="preserve"> </w:t>
      </w:r>
      <w:proofErr w:type="spellStart"/>
      <w:r w:rsidRPr="00593934">
        <w:rPr>
          <w:rFonts w:ascii="Times New Roman" w:hAnsi="Times New Roman" w:cs="Times New Roman"/>
          <w:color w:val="000000" w:themeColor="text1"/>
        </w:rPr>
        <w:t>atau</w:t>
      </w:r>
      <w:proofErr w:type="spellEnd"/>
      <w:r w:rsidRPr="00593934">
        <w:rPr>
          <w:rFonts w:ascii="Times New Roman" w:hAnsi="Times New Roman" w:cs="Times New Roman"/>
          <w:color w:val="000000" w:themeColor="text1"/>
          <w:spacing w:val="-11"/>
        </w:rPr>
        <w:t xml:space="preserve"> </w:t>
      </w:r>
      <w:proofErr w:type="spellStart"/>
      <w:r>
        <w:rPr>
          <w:rFonts w:ascii="Times New Roman" w:hAnsi="Times New Roman" w:cs="Times New Roman"/>
          <w:color w:val="000000" w:themeColor="text1"/>
        </w:rPr>
        <w:t>yurisdik</w:t>
      </w:r>
      <w:r w:rsidRPr="00593934">
        <w:rPr>
          <w:rFonts w:ascii="Times New Roman" w:hAnsi="Times New Roman" w:cs="Times New Roman"/>
          <w:color w:val="000000" w:themeColor="text1"/>
        </w:rPr>
        <w:t>si</w:t>
      </w:r>
      <w:proofErr w:type="spellEnd"/>
      <w:r w:rsidRPr="00593934">
        <w:rPr>
          <w:rFonts w:ascii="Times New Roman" w:hAnsi="Times New Roman" w:cs="Times New Roman"/>
          <w:color w:val="000000" w:themeColor="text1"/>
        </w:rPr>
        <w:t xml:space="preserve"> lain </w:t>
      </w:r>
      <w:proofErr w:type="spellStart"/>
      <w:r w:rsidRPr="00593934">
        <w:rPr>
          <w:rFonts w:ascii="Times New Roman" w:hAnsi="Times New Roman" w:cs="Times New Roman"/>
          <w:color w:val="000000" w:themeColor="text1"/>
        </w:rPr>
        <w:t>berdasarkan</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perjanjian</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internasi</w:t>
      </w:r>
      <w:proofErr w:type="spellEnd"/>
      <w:r w:rsidRPr="00593934">
        <w:rPr>
          <w:rFonts w:ascii="Times New Roman" w:hAnsi="Times New Roman" w:cs="Times New Roman"/>
          <w:color w:val="000000" w:themeColor="text1"/>
        </w:rPr>
        <w:t>-</w:t>
      </w:r>
      <w:r w:rsidRPr="00593934">
        <w:rPr>
          <w:rFonts w:ascii="Times New Roman" w:hAnsi="Times New Roman" w:cs="Times New Roman"/>
          <w:color w:val="000000" w:themeColor="text1"/>
          <w:spacing w:val="-63"/>
        </w:rPr>
        <w:t xml:space="preserve"> </w:t>
      </w:r>
      <w:proofErr w:type="spellStart"/>
      <w:r w:rsidRPr="00593934">
        <w:rPr>
          <w:rFonts w:ascii="Times New Roman" w:hAnsi="Times New Roman" w:cs="Times New Roman"/>
          <w:color w:val="000000" w:themeColor="text1"/>
        </w:rPr>
        <w:t>onal</w:t>
      </w:r>
      <w:proofErr w:type="spellEnd"/>
      <w:r w:rsidRPr="00593934">
        <w:rPr>
          <w:rFonts w:ascii="Times New Roman" w:hAnsi="Times New Roman" w:cs="Times New Roman"/>
          <w:color w:val="000000" w:themeColor="text1"/>
        </w:rPr>
        <w:t xml:space="preserve"> di </w:t>
      </w:r>
      <w:proofErr w:type="spellStart"/>
      <w:r w:rsidRPr="00593934">
        <w:rPr>
          <w:rFonts w:ascii="Times New Roman" w:hAnsi="Times New Roman" w:cs="Times New Roman"/>
          <w:color w:val="000000" w:themeColor="text1"/>
        </w:rPr>
        <w:t>bidang</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perpajakan</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Pasal</w:t>
      </w:r>
      <w:proofErr w:type="spellEnd"/>
      <w:r w:rsidRPr="00593934">
        <w:rPr>
          <w:rFonts w:ascii="Times New Roman" w:hAnsi="Times New Roman" w:cs="Times New Roman"/>
          <w:color w:val="000000" w:themeColor="text1"/>
        </w:rPr>
        <w:t xml:space="preserve"> 3 </w:t>
      </w:r>
      <w:r>
        <w:rPr>
          <w:rFonts w:ascii="Times New Roman" w:hAnsi="Times New Roman" w:cs="Times New Roman"/>
          <w:color w:val="000000" w:themeColor="text1"/>
          <w:lang w:val="id-ID"/>
        </w:rPr>
        <w:t>A</w:t>
      </w:r>
      <w:proofErr w:type="spellStart"/>
      <w:r w:rsidRPr="00593934">
        <w:rPr>
          <w:rFonts w:ascii="Times New Roman" w:hAnsi="Times New Roman" w:cs="Times New Roman"/>
          <w:color w:val="000000" w:themeColor="text1"/>
        </w:rPr>
        <w:t>yat</w:t>
      </w:r>
      <w:proofErr w:type="spellEnd"/>
      <w:r>
        <w:rPr>
          <w:rFonts w:ascii="Times New Roman" w:hAnsi="Times New Roman" w:cs="Times New Roman"/>
          <w:color w:val="000000" w:themeColor="text1"/>
          <w:lang w:val="id-ID"/>
        </w:rPr>
        <w:t xml:space="preserve"> </w:t>
      </w:r>
      <w:proofErr w:type="gramStart"/>
      <w:r>
        <w:rPr>
          <w:rFonts w:ascii="Times New Roman" w:hAnsi="Times New Roman" w:cs="Times New Roman"/>
          <w:color w:val="000000" w:themeColor="text1"/>
          <w:lang w:val="id-ID"/>
        </w:rPr>
        <w:t>(</w:t>
      </w:r>
      <w:r w:rsidRPr="00593934">
        <w:rPr>
          <w:rFonts w:ascii="Times New Roman" w:hAnsi="Times New Roman" w:cs="Times New Roman"/>
          <w:color w:val="000000" w:themeColor="text1"/>
          <w:spacing w:val="-63"/>
        </w:rPr>
        <w:t xml:space="preserve"> </w:t>
      </w:r>
      <w:r w:rsidRPr="00593934">
        <w:rPr>
          <w:rFonts w:ascii="Times New Roman" w:hAnsi="Times New Roman" w:cs="Times New Roman"/>
          <w:color w:val="000000" w:themeColor="text1"/>
        </w:rPr>
        <w:t>1</w:t>
      </w:r>
      <w:proofErr w:type="gramEnd"/>
      <w:r>
        <w:rPr>
          <w:rFonts w:ascii="Times New Roman" w:hAnsi="Times New Roman" w:cs="Times New Roman"/>
          <w:color w:val="000000" w:themeColor="text1"/>
          <w:lang w:val="id-ID"/>
        </w:rPr>
        <w:t>)</w:t>
      </w:r>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huruf</w:t>
      </w:r>
      <w:proofErr w:type="spellEnd"/>
      <w:r w:rsidRPr="00593934">
        <w:rPr>
          <w:rFonts w:ascii="Times New Roman" w:hAnsi="Times New Roman" w:cs="Times New Roman"/>
          <w:color w:val="000000" w:themeColor="text1"/>
        </w:rPr>
        <w:t xml:space="preserve"> a dan b, </w:t>
      </w:r>
      <w:proofErr w:type="spellStart"/>
      <w:r w:rsidRPr="00593934">
        <w:rPr>
          <w:rFonts w:ascii="Times New Roman" w:hAnsi="Times New Roman" w:cs="Times New Roman"/>
          <w:color w:val="000000" w:themeColor="text1"/>
        </w:rPr>
        <w:t>Pasal</w:t>
      </w:r>
      <w:proofErr w:type="spellEnd"/>
      <w:r w:rsidRPr="00593934">
        <w:rPr>
          <w:rFonts w:ascii="Times New Roman" w:hAnsi="Times New Roman" w:cs="Times New Roman"/>
          <w:color w:val="000000" w:themeColor="text1"/>
        </w:rPr>
        <w:t xml:space="preserve"> 3 </w:t>
      </w:r>
      <w:r>
        <w:rPr>
          <w:rFonts w:ascii="Times New Roman" w:hAnsi="Times New Roman" w:cs="Times New Roman"/>
          <w:color w:val="000000" w:themeColor="text1"/>
          <w:lang w:val="id-ID"/>
        </w:rPr>
        <w:t>A</w:t>
      </w:r>
      <w:proofErr w:type="spellStart"/>
      <w:r w:rsidRPr="00593934">
        <w:rPr>
          <w:rFonts w:ascii="Times New Roman" w:hAnsi="Times New Roman" w:cs="Times New Roman"/>
          <w:color w:val="000000" w:themeColor="text1"/>
        </w:rPr>
        <w:t>yat</w:t>
      </w:r>
      <w:proofErr w:type="spellEnd"/>
      <w:r w:rsidRPr="00593934">
        <w:rPr>
          <w:rFonts w:ascii="Times New Roman" w:hAnsi="Times New Roman" w:cs="Times New Roman"/>
          <w:color w:val="000000" w:themeColor="text1"/>
        </w:rPr>
        <w:t xml:space="preserve"> </w:t>
      </w:r>
      <w:r>
        <w:rPr>
          <w:rFonts w:ascii="Times New Roman" w:hAnsi="Times New Roman" w:cs="Times New Roman"/>
          <w:color w:val="000000" w:themeColor="text1"/>
          <w:lang w:val="id-ID"/>
        </w:rPr>
        <w:t>(</w:t>
      </w:r>
      <w:r w:rsidRPr="00593934">
        <w:rPr>
          <w:rFonts w:ascii="Times New Roman" w:hAnsi="Times New Roman" w:cs="Times New Roman"/>
          <w:color w:val="000000" w:themeColor="text1"/>
        </w:rPr>
        <w:t>3</w:t>
      </w:r>
      <w:r>
        <w:rPr>
          <w:rFonts w:ascii="Times New Roman" w:hAnsi="Times New Roman" w:cs="Times New Roman"/>
          <w:color w:val="000000" w:themeColor="text1"/>
          <w:lang w:val="id-ID"/>
        </w:rPr>
        <w:t>)</w:t>
      </w:r>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huruf</w:t>
      </w:r>
      <w:proofErr w:type="spellEnd"/>
      <w:r w:rsidRPr="00593934">
        <w:rPr>
          <w:rFonts w:ascii="Times New Roman" w:hAnsi="Times New Roman" w:cs="Times New Roman"/>
          <w:color w:val="000000" w:themeColor="text1"/>
        </w:rPr>
        <w:t xml:space="preserve"> a</w:t>
      </w:r>
      <w:r w:rsidRPr="00593934">
        <w:rPr>
          <w:rFonts w:ascii="Times New Roman" w:hAnsi="Times New Roman" w:cs="Times New Roman"/>
          <w:color w:val="000000" w:themeColor="text1"/>
          <w:spacing w:val="1"/>
        </w:rPr>
        <w:t xml:space="preserve"> </w:t>
      </w:r>
      <w:r w:rsidRPr="00593934">
        <w:rPr>
          <w:rFonts w:ascii="Times New Roman" w:hAnsi="Times New Roman" w:cs="Times New Roman"/>
          <w:color w:val="000000" w:themeColor="text1"/>
        </w:rPr>
        <w:t>dan</w:t>
      </w:r>
      <w:r w:rsidRPr="00593934">
        <w:rPr>
          <w:rFonts w:ascii="Times New Roman" w:hAnsi="Times New Roman" w:cs="Times New Roman"/>
          <w:color w:val="000000" w:themeColor="text1"/>
          <w:spacing w:val="-2"/>
        </w:rPr>
        <w:t xml:space="preserve"> </w:t>
      </w:r>
      <w:r w:rsidRPr="00593934">
        <w:rPr>
          <w:rFonts w:ascii="Times New Roman" w:hAnsi="Times New Roman" w:cs="Times New Roman"/>
          <w:color w:val="000000" w:themeColor="text1"/>
        </w:rPr>
        <w:t>b,</w:t>
      </w:r>
      <w:r w:rsidRPr="00593934">
        <w:rPr>
          <w:rFonts w:ascii="Times New Roman" w:hAnsi="Times New Roman" w:cs="Times New Roman"/>
          <w:color w:val="000000" w:themeColor="text1"/>
          <w:spacing w:val="-2"/>
        </w:rPr>
        <w:t xml:space="preserve"> </w:t>
      </w:r>
      <w:proofErr w:type="spellStart"/>
      <w:r w:rsidRPr="00593934">
        <w:rPr>
          <w:rFonts w:ascii="Times New Roman" w:hAnsi="Times New Roman" w:cs="Times New Roman"/>
          <w:color w:val="000000" w:themeColor="text1"/>
        </w:rPr>
        <w:t>serta</w:t>
      </w:r>
      <w:proofErr w:type="spellEnd"/>
      <w:r w:rsidRPr="00593934">
        <w:rPr>
          <w:rFonts w:ascii="Times New Roman" w:hAnsi="Times New Roman" w:cs="Times New Roman"/>
          <w:color w:val="000000" w:themeColor="text1"/>
        </w:rPr>
        <w:t xml:space="preserve"> </w:t>
      </w:r>
      <w:proofErr w:type="spellStart"/>
      <w:r w:rsidRPr="00593934">
        <w:rPr>
          <w:rFonts w:ascii="Times New Roman" w:hAnsi="Times New Roman" w:cs="Times New Roman"/>
          <w:color w:val="000000" w:themeColor="text1"/>
        </w:rPr>
        <w:t>Pasal</w:t>
      </w:r>
      <w:proofErr w:type="spellEnd"/>
      <w:r w:rsidRPr="00593934">
        <w:rPr>
          <w:rFonts w:ascii="Times New Roman" w:hAnsi="Times New Roman" w:cs="Times New Roman"/>
          <w:color w:val="000000" w:themeColor="text1"/>
          <w:spacing w:val="-2"/>
        </w:rPr>
        <w:t xml:space="preserve"> </w:t>
      </w:r>
      <w:r w:rsidRPr="00593934">
        <w:rPr>
          <w:rFonts w:ascii="Times New Roman" w:hAnsi="Times New Roman" w:cs="Times New Roman"/>
          <w:color w:val="000000" w:themeColor="text1"/>
        </w:rPr>
        <w:t>3</w:t>
      </w:r>
      <w:r w:rsidRPr="00593934">
        <w:rPr>
          <w:rFonts w:ascii="Times New Roman" w:hAnsi="Times New Roman" w:cs="Times New Roman"/>
          <w:color w:val="000000" w:themeColor="text1"/>
          <w:spacing w:val="-1"/>
        </w:rPr>
        <w:t xml:space="preserve"> </w:t>
      </w:r>
      <w:r>
        <w:rPr>
          <w:rFonts w:ascii="Times New Roman" w:hAnsi="Times New Roman" w:cs="Times New Roman"/>
          <w:color w:val="000000" w:themeColor="text1"/>
          <w:spacing w:val="-1"/>
          <w:lang w:val="id-ID"/>
        </w:rPr>
        <w:t>A</w:t>
      </w:r>
      <w:proofErr w:type="spellStart"/>
      <w:r w:rsidRPr="00593934">
        <w:rPr>
          <w:rFonts w:ascii="Times New Roman" w:hAnsi="Times New Roman" w:cs="Times New Roman"/>
          <w:color w:val="000000" w:themeColor="text1"/>
        </w:rPr>
        <w:t>yat</w:t>
      </w:r>
      <w:proofErr w:type="spellEnd"/>
      <w:r w:rsidRPr="00593934">
        <w:rPr>
          <w:rFonts w:ascii="Times New Roman" w:hAnsi="Times New Roman" w:cs="Times New Roman"/>
          <w:color w:val="000000" w:themeColor="text1"/>
          <w:spacing w:val="-2"/>
        </w:rPr>
        <w:t xml:space="preserve"> </w:t>
      </w:r>
      <w:r>
        <w:rPr>
          <w:rFonts w:ascii="Times New Roman" w:hAnsi="Times New Roman" w:cs="Times New Roman"/>
          <w:color w:val="000000" w:themeColor="text1"/>
          <w:spacing w:val="-2"/>
          <w:lang w:val="id-ID"/>
        </w:rPr>
        <w:t>(</w:t>
      </w:r>
      <w:r w:rsidRPr="00593934">
        <w:rPr>
          <w:rFonts w:ascii="Times New Roman" w:hAnsi="Times New Roman" w:cs="Times New Roman"/>
          <w:color w:val="000000" w:themeColor="text1"/>
        </w:rPr>
        <w:t>4</w:t>
      </w:r>
      <w:r>
        <w:rPr>
          <w:rFonts w:ascii="Times New Roman" w:hAnsi="Times New Roman" w:cs="Times New Roman"/>
          <w:color w:val="000000" w:themeColor="text1"/>
          <w:lang w:val="id-ID"/>
        </w:rPr>
        <w:t>)</w:t>
      </w:r>
      <w:r w:rsidRPr="00593934">
        <w:rPr>
          <w:rFonts w:ascii="Times New Roman" w:hAnsi="Times New Roman" w:cs="Times New Roman"/>
          <w:color w:val="000000" w:themeColor="text1"/>
        </w:rPr>
        <w:t>).</w:t>
      </w:r>
    </w:p>
    <w:p w:rsidR="00112A71" w:rsidRPr="00A35D62" w:rsidRDefault="00112A71" w:rsidP="00112A71">
      <w:pPr>
        <w:autoSpaceDE w:val="0"/>
        <w:autoSpaceDN w:val="0"/>
        <w:adjustRightInd w:val="0"/>
        <w:spacing w:after="0" w:line="480" w:lineRule="auto"/>
        <w:ind w:firstLine="397"/>
        <w:jc w:val="both"/>
        <w:rPr>
          <w:rFonts w:ascii="Times New Roman" w:hAnsi="Times New Roman" w:cs="Times New Roman"/>
          <w:color w:val="000000" w:themeColor="text1"/>
          <w:sz w:val="24"/>
          <w:szCs w:val="24"/>
        </w:rPr>
      </w:pPr>
      <w:r w:rsidRPr="00593934">
        <w:rPr>
          <w:rFonts w:ascii="Times New Roman" w:hAnsi="Times New Roman" w:cs="Times New Roman"/>
          <w:color w:val="000000" w:themeColor="text1"/>
          <w:sz w:val="24"/>
          <w:szCs w:val="24"/>
        </w:rPr>
        <w:t>Keenam, DJP berwenang untuk</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meminta informasi dan/atau bukti atau</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kete</w:t>
      </w:r>
      <w:r>
        <w:rPr>
          <w:rFonts w:ascii="Times New Roman" w:hAnsi="Times New Roman" w:cs="Times New Roman"/>
          <w:color w:val="000000" w:themeColor="text1"/>
          <w:sz w:val="24"/>
          <w:szCs w:val="24"/>
        </w:rPr>
        <w:t>rangan yang dibutuhkan dari Lem</w:t>
      </w:r>
      <w:r w:rsidRPr="00593934">
        <w:rPr>
          <w:rFonts w:ascii="Times New Roman" w:hAnsi="Times New Roman" w:cs="Times New Roman"/>
          <w:color w:val="000000" w:themeColor="text1"/>
          <w:sz w:val="24"/>
          <w:szCs w:val="24"/>
        </w:rPr>
        <w:t>baga Jasa Keuangan dan Entitas lain.</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Dengan</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demikian,</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Mutatis-Mutandis</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Lembaga</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Jasa</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Keuangan</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dan</w:t>
      </w:r>
      <w:r w:rsidRPr="00593934">
        <w:rPr>
          <w:rFonts w:ascii="Times New Roman" w:hAnsi="Times New Roman" w:cs="Times New Roman"/>
          <w:color w:val="000000" w:themeColor="text1"/>
          <w:spacing w:val="1"/>
          <w:sz w:val="24"/>
          <w:szCs w:val="24"/>
        </w:rPr>
        <w:t xml:space="preserve"> </w:t>
      </w:r>
      <w:r w:rsidRPr="00593934">
        <w:rPr>
          <w:rFonts w:ascii="Times New Roman" w:hAnsi="Times New Roman" w:cs="Times New Roman"/>
          <w:color w:val="000000" w:themeColor="text1"/>
          <w:sz w:val="24"/>
          <w:szCs w:val="24"/>
        </w:rPr>
        <w:t>Entitas</w:t>
      </w:r>
      <w:r w:rsidRPr="00593934">
        <w:rPr>
          <w:rFonts w:ascii="Times New Roman" w:hAnsi="Times New Roman" w:cs="Times New Roman"/>
          <w:color w:val="000000" w:themeColor="text1"/>
          <w:spacing w:val="-63"/>
          <w:sz w:val="24"/>
          <w:szCs w:val="24"/>
        </w:rPr>
        <w:t xml:space="preserve"> </w:t>
      </w:r>
      <w:r w:rsidRPr="00593934">
        <w:rPr>
          <w:rFonts w:ascii="Times New Roman" w:hAnsi="Times New Roman" w:cs="Times New Roman"/>
          <w:color w:val="000000" w:themeColor="text1"/>
          <w:sz w:val="24"/>
          <w:szCs w:val="24"/>
        </w:rPr>
        <w:t>lain</w:t>
      </w:r>
      <w:r w:rsidRPr="00593934">
        <w:rPr>
          <w:rFonts w:ascii="Times New Roman" w:hAnsi="Times New Roman" w:cs="Times New Roman"/>
          <w:color w:val="000000" w:themeColor="text1"/>
          <w:spacing w:val="38"/>
          <w:sz w:val="24"/>
          <w:szCs w:val="24"/>
        </w:rPr>
        <w:t xml:space="preserve"> </w:t>
      </w:r>
      <w:r w:rsidRPr="00593934">
        <w:rPr>
          <w:rFonts w:ascii="Times New Roman" w:hAnsi="Times New Roman" w:cs="Times New Roman"/>
          <w:color w:val="000000" w:themeColor="text1"/>
          <w:sz w:val="24"/>
          <w:szCs w:val="24"/>
        </w:rPr>
        <w:t>wajib</w:t>
      </w:r>
      <w:r w:rsidRPr="00593934">
        <w:rPr>
          <w:rFonts w:ascii="Times New Roman" w:hAnsi="Times New Roman" w:cs="Times New Roman"/>
          <w:color w:val="000000" w:themeColor="text1"/>
          <w:spacing w:val="39"/>
          <w:sz w:val="24"/>
          <w:szCs w:val="24"/>
        </w:rPr>
        <w:t xml:space="preserve"> </w:t>
      </w:r>
      <w:r w:rsidRPr="00593934">
        <w:rPr>
          <w:rFonts w:ascii="Times New Roman" w:hAnsi="Times New Roman" w:cs="Times New Roman"/>
          <w:color w:val="000000" w:themeColor="text1"/>
          <w:sz w:val="24"/>
          <w:szCs w:val="24"/>
        </w:rPr>
        <w:t>memberikan</w:t>
      </w:r>
      <w:r w:rsidRPr="00593934">
        <w:rPr>
          <w:rFonts w:ascii="Times New Roman" w:hAnsi="Times New Roman" w:cs="Times New Roman"/>
          <w:color w:val="000000" w:themeColor="text1"/>
          <w:spacing w:val="39"/>
          <w:sz w:val="24"/>
          <w:szCs w:val="24"/>
        </w:rPr>
        <w:t xml:space="preserve"> </w:t>
      </w:r>
      <w:r w:rsidRPr="00593934">
        <w:rPr>
          <w:rFonts w:ascii="Times New Roman" w:hAnsi="Times New Roman" w:cs="Times New Roman"/>
          <w:color w:val="000000" w:themeColor="text1"/>
          <w:sz w:val="24"/>
          <w:szCs w:val="24"/>
        </w:rPr>
        <w:t>Informasi</w:t>
      </w:r>
      <w:r w:rsidRPr="00A35D62">
        <w:rPr>
          <w:rFonts w:ascii="Times New Roman" w:hAnsi="Times New Roman" w:cs="Times New Roman"/>
          <w:color w:val="000000" w:themeColor="text1"/>
          <w:sz w:val="24"/>
          <w:szCs w:val="24"/>
        </w:rPr>
        <w:t xml:space="preserve"> dan/atau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bukti</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atau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keterangan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yang</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dibutuhkan</w:t>
      </w:r>
      <w:r w:rsidRPr="00A35D62">
        <w:rPr>
          <w:rFonts w:ascii="Times New Roman" w:hAnsi="Times New Roman" w:cs="Times New Roman"/>
          <w:color w:val="000000" w:themeColor="text1"/>
          <w:spacing w:val="-16"/>
          <w:sz w:val="24"/>
          <w:szCs w:val="24"/>
        </w:rPr>
        <w:t xml:space="preserve"> </w:t>
      </w:r>
      <w:r w:rsidRPr="00A35D62">
        <w:rPr>
          <w:rFonts w:ascii="Times New Roman" w:hAnsi="Times New Roman" w:cs="Times New Roman"/>
          <w:color w:val="000000" w:themeColor="text1"/>
          <w:sz w:val="24"/>
          <w:szCs w:val="24"/>
        </w:rPr>
        <w:t>kepada</w:t>
      </w:r>
      <w:r w:rsidRPr="00A35D62">
        <w:rPr>
          <w:rFonts w:ascii="Times New Roman" w:hAnsi="Times New Roman" w:cs="Times New Roman"/>
          <w:color w:val="000000" w:themeColor="text1"/>
          <w:spacing w:val="-15"/>
          <w:sz w:val="24"/>
          <w:szCs w:val="24"/>
        </w:rPr>
        <w:t xml:space="preserve"> </w:t>
      </w:r>
      <w:r w:rsidRPr="00A35D62">
        <w:rPr>
          <w:rFonts w:ascii="Times New Roman" w:hAnsi="Times New Roman" w:cs="Times New Roman"/>
          <w:color w:val="000000" w:themeColor="text1"/>
          <w:sz w:val="24"/>
          <w:szCs w:val="24"/>
        </w:rPr>
        <w:t>DJP</w:t>
      </w:r>
      <w:r w:rsidRPr="00A35D62">
        <w:rPr>
          <w:rFonts w:ascii="Times New Roman" w:hAnsi="Times New Roman" w:cs="Times New Roman"/>
          <w:color w:val="000000" w:themeColor="text1"/>
          <w:spacing w:val="-15"/>
          <w:sz w:val="24"/>
          <w:szCs w:val="24"/>
        </w:rPr>
        <w:t xml:space="preserve"> </w:t>
      </w:r>
      <w:r w:rsidRPr="00A35D62">
        <w:rPr>
          <w:rFonts w:ascii="Times New Roman" w:hAnsi="Times New Roman" w:cs="Times New Roman"/>
          <w:color w:val="000000" w:themeColor="text1"/>
          <w:sz w:val="24"/>
          <w:szCs w:val="24"/>
        </w:rPr>
        <w:t>(Pasal</w:t>
      </w:r>
      <w:r w:rsidRPr="00A35D62">
        <w:rPr>
          <w:rFonts w:ascii="Times New Roman" w:hAnsi="Times New Roman" w:cs="Times New Roman"/>
          <w:color w:val="000000" w:themeColor="text1"/>
          <w:spacing w:val="-16"/>
          <w:sz w:val="24"/>
          <w:szCs w:val="24"/>
        </w:rPr>
        <w:t xml:space="preserve"> </w:t>
      </w:r>
      <w:r w:rsidRPr="00A35D62">
        <w:rPr>
          <w:rFonts w:ascii="Times New Roman" w:hAnsi="Times New Roman" w:cs="Times New Roman"/>
          <w:color w:val="000000" w:themeColor="text1"/>
          <w:sz w:val="24"/>
          <w:szCs w:val="24"/>
        </w:rPr>
        <w:t>4</w:t>
      </w:r>
      <w:r w:rsidRPr="00A35D62">
        <w:rPr>
          <w:rFonts w:ascii="Times New Roman" w:hAnsi="Times New Roman" w:cs="Times New Roman"/>
          <w:color w:val="000000" w:themeColor="text1"/>
          <w:spacing w:val="-15"/>
          <w:sz w:val="24"/>
          <w:szCs w:val="24"/>
        </w:rPr>
        <w:t xml:space="preserve"> </w:t>
      </w:r>
      <w:r w:rsidRPr="00A35D62">
        <w:rPr>
          <w:rFonts w:ascii="Times New Roman" w:hAnsi="Times New Roman" w:cs="Times New Roman"/>
          <w:color w:val="000000" w:themeColor="text1"/>
          <w:sz w:val="24"/>
          <w:szCs w:val="24"/>
        </w:rPr>
        <w:t>ayat</w:t>
      </w:r>
      <w:r w:rsidRPr="00A35D62">
        <w:rPr>
          <w:rFonts w:ascii="Times New Roman" w:hAnsi="Times New Roman" w:cs="Times New Roman"/>
          <w:color w:val="000000" w:themeColor="text1"/>
          <w:spacing w:val="-16"/>
          <w:sz w:val="24"/>
          <w:szCs w:val="24"/>
        </w:rPr>
        <w:t xml:space="preserve"> </w:t>
      </w:r>
      <w:r w:rsidRPr="00A35D62">
        <w:rPr>
          <w:rFonts w:ascii="Times New Roman" w:hAnsi="Times New Roman" w:cs="Times New Roman"/>
          <w:color w:val="000000" w:themeColor="text1"/>
          <w:sz w:val="24"/>
          <w:szCs w:val="24"/>
        </w:rPr>
        <w:t>1</w:t>
      </w:r>
      <w:r w:rsidRPr="00A35D62">
        <w:rPr>
          <w:rFonts w:ascii="Times New Roman" w:hAnsi="Times New Roman" w:cs="Times New Roman"/>
          <w:color w:val="000000" w:themeColor="text1"/>
          <w:spacing w:val="-16"/>
          <w:sz w:val="24"/>
          <w:szCs w:val="24"/>
        </w:rPr>
        <w:t xml:space="preserve"> </w:t>
      </w:r>
      <w:r w:rsidRPr="00A35D62">
        <w:rPr>
          <w:rFonts w:ascii="Times New Roman" w:hAnsi="Times New Roman" w:cs="Times New Roman"/>
          <w:color w:val="000000" w:themeColor="text1"/>
          <w:sz w:val="24"/>
          <w:szCs w:val="24"/>
        </w:rPr>
        <w:t>dan</w:t>
      </w:r>
      <w:r w:rsidRPr="00A35D62">
        <w:rPr>
          <w:rFonts w:ascii="Times New Roman" w:hAnsi="Times New Roman" w:cs="Times New Roman"/>
          <w:color w:val="000000" w:themeColor="text1"/>
          <w:spacing w:val="-64"/>
          <w:sz w:val="24"/>
          <w:szCs w:val="24"/>
        </w:rPr>
        <w:t xml:space="preserve"> </w:t>
      </w:r>
      <w:r w:rsidRPr="00A35D62">
        <w:rPr>
          <w:rFonts w:ascii="Times New Roman" w:hAnsi="Times New Roman" w:cs="Times New Roman"/>
          <w:color w:val="000000" w:themeColor="text1"/>
          <w:sz w:val="24"/>
          <w:szCs w:val="24"/>
        </w:rPr>
        <w:t>ayat 2). Ketujuh, seluruh informasi keuan-</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gan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dari</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Lembaga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Jasa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Keuangan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dan</w:t>
      </w:r>
      <w:r>
        <w:rPr>
          <w:rFonts w:ascii="Times New Roman" w:hAnsi="Times New Roman" w:cs="Times New Roman"/>
          <w:color w:val="000000" w:themeColor="text1"/>
          <w:sz w:val="24"/>
          <w:szCs w:val="24"/>
        </w:rPr>
        <w:t xml:space="preserve"> </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Entitas lain digunakan sebagai basis data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perpajakan</w:t>
      </w:r>
      <w:r w:rsidRPr="00A35D62">
        <w:rPr>
          <w:rFonts w:ascii="Times New Roman" w:hAnsi="Times New Roman" w:cs="Times New Roman"/>
          <w:color w:val="000000" w:themeColor="text1"/>
          <w:spacing w:val="-3"/>
          <w:sz w:val="24"/>
          <w:szCs w:val="24"/>
        </w:rPr>
        <w:t xml:space="preserve"> </w:t>
      </w:r>
      <w:r w:rsidRPr="00A35D62">
        <w:rPr>
          <w:rFonts w:ascii="Times New Roman" w:hAnsi="Times New Roman" w:cs="Times New Roman"/>
          <w:color w:val="000000" w:themeColor="text1"/>
          <w:sz w:val="24"/>
          <w:szCs w:val="24"/>
        </w:rPr>
        <w:t>DJP</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(Pasal</w:t>
      </w:r>
      <w:r w:rsidRPr="00A35D62">
        <w:rPr>
          <w:rFonts w:ascii="Times New Roman" w:hAnsi="Times New Roman" w:cs="Times New Roman"/>
          <w:color w:val="000000" w:themeColor="text1"/>
          <w:spacing w:val="-3"/>
          <w:sz w:val="24"/>
          <w:szCs w:val="24"/>
        </w:rPr>
        <w:t xml:space="preserve"> </w:t>
      </w:r>
      <w:r w:rsidRPr="00A35D62">
        <w:rPr>
          <w:rFonts w:ascii="Times New Roman" w:hAnsi="Times New Roman" w:cs="Times New Roman"/>
          <w:color w:val="000000" w:themeColor="text1"/>
          <w:sz w:val="24"/>
          <w:szCs w:val="24"/>
        </w:rPr>
        <w:t>4</w:t>
      </w:r>
      <w:r w:rsidRPr="00A35D62">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A</w:t>
      </w:r>
      <w:r w:rsidRPr="00A35D62">
        <w:rPr>
          <w:rFonts w:ascii="Times New Roman" w:hAnsi="Times New Roman" w:cs="Times New Roman"/>
          <w:color w:val="000000" w:themeColor="text1"/>
          <w:sz w:val="24"/>
          <w:szCs w:val="24"/>
        </w:rPr>
        <w:t>yat</w:t>
      </w:r>
      <w:r w:rsidRPr="00A35D62">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pacing w:val="-3"/>
          <w:sz w:val="24"/>
          <w:szCs w:val="24"/>
        </w:rPr>
        <w:t>(</w:t>
      </w:r>
      <w:r w:rsidRPr="00A35D62">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A35D62">
        <w:rPr>
          <w:rFonts w:ascii="Times New Roman" w:hAnsi="Times New Roman" w:cs="Times New Roman"/>
          <w:color w:val="000000" w:themeColor="text1"/>
          <w:sz w:val="24"/>
          <w:szCs w:val="24"/>
        </w:rPr>
        <w:t>).</w:t>
      </w:r>
    </w:p>
    <w:p w:rsidR="00112A71" w:rsidRPr="00A35D62" w:rsidRDefault="00112A71" w:rsidP="00112A71">
      <w:pPr>
        <w:autoSpaceDE w:val="0"/>
        <w:autoSpaceDN w:val="0"/>
        <w:adjustRightInd w:val="0"/>
        <w:spacing w:after="0" w:line="480" w:lineRule="auto"/>
        <w:ind w:firstLine="397"/>
        <w:jc w:val="both"/>
        <w:rPr>
          <w:rFonts w:ascii="Times New Roman" w:hAnsi="Times New Roman" w:cs="Times New Roman"/>
          <w:color w:val="000000" w:themeColor="text1"/>
          <w:sz w:val="24"/>
          <w:szCs w:val="24"/>
        </w:rPr>
      </w:pPr>
      <w:r w:rsidRPr="00A35D62">
        <w:rPr>
          <w:rFonts w:ascii="Times New Roman" w:hAnsi="Times New Roman" w:cs="Times New Roman"/>
          <w:color w:val="000000" w:themeColor="text1"/>
          <w:sz w:val="24"/>
          <w:szCs w:val="24"/>
        </w:rPr>
        <w:t>Kedelapan,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apabila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Pimpinan</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dan/atau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Pegawai</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dari</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Lembaga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Jasa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Keuangan</w:t>
      </w:r>
      <w:r w:rsidRPr="00A35D62">
        <w:rPr>
          <w:rFonts w:ascii="Times New Roman" w:hAnsi="Times New Roman" w:cs="Times New Roman"/>
          <w:color w:val="000000" w:themeColor="text1"/>
          <w:spacing w:val="-4"/>
          <w:sz w:val="24"/>
          <w:szCs w:val="24"/>
        </w:rPr>
        <w:t xml:space="preserve"> </w:t>
      </w:r>
      <w:r w:rsidRPr="00A35D62">
        <w:rPr>
          <w:rFonts w:ascii="Times New Roman" w:hAnsi="Times New Roman" w:cs="Times New Roman"/>
          <w:color w:val="000000" w:themeColor="text1"/>
          <w:sz w:val="24"/>
          <w:szCs w:val="24"/>
        </w:rPr>
        <w:t>dan</w:t>
      </w:r>
      <w:r w:rsidRPr="00A35D62">
        <w:rPr>
          <w:rFonts w:ascii="Times New Roman" w:hAnsi="Times New Roman" w:cs="Times New Roman"/>
          <w:color w:val="000000" w:themeColor="text1"/>
          <w:spacing w:val="-4"/>
          <w:sz w:val="24"/>
          <w:szCs w:val="24"/>
        </w:rPr>
        <w:t xml:space="preserve"> </w:t>
      </w:r>
      <w:r w:rsidRPr="00A35D62">
        <w:rPr>
          <w:rFonts w:ascii="Times New Roman" w:hAnsi="Times New Roman" w:cs="Times New Roman"/>
          <w:color w:val="000000" w:themeColor="text1"/>
          <w:sz w:val="24"/>
          <w:szCs w:val="24"/>
        </w:rPr>
        <w:t>Entitas</w:t>
      </w:r>
      <w:r w:rsidRPr="00A35D62">
        <w:rPr>
          <w:rFonts w:ascii="Times New Roman" w:hAnsi="Times New Roman" w:cs="Times New Roman"/>
          <w:color w:val="000000" w:themeColor="text1"/>
          <w:spacing w:val="-4"/>
          <w:sz w:val="24"/>
          <w:szCs w:val="24"/>
        </w:rPr>
        <w:t xml:space="preserve"> </w:t>
      </w:r>
      <w:r w:rsidRPr="00A35D62">
        <w:rPr>
          <w:rFonts w:ascii="Times New Roman" w:hAnsi="Times New Roman" w:cs="Times New Roman"/>
          <w:color w:val="000000" w:themeColor="text1"/>
          <w:sz w:val="24"/>
          <w:szCs w:val="24"/>
        </w:rPr>
        <w:t>lain</w:t>
      </w:r>
      <w:r w:rsidRPr="00A35D62">
        <w:rPr>
          <w:rFonts w:ascii="Times New Roman" w:hAnsi="Times New Roman" w:cs="Times New Roman"/>
          <w:color w:val="000000" w:themeColor="text1"/>
          <w:spacing w:val="-4"/>
          <w:sz w:val="24"/>
          <w:szCs w:val="24"/>
        </w:rPr>
        <w:t xml:space="preserve"> </w:t>
      </w:r>
      <w:r w:rsidRPr="00A35D62">
        <w:rPr>
          <w:rFonts w:ascii="Times New Roman" w:hAnsi="Times New Roman" w:cs="Times New Roman"/>
          <w:color w:val="000000" w:themeColor="text1"/>
          <w:sz w:val="24"/>
          <w:szCs w:val="24"/>
        </w:rPr>
        <w:t>tidak</w:t>
      </w:r>
      <w:r w:rsidRPr="00A35D62">
        <w:rPr>
          <w:rFonts w:ascii="Times New Roman" w:hAnsi="Times New Roman" w:cs="Times New Roman"/>
          <w:color w:val="000000" w:themeColor="text1"/>
          <w:spacing w:val="-4"/>
          <w:sz w:val="24"/>
          <w:szCs w:val="24"/>
        </w:rPr>
        <w:t xml:space="preserve"> </w:t>
      </w:r>
      <w:r w:rsidRPr="00A35D62">
        <w:rPr>
          <w:rFonts w:ascii="Times New Roman" w:hAnsi="Times New Roman" w:cs="Times New Roman"/>
          <w:color w:val="000000" w:themeColor="text1"/>
          <w:sz w:val="24"/>
          <w:szCs w:val="24"/>
        </w:rPr>
        <w:t>mematuhi</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ketentuan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di</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dalam</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UU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tentang</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Akses</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Informasi</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Keuangan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untuk</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kepentingan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perpajakan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ini,</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dapat</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dipidana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dengan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pidana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kurungan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paling</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lama 1 (satu)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tahun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atau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denda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paling</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banyak</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Rp1.000.000.000,00</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(satu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miliar</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Rupiah).</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Bagi Lembaga Jasa Keuangan dan Entitas</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lain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secara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kelembagaan,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dapat</w:t>
      </w:r>
      <w:r w:rsidRPr="00A35D62">
        <w:rPr>
          <w:rFonts w:ascii="Times New Roman" w:hAnsi="Times New Roman" w:cs="Times New Roman"/>
          <w:color w:val="000000" w:themeColor="text1"/>
          <w:spacing w:val="65"/>
          <w:sz w:val="24"/>
          <w:szCs w:val="24"/>
        </w:rPr>
        <w:t xml:space="preserve"> </w:t>
      </w:r>
      <w:r w:rsidRPr="00A35D62">
        <w:rPr>
          <w:rFonts w:ascii="Times New Roman" w:hAnsi="Times New Roman" w:cs="Times New Roman"/>
          <w:color w:val="000000" w:themeColor="text1"/>
          <w:sz w:val="24"/>
          <w:szCs w:val="24"/>
        </w:rPr>
        <w:t>dipi-</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dana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denda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paling</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banyak</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Rp1.000.000.000,00</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(satu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miliar</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Rupiah).</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Bagi setiap orang atas</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pernyataan palsu,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penyembunyian,</w:t>
      </w:r>
      <w:r w:rsidRPr="00A35D62">
        <w:rPr>
          <w:rFonts w:ascii="Times New Roman" w:hAnsi="Times New Roman" w:cs="Times New Roman"/>
          <w:color w:val="000000" w:themeColor="text1"/>
          <w:spacing w:val="-13"/>
          <w:sz w:val="24"/>
          <w:szCs w:val="24"/>
        </w:rPr>
        <w:t xml:space="preserve"> </w:t>
      </w:r>
      <w:r w:rsidRPr="00A35D62">
        <w:rPr>
          <w:rFonts w:ascii="Times New Roman" w:hAnsi="Times New Roman" w:cs="Times New Roman"/>
          <w:color w:val="000000" w:themeColor="text1"/>
          <w:sz w:val="24"/>
          <w:szCs w:val="24"/>
        </w:rPr>
        <w:t>atau</w:t>
      </w:r>
      <w:r w:rsidRPr="00A35D62">
        <w:rPr>
          <w:rFonts w:ascii="Times New Roman" w:hAnsi="Times New Roman" w:cs="Times New Roman"/>
          <w:color w:val="000000" w:themeColor="text1"/>
          <w:spacing w:val="-13"/>
          <w:sz w:val="24"/>
          <w:szCs w:val="24"/>
        </w:rPr>
        <w:t xml:space="preserve"> </w:t>
      </w:r>
      <w:r w:rsidRPr="00A35D62">
        <w:rPr>
          <w:rFonts w:ascii="Times New Roman" w:hAnsi="Times New Roman" w:cs="Times New Roman"/>
          <w:color w:val="000000" w:themeColor="text1"/>
          <w:sz w:val="24"/>
          <w:szCs w:val="24"/>
        </w:rPr>
        <w:t>pengurangan</w:t>
      </w:r>
      <w:r w:rsidRPr="00A35D62">
        <w:rPr>
          <w:rFonts w:ascii="Times New Roman" w:hAnsi="Times New Roman" w:cs="Times New Roman"/>
          <w:color w:val="000000" w:themeColor="text1"/>
          <w:spacing w:val="-12"/>
          <w:sz w:val="24"/>
          <w:szCs w:val="24"/>
        </w:rPr>
        <w:t xml:space="preserve"> </w:t>
      </w:r>
      <w:r>
        <w:rPr>
          <w:rFonts w:ascii="Times New Roman" w:hAnsi="Times New Roman" w:cs="Times New Roman"/>
          <w:color w:val="000000" w:themeColor="text1"/>
          <w:sz w:val="24"/>
          <w:szCs w:val="24"/>
        </w:rPr>
        <w:t>infor</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masi</w:t>
      </w:r>
      <w:r w:rsidRPr="00A35D62">
        <w:rPr>
          <w:rFonts w:ascii="Times New Roman" w:hAnsi="Times New Roman" w:cs="Times New Roman"/>
          <w:color w:val="000000" w:themeColor="text1"/>
          <w:spacing w:val="-10"/>
          <w:sz w:val="24"/>
          <w:szCs w:val="24"/>
        </w:rPr>
        <w:t xml:space="preserve"> </w:t>
      </w:r>
      <w:r w:rsidRPr="00A35D62">
        <w:rPr>
          <w:rFonts w:ascii="Times New Roman" w:hAnsi="Times New Roman" w:cs="Times New Roman"/>
          <w:color w:val="000000" w:themeColor="text1"/>
          <w:sz w:val="24"/>
          <w:szCs w:val="24"/>
        </w:rPr>
        <w:t>yang</w:t>
      </w:r>
      <w:r w:rsidRPr="00A35D62">
        <w:rPr>
          <w:rFonts w:ascii="Times New Roman" w:hAnsi="Times New Roman" w:cs="Times New Roman"/>
          <w:color w:val="000000" w:themeColor="text1"/>
          <w:spacing w:val="-9"/>
          <w:sz w:val="24"/>
          <w:szCs w:val="24"/>
        </w:rPr>
        <w:t xml:space="preserve"> </w:t>
      </w:r>
      <w:r w:rsidRPr="00A35D62">
        <w:rPr>
          <w:rFonts w:ascii="Times New Roman" w:hAnsi="Times New Roman" w:cs="Times New Roman"/>
          <w:color w:val="000000" w:themeColor="text1"/>
          <w:sz w:val="24"/>
          <w:szCs w:val="24"/>
        </w:rPr>
        <w:t>sebenarnya</w:t>
      </w:r>
      <w:r w:rsidRPr="00A35D62">
        <w:rPr>
          <w:rFonts w:ascii="Times New Roman" w:hAnsi="Times New Roman" w:cs="Times New Roman"/>
          <w:color w:val="000000" w:themeColor="text1"/>
          <w:spacing w:val="-10"/>
          <w:sz w:val="24"/>
          <w:szCs w:val="24"/>
        </w:rPr>
        <w:t xml:space="preserve"> </w:t>
      </w:r>
      <w:r w:rsidRPr="00A35D62">
        <w:rPr>
          <w:rFonts w:ascii="Times New Roman" w:hAnsi="Times New Roman" w:cs="Times New Roman"/>
          <w:color w:val="000000" w:themeColor="text1"/>
          <w:sz w:val="24"/>
          <w:szCs w:val="24"/>
        </w:rPr>
        <w:t>dari</w:t>
      </w:r>
      <w:r w:rsidRPr="00A35D62">
        <w:rPr>
          <w:rFonts w:ascii="Times New Roman" w:hAnsi="Times New Roman" w:cs="Times New Roman"/>
          <w:color w:val="000000" w:themeColor="text1"/>
          <w:spacing w:val="-9"/>
          <w:sz w:val="24"/>
          <w:szCs w:val="24"/>
        </w:rPr>
        <w:t xml:space="preserve"> </w:t>
      </w:r>
      <w:r w:rsidRPr="00A35D62">
        <w:rPr>
          <w:rFonts w:ascii="Times New Roman" w:hAnsi="Times New Roman" w:cs="Times New Roman"/>
          <w:color w:val="000000" w:themeColor="text1"/>
          <w:sz w:val="24"/>
          <w:szCs w:val="24"/>
        </w:rPr>
        <w:t>informasi</w:t>
      </w:r>
      <w:r w:rsidRPr="00A35D62">
        <w:rPr>
          <w:rFonts w:ascii="Times New Roman" w:hAnsi="Times New Roman" w:cs="Times New Roman"/>
          <w:color w:val="000000" w:themeColor="text1"/>
          <w:spacing w:val="-9"/>
          <w:sz w:val="24"/>
          <w:szCs w:val="24"/>
        </w:rPr>
        <w:t xml:space="preserve"> </w:t>
      </w:r>
      <w:r w:rsidRPr="00A35D62">
        <w:rPr>
          <w:rFonts w:ascii="Times New Roman" w:hAnsi="Times New Roman" w:cs="Times New Roman"/>
          <w:color w:val="000000" w:themeColor="text1"/>
          <w:sz w:val="24"/>
          <w:szCs w:val="24"/>
        </w:rPr>
        <w:t>yang</w:t>
      </w:r>
      <w:r w:rsidRPr="00A35D62">
        <w:rPr>
          <w:rFonts w:ascii="Times New Roman" w:hAnsi="Times New Roman" w:cs="Times New Roman"/>
          <w:color w:val="000000" w:themeColor="text1"/>
          <w:spacing w:val="-64"/>
          <w:sz w:val="24"/>
          <w:szCs w:val="24"/>
        </w:rPr>
        <w:t xml:space="preserve"> </w:t>
      </w:r>
      <w:r w:rsidRPr="00A35D62">
        <w:rPr>
          <w:rFonts w:ascii="Times New Roman" w:hAnsi="Times New Roman" w:cs="Times New Roman"/>
          <w:color w:val="000000" w:themeColor="text1"/>
          <w:sz w:val="24"/>
          <w:szCs w:val="24"/>
        </w:rPr>
        <w:t>wajib disampaikan dalam laporan keuangan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kepada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DJP,</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dapat</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pula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dipidana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dengan pidana kurungan paling lama 1</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(satu)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tahun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atau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denda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paling</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banyak</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Rp1.000.000.000,00</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(satu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miliar</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Rupiah)</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(Pasal</w:t>
      </w:r>
      <w:r w:rsidRPr="00A35D62">
        <w:rPr>
          <w:rFonts w:ascii="Times New Roman" w:hAnsi="Times New Roman" w:cs="Times New Roman"/>
          <w:color w:val="000000" w:themeColor="text1"/>
          <w:spacing w:val="-3"/>
          <w:sz w:val="24"/>
          <w:szCs w:val="24"/>
        </w:rPr>
        <w:t xml:space="preserve"> </w:t>
      </w:r>
      <w:r w:rsidRPr="00A35D62">
        <w:rPr>
          <w:rFonts w:ascii="Times New Roman" w:hAnsi="Times New Roman" w:cs="Times New Roman"/>
          <w:color w:val="000000" w:themeColor="text1"/>
          <w:sz w:val="24"/>
          <w:szCs w:val="24"/>
        </w:rPr>
        <w:t>7</w:t>
      </w:r>
      <w:r w:rsidRPr="00A35D62">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pacing w:val="-1"/>
          <w:sz w:val="24"/>
          <w:szCs w:val="24"/>
        </w:rPr>
        <w:t>A</w:t>
      </w:r>
      <w:r w:rsidRPr="00A35D62">
        <w:rPr>
          <w:rFonts w:ascii="Times New Roman" w:hAnsi="Times New Roman" w:cs="Times New Roman"/>
          <w:color w:val="000000" w:themeColor="text1"/>
          <w:sz w:val="24"/>
          <w:szCs w:val="24"/>
        </w:rPr>
        <w:t>yat</w:t>
      </w:r>
      <w:r w:rsidRPr="00A35D62">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pacing w:val="-3"/>
          <w:sz w:val="24"/>
          <w:szCs w:val="24"/>
        </w:rPr>
        <w:t>(</w:t>
      </w:r>
      <w:r w:rsidRPr="00A35D6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Pr="00A35D62">
        <w:rPr>
          <w:rFonts w:ascii="Times New Roman" w:hAnsi="Times New Roman" w:cs="Times New Roman"/>
          <w:color w:val="000000" w:themeColor="text1"/>
          <w:sz w:val="24"/>
          <w:szCs w:val="24"/>
        </w:rPr>
        <w:t>,</w:t>
      </w:r>
      <w:r w:rsidRPr="00A35D62">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pacing w:val="-2"/>
          <w:sz w:val="24"/>
          <w:szCs w:val="24"/>
        </w:rPr>
        <w:t>A</w:t>
      </w:r>
      <w:r w:rsidRPr="00A35D62">
        <w:rPr>
          <w:rFonts w:ascii="Times New Roman" w:hAnsi="Times New Roman" w:cs="Times New Roman"/>
          <w:color w:val="000000" w:themeColor="text1"/>
          <w:sz w:val="24"/>
          <w:szCs w:val="24"/>
        </w:rPr>
        <w:t>yat</w:t>
      </w:r>
      <w:r w:rsidRPr="00A35D62">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pacing w:val="-3"/>
          <w:sz w:val="24"/>
          <w:szCs w:val="24"/>
        </w:rPr>
        <w:t>(</w:t>
      </w:r>
      <w:r w:rsidRPr="00A35D62">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A35D62">
        <w:rPr>
          <w:rFonts w:ascii="Times New Roman" w:hAnsi="Times New Roman" w:cs="Times New Roman"/>
          <w:color w:val="000000" w:themeColor="text1"/>
          <w:spacing w:val="-2"/>
          <w:sz w:val="24"/>
          <w:szCs w:val="24"/>
        </w:rPr>
        <w:t xml:space="preserve"> </w:t>
      </w:r>
      <w:r w:rsidRPr="00A35D62">
        <w:rPr>
          <w:rFonts w:ascii="Times New Roman" w:hAnsi="Times New Roman" w:cs="Times New Roman"/>
          <w:color w:val="000000" w:themeColor="text1"/>
          <w:sz w:val="24"/>
          <w:szCs w:val="24"/>
        </w:rPr>
        <w:t>dan</w:t>
      </w:r>
      <w:r w:rsidRPr="00A35D62">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pacing w:val="-3"/>
          <w:sz w:val="24"/>
          <w:szCs w:val="24"/>
        </w:rPr>
        <w:t>A</w:t>
      </w:r>
      <w:r w:rsidRPr="00A35D62">
        <w:rPr>
          <w:rFonts w:ascii="Times New Roman" w:hAnsi="Times New Roman" w:cs="Times New Roman"/>
          <w:color w:val="000000" w:themeColor="text1"/>
          <w:sz w:val="24"/>
          <w:szCs w:val="24"/>
        </w:rPr>
        <w:t>yat</w:t>
      </w:r>
      <w:r w:rsidRPr="00A35D62">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pacing w:val="-2"/>
          <w:sz w:val="24"/>
          <w:szCs w:val="24"/>
        </w:rPr>
        <w:t>(</w:t>
      </w:r>
      <w:r w:rsidRPr="00A35D62">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A35D62">
        <w:rPr>
          <w:rFonts w:ascii="Times New Roman" w:hAnsi="Times New Roman" w:cs="Times New Roman"/>
          <w:color w:val="000000" w:themeColor="text1"/>
          <w:sz w:val="24"/>
          <w:szCs w:val="24"/>
        </w:rPr>
        <w:t>).</w:t>
      </w:r>
    </w:p>
    <w:p w:rsidR="00112A71" w:rsidRPr="00A35D62" w:rsidRDefault="00112A71" w:rsidP="00112A71">
      <w:pPr>
        <w:autoSpaceDE w:val="0"/>
        <w:autoSpaceDN w:val="0"/>
        <w:adjustRightInd w:val="0"/>
        <w:spacing w:after="0" w:line="480" w:lineRule="auto"/>
        <w:ind w:firstLine="397"/>
        <w:jc w:val="both"/>
        <w:rPr>
          <w:rFonts w:ascii="Times New Roman" w:hAnsi="Times New Roman" w:cs="Times New Roman"/>
          <w:color w:val="000000" w:themeColor="text1"/>
          <w:sz w:val="24"/>
          <w:szCs w:val="24"/>
        </w:rPr>
      </w:pPr>
      <w:r w:rsidRPr="00A35D62">
        <w:rPr>
          <w:rFonts w:ascii="Times New Roman" w:hAnsi="Times New Roman" w:cs="Times New Roman"/>
          <w:color w:val="000000" w:themeColor="text1"/>
          <w:sz w:val="24"/>
          <w:szCs w:val="24"/>
        </w:rPr>
        <w:lastRenderedPageBreak/>
        <w:t>Kesembilan,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dalam</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hal</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Lembaga</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pacing w:val="-2"/>
          <w:sz w:val="24"/>
          <w:szCs w:val="24"/>
        </w:rPr>
        <w:t xml:space="preserve">Jasa Keuangan </w:t>
      </w:r>
      <w:r w:rsidRPr="00A35D62">
        <w:rPr>
          <w:rFonts w:ascii="Times New Roman" w:hAnsi="Times New Roman" w:cs="Times New Roman"/>
          <w:color w:val="000000" w:themeColor="text1"/>
          <w:spacing w:val="-1"/>
          <w:sz w:val="24"/>
          <w:szCs w:val="24"/>
        </w:rPr>
        <w:t>dan Entitas lain terhalang</w:t>
      </w:r>
      <w:r w:rsidRPr="00A35D62">
        <w:rPr>
          <w:rFonts w:ascii="Times New Roman" w:hAnsi="Times New Roman" w:cs="Times New Roman"/>
          <w:color w:val="000000" w:themeColor="text1"/>
          <w:sz w:val="24"/>
          <w:szCs w:val="24"/>
        </w:rPr>
        <w:t xml:space="preserve"> untuk</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memberikan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laporan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keuangan</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pacing w:val="-9"/>
          <w:sz w:val="24"/>
          <w:szCs w:val="24"/>
        </w:rPr>
        <w:t>kepada DJP dikarenakan kewajiban</w:t>
      </w:r>
      <w:r>
        <w:rPr>
          <w:rFonts w:ascii="Times New Roman" w:hAnsi="Times New Roman" w:cs="Times New Roman"/>
          <w:color w:val="000000" w:themeColor="text1"/>
          <w:spacing w:val="-8"/>
          <w:sz w:val="24"/>
          <w:szCs w:val="24"/>
        </w:rPr>
        <w:t xml:space="preserve"> meraha</w:t>
      </w:r>
      <w:r w:rsidRPr="00A35D62">
        <w:rPr>
          <w:rFonts w:ascii="Times New Roman" w:hAnsi="Times New Roman" w:cs="Times New Roman"/>
          <w:color w:val="000000" w:themeColor="text1"/>
          <w:spacing w:val="-3"/>
          <w:sz w:val="24"/>
          <w:szCs w:val="24"/>
        </w:rPr>
        <w:t>siakan berdasarkan</w:t>
      </w:r>
      <w:r w:rsidRPr="00A35D62">
        <w:rPr>
          <w:rFonts w:ascii="Times New Roman" w:hAnsi="Times New Roman" w:cs="Times New Roman"/>
          <w:color w:val="000000" w:themeColor="text1"/>
          <w:spacing w:val="-2"/>
          <w:sz w:val="24"/>
          <w:szCs w:val="24"/>
        </w:rPr>
        <w:t xml:space="preserve"> </w:t>
      </w:r>
      <w:r w:rsidRPr="00A35D62">
        <w:rPr>
          <w:rFonts w:ascii="Times New Roman" w:hAnsi="Times New Roman" w:cs="Times New Roman"/>
          <w:color w:val="000000" w:themeColor="text1"/>
          <w:spacing w:val="-3"/>
          <w:sz w:val="24"/>
          <w:szCs w:val="24"/>
        </w:rPr>
        <w:t>ketentuan</w:t>
      </w:r>
      <w:r w:rsidRPr="00A35D62">
        <w:rPr>
          <w:rFonts w:ascii="Times New Roman" w:hAnsi="Times New Roman" w:cs="Times New Roman"/>
          <w:color w:val="000000" w:themeColor="text1"/>
          <w:spacing w:val="-2"/>
          <w:sz w:val="24"/>
          <w:szCs w:val="24"/>
        </w:rPr>
        <w:t xml:space="preserve"> peraturan</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perundangundangan, kewajiban meraha-</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pacing w:val="-1"/>
          <w:sz w:val="24"/>
          <w:szCs w:val="24"/>
        </w:rPr>
        <w:t>siakan</w:t>
      </w:r>
      <w:r w:rsidRPr="00A35D62">
        <w:rPr>
          <w:rFonts w:ascii="Times New Roman" w:hAnsi="Times New Roman" w:cs="Times New Roman"/>
          <w:color w:val="000000" w:themeColor="text1"/>
          <w:spacing w:val="-15"/>
          <w:sz w:val="24"/>
          <w:szCs w:val="24"/>
        </w:rPr>
        <w:t xml:space="preserve"> </w:t>
      </w:r>
      <w:r w:rsidRPr="00A35D62">
        <w:rPr>
          <w:rFonts w:ascii="Times New Roman" w:hAnsi="Times New Roman" w:cs="Times New Roman"/>
          <w:color w:val="000000" w:themeColor="text1"/>
          <w:spacing w:val="-1"/>
          <w:sz w:val="24"/>
          <w:szCs w:val="24"/>
        </w:rPr>
        <w:t>tersebut</w:t>
      </w:r>
      <w:r w:rsidRPr="00A35D62">
        <w:rPr>
          <w:rFonts w:ascii="Times New Roman" w:hAnsi="Times New Roman" w:cs="Times New Roman"/>
          <w:color w:val="000000" w:themeColor="text1"/>
          <w:spacing w:val="-14"/>
          <w:sz w:val="24"/>
          <w:szCs w:val="24"/>
        </w:rPr>
        <w:t xml:space="preserve"> </w:t>
      </w:r>
      <w:r w:rsidRPr="00A35D62">
        <w:rPr>
          <w:rFonts w:ascii="Times New Roman" w:hAnsi="Times New Roman" w:cs="Times New Roman"/>
          <w:color w:val="000000" w:themeColor="text1"/>
          <w:spacing w:val="-1"/>
          <w:sz w:val="24"/>
          <w:szCs w:val="24"/>
        </w:rPr>
        <w:t>tidak</w:t>
      </w:r>
      <w:r w:rsidRPr="00A35D62">
        <w:rPr>
          <w:rFonts w:ascii="Times New Roman" w:hAnsi="Times New Roman" w:cs="Times New Roman"/>
          <w:color w:val="000000" w:themeColor="text1"/>
          <w:spacing w:val="-15"/>
          <w:sz w:val="24"/>
          <w:szCs w:val="24"/>
        </w:rPr>
        <w:t xml:space="preserve"> </w:t>
      </w:r>
      <w:r w:rsidRPr="00A35D62">
        <w:rPr>
          <w:rFonts w:ascii="Times New Roman" w:hAnsi="Times New Roman" w:cs="Times New Roman"/>
          <w:color w:val="000000" w:themeColor="text1"/>
          <w:spacing w:val="-1"/>
          <w:sz w:val="24"/>
          <w:szCs w:val="24"/>
        </w:rPr>
        <w:t>berlaku</w:t>
      </w:r>
      <w:r w:rsidRPr="00A35D62">
        <w:rPr>
          <w:rFonts w:ascii="Times New Roman" w:hAnsi="Times New Roman" w:cs="Times New Roman"/>
          <w:color w:val="000000" w:themeColor="text1"/>
          <w:spacing w:val="-15"/>
          <w:sz w:val="24"/>
          <w:szCs w:val="24"/>
        </w:rPr>
        <w:t xml:space="preserve"> </w:t>
      </w:r>
      <w:r w:rsidRPr="00A35D62">
        <w:rPr>
          <w:rFonts w:ascii="Times New Roman" w:hAnsi="Times New Roman" w:cs="Times New Roman"/>
          <w:color w:val="000000" w:themeColor="text1"/>
          <w:spacing w:val="-1"/>
          <w:sz w:val="24"/>
          <w:szCs w:val="24"/>
        </w:rPr>
        <w:t>dalam</w:t>
      </w:r>
      <w:r w:rsidRPr="00A35D62">
        <w:rPr>
          <w:rFonts w:ascii="Times New Roman" w:hAnsi="Times New Roman" w:cs="Times New Roman"/>
          <w:color w:val="000000" w:themeColor="text1"/>
          <w:spacing w:val="-16"/>
          <w:sz w:val="24"/>
          <w:szCs w:val="24"/>
        </w:rPr>
        <w:t xml:space="preserve"> </w:t>
      </w:r>
      <w:r w:rsidRPr="00A35D62">
        <w:rPr>
          <w:rFonts w:ascii="Times New Roman" w:hAnsi="Times New Roman" w:cs="Times New Roman"/>
          <w:color w:val="000000" w:themeColor="text1"/>
          <w:sz w:val="24"/>
          <w:szCs w:val="24"/>
        </w:rPr>
        <w:t>melak-</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sana</w:t>
      </w:r>
      <w:r>
        <w:rPr>
          <w:rFonts w:ascii="Times New Roman" w:hAnsi="Times New Roman" w:cs="Times New Roman"/>
          <w:color w:val="000000" w:themeColor="text1"/>
          <w:sz w:val="24"/>
          <w:szCs w:val="24"/>
        </w:rPr>
        <w:t>kan Undang-Undang ini (Pasal 2 A</w:t>
      </w:r>
      <w:r w:rsidRPr="00A35D62">
        <w:rPr>
          <w:rFonts w:ascii="Times New Roman" w:hAnsi="Times New Roman" w:cs="Times New Roman"/>
          <w:color w:val="000000" w:themeColor="text1"/>
          <w:sz w:val="24"/>
          <w:szCs w:val="24"/>
        </w:rPr>
        <w:t>yat</w:t>
      </w:r>
      <w:r>
        <w:rPr>
          <w:rFonts w:ascii="Times New Roman" w:hAnsi="Times New Roman" w:cs="Times New Roman"/>
          <w:color w:val="000000" w:themeColor="text1"/>
          <w:sz w:val="24"/>
          <w:szCs w:val="24"/>
        </w:rPr>
        <w:t xml:space="preserve"> (</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w:t>
      </w:r>
      <w:r w:rsidRPr="00A35D62">
        <w:rPr>
          <w:rFonts w:ascii="Times New Roman" w:hAnsi="Times New Roman" w:cs="Times New Roman"/>
          <w:color w:val="000000" w:themeColor="text1"/>
          <w:spacing w:val="-5"/>
          <w:sz w:val="24"/>
          <w:szCs w:val="24"/>
        </w:rPr>
        <w:t xml:space="preserve"> </w:t>
      </w:r>
      <w:r w:rsidRPr="00A35D62">
        <w:rPr>
          <w:rFonts w:ascii="Times New Roman" w:hAnsi="Times New Roman" w:cs="Times New Roman"/>
          <w:color w:val="000000" w:themeColor="text1"/>
          <w:sz w:val="24"/>
          <w:szCs w:val="24"/>
        </w:rPr>
        <w:t>dan</w:t>
      </w:r>
      <w:r w:rsidRPr="00A35D62">
        <w:rPr>
          <w:rFonts w:ascii="Times New Roman" w:hAnsi="Times New Roman" w:cs="Times New Roman"/>
          <w:color w:val="000000" w:themeColor="text1"/>
          <w:spacing w:val="-5"/>
          <w:sz w:val="24"/>
          <w:szCs w:val="24"/>
        </w:rPr>
        <w:t xml:space="preserve"> </w:t>
      </w:r>
      <w:r w:rsidRPr="00A35D62">
        <w:rPr>
          <w:rFonts w:ascii="Times New Roman" w:hAnsi="Times New Roman" w:cs="Times New Roman"/>
          <w:color w:val="000000" w:themeColor="text1"/>
          <w:sz w:val="24"/>
          <w:szCs w:val="24"/>
        </w:rPr>
        <w:t>Pasal</w:t>
      </w:r>
      <w:r w:rsidRPr="00A35D62">
        <w:rPr>
          <w:rFonts w:ascii="Times New Roman" w:hAnsi="Times New Roman" w:cs="Times New Roman"/>
          <w:color w:val="000000" w:themeColor="text1"/>
          <w:spacing w:val="-4"/>
          <w:sz w:val="24"/>
          <w:szCs w:val="24"/>
        </w:rPr>
        <w:t xml:space="preserve"> </w:t>
      </w:r>
      <w:r w:rsidRPr="00A35D62">
        <w:rPr>
          <w:rFonts w:ascii="Times New Roman" w:hAnsi="Times New Roman" w:cs="Times New Roman"/>
          <w:color w:val="000000" w:themeColor="text1"/>
          <w:sz w:val="24"/>
          <w:szCs w:val="24"/>
        </w:rPr>
        <w:t>8).</w:t>
      </w:r>
    </w:p>
    <w:p w:rsidR="00112A71" w:rsidRPr="00A35D62" w:rsidRDefault="00112A71" w:rsidP="00112A71">
      <w:pPr>
        <w:autoSpaceDE w:val="0"/>
        <w:autoSpaceDN w:val="0"/>
        <w:adjustRightInd w:val="0"/>
        <w:spacing w:after="0" w:line="480" w:lineRule="auto"/>
        <w:ind w:firstLine="397"/>
        <w:jc w:val="both"/>
        <w:rPr>
          <w:rFonts w:ascii="Times New Roman" w:hAnsi="Times New Roman" w:cs="Times New Roman"/>
          <w:color w:val="000000" w:themeColor="text1"/>
          <w:sz w:val="24"/>
          <w:szCs w:val="24"/>
        </w:rPr>
      </w:pPr>
      <w:r w:rsidRPr="00A35D62">
        <w:rPr>
          <w:rFonts w:ascii="Times New Roman" w:hAnsi="Times New Roman" w:cs="Times New Roman"/>
          <w:color w:val="000000" w:themeColor="text1"/>
          <w:sz w:val="24"/>
          <w:szCs w:val="24"/>
        </w:rPr>
        <w:t>Terkait</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hambatan-hambatan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atas</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pelaksanaan tugas dan wewenang baru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DJP</w:t>
      </w:r>
      <w:r w:rsidRPr="00A35D62">
        <w:rPr>
          <w:rFonts w:ascii="Times New Roman" w:hAnsi="Times New Roman" w:cs="Times New Roman"/>
          <w:color w:val="000000" w:themeColor="text1"/>
          <w:spacing w:val="-12"/>
          <w:sz w:val="24"/>
          <w:szCs w:val="24"/>
        </w:rPr>
        <w:t xml:space="preserve"> </w:t>
      </w:r>
      <w:r w:rsidRPr="00A35D62">
        <w:rPr>
          <w:rFonts w:ascii="Times New Roman" w:hAnsi="Times New Roman" w:cs="Times New Roman"/>
          <w:color w:val="000000" w:themeColor="text1"/>
          <w:sz w:val="24"/>
          <w:szCs w:val="24"/>
        </w:rPr>
        <w:t>sebagai</w:t>
      </w:r>
      <w:r w:rsidRPr="00A35D62">
        <w:rPr>
          <w:rFonts w:ascii="Times New Roman" w:hAnsi="Times New Roman" w:cs="Times New Roman"/>
          <w:color w:val="000000" w:themeColor="text1"/>
          <w:spacing w:val="-12"/>
          <w:sz w:val="24"/>
          <w:szCs w:val="24"/>
        </w:rPr>
        <w:t xml:space="preserve"> </w:t>
      </w:r>
      <w:r w:rsidRPr="00A35D62">
        <w:rPr>
          <w:rFonts w:ascii="Times New Roman" w:hAnsi="Times New Roman" w:cs="Times New Roman"/>
          <w:color w:val="000000" w:themeColor="text1"/>
          <w:sz w:val="24"/>
          <w:szCs w:val="24"/>
        </w:rPr>
        <w:t>penegak</w:t>
      </w:r>
      <w:r w:rsidRPr="00A35D62">
        <w:rPr>
          <w:rFonts w:ascii="Times New Roman" w:hAnsi="Times New Roman" w:cs="Times New Roman"/>
          <w:color w:val="000000" w:themeColor="text1"/>
          <w:spacing w:val="-12"/>
          <w:sz w:val="24"/>
          <w:szCs w:val="24"/>
        </w:rPr>
        <w:t xml:space="preserve"> </w:t>
      </w:r>
      <w:r w:rsidRPr="00A35D62">
        <w:rPr>
          <w:rFonts w:ascii="Times New Roman" w:hAnsi="Times New Roman" w:cs="Times New Roman"/>
          <w:color w:val="000000" w:themeColor="text1"/>
          <w:sz w:val="24"/>
          <w:szCs w:val="24"/>
        </w:rPr>
        <w:t>hukum</w:t>
      </w:r>
      <w:r w:rsidRPr="00A35D62">
        <w:rPr>
          <w:rFonts w:ascii="Times New Roman" w:hAnsi="Times New Roman" w:cs="Times New Roman"/>
          <w:color w:val="000000" w:themeColor="text1"/>
          <w:spacing w:val="-12"/>
          <w:sz w:val="24"/>
          <w:szCs w:val="24"/>
        </w:rPr>
        <w:t xml:space="preserve"> </w:t>
      </w:r>
      <w:r w:rsidRPr="00A35D62">
        <w:rPr>
          <w:rFonts w:ascii="Times New Roman" w:hAnsi="Times New Roman" w:cs="Times New Roman"/>
          <w:color w:val="000000" w:themeColor="text1"/>
          <w:sz w:val="24"/>
          <w:szCs w:val="24"/>
        </w:rPr>
        <w:t>transformatif</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untuk mendapatkan dan menerima akses</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informasi</w:t>
      </w:r>
      <w:r w:rsidRPr="00A35D62">
        <w:rPr>
          <w:rFonts w:ascii="Times New Roman" w:hAnsi="Times New Roman" w:cs="Times New Roman"/>
          <w:color w:val="000000" w:themeColor="text1"/>
          <w:spacing w:val="7"/>
          <w:sz w:val="24"/>
          <w:szCs w:val="24"/>
        </w:rPr>
        <w:t xml:space="preserve"> </w:t>
      </w:r>
      <w:r w:rsidRPr="00A35D62">
        <w:rPr>
          <w:rFonts w:ascii="Times New Roman" w:hAnsi="Times New Roman" w:cs="Times New Roman"/>
          <w:color w:val="000000" w:themeColor="text1"/>
          <w:sz w:val="24"/>
          <w:szCs w:val="24"/>
        </w:rPr>
        <w:t>keuangan</w:t>
      </w:r>
      <w:r w:rsidRPr="00A35D62">
        <w:rPr>
          <w:rFonts w:ascii="Times New Roman" w:hAnsi="Times New Roman" w:cs="Times New Roman"/>
          <w:color w:val="000000" w:themeColor="text1"/>
          <w:spacing w:val="7"/>
          <w:sz w:val="24"/>
          <w:szCs w:val="24"/>
        </w:rPr>
        <w:t xml:space="preserve"> </w:t>
      </w:r>
      <w:r w:rsidRPr="00A35D62">
        <w:rPr>
          <w:rFonts w:ascii="Times New Roman" w:hAnsi="Times New Roman" w:cs="Times New Roman"/>
          <w:color w:val="000000" w:themeColor="text1"/>
          <w:sz w:val="24"/>
          <w:szCs w:val="24"/>
        </w:rPr>
        <w:t>dan/atau</w:t>
      </w:r>
      <w:r w:rsidRPr="00A35D62">
        <w:rPr>
          <w:rFonts w:ascii="Times New Roman" w:hAnsi="Times New Roman" w:cs="Times New Roman"/>
          <w:color w:val="000000" w:themeColor="text1"/>
          <w:spacing w:val="7"/>
          <w:sz w:val="24"/>
          <w:szCs w:val="24"/>
        </w:rPr>
        <w:t xml:space="preserve"> </w:t>
      </w:r>
      <w:r w:rsidRPr="00A35D62">
        <w:rPr>
          <w:rFonts w:ascii="Times New Roman" w:hAnsi="Times New Roman" w:cs="Times New Roman"/>
          <w:color w:val="000000" w:themeColor="text1"/>
          <w:sz w:val="24"/>
          <w:szCs w:val="24"/>
        </w:rPr>
        <w:t>laporan keuangan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dari</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Lembaga</w:t>
      </w:r>
      <w:r w:rsidRPr="00A35D62">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Jasa Keuan</w:t>
      </w:r>
      <w:r w:rsidRPr="00A35D62">
        <w:rPr>
          <w:rFonts w:ascii="Times New Roman" w:hAnsi="Times New Roman" w:cs="Times New Roman"/>
          <w:color w:val="000000" w:themeColor="text1"/>
          <w:sz w:val="24"/>
          <w:szCs w:val="24"/>
        </w:rPr>
        <w:t>gan da</w:t>
      </w:r>
      <w:r>
        <w:rPr>
          <w:rFonts w:ascii="Times New Roman" w:hAnsi="Times New Roman" w:cs="Times New Roman"/>
          <w:color w:val="000000" w:themeColor="text1"/>
          <w:sz w:val="24"/>
          <w:szCs w:val="24"/>
        </w:rPr>
        <w:t>n Entitas lain dikarenakan terh</w:t>
      </w:r>
      <w:r w:rsidRPr="00A35D62">
        <w:rPr>
          <w:rFonts w:ascii="Times New Roman" w:hAnsi="Times New Roman" w:cs="Times New Roman"/>
          <w:color w:val="000000" w:themeColor="text1"/>
          <w:sz w:val="24"/>
          <w:szCs w:val="24"/>
        </w:rPr>
        <w:t>alang</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oleh</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ketentuan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UU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lain,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maka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sudah</w:t>
      </w:r>
      <w:r w:rsidRPr="00A35D62">
        <w:rPr>
          <w:rFonts w:ascii="Times New Roman" w:hAnsi="Times New Roman" w:cs="Times New Roman"/>
          <w:color w:val="000000" w:themeColor="text1"/>
          <w:spacing w:val="-12"/>
          <w:sz w:val="24"/>
          <w:szCs w:val="24"/>
        </w:rPr>
        <w:t xml:space="preserve"> </w:t>
      </w:r>
      <w:r w:rsidRPr="00A35D62">
        <w:rPr>
          <w:rFonts w:ascii="Times New Roman" w:hAnsi="Times New Roman" w:cs="Times New Roman"/>
          <w:color w:val="000000" w:themeColor="text1"/>
          <w:sz w:val="24"/>
          <w:szCs w:val="24"/>
        </w:rPr>
        <w:t>diantisipasi</w:t>
      </w:r>
      <w:r w:rsidRPr="00A35D62">
        <w:rPr>
          <w:rFonts w:ascii="Times New Roman" w:hAnsi="Times New Roman" w:cs="Times New Roman"/>
          <w:color w:val="000000" w:themeColor="text1"/>
          <w:spacing w:val="-11"/>
          <w:sz w:val="24"/>
          <w:szCs w:val="24"/>
        </w:rPr>
        <w:t xml:space="preserve"> </w:t>
      </w:r>
      <w:r w:rsidRPr="00A35D62">
        <w:rPr>
          <w:rFonts w:ascii="Times New Roman" w:hAnsi="Times New Roman" w:cs="Times New Roman"/>
          <w:color w:val="000000" w:themeColor="text1"/>
          <w:sz w:val="24"/>
          <w:szCs w:val="24"/>
        </w:rPr>
        <w:t>oleh</w:t>
      </w:r>
      <w:r w:rsidRPr="00A35D62">
        <w:rPr>
          <w:rFonts w:ascii="Times New Roman" w:hAnsi="Times New Roman" w:cs="Times New Roman"/>
          <w:color w:val="000000" w:themeColor="text1"/>
          <w:spacing w:val="-11"/>
          <w:sz w:val="24"/>
          <w:szCs w:val="24"/>
        </w:rPr>
        <w:t xml:space="preserve"> </w:t>
      </w:r>
      <w:r w:rsidRPr="00A35D62">
        <w:rPr>
          <w:rFonts w:ascii="Times New Roman" w:hAnsi="Times New Roman" w:cs="Times New Roman"/>
          <w:color w:val="000000" w:themeColor="text1"/>
          <w:sz w:val="24"/>
          <w:szCs w:val="24"/>
        </w:rPr>
        <w:t>UU</w:t>
      </w:r>
      <w:r w:rsidRPr="00A35D62">
        <w:rPr>
          <w:rFonts w:ascii="Times New Roman" w:hAnsi="Times New Roman" w:cs="Times New Roman"/>
          <w:color w:val="000000" w:themeColor="text1"/>
          <w:spacing w:val="-11"/>
          <w:sz w:val="24"/>
          <w:szCs w:val="24"/>
        </w:rPr>
        <w:t xml:space="preserve"> </w:t>
      </w:r>
      <w:r w:rsidRPr="00A35D62">
        <w:rPr>
          <w:rFonts w:ascii="Times New Roman" w:hAnsi="Times New Roman" w:cs="Times New Roman"/>
          <w:color w:val="000000" w:themeColor="text1"/>
          <w:sz w:val="24"/>
          <w:szCs w:val="24"/>
        </w:rPr>
        <w:t>No.9/2017.</w:t>
      </w:r>
    </w:p>
    <w:p w:rsidR="00112A71" w:rsidRPr="00A35D62" w:rsidRDefault="00112A71" w:rsidP="00112A71">
      <w:pPr>
        <w:autoSpaceDE w:val="0"/>
        <w:autoSpaceDN w:val="0"/>
        <w:adjustRightInd w:val="0"/>
        <w:spacing w:after="0" w:line="480" w:lineRule="auto"/>
        <w:ind w:firstLine="397"/>
        <w:jc w:val="both"/>
        <w:rPr>
          <w:rFonts w:ascii="Times New Roman" w:hAnsi="Times New Roman" w:cs="Times New Roman"/>
          <w:color w:val="000000" w:themeColor="text1"/>
          <w:sz w:val="24"/>
          <w:szCs w:val="24"/>
        </w:rPr>
      </w:pPr>
      <w:r w:rsidRPr="00A35D62">
        <w:rPr>
          <w:rFonts w:ascii="Times New Roman" w:hAnsi="Times New Roman" w:cs="Times New Roman"/>
          <w:color w:val="000000" w:themeColor="text1"/>
          <w:sz w:val="24"/>
          <w:szCs w:val="24"/>
        </w:rPr>
        <w:t>Antisipasi dini yang termuat di</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dalam UU No.9/2017 agar tugas dan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wewenang baru DJP sebagai penegak</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huk</w:t>
      </w:r>
      <w:r>
        <w:rPr>
          <w:rFonts w:ascii="Times New Roman" w:hAnsi="Times New Roman" w:cs="Times New Roman"/>
          <w:color w:val="000000" w:themeColor="text1"/>
          <w:sz w:val="24"/>
          <w:szCs w:val="24"/>
        </w:rPr>
        <w:t>um tranformastif untuk mendapat</w:t>
      </w:r>
      <w:r w:rsidRPr="00A35D62">
        <w:rPr>
          <w:rFonts w:ascii="Times New Roman" w:hAnsi="Times New Roman" w:cs="Times New Roman"/>
          <w:color w:val="000000" w:themeColor="text1"/>
          <w:sz w:val="24"/>
          <w:szCs w:val="24"/>
        </w:rPr>
        <w:t>kan dan menerima Informasi dan/atau</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laporan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keuangan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berjalan</w:t>
      </w:r>
      <w:r w:rsidRPr="00A35D62">
        <w:rPr>
          <w:rFonts w:ascii="Times New Roman" w:hAnsi="Times New Roman" w:cs="Times New Roman"/>
          <w:color w:val="000000" w:themeColor="text1"/>
          <w:spacing w:val="66"/>
          <w:sz w:val="24"/>
          <w:szCs w:val="24"/>
        </w:rPr>
        <w:t xml:space="preserve"> </w:t>
      </w:r>
      <w:r w:rsidRPr="00A35D62">
        <w:rPr>
          <w:rFonts w:ascii="Times New Roman" w:hAnsi="Times New Roman" w:cs="Times New Roman"/>
          <w:color w:val="000000" w:themeColor="text1"/>
          <w:sz w:val="24"/>
          <w:szCs w:val="24"/>
        </w:rPr>
        <w:t>efektif,</w:t>
      </w:r>
      <w:r w:rsidRPr="00A35D62">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maka dim</w:t>
      </w:r>
      <w:r w:rsidRPr="00A35D62">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a</w:t>
      </w:r>
      <w:r w:rsidRPr="00A35D62">
        <w:rPr>
          <w:rFonts w:ascii="Times New Roman" w:hAnsi="Times New Roman" w:cs="Times New Roman"/>
          <w:color w:val="000000" w:themeColor="text1"/>
          <w:sz w:val="24"/>
          <w:szCs w:val="24"/>
        </w:rPr>
        <w:t>t klausul yang terdapat di</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dalam (Pasal 8), dimana segala aturan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yang</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menghambat</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dinyatakan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tidak</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berlaku.</w:t>
      </w:r>
    </w:p>
    <w:p w:rsidR="00112A71" w:rsidRPr="00A35D62" w:rsidRDefault="00112A71" w:rsidP="00112A71">
      <w:pPr>
        <w:autoSpaceDE w:val="0"/>
        <w:autoSpaceDN w:val="0"/>
        <w:adjustRightInd w:val="0"/>
        <w:spacing w:after="0" w:line="480" w:lineRule="auto"/>
        <w:ind w:firstLine="397"/>
        <w:jc w:val="both"/>
        <w:rPr>
          <w:rFonts w:ascii="Times New Roman" w:hAnsi="Times New Roman" w:cs="Times New Roman"/>
          <w:color w:val="000000" w:themeColor="text1"/>
          <w:sz w:val="24"/>
          <w:szCs w:val="24"/>
        </w:rPr>
      </w:pPr>
      <w:r w:rsidRPr="00A35D62">
        <w:rPr>
          <w:rFonts w:ascii="Times New Roman" w:hAnsi="Times New Roman" w:cs="Times New Roman"/>
          <w:color w:val="000000" w:themeColor="text1"/>
          <w:sz w:val="24"/>
          <w:szCs w:val="24"/>
        </w:rPr>
        <w:t>Aturan-aturan</w:t>
      </w:r>
      <w:r w:rsidRPr="00A35D62">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yang mengham</w:t>
      </w:r>
      <w:r w:rsidRPr="00A35D62">
        <w:rPr>
          <w:rFonts w:ascii="Times New Roman" w:hAnsi="Times New Roman" w:cs="Times New Roman"/>
          <w:color w:val="000000" w:themeColor="text1"/>
          <w:spacing w:val="-1"/>
          <w:sz w:val="24"/>
          <w:szCs w:val="24"/>
        </w:rPr>
        <w:t xml:space="preserve">bat dinyatakan </w:t>
      </w:r>
      <w:r w:rsidRPr="00A35D62">
        <w:rPr>
          <w:rFonts w:ascii="Times New Roman" w:hAnsi="Times New Roman" w:cs="Times New Roman"/>
          <w:color w:val="000000" w:themeColor="text1"/>
          <w:sz w:val="24"/>
          <w:szCs w:val="24"/>
        </w:rPr>
        <w:t>tidak berlaku sepanjang</w:t>
      </w:r>
      <w:r>
        <w:rPr>
          <w:rFonts w:ascii="Times New Roman" w:hAnsi="Times New Roman" w:cs="Times New Roman"/>
          <w:color w:val="000000" w:themeColor="text1"/>
          <w:sz w:val="24"/>
          <w:szCs w:val="24"/>
        </w:rPr>
        <w:t xml:space="preserve"> </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berkaitan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dengan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pelaksanaan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akses</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informasi keuangan untuk kepentingan</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perpajakan</w:t>
      </w:r>
      <w:r w:rsidRPr="00A35D62">
        <w:rPr>
          <w:rFonts w:ascii="Times New Roman" w:hAnsi="Times New Roman" w:cs="Times New Roman"/>
          <w:color w:val="000000" w:themeColor="text1"/>
          <w:spacing w:val="-12"/>
          <w:sz w:val="24"/>
          <w:szCs w:val="24"/>
        </w:rPr>
        <w:t xml:space="preserve"> </w:t>
      </w:r>
      <w:r w:rsidRPr="00A35D62">
        <w:rPr>
          <w:rFonts w:ascii="Times New Roman" w:hAnsi="Times New Roman" w:cs="Times New Roman"/>
          <w:color w:val="000000" w:themeColor="text1"/>
          <w:sz w:val="24"/>
          <w:szCs w:val="24"/>
        </w:rPr>
        <w:t>berdasarkan</w:t>
      </w:r>
      <w:r w:rsidRPr="00A35D62">
        <w:rPr>
          <w:rFonts w:ascii="Times New Roman" w:hAnsi="Times New Roman" w:cs="Times New Roman"/>
          <w:color w:val="000000" w:themeColor="text1"/>
          <w:spacing w:val="-12"/>
          <w:sz w:val="24"/>
          <w:szCs w:val="24"/>
        </w:rPr>
        <w:t xml:space="preserve"> </w:t>
      </w:r>
      <w:r w:rsidRPr="00A35D62">
        <w:rPr>
          <w:rFonts w:ascii="Times New Roman" w:hAnsi="Times New Roman" w:cs="Times New Roman"/>
          <w:color w:val="000000" w:themeColor="text1"/>
          <w:sz w:val="24"/>
          <w:szCs w:val="24"/>
        </w:rPr>
        <w:t>UU</w:t>
      </w:r>
      <w:r w:rsidRPr="00A35D62">
        <w:rPr>
          <w:rFonts w:ascii="Times New Roman" w:hAnsi="Times New Roman" w:cs="Times New Roman"/>
          <w:color w:val="000000" w:themeColor="text1"/>
          <w:spacing w:val="-12"/>
          <w:sz w:val="24"/>
          <w:szCs w:val="24"/>
        </w:rPr>
        <w:t xml:space="preserve"> </w:t>
      </w:r>
      <w:r w:rsidRPr="00A35D62">
        <w:rPr>
          <w:rFonts w:ascii="Times New Roman" w:hAnsi="Times New Roman" w:cs="Times New Roman"/>
          <w:color w:val="000000" w:themeColor="text1"/>
          <w:sz w:val="24"/>
          <w:szCs w:val="24"/>
        </w:rPr>
        <w:t>No.</w:t>
      </w:r>
      <w:r w:rsidRPr="00A35D62">
        <w:rPr>
          <w:rFonts w:ascii="Times New Roman" w:hAnsi="Times New Roman" w:cs="Times New Roman"/>
          <w:color w:val="000000" w:themeColor="text1"/>
          <w:spacing w:val="-12"/>
          <w:sz w:val="24"/>
          <w:szCs w:val="24"/>
        </w:rPr>
        <w:t xml:space="preserve"> </w:t>
      </w:r>
      <w:r w:rsidRPr="00A35D62">
        <w:rPr>
          <w:rFonts w:ascii="Times New Roman" w:hAnsi="Times New Roman" w:cs="Times New Roman"/>
          <w:color w:val="000000" w:themeColor="text1"/>
          <w:sz w:val="24"/>
          <w:szCs w:val="24"/>
        </w:rPr>
        <w:t>9/2017</w:t>
      </w:r>
      <w:r>
        <w:rPr>
          <w:rFonts w:ascii="Times New Roman" w:hAnsi="Times New Roman" w:cs="Times New Roman"/>
          <w:color w:val="000000" w:themeColor="text1"/>
          <w:sz w:val="24"/>
          <w:szCs w:val="24"/>
        </w:rPr>
        <w:t>, a</w:t>
      </w:r>
      <w:r w:rsidRPr="00A35D62">
        <w:rPr>
          <w:rFonts w:ascii="Times New Roman" w:hAnsi="Times New Roman" w:cs="Times New Roman"/>
          <w:color w:val="000000" w:themeColor="text1"/>
          <w:sz w:val="24"/>
          <w:szCs w:val="24"/>
        </w:rPr>
        <w:t>ntara lain: Pertama, Pasal 35 ayat (2)</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dan</w:t>
      </w:r>
      <w:r w:rsidRPr="00A35D62">
        <w:rPr>
          <w:rFonts w:ascii="Times New Roman" w:hAnsi="Times New Roman" w:cs="Times New Roman"/>
          <w:color w:val="000000" w:themeColor="text1"/>
          <w:spacing w:val="-5"/>
          <w:sz w:val="24"/>
          <w:szCs w:val="24"/>
        </w:rPr>
        <w:t xml:space="preserve"> </w:t>
      </w:r>
      <w:r w:rsidRPr="00A35D62">
        <w:rPr>
          <w:rFonts w:ascii="Times New Roman" w:hAnsi="Times New Roman" w:cs="Times New Roman"/>
          <w:color w:val="000000" w:themeColor="text1"/>
          <w:sz w:val="24"/>
          <w:szCs w:val="24"/>
        </w:rPr>
        <w:t>Pasal</w:t>
      </w:r>
      <w:r w:rsidRPr="00A35D62">
        <w:rPr>
          <w:rFonts w:ascii="Times New Roman" w:hAnsi="Times New Roman" w:cs="Times New Roman"/>
          <w:color w:val="000000" w:themeColor="text1"/>
          <w:spacing w:val="-5"/>
          <w:sz w:val="24"/>
          <w:szCs w:val="24"/>
        </w:rPr>
        <w:t xml:space="preserve"> </w:t>
      </w:r>
      <w:r w:rsidRPr="00A35D62">
        <w:rPr>
          <w:rFonts w:ascii="Times New Roman" w:hAnsi="Times New Roman" w:cs="Times New Roman"/>
          <w:color w:val="000000" w:themeColor="text1"/>
          <w:sz w:val="24"/>
          <w:szCs w:val="24"/>
        </w:rPr>
        <w:t>35A</w:t>
      </w:r>
      <w:r w:rsidRPr="00A35D62">
        <w:rPr>
          <w:rFonts w:ascii="Times New Roman" w:hAnsi="Times New Roman" w:cs="Times New Roman"/>
          <w:color w:val="000000" w:themeColor="text1"/>
          <w:spacing w:val="-5"/>
          <w:sz w:val="24"/>
          <w:szCs w:val="24"/>
        </w:rPr>
        <w:t xml:space="preserve"> </w:t>
      </w:r>
      <w:r w:rsidRPr="00A35D62">
        <w:rPr>
          <w:rFonts w:ascii="Times New Roman" w:hAnsi="Times New Roman" w:cs="Times New Roman"/>
          <w:color w:val="000000" w:themeColor="text1"/>
          <w:sz w:val="24"/>
          <w:szCs w:val="24"/>
        </w:rPr>
        <w:t>Undang-Undang</w:t>
      </w:r>
      <w:r w:rsidRPr="00A35D62">
        <w:rPr>
          <w:rFonts w:ascii="Times New Roman" w:hAnsi="Times New Roman" w:cs="Times New Roman"/>
          <w:color w:val="000000" w:themeColor="text1"/>
          <w:spacing w:val="-5"/>
          <w:sz w:val="24"/>
          <w:szCs w:val="24"/>
        </w:rPr>
        <w:t xml:space="preserve"> </w:t>
      </w:r>
      <w:r w:rsidRPr="00A35D62">
        <w:rPr>
          <w:rFonts w:ascii="Times New Roman" w:hAnsi="Times New Roman" w:cs="Times New Roman"/>
          <w:color w:val="000000" w:themeColor="text1"/>
          <w:sz w:val="24"/>
          <w:szCs w:val="24"/>
        </w:rPr>
        <w:t>Nomor</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6</w:t>
      </w:r>
      <w:r w:rsidRPr="00A35D62">
        <w:rPr>
          <w:rFonts w:ascii="Times New Roman" w:hAnsi="Times New Roman" w:cs="Times New Roman"/>
          <w:color w:val="000000" w:themeColor="text1"/>
          <w:spacing w:val="-12"/>
          <w:sz w:val="24"/>
          <w:szCs w:val="24"/>
        </w:rPr>
        <w:t xml:space="preserve"> </w:t>
      </w:r>
      <w:r w:rsidRPr="00A35D62">
        <w:rPr>
          <w:rFonts w:ascii="Times New Roman" w:hAnsi="Times New Roman" w:cs="Times New Roman"/>
          <w:color w:val="000000" w:themeColor="text1"/>
          <w:sz w:val="24"/>
          <w:szCs w:val="24"/>
        </w:rPr>
        <w:t>Tahun</w:t>
      </w:r>
      <w:r w:rsidRPr="00A35D62">
        <w:rPr>
          <w:rFonts w:ascii="Times New Roman" w:hAnsi="Times New Roman" w:cs="Times New Roman"/>
          <w:color w:val="000000" w:themeColor="text1"/>
          <w:spacing w:val="-12"/>
          <w:sz w:val="24"/>
          <w:szCs w:val="24"/>
        </w:rPr>
        <w:t xml:space="preserve"> </w:t>
      </w:r>
      <w:r w:rsidRPr="00A35D62">
        <w:rPr>
          <w:rFonts w:ascii="Times New Roman" w:hAnsi="Times New Roman" w:cs="Times New Roman"/>
          <w:color w:val="000000" w:themeColor="text1"/>
          <w:sz w:val="24"/>
          <w:szCs w:val="24"/>
        </w:rPr>
        <w:t>1983</w:t>
      </w:r>
      <w:r w:rsidRPr="00A35D62">
        <w:rPr>
          <w:rFonts w:ascii="Times New Roman" w:hAnsi="Times New Roman" w:cs="Times New Roman"/>
          <w:color w:val="000000" w:themeColor="text1"/>
          <w:spacing w:val="-12"/>
          <w:sz w:val="24"/>
          <w:szCs w:val="24"/>
        </w:rPr>
        <w:t xml:space="preserve"> </w:t>
      </w:r>
      <w:r w:rsidRPr="00A35D62">
        <w:rPr>
          <w:rFonts w:ascii="Times New Roman" w:hAnsi="Times New Roman" w:cs="Times New Roman"/>
          <w:color w:val="000000" w:themeColor="text1"/>
          <w:sz w:val="24"/>
          <w:szCs w:val="24"/>
        </w:rPr>
        <w:t>tentang</w:t>
      </w:r>
      <w:r w:rsidRPr="00A35D62">
        <w:rPr>
          <w:rFonts w:ascii="Times New Roman" w:hAnsi="Times New Roman" w:cs="Times New Roman"/>
          <w:color w:val="000000" w:themeColor="text1"/>
          <w:spacing w:val="-11"/>
          <w:sz w:val="24"/>
          <w:szCs w:val="24"/>
        </w:rPr>
        <w:t xml:space="preserve"> </w:t>
      </w:r>
      <w:r w:rsidRPr="00A35D62">
        <w:rPr>
          <w:rFonts w:ascii="Times New Roman" w:hAnsi="Times New Roman" w:cs="Times New Roman"/>
          <w:color w:val="000000" w:themeColor="text1"/>
          <w:sz w:val="24"/>
          <w:szCs w:val="24"/>
        </w:rPr>
        <w:t>Ketentuan</w:t>
      </w:r>
      <w:r w:rsidRPr="00A35D62">
        <w:rPr>
          <w:rFonts w:ascii="Times New Roman" w:hAnsi="Times New Roman" w:cs="Times New Roman"/>
          <w:color w:val="000000" w:themeColor="text1"/>
          <w:spacing w:val="-11"/>
          <w:sz w:val="24"/>
          <w:szCs w:val="24"/>
        </w:rPr>
        <w:t xml:space="preserve"> </w:t>
      </w:r>
      <w:r w:rsidRPr="00A35D62">
        <w:rPr>
          <w:rFonts w:ascii="Times New Roman" w:hAnsi="Times New Roman" w:cs="Times New Roman"/>
          <w:color w:val="000000" w:themeColor="text1"/>
          <w:sz w:val="24"/>
          <w:szCs w:val="24"/>
        </w:rPr>
        <w:t>Umum</w:t>
      </w:r>
      <w:r w:rsidRPr="00A35D62">
        <w:rPr>
          <w:rFonts w:ascii="Times New Roman" w:hAnsi="Times New Roman" w:cs="Times New Roman"/>
          <w:color w:val="000000" w:themeColor="text1"/>
          <w:spacing w:val="-64"/>
          <w:sz w:val="24"/>
          <w:szCs w:val="24"/>
        </w:rPr>
        <w:t xml:space="preserve"> </w:t>
      </w:r>
      <w:r w:rsidRPr="00A35D62">
        <w:rPr>
          <w:rFonts w:ascii="Times New Roman" w:hAnsi="Times New Roman" w:cs="Times New Roman"/>
          <w:color w:val="000000" w:themeColor="text1"/>
          <w:sz w:val="24"/>
          <w:szCs w:val="24"/>
        </w:rPr>
        <w:t>dan</w:t>
      </w:r>
      <w:r w:rsidRPr="00A35D62">
        <w:rPr>
          <w:rFonts w:ascii="Times New Roman" w:hAnsi="Times New Roman" w:cs="Times New Roman"/>
          <w:color w:val="000000" w:themeColor="text1"/>
          <w:spacing w:val="-9"/>
          <w:sz w:val="24"/>
          <w:szCs w:val="24"/>
        </w:rPr>
        <w:t xml:space="preserve"> </w:t>
      </w:r>
      <w:r w:rsidRPr="00A35D62">
        <w:rPr>
          <w:rFonts w:ascii="Times New Roman" w:hAnsi="Times New Roman" w:cs="Times New Roman"/>
          <w:color w:val="000000" w:themeColor="text1"/>
          <w:sz w:val="24"/>
          <w:szCs w:val="24"/>
        </w:rPr>
        <w:t>Tata</w:t>
      </w:r>
      <w:r w:rsidRPr="00A35D62">
        <w:rPr>
          <w:rFonts w:ascii="Times New Roman" w:hAnsi="Times New Roman" w:cs="Times New Roman"/>
          <w:color w:val="000000" w:themeColor="text1"/>
          <w:spacing w:val="-9"/>
          <w:sz w:val="24"/>
          <w:szCs w:val="24"/>
        </w:rPr>
        <w:t xml:space="preserve"> </w:t>
      </w:r>
      <w:r w:rsidRPr="00A35D62">
        <w:rPr>
          <w:rFonts w:ascii="Times New Roman" w:hAnsi="Times New Roman" w:cs="Times New Roman"/>
          <w:color w:val="000000" w:themeColor="text1"/>
          <w:sz w:val="24"/>
          <w:szCs w:val="24"/>
        </w:rPr>
        <w:t>Cara</w:t>
      </w:r>
      <w:r w:rsidRPr="00A35D62">
        <w:rPr>
          <w:rFonts w:ascii="Times New Roman" w:hAnsi="Times New Roman" w:cs="Times New Roman"/>
          <w:color w:val="000000" w:themeColor="text1"/>
          <w:spacing w:val="-9"/>
          <w:sz w:val="24"/>
          <w:szCs w:val="24"/>
        </w:rPr>
        <w:t xml:space="preserve"> </w:t>
      </w:r>
      <w:r w:rsidRPr="00A35D62">
        <w:rPr>
          <w:rFonts w:ascii="Times New Roman" w:hAnsi="Times New Roman" w:cs="Times New Roman"/>
          <w:color w:val="000000" w:themeColor="text1"/>
          <w:sz w:val="24"/>
          <w:szCs w:val="24"/>
        </w:rPr>
        <w:t>Perpajakan</w:t>
      </w:r>
      <w:r w:rsidRPr="00A35D62">
        <w:rPr>
          <w:rFonts w:ascii="Times New Roman" w:hAnsi="Times New Roman" w:cs="Times New Roman"/>
          <w:color w:val="000000" w:themeColor="text1"/>
          <w:spacing w:val="-8"/>
          <w:sz w:val="24"/>
          <w:szCs w:val="24"/>
        </w:rPr>
        <w:t xml:space="preserve"> </w:t>
      </w:r>
      <w:r w:rsidRPr="00A35D62">
        <w:rPr>
          <w:rFonts w:ascii="Times New Roman" w:hAnsi="Times New Roman" w:cs="Times New Roman"/>
          <w:color w:val="000000" w:themeColor="text1"/>
          <w:sz w:val="24"/>
          <w:szCs w:val="24"/>
        </w:rPr>
        <w:t>sebagaimana</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telah</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beberapa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kali</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diubah</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terakhir</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dengan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Undang-Undang</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Nomor</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16</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Tahun</w:t>
      </w:r>
      <w:r w:rsidRPr="00A35D62">
        <w:rPr>
          <w:rFonts w:ascii="Times New Roman" w:hAnsi="Times New Roman" w:cs="Times New Roman"/>
          <w:color w:val="000000" w:themeColor="text1"/>
          <w:spacing w:val="6"/>
          <w:sz w:val="24"/>
          <w:szCs w:val="24"/>
        </w:rPr>
        <w:t xml:space="preserve"> </w:t>
      </w:r>
      <w:r w:rsidRPr="00A35D62">
        <w:rPr>
          <w:rFonts w:ascii="Times New Roman" w:hAnsi="Times New Roman" w:cs="Times New Roman"/>
          <w:color w:val="000000" w:themeColor="text1"/>
          <w:sz w:val="24"/>
          <w:szCs w:val="24"/>
        </w:rPr>
        <w:t>2009.</w:t>
      </w:r>
      <w:r w:rsidRPr="00A35D62">
        <w:rPr>
          <w:rFonts w:ascii="Times New Roman" w:hAnsi="Times New Roman" w:cs="Times New Roman"/>
          <w:color w:val="000000" w:themeColor="text1"/>
          <w:spacing w:val="7"/>
          <w:sz w:val="24"/>
          <w:szCs w:val="24"/>
        </w:rPr>
        <w:t xml:space="preserve"> </w:t>
      </w:r>
      <w:r w:rsidRPr="00A35D62">
        <w:rPr>
          <w:rFonts w:ascii="Times New Roman" w:hAnsi="Times New Roman" w:cs="Times New Roman"/>
          <w:color w:val="000000" w:themeColor="text1"/>
          <w:sz w:val="24"/>
          <w:szCs w:val="24"/>
        </w:rPr>
        <w:t>Kedua,</w:t>
      </w:r>
      <w:r w:rsidRPr="00A35D62">
        <w:rPr>
          <w:rFonts w:ascii="Times New Roman" w:hAnsi="Times New Roman" w:cs="Times New Roman"/>
          <w:color w:val="000000" w:themeColor="text1"/>
          <w:spacing w:val="7"/>
          <w:sz w:val="24"/>
          <w:szCs w:val="24"/>
        </w:rPr>
        <w:t xml:space="preserve"> </w:t>
      </w:r>
      <w:r w:rsidRPr="00A35D62">
        <w:rPr>
          <w:rFonts w:ascii="Times New Roman" w:hAnsi="Times New Roman" w:cs="Times New Roman"/>
          <w:color w:val="000000" w:themeColor="text1"/>
          <w:sz w:val="24"/>
          <w:szCs w:val="24"/>
        </w:rPr>
        <w:t>Pasal</w:t>
      </w:r>
      <w:r w:rsidRPr="00A35D62">
        <w:rPr>
          <w:rFonts w:ascii="Times New Roman" w:hAnsi="Times New Roman" w:cs="Times New Roman"/>
          <w:color w:val="000000" w:themeColor="text1"/>
          <w:spacing w:val="7"/>
          <w:sz w:val="24"/>
          <w:szCs w:val="24"/>
        </w:rPr>
        <w:t xml:space="preserve"> </w:t>
      </w:r>
      <w:r w:rsidRPr="00A35D62">
        <w:rPr>
          <w:rFonts w:ascii="Times New Roman" w:hAnsi="Times New Roman" w:cs="Times New Roman"/>
          <w:color w:val="000000" w:themeColor="text1"/>
          <w:sz w:val="24"/>
          <w:szCs w:val="24"/>
        </w:rPr>
        <w:t>40</w:t>
      </w:r>
      <w:r w:rsidRPr="00A35D62">
        <w:rPr>
          <w:rFonts w:ascii="Times New Roman" w:hAnsi="Times New Roman" w:cs="Times New Roman"/>
          <w:color w:val="000000" w:themeColor="text1"/>
          <w:spacing w:val="7"/>
          <w:sz w:val="24"/>
          <w:szCs w:val="24"/>
        </w:rPr>
        <w:t xml:space="preserve"> </w:t>
      </w:r>
      <w:r w:rsidRPr="00A35D62">
        <w:rPr>
          <w:rFonts w:ascii="Times New Roman" w:hAnsi="Times New Roman" w:cs="Times New Roman"/>
          <w:color w:val="000000" w:themeColor="text1"/>
          <w:sz w:val="24"/>
          <w:szCs w:val="24"/>
        </w:rPr>
        <w:t>dan</w:t>
      </w:r>
      <w:r w:rsidRPr="00A35D62">
        <w:rPr>
          <w:rFonts w:ascii="Times New Roman" w:hAnsi="Times New Roman" w:cs="Times New Roman"/>
          <w:color w:val="000000" w:themeColor="text1"/>
          <w:spacing w:val="7"/>
          <w:sz w:val="24"/>
          <w:szCs w:val="24"/>
        </w:rPr>
        <w:t xml:space="preserve"> </w:t>
      </w:r>
      <w:r w:rsidRPr="00A35D62">
        <w:rPr>
          <w:rFonts w:ascii="Times New Roman" w:hAnsi="Times New Roman" w:cs="Times New Roman"/>
          <w:color w:val="000000" w:themeColor="text1"/>
          <w:sz w:val="24"/>
          <w:szCs w:val="24"/>
        </w:rPr>
        <w:t>Pasal 41</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Undang-Undang</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Nomor</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7</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Tahun</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1992 tentang Perbankan sebagaimana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telah diubah dengan Undang-Undang</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Nomor 10 Tahun 1998. Ketiga, Pasal 47</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Undang-Undang Nomor 8 Tahun 1995</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pacing w:val="-2"/>
          <w:sz w:val="24"/>
          <w:szCs w:val="24"/>
        </w:rPr>
        <w:t>tentang</w:t>
      </w:r>
      <w:r w:rsidRPr="00A35D62">
        <w:rPr>
          <w:rFonts w:ascii="Times New Roman" w:hAnsi="Times New Roman" w:cs="Times New Roman"/>
          <w:color w:val="000000" w:themeColor="text1"/>
          <w:spacing w:val="-15"/>
          <w:sz w:val="24"/>
          <w:szCs w:val="24"/>
        </w:rPr>
        <w:t xml:space="preserve"> </w:t>
      </w:r>
      <w:r w:rsidRPr="00A35D62">
        <w:rPr>
          <w:rFonts w:ascii="Times New Roman" w:hAnsi="Times New Roman" w:cs="Times New Roman"/>
          <w:color w:val="000000" w:themeColor="text1"/>
          <w:spacing w:val="-1"/>
          <w:sz w:val="24"/>
          <w:szCs w:val="24"/>
        </w:rPr>
        <w:t>Pasar</w:t>
      </w:r>
      <w:r w:rsidRPr="00A35D62">
        <w:rPr>
          <w:rFonts w:ascii="Times New Roman" w:hAnsi="Times New Roman" w:cs="Times New Roman"/>
          <w:color w:val="000000" w:themeColor="text1"/>
          <w:spacing w:val="-14"/>
          <w:sz w:val="24"/>
          <w:szCs w:val="24"/>
        </w:rPr>
        <w:t xml:space="preserve"> </w:t>
      </w:r>
      <w:r w:rsidRPr="00A35D62">
        <w:rPr>
          <w:rFonts w:ascii="Times New Roman" w:hAnsi="Times New Roman" w:cs="Times New Roman"/>
          <w:color w:val="000000" w:themeColor="text1"/>
          <w:spacing w:val="-1"/>
          <w:sz w:val="24"/>
          <w:szCs w:val="24"/>
        </w:rPr>
        <w:t>Modal.</w:t>
      </w:r>
      <w:r w:rsidRPr="00A35D62">
        <w:rPr>
          <w:rFonts w:ascii="Times New Roman" w:hAnsi="Times New Roman" w:cs="Times New Roman"/>
          <w:color w:val="000000" w:themeColor="text1"/>
          <w:spacing w:val="-14"/>
          <w:sz w:val="24"/>
          <w:szCs w:val="24"/>
        </w:rPr>
        <w:t xml:space="preserve"> </w:t>
      </w:r>
      <w:r w:rsidRPr="00A35D62">
        <w:rPr>
          <w:rFonts w:ascii="Times New Roman" w:hAnsi="Times New Roman" w:cs="Times New Roman"/>
          <w:color w:val="000000" w:themeColor="text1"/>
          <w:spacing w:val="-1"/>
          <w:sz w:val="24"/>
          <w:szCs w:val="24"/>
        </w:rPr>
        <w:t>Keempat,</w:t>
      </w:r>
      <w:r w:rsidRPr="00A35D62">
        <w:rPr>
          <w:rFonts w:ascii="Times New Roman" w:hAnsi="Times New Roman" w:cs="Times New Roman"/>
          <w:color w:val="000000" w:themeColor="text1"/>
          <w:spacing w:val="-14"/>
          <w:sz w:val="24"/>
          <w:szCs w:val="24"/>
        </w:rPr>
        <w:t xml:space="preserve"> </w:t>
      </w:r>
      <w:r w:rsidRPr="00A35D62">
        <w:rPr>
          <w:rFonts w:ascii="Times New Roman" w:hAnsi="Times New Roman" w:cs="Times New Roman"/>
          <w:color w:val="000000" w:themeColor="text1"/>
          <w:spacing w:val="-1"/>
          <w:sz w:val="24"/>
          <w:szCs w:val="24"/>
        </w:rPr>
        <w:t>Pasal</w:t>
      </w:r>
      <w:r w:rsidRPr="00A35D62">
        <w:rPr>
          <w:rFonts w:ascii="Times New Roman" w:hAnsi="Times New Roman" w:cs="Times New Roman"/>
          <w:color w:val="000000" w:themeColor="text1"/>
          <w:spacing w:val="-15"/>
          <w:sz w:val="24"/>
          <w:szCs w:val="24"/>
        </w:rPr>
        <w:t xml:space="preserve"> </w:t>
      </w:r>
      <w:r w:rsidRPr="00A35D62">
        <w:rPr>
          <w:rFonts w:ascii="Times New Roman" w:hAnsi="Times New Roman" w:cs="Times New Roman"/>
          <w:color w:val="000000" w:themeColor="text1"/>
          <w:spacing w:val="-1"/>
          <w:sz w:val="24"/>
          <w:szCs w:val="24"/>
        </w:rPr>
        <w:t>17,</w:t>
      </w:r>
      <w:r>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t>Pasal 27,</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Pasal 55</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Undang-Undang Nomor 32 Tahun 1997 tentang</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Perdagangan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Berjangka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Komoditi</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sebagaimana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telah</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diubah</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dengan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Undang-Undang</w:t>
      </w:r>
      <w:r w:rsidRPr="00A35D62">
        <w:rPr>
          <w:rFonts w:ascii="Times New Roman" w:hAnsi="Times New Roman" w:cs="Times New Roman"/>
          <w:color w:val="000000" w:themeColor="text1"/>
          <w:spacing w:val="-11"/>
          <w:sz w:val="24"/>
          <w:szCs w:val="24"/>
        </w:rPr>
        <w:t xml:space="preserve"> </w:t>
      </w:r>
      <w:r w:rsidRPr="00A35D62">
        <w:rPr>
          <w:rFonts w:ascii="Times New Roman" w:hAnsi="Times New Roman" w:cs="Times New Roman"/>
          <w:color w:val="000000" w:themeColor="text1"/>
          <w:sz w:val="24"/>
          <w:szCs w:val="24"/>
        </w:rPr>
        <w:t>Nomor</w:t>
      </w:r>
      <w:r w:rsidRPr="00A35D62">
        <w:rPr>
          <w:rFonts w:ascii="Times New Roman" w:hAnsi="Times New Roman" w:cs="Times New Roman"/>
          <w:color w:val="000000" w:themeColor="text1"/>
          <w:spacing w:val="-11"/>
          <w:sz w:val="24"/>
          <w:szCs w:val="24"/>
        </w:rPr>
        <w:t xml:space="preserve"> </w:t>
      </w:r>
      <w:r w:rsidRPr="00A35D62">
        <w:rPr>
          <w:rFonts w:ascii="Times New Roman" w:hAnsi="Times New Roman" w:cs="Times New Roman"/>
          <w:color w:val="000000" w:themeColor="text1"/>
          <w:sz w:val="24"/>
          <w:szCs w:val="24"/>
        </w:rPr>
        <w:t>10</w:t>
      </w:r>
      <w:r w:rsidRPr="00A35D62">
        <w:rPr>
          <w:rFonts w:ascii="Times New Roman" w:hAnsi="Times New Roman" w:cs="Times New Roman"/>
          <w:color w:val="000000" w:themeColor="text1"/>
          <w:spacing w:val="-12"/>
          <w:sz w:val="24"/>
          <w:szCs w:val="24"/>
        </w:rPr>
        <w:t xml:space="preserve"> </w:t>
      </w:r>
      <w:r w:rsidRPr="00A35D62">
        <w:rPr>
          <w:rFonts w:ascii="Times New Roman" w:hAnsi="Times New Roman" w:cs="Times New Roman"/>
          <w:color w:val="000000" w:themeColor="text1"/>
          <w:sz w:val="24"/>
          <w:szCs w:val="24"/>
        </w:rPr>
        <w:t>Tahun</w:t>
      </w:r>
      <w:r w:rsidRPr="00A35D62">
        <w:rPr>
          <w:rFonts w:ascii="Times New Roman" w:hAnsi="Times New Roman" w:cs="Times New Roman"/>
          <w:color w:val="000000" w:themeColor="text1"/>
          <w:spacing w:val="-11"/>
          <w:sz w:val="24"/>
          <w:szCs w:val="24"/>
        </w:rPr>
        <w:t xml:space="preserve"> </w:t>
      </w:r>
      <w:r w:rsidRPr="00A35D62">
        <w:rPr>
          <w:rFonts w:ascii="Times New Roman" w:hAnsi="Times New Roman" w:cs="Times New Roman"/>
          <w:color w:val="000000" w:themeColor="text1"/>
          <w:sz w:val="24"/>
          <w:szCs w:val="24"/>
        </w:rPr>
        <w:t>2011.</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z w:val="24"/>
          <w:szCs w:val="24"/>
        </w:rPr>
        <w:lastRenderedPageBreak/>
        <w:t>Kelima,</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Pasal</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41</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dan</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Pasal</w:t>
      </w:r>
      <w:r w:rsidRPr="00A35D62">
        <w:rPr>
          <w:rFonts w:ascii="Times New Roman" w:hAnsi="Times New Roman" w:cs="Times New Roman"/>
          <w:color w:val="000000" w:themeColor="text1"/>
          <w:spacing w:val="1"/>
          <w:sz w:val="24"/>
          <w:szCs w:val="24"/>
        </w:rPr>
        <w:t xml:space="preserve"> </w:t>
      </w:r>
      <w:r w:rsidRPr="00A35D62">
        <w:rPr>
          <w:rFonts w:ascii="Times New Roman" w:hAnsi="Times New Roman" w:cs="Times New Roman"/>
          <w:color w:val="000000" w:themeColor="text1"/>
          <w:sz w:val="24"/>
          <w:szCs w:val="24"/>
        </w:rPr>
        <w:t>42</w:t>
      </w:r>
      <w:r w:rsidRPr="00A35D62">
        <w:rPr>
          <w:rFonts w:ascii="Times New Roman" w:hAnsi="Times New Roman" w:cs="Times New Roman"/>
          <w:color w:val="000000" w:themeColor="text1"/>
          <w:spacing w:val="-63"/>
          <w:sz w:val="24"/>
          <w:szCs w:val="24"/>
        </w:rPr>
        <w:t xml:space="preserve"> </w:t>
      </w:r>
      <w:r w:rsidRPr="00A35D62">
        <w:rPr>
          <w:rFonts w:ascii="Times New Roman" w:hAnsi="Times New Roman" w:cs="Times New Roman"/>
          <w:color w:val="000000" w:themeColor="text1"/>
          <w:spacing w:val="-1"/>
          <w:sz w:val="24"/>
          <w:szCs w:val="24"/>
        </w:rPr>
        <w:t>Undang-Undang</w:t>
      </w:r>
      <w:r w:rsidRPr="00A35D62">
        <w:rPr>
          <w:rFonts w:ascii="Times New Roman" w:hAnsi="Times New Roman" w:cs="Times New Roman"/>
          <w:color w:val="000000" w:themeColor="text1"/>
          <w:spacing w:val="-14"/>
          <w:sz w:val="24"/>
          <w:szCs w:val="24"/>
        </w:rPr>
        <w:t xml:space="preserve"> </w:t>
      </w:r>
      <w:r w:rsidRPr="00A35D62">
        <w:rPr>
          <w:rFonts w:ascii="Times New Roman" w:hAnsi="Times New Roman" w:cs="Times New Roman"/>
          <w:color w:val="000000" w:themeColor="text1"/>
          <w:sz w:val="24"/>
          <w:szCs w:val="24"/>
        </w:rPr>
        <w:t>Nomor</w:t>
      </w:r>
      <w:r w:rsidRPr="00A35D62">
        <w:rPr>
          <w:rFonts w:ascii="Times New Roman" w:hAnsi="Times New Roman" w:cs="Times New Roman"/>
          <w:color w:val="000000" w:themeColor="text1"/>
          <w:spacing w:val="-14"/>
          <w:sz w:val="24"/>
          <w:szCs w:val="24"/>
        </w:rPr>
        <w:t xml:space="preserve"> </w:t>
      </w:r>
      <w:r w:rsidRPr="00A35D62">
        <w:rPr>
          <w:rFonts w:ascii="Times New Roman" w:hAnsi="Times New Roman" w:cs="Times New Roman"/>
          <w:color w:val="000000" w:themeColor="text1"/>
          <w:sz w:val="24"/>
          <w:szCs w:val="24"/>
        </w:rPr>
        <w:t>21</w:t>
      </w:r>
      <w:r w:rsidRPr="00A35D62">
        <w:rPr>
          <w:rFonts w:ascii="Times New Roman" w:hAnsi="Times New Roman" w:cs="Times New Roman"/>
          <w:color w:val="000000" w:themeColor="text1"/>
          <w:spacing w:val="-14"/>
          <w:sz w:val="24"/>
          <w:szCs w:val="24"/>
        </w:rPr>
        <w:t xml:space="preserve"> </w:t>
      </w:r>
      <w:r w:rsidRPr="00A35D62">
        <w:rPr>
          <w:rFonts w:ascii="Times New Roman" w:hAnsi="Times New Roman" w:cs="Times New Roman"/>
          <w:color w:val="000000" w:themeColor="text1"/>
          <w:sz w:val="24"/>
          <w:szCs w:val="24"/>
        </w:rPr>
        <w:t>Tahun</w:t>
      </w:r>
      <w:r w:rsidRPr="00A35D62">
        <w:rPr>
          <w:rFonts w:ascii="Times New Roman" w:hAnsi="Times New Roman" w:cs="Times New Roman"/>
          <w:color w:val="000000" w:themeColor="text1"/>
          <w:spacing w:val="-14"/>
          <w:sz w:val="24"/>
          <w:szCs w:val="24"/>
        </w:rPr>
        <w:t xml:space="preserve"> </w:t>
      </w:r>
      <w:r w:rsidRPr="00A35D62">
        <w:rPr>
          <w:rFonts w:ascii="Times New Roman" w:hAnsi="Times New Roman" w:cs="Times New Roman"/>
          <w:color w:val="000000" w:themeColor="text1"/>
          <w:sz w:val="24"/>
          <w:szCs w:val="24"/>
        </w:rPr>
        <w:t>2008 tentang</w:t>
      </w:r>
      <w:r w:rsidRPr="00A35D62">
        <w:rPr>
          <w:rFonts w:ascii="Times New Roman" w:hAnsi="Times New Roman" w:cs="Times New Roman"/>
          <w:color w:val="000000" w:themeColor="text1"/>
          <w:spacing w:val="-9"/>
          <w:sz w:val="24"/>
          <w:szCs w:val="24"/>
        </w:rPr>
        <w:t xml:space="preserve"> </w:t>
      </w:r>
      <w:r w:rsidRPr="00A35D62">
        <w:rPr>
          <w:rFonts w:ascii="Times New Roman" w:hAnsi="Times New Roman" w:cs="Times New Roman"/>
          <w:color w:val="000000" w:themeColor="text1"/>
          <w:sz w:val="24"/>
          <w:szCs w:val="24"/>
        </w:rPr>
        <w:t>Perbankan</w:t>
      </w:r>
      <w:r w:rsidRPr="00A35D62">
        <w:rPr>
          <w:rFonts w:ascii="Times New Roman" w:hAnsi="Times New Roman" w:cs="Times New Roman"/>
          <w:color w:val="000000" w:themeColor="text1"/>
          <w:spacing w:val="-8"/>
          <w:sz w:val="24"/>
          <w:szCs w:val="24"/>
        </w:rPr>
        <w:t xml:space="preserve"> </w:t>
      </w:r>
      <w:r w:rsidRPr="00A35D62">
        <w:rPr>
          <w:rFonts w:ascii="Times New Roman" w:hAnsi="Times New Roman" w:cs="Times New Roman"/>
          <w:color w:val="000000" w:themeColor="text1"/>
          <w:sz w:val="24"/>
          <w:szCs w:val="24"/>
        </w:rPr>
        <w:t>Syariah.</w:t>
      </w:r>
    </w:p>
    <w:p w:rsidR="00112A71" w:rsidRPr="001A7DDA" w:rsidRDefault="00112A71" w:rsidP="00112A71">
      <w:pPr>
        <w:spacing w:after="0" w:line="240" w:lineRule="auto"/>
        <w:ind w:left="364"/>
        <w:jc w:val="both"/>
        <w:rPr>
          <w:rFonts w:ascii="Times New Roman" w:hAnsi="Times New Roman" w:cs="Times New Roman"/>
          <w:b/>
          <w:sz w:val="24"/>
          <w:szCs w:val="24"/>
        </w:rPr>
      </w:pPr>
    </w:p>
    <w:p w:rsidR="00112A71" w:rsidRDefault="00112A71" w:rsidP="00656723">
      <w:pPr>
        <w:pStyle w:val="ListParagraph"/>
        <w:numPr>
          <w:ilvl w:val="0"/>
          <w:numId w:val="13"/>
        </w:numPr>
        <w:spacing w:after="0" w:line="480" w:lineRule="auto"/>
        <w:ind w:left="364"/>
        <w:jc w:val="both"/>
        <w:rPr>
          <w:rFonts w:ascii="Times New Roman" w:hAnsi="Times New Roman" w:cs="Times New Roman"/>
          <w:b/>
          <w:sz w:val="24"/>
          <w:szCs w:val="24"/>
        </w:rPr>
      </w:pPr>
      <w:r w:rsidRPr="009143BA">
        <w:rPr>
          <w:rFonts w:ascii="Times New Roman" w:hAnsi="Times New Roman" w:cs="Times New Roman"/>
          <w:b/>
          <w:sz w:val="24"/>
          <w:szCs w:val="24"/>
        </w:rPr>
        <w:t>Pena</w:t>
      </w:r>
      <w:r>
        <w:rPr>
          <w:rFonts w:ascii="Times New Roman" w:hAnsi="Times New Roman" w:cs="Times New Roman"/>
          <w:b/>
          <w:sz w:val="24"/>
          <w:szCs w:val="24"/>
        </w:rPr>
        <w:t>n</w:t>
      </w:r>
      <w:r w:rsidRPr="009143BA">
        <w:rPr>
          <w:rFonts w:ascii="Times New Roman" w:hAnsi="Times New Roman" w:cs="Times New Roman"/>
          <w:b/>
          <w:sz w:val="24"/>
          <w:szCs w:val="24"/>
        </w:rPr>
        <w:t xml:space="preserve">ganan Kasus Tindak Pidana Penggelapan Pajak oleh Direktorat Jenderal Pajak </w:t>
      </w:r>
    </w:p>
    <w:p w:rsidR="00112A71" w:rsidRDefault="00112A71" w:rsidP="00112A71">
      <w:pPr>
        <w:spacing w:after="0" w:line="480" w:lineRule="auto"/>
        <w:ind w:firstLine="397"/>
        <w:jc w:val="both"/>
        <w:rPr>
          <w:rFonts w:ascii="Times New Roman" w:hAnsi="Times New Roman" w:cs="Times New Roman"/>
          <w:sz w:val="24"/>
          <w:szCs w:val="24"/>
        </w:rPr>
      </w:pPr>
      <w:r w:rsidRPr="00533162">
        <w:rPr>
          <w:rFonts w:ascii="Times New Roman" w:hAnsi="Times New Roman" w:cs="Times New Roman"/>
          <w:sz w:val="24"/>
          <w:szCs w:val="24"/>
        </w:rPr>
        <w:t>Proses penegakan hukum tindak pidana</w:t>
      </w:r>
      <w:r>
        <w:rPr>
          <w:rFonts w:ascii="Times New Roman" w:hAnsi="Times New Roman" w:cs="Times New Roman"/>
          <w:sz w:val="24"/>
          <w:szCs w:val="24"/>
        </w:rPr>
        <w:t xml:space="preserve"> </w:t>
      </w:r>
      <w:r w:rsidRPr="00533162">
        <w:rPr>
          <w:rFonts w:ascii="Times New Roman" w:hAnsi="Times New Roman" w:cs="Times New Roman"/>
          <w:sz w:val="24"/>
          <w:szCs w:val="24"/>
        </w:rPr>
        <w:t>penggelapan pajak di mulai dari tahap</w:t>
      </w:r>
      <w:r>
        <w:rPr>
          <w:rFonts w:ascii="Times New Roman" w:hAnsi="Times New Roman" w:cs="Times New Roman"/>
          <w:sz w:val="24"/>
          <w:szCs w:val="24"/>
        </w:rPr>
        <w:t xml:space="preserve"> </w:t>
      </w:r>
      <w:r w:rsidRPr="00533162">
        <w:rPr>
          <w:rFonts w:ascii="Times New Roman" w:hAnsi="Times New Roman" w:cs="Times New Roman"/>
          <w:sz w:val="24"/>
          <w:szCs w:val="24"/>
        </w:rPr>
        <w:t>penyidikan, proses penyidikan yang dilakukan</w:t>
      </w:r>
      <w:r>
        <w:rPr>
          <w:rFonts w:ascii="Times New Roman" w:hAnsi="Times New Roman" w:cs="Times New Roman"/>
          <w:sz w:val="24"/>
          <w:szCs w:val="24"/>
        </w:rPr>
        <w:t xml:space="preserve"> </w:t>
      </w:r>
      <w:r w:rsidRPr="00533162">
        <w:rPr>
          <w:rFonts w:ascii="Times New Roman" w:hAnsi="Times New Roman" w:cs="Times New Roman"/>
          <w:sz w:val="24"/>
          <w:szCs w:val="24"/>
        </w:rPr>
        <w:t>oleh Penyidik pegawai negeri sipil</w:t>
      </w:r>
      <w:r>
        <w:rPr>
          <w:rFonts w:ascii="Times New Roman" w:hAnsi="Times New Roman" w:cs="Times New Roman"/>
          <w:sz w:val="24"/>
          <w:szCs w:val="24"/>
        </w:rPr>
        <w:t xml:space="preserve"> </w:t>
      </w:r>
      <w:r w:rsidRPr="00533162">
        <w:rPr>
          <w:rFonts w:ascii="Times New Roman" w:hAnsi="Times New Roman" w:cs="Times New Roman"/>
          <w:sz w:val="24"/>
          <w:szCs w:val="24"/>
        </w:rPr>
        <w:t>direktorat</w:t>
      </w:r>
      <w:r>
        <w:rPr>
          <w:rFonts w:ascii="Times New Roman" w:hAnsi="Times New Roman" w:cs="Times New Roman"/>
          <w:sz w:val="24"/>
          <w:szCs w:val="24"/>
        </w:rPr>
        <w:t xml:space="preserve"> </w:t>
      </w:r>
      <w:r w:rsidRPr="00533162">
        <w:rPr>
          <w:rFonts w:ascii="Times New Roman" w:hAnsi="Times New Roman" w:cs="Times New Roman"/>
          <w:sz w:val="24"/>
          <w:szCs w:val="24"/>
        </w:rPr>
        <w:t>jenderal pajak harus progresif dan dapat</w:t>
      </w:r>
      <w:r>
        <w:rPr>
          <w:rFonts w:ascii="Times New Roman" w:hAnsi="Times New Roman" w:cs="Times New Roman"/>
          <w:sz w:val="24"/>
          <w:szCs w:val="24"/>
        </w:rPr>
        <w:t xml:space="preserve"> </w:t>
      </w:r>
      <w:r w:rsidRPr="00533162">
        <w:rPr>
          <w:rFonts w:ascii="Times New Roman" w:hAnsi="Times New Roman" w:cs="Times New Roman"/>
          <w:sz w:val="24"/>
          <w:szCs w:val="24"/>
        </w:rPr>
        <w:t>menegakkan norma-norma</w:t>
      </w:r>
      <w:r>
        <w:rPr>
          <w:rFonts w:ascii="Times New Roman" w:hAnsi="Times New Roman" w:cs="Times New Roman"/>
          <w:sz w:val="24"/>
          <w:szCs w:val="24"/>
        </w:rPr>
        <w:t xml:space="preserve"> </w:t>
      </w:r>
      <w:r w:rsidRPr="00533162">
        <w:rPr>
          <w:rFonts w:ascii="Times New Roman" w:hAnsi="Times New Roman" w:cs="Times New Roman"/>
          <w:sz w:val="24"/>
          <w:szCs w:val="24"/>
        </w:rPr>
        <w:t>hukum serta aturan</w:t>
      </w:r>
      <w:r>
        <w:rPr>
          <w:rFonts w:ascii="Times New Roman" w:hAnsi="Times New Roman" w:cs="Times New Roman"/>
          <w:sz w:val="24"/>
          <w:szCs w:val="24"/>
        </w:rPr>
        <w:t xml:space="preserve"> </w:t>
      </w:r>
      <w:r w:rsidRPr="00533162">
        <w:rPr>
          <w:rFonts w:ascii="Times New Roman" w:hAnsi="Times New Roman" w:cs="Times New Roman"/>
          <w:sz w:val="24"/>
          <w:szCs w:val="24"/>
        </w:rPr>
        <w:t>hukum yang di atur di dalam undang-undang,</w:t>
      </w:r>
      <w:r>
        <w:rPr>
          <w:rFonts w:ascii="Times New Roman" w:hAnsi="Times New Roman" w:cs="Times New Roman"/>
          <w:sz w:val="24"/>
          <w:szCs w:val="24"/>
        </w:rPr>
        <w:t xml:space="preserve"> </w:t>
      </w:r>
      <w:r w:rsidRPr="00533162">
        <w:rPr>
          <w:rFonts w:ascii="Times New Roman" w:hAnsi="Times New Roman" w:cs="Times New Roman"/>
          <w:sz w:val="24"/>
          <w:szCs w:val="24"/>
        </w:rPr>
        <w:t>dalam hal</w:t>
      </w:r>
      <w:r>
        <w:rPr>
          <w:rFonts w:ascii="Times New Roman" w:hAnsi="Times New Roman" w:cs="Times New Roman"/>
          <w:sz w:val="24"/>
          <w:szCs w:val="24"/>
        </w:rPr>
        <w:t xml:space="preserve"> </w:t>
      </w:r>
      <w:r w:rsidRPr="00533162">
        <w:rPr>
          <w:rFonts w:ascii="Times New Roman" w:hAnsi="Times New Roman" w:cs="Times New Roman"/>
          <w:sz w:val="24"/>
          <w:szCs w:val="24"/>
        </w:rPr>
        <w:t>Penyidik pegawai negeri sipil di</w:t>
      </w:r>
      <w:r>
        <w:rPr>
          <w:rFonts w:ascii="Times New Roman" w:hAnsi="Times New Roman" w:cs="Times New Roman"/>
          <w:sz w:val="24"/>
          <w:szCs w:val="24"/>
        </w:rPr>
        <w:t xml:space="preserve"> </w:t>
      </w:r>
      <w:r w:rsidRPr="00533162">
        <w:rPr>
          <w:rFonts w:ascii="Times New Roman" w:hAnsi="Times New Roman" w:cs="Times New Roman"/>
          <w:sz w:val="24"/>
          <w:szCs w:val="24"/>
        </w:rPr>
        <w:t>dalam penegakan hukum pidana di atur secara</w:t>
      </w:r>
      <w:r>
        <w:rPr>
          <w:rFonts w:ascii="Times New Roman" w:hAnsi="Times New Roman" w:cs="Times New Roman"/>
          <w:sz w:val="24"/>
          <w:szCs w:val="24"/>
        </w:rPr>
        <w:t xml:space="preserve"> </w:t>
      </w:r>
      <w:r w:rsidRPr="00533162">
        <w:rPr>
          <w:rFonts w:ascii="Times New Roman" w:hAnsi="Times New Roman" w:cs="Times New Roman"/>
          <w:sz w:val="24"/>
          <w:szCs w:val="24"/>
        </w:rPr>
        <w:t>khusus di dalam Pasal 6 ayat (1) huruf b dalam</w:t>
      </w:r>
      <w:r>
        <w:rPr>
          <w:rFonts w:ascii="Times New Roman" w:hAnsi="Times New Roman" w:cs="Times New Roman"/>
          <w:sz w:val="24"/>
          <w:szCs w:val="24"/>
        </w:rPr>
        <w:t xml:space="preserve"> </w:t>
      </w:r>
      <w:r w:rsidRPr="00533162">
        <w:rPr>
          <w:rFonts w:ascii="Times New Roman" w:hAnsi="Times New Roman" w:cs="Times New Roman"/>
          <w:sz w:val="24"/>
          <w:szCs w:val="24"/>
        </w:rPr>
        <w:t>Kitab Undang-undang Hukum</w:t>
      </w:r>
      <w:r>
        <w:rPr>
          <w:rFonts w:ascii="Times New Roman" w:hAnsi="Times New Roman" w:cs="Times New Roman"/>
          <w:sz w:val="24"/>
          <w:szCs w:val="24"/>
        </w:rPr>
        <w:t xml:space="preserve"> </w:t>
      </w:r>
      <w:r w:rsidRPr="00533162">
        <w:rPr>
          <w:rFonts w:ascii="Times New Roman" w:hAnsi="Times New Roman" w:cs="Times New Roman"/>
          <w:sz w:val="24"/>
          <w:szCs w:val="24"/>
        </w:rPr>
        <w:t>Acara Pidana</w:t>
      </w:r>
      <w:r>
        <w:rPr>
          <w:rFonts w:ascii="Times New Roman" w:hAnsi="Times New Roman" w:cs="Times New Roman"/>
          <w:sz w:val="24"/>
          <w:szCs w:val="24"/>
        </w:rPr>
        <w:t xml:space="preserve"> </w:t>
      </w:r>
      <w:r w:rsidRPr="00533162">
        <w:rPr>
          <w:rFonts w:ascii="Times New Roman" w:hAnsi="Times New Roman" w:cs="Times New Roman"/>
          <w:sz w:val="24"/>
          <w:szCs w:val="24"/>
        </w:rPr>
        <w:t>(KUHAP) penyidik adalah: Pejabat pegawai</w:t>
      </w:r>
      <w:r>
        <w:rPr>
          <w:rFonts w:ascii="Times New Roman" w:hAnsi="Times New Roman" w:cs="Times New Roman"/>
          <w:sz w:val="24"/>
          <w:szCs w:val="24"/>
        </w:rPr>
        <w:t xml:space="preserve"> </w:t>
      </w:r>
      <w:r w:rsidRPr="00533162">
        <w:rPr>
          <w:rFonts w:ascii="Times New Roman" w:hAnsi="Times New Roman" w:cs="Times New Roman"/>
          <w:sz w:val="24"/>
          <w:szCs w:val="24"/>
        </w:rPr>
        <w:t>negeri sipil tertentu</w:t>
      </w:r>
      <w:r>
        <w:rPr>
          <w:rFonts w:ascii="Times New Roman" w:hAnsi="Times New Roman" w:cs="Times New Roman"/>
          <w:sz w:val="24"/>
          <w:szCs w:val="24"/>
        </w:rPr>
        <w:t xml:space="preserve"> </w:t>
      </w:r>
      <w:r w:rsidRPr="00533162">
        <w:rPr>
          <w:rFonts w:ascii="Times New Roman" w:hAnsi="Times New Roman" w:cs="Times New Roman"/>
          <w:sz w:val="24"/>
          <w:szCs w:val="24"/>
        </w:rPr>
        <w:t>yang diberikan wewenang</w:t>
      </w:r>
      <w:r>
        <w:rPr>
          <w:rFonts w:ascii="Times New Roman" w:hAnsi="Times New Roman" w:cs="Times New Roman"/>
          <w:sz w:val="24"/>
          <w:szCs w:val="24"/>
        </w:rPr>
        <w:t xml:space="preserve"> </w:t>
      </w:r>
      <w:r w:rsidRPr="00533162">
        <w:rPr>
          <w:rFonts w:ascii="Times New Roman" w:hAnsi="Times New Roman" w:cs="Times New Roman"/>
          <w:sz w:val="24"/>
          <w:szCs w:val="24"/>
        </w:rPr>
        <w:t>khusus oleh undang-undang, Sedangkan proses</w:t>
      </w:r>
      <w:r>
        <w:rPr>
          <w:rFonts w:ascii="Times New Roman" w:hAnsi="Times New Roman" w:cs="Times New Roman"/>
          <w:sz w:val="24"/>
          <w:szCs w:val="24"/>
        </w:rPr>
        <w:t xml:space="preserve"> </w:t>
      </w:r>
      <w:r w:rsidRPr="00533162">
        <w:rPr>
          <w:rFonts w:ascii="Times New Roman" w:hAnsi="Times New Roman" w:cs="Times New Roman"/>
          <w:sz w:val="24"/>
          <w:szCs w:val="24"/>
        </w:rPr>
        <w:t>penyidikan menurut Pasal 1 butir 2 dalam Kitab</w:t>
      </w:r>
      <w:r>
        <w:rPr>
          <w:rFonts w:ascii="Times New Roman" w:hAnsi="Times New Roman" w:cs="Times New Roman"/>
          <w:sz w:val="24"/>
          <w:szCs w:val="24"/>
        </w:rPr>
        <w:t xml:space="preserve"> </w:t>
      </w:r>
      <w:r w:rsidRPr="00533162">
        <w:rPr>
          <w:rFonts w:ascii="Times New Roman" w:hAnsi="Times New Roman" w:cs="Times New Roman"/>
          <w:sz w:val="24"/>
          <w:szCs w:val="24"/>
        </w:rPr>
        <w:t>Undang-undang Hukum Acara</w:t>
      </w:r>
      <w:r>
        <w:rPr>
          <w:rFonts w:ascii="Times New Roman" w:hAnsi="Times New Roman" w:cs="Times New Roman"/>
          <w:sz w:val="24"/>
          <w:szCs w:val="24"/>
        </w:rPr>
        <w:t xml:space="preserve"> </w:t>
      </w:r>
      <w:r w:rsidRPr="00533162">
        <w:rPr>
          <w:rFonts w:ascii="Times New Roman" w:hAnsi="Times New Roman" w:cs="Times New Roman"/>
          <w:sz w:val="24"/>
          <w:szCs w:val="24"/>
        </w:rPr>
        <w:t xml:space="preserve">Pidana (KUHAP) </w:t>
      </w:r>
      <w:r>
        <w:rPr>
          <w:rFonts w:ascii="Times New Roman" w:hAnsi="Times New Roman" w:cs="Times New Roman"/>
          <w:sz w:val="24"/>
          <w:szCs w:val="24"/>
        </w:rPr>
        <w:t>berarti</w:t>
      </w:r>
      <w:r w:rsidRPr="00533162">
        <w:rPr>
          <w:rFonts w:ascii="Times New Roman" w:hAnsi="Times New Roman" w:cs="Times New Roman"/>
          <w:sz w:val="24"/>
          <w:szCs w:val="24"/>
        </w:rPr>
        <w:t>:</w:t>
      </w:r>
      <w:r>
        <w:rPr>
          <w:rStyle w:val="FootnoteReference"/>
          <w:rFonts w:ascii="Times New Roman" w:hAnsi="Times New Roman" w:cs="Times New Roman"/>
          <w:sz w:val="24"/>
          <w:szCs w:val="24"/>
        </w:rPr>
        <w:footnoteReference w:id="76"/>
      </w:r>
      <w:r w:rsidRPr="00533162">
        <w:rPr>
          <w:rFonts w:ascii="Times New Roman" w:hAnsi="Times New Roman" w:cs="Times New Roman"/>
          <w:sz w:val="24"/>
          <w:szCs w:val="24"/>
        </w:rPr>
        <w:t xml:space="preserve"> “Penyidikan adalah serangkaian</w:t>
      </w:r>
      <w:r>
        <w:rPr>
          <w:rFonts w:ascii="Times New Roman" w:hAnsi="Times New Roman" w:cs="Times New Roman"/>
          <w:sz w:val="24"/>
          <w:szCs w:val="24"/>
        </w:rPr>
        <w:t xml:space="preserve"> </w:t>
      </w:r>
      <w:r w:rsidRPr="00533162">
        <w:rPr>
          <w:rFonts w:ascii="Times New Roman" w:hAnsi="Times New Roman" w:cs="Times New Roman"/>
          <w:sz w:val="24"/>
          <w:szCs w:val="24"/>
        </w:rPr>
        <w:t>tindakan penyidik</w:t>
      </w:r>
      <w:r>
        <w:rPr>
          <w:rFonts w:ascii="Times New Roman" w:hAnsi="Times New Roman" w:cs="Times New Roman"/>
          <w:sz w:val="24"/>
          <w:szCs w:val="24"/>
        </w:rPr>
        <w:t xml:space="preserve"> </w:t>
      </w:r>
      <w:r w:rsidRPr="00533162">
        <w:rPr>
          <w:rFonts w:ascii="Times New Roman" w:hAnsi="Times New Roman" w:cs="Times New Roman"/>
          <w:sz w:val="24"/>
          <w:szCs w:val="24"/>
        </w:rPr>
        <w:t>dalam hal dan menurut cara</w:t>
      </w:r>
      <w:r>
        <w:rPr>
          <w:rFonts w:ascii="Times New Roman" w:hAnsi="Times New Roman" w:cs="Times New Roman"/>
          <w:sz w:val="24"/>
          <w:szCs w:val="24"/>
        </w:rPr>
        <w:t xml:space="preserve"> </w:t>
      </w:r>
      <w:r w:rsidRPr="00533162">
        <w:rPr>
          <w:rFonts w:ascii="Times New Roman" w:hAnsi="Times New Roman" w:cs="Times New Roman"/>
          <w:sz w:val="24"/>
          <w:szCs w:val="24"/>
        </w:rPr>
        <w:t>yang diatur dalam undang-undang ini untuk</w:t>
      </w:r>
      <w:r>
        <w:rPr>
          <w:rFonts w:ascii="Times New Roman" w:hAnsi="Times New Roman" w:cs="Times New Roman"/>
          <w:sz w:val="24"/>
          <w:szCs w:val="24"/>
        </w:rPr>
        <w:t xml:space="preserve"> </w:t>
      </w:r>
      <w:r w:rsidRPr="00533162">
        <w:rPr>
          <w:rFonts w:ascii="Times New Roman" w:hAnsi="Times New Roman" w:cs="Times New Roman"/>
          <w:sz w:val="24"/>
          <w:szCs w:val="24"/>
        </w:rPr>
        <w:t>mencari</w:t>
      </w:r>
      <w:r>
        <w:rPr>
          <w:rFonts w:ascii="Times New Roman" w:hAnsi="Times New Roman" w:cs="Times New Roman"/>
          <w:sz w:val="24"/>
          <w:szCs w:val="24"/>
        </w:rPr>
        <w:t xml:space="preserve"> </w:t>
      </w:r>
      <w:r w:rsidRPr="00533162">
        <w:rPr>
          <w:rFonts w:ascii="Times New Roman" w:hAnsi="Times New Roman" w:cs="Times New Roman"/>
          <w:sz w:val="24"/>
          <w:szCs w:val="24"/>
        </w:rPr>
        <w:t>serta mengumpulkan bukti yang</w:t>
      </w:r>
      <w:r>
        <w:rPr>
          <w:rFonts w:ascii="Times New Roman" w:hAnsi="Times New Roman" w:cs="Times New Roman"/>
          <w:sz w:val="24"/>
          <w:szCs w:val="24"/>
        </w:rPr>
        <w:t xml:space="preserve"> </w:t>
      </w:r>
      <w:r w:rsidRPr="00533162">
        <w:rPr>
          <w:rFonts w:ascii="Times New Roman" w:hAnsi="Times New Roman" w:cs="Times New Roman"/>
          <w:sz w:val="24"/>
          <w:szCs w:val="24"/>
        </w:rPr>
        <w:t>dengan bukti itu membuat terang tentang</w:t>
      </w:r>
      <w:r>
        <w:rPr>
          <w:rFonts w:ascii="Times New Roman" w:hAnsi="Times New Roman" w:cs="Times New Roman"/>
          <w:sz w:val="24"/>
          <w:szCs w:val="24"/>
        </w:rPr>
        <w:t xml:space="preserve"> </w:t>
      </w:r>
      <w:r w:rsidRPr="00533162">
        <w:rPr>
          <w:rFonts w:ascii="Times New Roman" w:hAnsi="Times New Roman" w:cs="Times New Roman"/>
          <w:sz w:val="24"/>
          <w:szCs w:val="24"/>
        </w:rPr>
        <w:t>tindak</w:t>
      </w:r>
      <w:r>
        <w:rPr>
          <w:rFonts w:ascii="Times New Roman" w:hAnsi="Times New Roman" w:cs="Times New Roman"/>
          <w:sz w:val="24"/>
          <w:szCs w:val="24"/>
        </w:rPr>
        <w:t xml:space="preserve"> </w:t>
      </w:r>
      <w:r w:rsidRPr="00533162">
        <w:rPr>
          <w:rFonts w:ascii="Times New Roman" w:hAnsi="Times New Roman" w:cs="Times New Roman"/>
          <w:sz w:val="24"/>
          <w:szCs w:val="24"/>
        </w:rPr>
        <w:t>pidana yang terjadi dan guna</w:t>
      </w:r>
      <w:r>
        <w:rPr>
          <w:rFonts w:ascii="Times New Roman" w:hAnsi="Times New Roman" w:cs="Times New Roman"/>
          <w:sz w:val="24"/>
          <w:szCs w:val="24"/>
        </w:rPr>
        <w:t xml:space="preserve"> </w:t>
      </w:r>
      <w:r w:rsidRPr="00533162">
        <w:rPr>
          <w:rFonts w:ascii="Times New Roman" w:hAnsi="Times New Roman" w:cs="Times New Roman"/>
          <w:sz w:val="24"/>
          <w:szCs w:val="24"/>
        </w:rPr>
        <w:t>menentukan tersangkanya”.</w:t>
      </w:r>
      <w:r>
        <w:rPr>
          <w:rStyle w:val="FootnoteReference"/>
          <w:rFonts w:ascii="Times New Roman" w:hAnsi="Times New Roman" w:cs="Times New Roman"/>
          <w:sz w:val="24"/>
          <w:szCs w:val="24"/>
        </w:rPr>
        <w:footnoteReference w:id="77"/>
      </w:r>
    </w:p>
    <w:p w:rsidR="00112A71" w:rsidRDefault="00112A71" w:rsidP="00112A71">
      <w:pPr>
        <w:spacing w:after="0" w:line="480" w:lineRule="auto"/>
        <w:ind w:firstLine="397"/>
        <w:jc w:val="both"/>
        <w:rPr>
          <w:rFonts w:ascii="Times New Roman" w:hAnsi="Times New Roman" w:cs="Times New Roman"/>
          <w:sz w:val="24"/>
          <w:szCs w:val="24"/>
        </w:rPr>
      </w:pPr>
      <w:r w:rsidRPr="00533162">
        <w:rPr>
          <w:rFonts w:ascii="Times New Roman" w:hAnsi="Times New Roman" w:cs="Times New Roman"/>
          <w:sz w:val="24"/>
          <w:szCs w:val="24"/>
        </w:rPr>
        <w:t>Pada penyidikan, titik berat tekanannya</w:t>
      </w:r>
      <w:r>
        <w:rPr>
          <w:rFonts w:ascii="Times New Roman" w:hAnsi="Times New Roman" w:cs="Times New Roman"/>
          <w:sz w:val="24"/>
          <w:szCs w:val="24"/>
        </w:rPr>
        <w:t xml:space="preserve"> </w:t>
      </w:r>
      <w:r w:rsidRPr="00533162">
        <w:rPr>
          <w:rFonts w:ascii="Times New Roman" w:hAnsi="Times New Roman" w:cs="Times New Roman"/>
          <w:sz w:val="24"/>
          <w:szCs w:val="24"/>
        </w:rPr>
        <w:t>diletakkan pada tindakan “mencari</w:t>
      </w:r>
      <w:r>
        <w:rPr>
          <w:rFonts w:ascii="Times New Roman" w:hAnsi="Times New Roman" w:cs="Times New Roman"/>
          <w:sz w:val="24"/>
          <w:szCs w:val="24"/>
        </w:rPr>
        <w:t xml:space="preserve"> </w:t>
      </w:r>
      <w:r w:rsidRPr="00533162">
        <w:rPr>
          <w:rFonts w:ascii="Times New Roman" w:hAnsi="Times New Roman" w:cs="Times New Roman"/>
          <w:sz w:val="24"/>
          <w:szCs w:val="24"/>
        </w:rPr>
        <w:t>serta</w:t>
      </w:r>
      <w:r>
        <w:rPr>
          <w:rFonts w:ascii="Times New Roman" w:hAnsi="Times New Roman" w:cs="Times New Roman"/>
          <w:sz w:val="24"/>
          <w:szCs w:val="24"/>
        </w:rPr>
        <w:t xml:space="preserve"> </w:t>
      </w:r>
      <w:r w:rsidRPr="00533162">
        <w:rPr>
          <w:rFonts w:ascii="Times New Roman" w:hAnsi="Times New Roman" w:cs="Times New Roman"/>
          <w:sz w:val="24"/>
          <w:szCs w:val="24"/>
        </w:rPr>
        <w:t>mengumpulkan bukti” supaya tindak pidana</w:t>
      </w:r>
      <w:r>
        <w:rPr>
          <w:rFonts w:ascii="Times New Roman" w:hAnsi="Times New Roman" w:cs="Times New Roman"/>
          <w:sz w:val="24"/>
          <w:szCs w:val="24"/>
        </w:rPr>
        <w:t xml:space="preserve"> </w:t>
      </w:r>
      <w:r w:rsidRPr="00533162">
        <w:rPr>
          <w:rFonts w:ascii="Times New Roman" w:hAnsi="Times New Roman" w:cs="Times New Roman"/>
          <w:sz w:val="24"/>
          <w:szCs w:val="24"/>
        </w:rPr>
        <w:t>yang ditemukan dapat menjadi</w:t>
      </w:r>
      <w:r>
        <w:rPr>
          <w:rFonts w:ascii="Times New Roman" w:hAnsi="Times New Roman" w:cs="Times New Roman"/>
          <w:sz w:val="24"/>
          <w:szCs w:val="24"/>
        </w:rPr>
        <w:t xml:space="preserve"> </w:t>
      </w:r>
      <w:r w:rsidRPr="00533162">
        <w:rPr>
          <w:rFonts w:ascii="Times New Roman" w:hAnsi="Times New Roman" w:cs="Times New Roman"/>
          <w:sz w:val="24"/>
          <w:szCs w:val="24"/>
        </w:rPr>
        <w:t>terang, serta</w:t>
      </w:r>
      <w:r>
        <w:rPr>
          <w:rFonts w:ascii="Times New Roman" w:hAnsi="Times New Roman" w:cs="Times New Roman"/>
          <w:sz w:val="24"/>
          <w:szCs w:val="24"/>
        </w:rPr>
        <w:t xml:space="preserve"> </w:t>
      </w:r>
      <w:r w:rsidRPr="00533162">
        <w:rPr>
          <w:rFonts w:ascii="Times New Roman" w:hAnsi="Times New Roman" w:cs="Times New Roman"/>
          <w:sz w:val="24"/>
          <w:szCs w:val="24"/>
        </w:rPr>
        <w:t>agar dapat menemukan dan menentukan</w:t>
      </w:r>
      <w:r>
        <w:rPr>
          <w:rFonts w:ascii="Times New Roman" w:hAnsi="Times New Roman" w:cs="Times New Roman"/>
          <w:sz w:val="24"/>
          <w:szCs w:val="24"/>
        </w:rPr>
        <w:t xml:space="preserve"> pelakunya.</w:t>
      </w:r>
      <w:r w:rsidRPr="00533162">
        <w:rPr>
          <w:rFonts w:ascii="Times New Roman" w:hAnsi="Times New Roman" w:cs="Times New Roman"/>
          <w:sz w:val="24"/>
          <w:szCs w:val="24"/>
        </w:rPr>
        <w:t xml:space="preserve"> Sedangkan</w:t>
      </w:r>
      <w:r>
        <w:rPr>
          <w:rFonts w:ascii="Times New Roman" w:hAnsi="Times New Roman" w:cs="Times New Roman"/>
          <w:sz w:val="24"/>
          <w:szCs w:val="24"/>
        </w:rPr>
        <w:t xml:space="preserve"> </w:t>
      </w:r>
      <w:r w:rsidRPr="00533162">
        <w:rPr>
          <w:rFonts w:ascii="Times New Roman" w:hAnsi="Times New Roman" w:cs="Times New Roman"/>
          <w:sz w:val="24"/>
          <w:szCs w:val="24"/>
        </w:rPr>
        <w:t>menurut Pasal I angka</w:t>
      </w:r>
      <w:r>
        <w:rPr>
          <w:rFonts w:ascii="Times New Roman" w:hAnsi="Times New Roman" w:cs="Times New Roman"/>
          <w:sz w:val="24"/>
          <w:szCs w:val="24"/>
        </w:rPr>
        <w:t xml:space="preserve"> </w:t>
      </w:r>
      <w:r w:rsidRPr="00533162">
        <w:rPr>
          <w:rFonts w:ascii="Times New Roman" w:hAnsi="Times New Roman" w:cs="Times New Roman"/>
          <w:sz w:val="24"/>
          <w:szCs w:val="24"/>
        </w:rPr>
        <w:t>31 Undang - Undang Nomor 28 Tahun 2007</w:t>
      </w:r>
      <w:r>
        <w:rPr>
          <w:rFonts w:ascii="Times New Roman" w:hAnsi="Times New Roman" w:cs="Times New Roman"/>
          <w:sz w:val="24"/>
          <w:szCs w:val="24"/>
        </w:rPr>
        <w:t xml:space="preserve"> </w:t>
      </w:r>
      <w:r w:rsidRPr="00533162">
        <w:rPr>
          <w:rFonts w:ascii="Times New Roman" w:hAnsi="Times New Roman" w:cs="Times New Roman"/>
          <w:sz w:val="24"/>
          <w:szCs w:val="24"/>
        </w:rPr>
        <w:t>tentang</w:t>
      </w:r>
      <w:r>
        <w:rPr>
          <w:rFonts w:ascii="Times New Roman" w:hAnsi="Times New Roman" w:cs="Times New Roman"/>
          <w:sz w:val="24"/>
          <w:szCs w:val="24"/>
        </w:rPr>
        <w:t xml:space="preserve"> </w:t>
      </w:r>
      <w:r w:rsidRPr="00533162">
        <w:rPr>
          <w:rFonts w:ascii="Times New Roman" w:hAnsi="Times New Roman" w:cs="Times New Roman"/>
          <w:sz w:val="24"/>
          <w:szCs w:val="24"/>
        </w:rPr>
        <w:t>Ketentuan Umum Dan Tata Cara</w:t>
      </w:r>
      <w:r>
        <w:rPr>
          <w:rFonts w:ascii="Times New Roman" w:hAnsi="Times New Roman" w:cs="Times New Roman"/>
          <w:sz w:val="24"/>
          <w:szCs w:val="24"/>
        </w:rPr>
        <w:t xml:space="preserve"> </w:t>
      </w:r>
      <w:r w:rsidRPr="00533162">
        <w:rPr>
          <w:rFonts w:ascii="Times New Roman" w:hAnsi="Times New Roman" w:cs="Times New Roman"/>
          <w:sz w:val="24"/>
          <w:szCs w:val="24"/>
        </w:rPr>
        <w:t>Perpajakan. Pengertian penyidikan adalah</w:t>
      </w:r>
      <w:r>
        <w:rPr>
          <w:rFonts w:ascii="Times New Roman" w:hAnsi="Times New Roman" w:cs="Times New Roman"/>
          <w:sz w:val="24"/>
          <w:szCs w:val="24"/>
        </w:rPr>
        <w:t xml:space="preserve"> </w:t>
      </w:r>
      <w:r w:rsidRPr="00533162">
        <w:rPr>
          <w:rFonts w:ascii="Times New Roman" w:hAnsi="Times New Roman" w:cs="Times New Roman"/>
          <w:sz w:val="24"/>
          <w:szCs w:val="24"/>
        </w:rPr>
        <w:t>sebag</w:t>
      </w:r>
      <w:r>
        <w:rPr>
          <w:rFonts w:ascii="Times New Roman" w:hAnsi="Times New Roman" w:cs="Times New Roman"/>
          <w:sz w:val="24"/>
          <w:szCs w:val="24"/>
        </w:rPr>
        <w:t>a</w:t>
      </w:r>
      <w:r w:rsidRPr="00533162">
        <w:rPr>
          <w:rFonts w:ascii="Times New Roman" w:hAnsi="Times New Roman" w:cs="Times New Roman"/>
          <w:sz w:val="24"/>
          <w:szCs w:val="24"/>
        </w:rPr>
        <w:t>i berikut: “Penyidikan tindak pidana</w:t>
      </w:r>
      <w:r>
        <w:rPr>
          <w:rFonts w:ascii="Times New Roman" w:hAnsi="Times New Roman" w:cs="Times New Roman"/>
          <w:sz w:val="24"/>
          <w:szCs w:val="24"/>
        </w:rPr>
        <w:t xml:space="preserve"> </w:t>
      </w:r>
      <w:r w:rsidRPr="00533162">
        <w:rPr>
          <w:rFonts w:ascii="Times New Roman" w:hAnsi="Times New Roman" w:cs="Times New Roman"/>
          <w:sz w:val="24"/>
          <w:szCs w:val="24"/>
        </w:rPr>
        <w:lastRenderedPageBreak/>
        <w:t>dibidang perpajakan</w:t>
      </w:r>
      <w:r>
        <w:rPr>
          <w:rFonts w:ascii="Times New Roman" w:hAnsi="Times New Roman" w:cs="Times New Roman"/>
          <w:sz w:val="24"/>
          <w:szCs w:val="24"/>
        </w:rPr>
        <w:t xml:space="preserve"> </w:t>
      </w:r>
      <w:r w:rsidRPr="00533162">
        <w:rPr>
          <w:rFonts w:ascii="Times New Roman" w:hAnsi="Times New Roman" w:cs="Times New Roman"/>
          <w:sz w:val="24"/>
          <w:szCs w:val="24"/>
        </w:rPr>
        <w:t>adalah</w:t>
      </w:r>
      <w:r>
        <w:rPr>
          <w:rFonts w:ascii="Times New Roman" w:hAnsi="Times New Roman" w:cs="Times New Roman"/>
          <w:sz w:val="24"/>
          <w:szCs w:val="24"/>
        </w:rPr>
        <w:t xml:space="preserve"> </w:t>
      </w:r>
      <w:r w:rsidRPr="00533162">
        <w:rPr>
          <w:rFonts w:ascii="Times New Roman" w:hAnsi="Times New Roman" w:cs="Times New Roman"/>
          <w:sz w:val="24"/>
          <w:szCs w:val="24"/>
        </w:rPr>
        <w:t>serangkaian</w:t>
      </w:r>
      <w:r>
        <w:rPr>
          <w:rFonts w:ascii="Times New Roman" w:hAnsi="Times New Roman" w:cs="Times New Roman"/>
          <w:sz w:val="24"/>
          <w:szCs w:val="24"/>
        </w:rPr>
        <w:t xml:space="preserve"> </w:t>
      </w:r>
      <w:r w:rsidRPr="00533162">
        <w:rPr>
          <w:rFonts w:ascii="Times New Roman" w:hAnsi="Times New Roman" w:cs="Times New Roman"/>
          <w:sz w:val="24"/>
          <w:szCs w:val="24"/>
        </w:rPr>
        <w:t>tindakan yang dilakukan oleh penyidik untuk</w:t>
      </w:r>
      <w:r>
        <w:rPr>
          <w:rFonts w:ascii="Times New Roman" w:hAnsi="Times New Roman" w:cs="Times New Roman"/>
          <w:sz w:val="24"/>
          <w:szCs w:val="24"/>
        </w:rPr>
        <w:t xml:space="preserve"> </w:t>
      </w:r>
      <w:r w:rsidRPr="00533162">
        <w:rPr>
          <w:rFonts w:ascii="Times New Roman" w:hAnsi="Times New Roman" w:cs="Times New Roman"/>
          <w:sz w:val="24"/>
          <w:szCs w:val="24"/>
        </w:rPr>
        <w:t>mencari serta</w:t>
      </w:r>
      <w:r>
        <w:rPr>
          <w:rFonts w:ascii="Times New Roman" w:hAnsi="Times New Roman" w:cs="Times New Roman"/>
          <w:sz w:val="24"/>
          <w:szCs w:val="24"/>
        </w:rPr>
        <w:t xml:space="preserve"> </w:t>
      </w:r>
      <w:r w:rsidRPr="00533162">
        <w:rPr>
          <w:rFonts w:ascii="Times New Roman" w:hAnsi="Times New Roman" w:cs="Times New Roman"/>
          <w:sz w:val="24"/>
          <w:szCs w:val="24"/>
        </w:rPr>
        <w:t>mengumpulkan bukti yang</w:t>
      </w:r>
      <w:r>
        <w:rPr>
          <w:rFonts w:ascii="Times New Roman" w:hAnsi="Times New Roman" w:cs="Times New Roman"/>
          <w:sz w:val="24"/>
          <w:szCs w:val="24"/>
        </w:rPr>
        <w:t xml:space="preserve"> </w:t>
      </w:r>
      <w:r w:rsidRPr="00533162">
        <w:rPr>
          <w:rFonts w:ascii="Times New Roman" w:hAnsi="Times New Roman" w:cs="Times New Roman"/>
          <w:sz w:val="24"/>
          <w:szCs w:val="24"/>
        </w:rPr>
        <w:t>dengan bukti itu membuat terang tindak pidana</w:t>
      </w:r>
      <w:r>
        <w:rPr>
          <w:rFonts w:ascii="Times New Roman" w:hAnsi="Times New Roman" w:cs="Times New Roman"/>
          <w:sz w:val="24"/>
          <w:szCs w:val="24"/>
        </w:rPr>
        <w:t xml:space="preserve"> </w:t>
      </w:r>
      <w:r w:rsidRPr="00533162">
        <w:rPr>
          <w:rFonts w:ascii="Times New Roman" w:hAnsi="Times New Roman" w:cs="Times New Roman"/>
          <w:sz w:val="24"/>
          <w:szCs w:val="24"/>
        </w:rPr>
        <w:t>dibidang perpajakan yang terjadi serta</w:t>
      </w:r>
      <w:r>
        <w:rPr>
          <w:rFonts w:ascii="Times New Roman" w:hAnsi="Times New Roman" w:cs="Times New Roman"/>
          <w:sz w:val="24"/>
          <w:szCs w:val="24"/>
        </w:rPr>
        <w:t xml:space="preserve"> menemukan tersangkanya”</w:t>
      </w:r>
      <w:r w:rsidRPr="00533162">
        <w:rPr>
          <w:rFonts w:ascii="Times New Roman" w:hAnsi="Times New Roman" w:cs="Times New Roman"/>
          <w:sz w:val="24"/>
          <w:szCs w:val="24"/>
        </w:rPr>
        <w:t>.</w:t>
      </w:r>
      <w:r>
        <w:rPr>
          <w:rFonts w:ascii="Times New Roman" w:hAnsi="Times New Roman" w:cs="Times New Roman"/>
          <w:sz w:val="24"/>
          <w:szCs w:val="24"/>
        </w:rPr>
        <w:t xml:space="preserve"> </w:t>
      </w:r>
      <w:r w:rsidRPr="00533162">
        <w:rPr>
          <w:rFonts w:ascii="Times New Roman" w:hAnsi="Times New Roman" w:cs="Times New Roman"/>
          <w:sz w:val="24"/>
          <w:szCs w:val="24"/>
        </w:rPr>
        <w:t>Berdasarkan</w:t>
      </w:r>
      <w:r>
        <w:rPr>
          <w:rFonts w:ascii="Times New Roman" w:hAnsi="Times New Roman" w:cs="Times New Roman"/>
          <w:sz w:val="24"/>
          <w:szCs w:val="24"/>
        </w:rPr>
        <w:t xml:space="preserve"> </w:t>
      </w:r>
      <w:r w:rsidRPr="00533162">
        <w:rPr>
          <w:rFonts w:ascii="Times New Roman" w:hAnsi="Times New Roman" w:cs="Times New Roman"/>
          <w:sz w:val="24"/>
          <w:szCs w:val="24"/>
        </w:rPr>
        <w:t>pengertian di atas sangat jelas dapat kita</w:t>
      </w:r>
      <w:r>
        <w:rPr>
          <w:rFonts w:ascii="Times New Roman" w:hAnsi="Times New Roman" w:cs="Times New Roman"/>
          <w:sz w:val="24"/>
          <w:szCs w:val="24"/>
        </w:rPr>
        <w:t xml:space="preserve"> </w:t>
      </w:r>
      <w:r w:rsidRPr="00533162">
        <w:rPr>
          <w:rFonts w:ascii="Times New Roman" w:hAnsi="Times New Roman" w:cs="Times New Roman"/>
          <w:sz w:val="24"/>
          <w:szCs w:val="24"/>
        </w:rPr>
        <w:t>simpulkan bahwa tujuan</w:t>
      </w:r>
      <w:r>
        <w:rPr>
          <w:rFonts w:ascii="Times New Roman" w:hAnsi="Times New Roman" w:cs="Times New Roman"/>
          <w:sz w:val="24"/>
          <w:szCs w:val="24"/>
        </w:rPr>
        <w:t xml:space="preserve"> </w:t>
      </w:r>
      <w:r w:rsidRPr="00533162">
        <w:rPr>
          <w:rFonts w:ascii="Times New Roman" w:hAnsi="Times New Roman" w:cs="Times New Roman"/>
          <w:sz w:val="24"/>
          <w:szCs w:val="24"/>
        </w:rPr>
        <w:t>utama dari</w:t>
      </w:r>
      <w:r>
        <w:rPr>
          <w:rFonts w:ascii="Times New Roman" w:hAnsi="Times New Roman" w:cs="Times New Roman"/>
          <w:sz w:val="24"/>
          <w:szCs w:val="24"/>
        </w:rPr>
        <w:t xml:space="preserve"> </w:t>
      </w:r>
      <w:r w:rsidRPr="00533162">
        <w:rPr>
          <w:rFonts w:ascii="Times New Roman" w:hAnsi="Times New Roman" w:cs="Times New Roman"/>
          <w:sz w:val="24"/>
          <w:szCs w:val="24"/>
        </w:rPr>
        <w:t>dilakukanya proses penyidikan adalah untuk</w:t>
      </w:r>
      <w:r>
        <w:rPr>
          <w:rFonts w:ascii="Times New Roman" w:hAnsi="Times New Roman" w:cs="Times New Roman"/>
          <w:sz w:val="24"/>
          <w:szCs w:val="24"/>
        </w:rPr>
        <w:t xml:space="preserve"> </w:t>
      </w:r>
      <w:r w:rsidRPr="00533162">
        <w:rPr>
          <w:rFonts w:ascii="Times New Roman" w:hAnsi="Times New Roman" w:cs="Times New Roman"/>
          <w:sz w:val="24"/>
          <w:szCs w:val="24"/>
        </w:rPr>
        <w:t>menemukan tersangka</w:t>
      </w:r>
      <w:r>
        <w:rPr>
          <w:rFonts w:ascii="Times New Roman" w:hAnsi="Times New Roman" w:cs="Times New Roman"/>
          <w:sz w:val="24"/>
          <w:szCs w:val="24"/>
        </w:rPr>
        <w:t xml:space="preserve"> </w:t>
      </w:r>
      <w:r w:rsidRPr="00533162">
        <w:rPr>
          <w:rFonts w:ascii="Times New Roman" w:hAnsi="Times New Roman" w:cs="Times New Roman"/>
          <w:sz w:val="24"/>
          <w:szCs w:val="24"/>
        </w:rPr>
        <w:t>yang melakukan tindak</w:t>
      </w:r>
      <w:r>
        <w:rPr>
          <w:rFonts w:ascii="Times New Roman" w:hAnsi="Times New Roman" w:cs="Times New Roman"/>
          <w:sz w:val="24"/>
          <w:szCs w:val="24"/>
        </w:rPr>
        <w:t xml:space="preserve"> </w:t>
      </w:r>
      <w:r w:rsidRPr="00533162">
        <w:rPr>
          <w:rFonts w:ascii="Times New Roman" w:hAnsi="Times New Roman" w:cs="Times New Roman"/>
          <w:sz w:val="24"/>
          <w:szCs w:val="24"/>
        </w:rPr>
        <w:t>pidana dalam perpajakan.</w:t>
      </w:r>
    </w:p>
    <w:p w:rsidR="00112A71" w:rsidRDefault="00112A71" w:rsidP="00112A71">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67029EAB" wp14:editId="6A8DE5CD">
            <wp:extent cx="5039995" cy="29749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K_15_.png"/>
                    <pic:cNvPicPr/>
                  </pic:nvPicPr>
                  <pic:blipFill>
                    <a:blip r:embed="rId16">
                      <a:extLst>
                        <a:ext uri="{28A0092B-C50C-407E-A947-70E740481C1C}">
                          <a14:useLocalDpi xmlns:a14="http://schemas.microsoft.com/office/drawing/2010/main" val="0"/>
                        </a:ext>
                      </a:extLst>
                    </a:blip>
                    <a:stretch>
                      <a:fillRect/>
                    </a:stretch>
                  </pic:blipFill>
                  <pic:spPr>
                    <a:xfrm>
                      <a:off x="0" y="0"/>
                      <a:ext cx="5039995" cy="2974975"/>
                    </a:xfrm>
                    <a:prstGeom prst="rect">
                      <a:avLst/>
                    </a:prstGeom>
                  </pic:spPr>
                </pic:pic>
              </a:graphicData>
            </a:graphic>
          </wp:inline>
        </w:drawing>
      </w:r>
    </w:p>
    <w:p w:rsidR="00112A71" w:rsidRDefault="00112A71" w:rsidP="00112A71">
      <w:pPr>
        <w:tabs>
          <w:tab w:val="left" w:pos="1335"/>
        </w:tabs>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ab/>
        <w:t>Sumber: Direktorat Intelijen dan Penyidikan</w:t>
      </w:r>
    </w:p>
    <w:p w:rsidR="00112A71" w:rsidRPr="007951D2" w:rsidRDefault="00112A71" w:rsidP="00112A71">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Berdasarkan Keputusan Direktur Jenderal Pajak Nomor 272/PJ/2022 tentang </w:t>
      </w:r>
      <w:r w:rsidRPr="00F66AAC">
        <w:rPr>
          <w:rFonts w:ascii="Times New Roman" w:hAnsi="Times New Roman" w:cs="Times New Roman"/>
          <w:sz w:val="24"/>
          <w:szCs w:val="24"/>
        </w:rPr>
        <w:t>petunjuk Pelaksanaan Pengamatan, Pemeriksaan Bukti Permulaan, dan Penyidikan Tin</w:t>
      </w:r>
      <w:r>
        <w:rPr>
          <w:rFonts w:ascii="Times New Roman" w:hAnsi="Times New Roman" w:cs="Times New Roman"/>
          <w:sz w:val="24"/>
          <w:szCs w:val="24"/>
        </w:rPr>
        <w:t>dak Pidana di Bidang Perpajakan, sebelum memasuki penyidikan pajak terlebih dahulu melewati proses kegiatan sebelum penyidikan.</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Dari skema di atas, dapat dilihat bahwa a</w:t>
      </w:r>
      <w:r w:rsidRPr="007951D2">
        <w:rPr>
          <w:rFonts w:ascii="Times New Roman" w:hAnsi="Times New Roman" w:cs="Times New Roman"/>
          <w:sz w:val="24"/>
          <w:szCs w:val="24"/>
        </w:rPr>
        <w:t xml:space="preserve">lur pemeriksaan pajak oleh DJP dimulai dengan penugasan dan instruksi pemeriksaan pajak kepada petugas pemeriksa pajak yang ditugaskan untuk melakukan </w:t>
      </w:r>
      <w:r w:rsidRPr="007951D2">
        <w:rPr>
          <w:rFonts w:ascii="Times New Roman" w:hAnsi="Times New Roman" w:cs="Times New Roman"/>
          <w:sz w:val="24"/>
          <w:szCs w:val="24"/>
        </w:rPr>
        <w:lastRenderedPageBreak/>
        <w:t>pemeriksaan terhadap wajib pajak tertentu. Selanjutnya, petugas pemeriksa pajak melakukan perencanaan sistem pemeriksaan pajak yang akan dilakukan dan menentukan jenis dokumen dan informasi yang diperlukan untuk pemeriksaan.</w:t>
      </w:r>
    </w:p>
    <w:p w:rsidR="00112A71" w:rsidRPr="007951D2" w:rsidRDefault="00112A71" w:rsidP="00112A71">
      <w:pPr>
        <w:spacing w:after="0" w:line="480" w:lineRule="auto"/>
        <w:ind w:firstLine="397"/>
        <w:jc w:val="both"/>
        <w:rPr>
          <w:rFonts w:ascii="Times New Roman" w:hAnsi="Times New Roman" w:cs="Times New Roman"/>
          <w:sz w:val="24"/>
          <w:szCs w:val="24"/>
        </w:rPr>
      </w:pPr>
      <w:r w:rsidRPr="007951D2">
        <w:rPr>
          <w:rFonts w:ascii="Times New Roman" w:hAnsi="Times New Roman" w:cs="Times New Roman"/>
          <w:sz w:val="24"/>
          <w:szCs w:val="24"/>
        </w:rPr>
        <w:t>Setelah perencanaan sistem selesai, DJP akan menerbitkan surat perintah dan surat pemberitahuan pemeriksaan pajak kepada wajib pajak yang akan diperiksa. Selanjutnya, petugas pemeriksa pajak akan meminta untuk meminjam dokumen dari wajib pajak untuk melengkapi data dan informasi yang dibutuhkan selama pemeriksaan berlangsung.</w:t>
      </w:r>
      <w:r>
        <w:rPr>
          <w:rFonts w:ascii="Times New Roman" w:hAnsi="Times New Roman" w:cs="Times New Roman"/>
          <w:sz w:val="24"/>
          <w:szCs w:val="24"/>
        </w:rPr>
        <w:t xml:space="preserve"> </w:t>
      </w:r>
      <w:r w:rsidRPr="007951D2">
        <w:rPr>
          <w:rFonts w:ascii="Times New Roman" w:hAnsi="Times New Roman" w:cs="Times New Roman"/>
          <w:sz w:val="24"/>
          <w:szCs w:val="24"/>
        </w:rPr>
        <w:t>Setelah itu, petugas pemeriksa pajak melakukan pemeriksaan dan pengujian terhadap dokumen dan informasi yang telah diperoleh dari wajib pajak, serta melakukan pengecekan terhadap kelayakan dan kepatuhan wajib pajak terhadap aturan perpajakan. Setelah selesai melakukan pemeriksaan, DJP akan mengeluarkan Surat Pemberitahuan Hasil Pemeriksaan yang berisi hasil pemeriksaan pajak dan tanggapan wajib pajak terhadap hasil pemeriksaan tersebut.</w:t>
      </w:r>
    </w:p>
    <w:p w:rsidR="00112A71" w:rsidRPr="007951D2" w:rsidRDefault="00112A71" w:rsidP="00112A71">
      <w:pPr>
        <w:spacing w:after="0" w:line="480" w:lineRule="auto"/>
        <w:ind w:firstLine="397"/>
        <w:jc w:val="both"/>
        <w:rPr>
          <w:rFonts w:ascii="Times New Roman" w:hAnsi="Times New Roman" w:cs="Times New Roman"/>
          <w:sz w:val="24"/>
          <w:szCs w:val="24"/>
        </w:rPr>
      </w:pPr>
      <w:r w:rsidRPr="007951D2">
        <w:rPr>
          <w:rFonts w:ascii="Times New Roman" w:hAnsi="Times New Roman" w:cs="Times New Roman"/>
          <w:sz w:val="24"/>
          <w:szCs w:val="24"/>
        </w:rPr>
        <w:t>Selanjutnya, dilakukan pembahasan pemeriksaan antara petugas pemeriksa pajak dan wajib pajak, dimana wajib pajak diberikan kesempatan untuk memberikan penjelasan dan melaporkan hasil pemeriksaan yang telah dilakukan. Terakhir, setelah selesai pembahasan, dilakukan pengembalian dokumen, pelaporan, dan penetapan untuk menentukan jumlah pajak yang harus dibayar oleh wajib pajak atau pengembalian pajak yang akan diterima oleh wajib pajak.</w:t>
      </w:r>
    </w:p>
    <w:p w:rsidR="00112A71" w:rsidRDefault="00112A71" w:rsidP="00112A71">
      <w:pPr>
        <w:spacing w:after="0" w:line="480" w:lineRule="auto"/>
        <w:ind w:firstLine="397"/>
        <w:jc w:val="both"/>
        <w:rPr>
          <w:rFonts w:ascii="Times New Roman" w:hAnsi="Times New Roman" w:cs="Times New Roman"/>
          <w:sz w:val="24"/>
          <w:szCs w:val="24"/>
        </w:rPr>
      </w:pPr>
      <w:r w:rsidRPr="00533162">
        <w:rPr>
          <w:rFonts w:ascii="Times New Roman" w:hAnsi="Times New Roman" w:cs="Times New Roman"/>
          <w:sz w:val="24"/>
          <w:szCs w:val="24"/>
        </w:rPr>
        <w:t>Dengan dilakukannya penyidikan, maka</w:t>
      </w:r>
      <w:r>
        <w:rPr>
          <w:rFonts w:ascii="Times New Roman" w:hAnsi="Times New Roman" w:cs="Times New Roman"/>
          <w:sz w:val="24"/>
          <w:szCs w:val="24"/>
        </w:rPr>
        <w:t xml:space="preserve"> </w:t>
      </w:r>
      <w:r w:rsidRPr="00533162">
        <w:rPr>
          <w:rFonts w:ascii="Times New Roman" w:hAnsi="Times New Roman" w:cs="Times New Roman"/>
          <w:sz w:val="24"/>
          <w:szCs w:val="24"/>
        </w:rPr>
        <w:t>ditemukan cukup barang bukti untuk</w:t>
      </w:r>
      <w:r>
        <w:rPr>
          <w:rFonts w:ascii="Times New Roman" w:hAnsi="Times New Roman" w:cs="Times New Roman"/>
          <w:sz w:val="24"/>
          <w:szCs w:val="24"/>
        </w:rPr>
        <w:t xml:space="preserve"> </w:t>
      </w:r>
      <w:r w:rsidRPr="00533162">
        <w:rPr>
          <w:rFonts w:ascii="Times New Roman" w:hAnsi="Times New Roman" w:cs="Times New Roman"/>
          <w:sz w:val="24"/>
          <w:szCs w:val="24"/>
        </w:rPr>
        <w:t>menemukan tersangka, diharapkan adanya</w:t>
      </w:r>
      <w:r>
        <w:rPr>
          <w:rFonts w:ascii="Times New Roman" w:hAnsi="Times New Roman" w:cs="Times New Roman"/>
          <w:sz w:val="24"/>
          <w:szCs w:val="24"/>
        </w:rPr>
        <w:t xml:space="preserve"> </w:t>
      </w:r>
      <w:r w:rsidRPr="00533162">
        <w:rPr>
          <w:rFonts w:ascii="Times New Roman" w:hAnsi="Times New Roman" w:cs="Times New Roman"/>
          <w:sz w:val="24"/>
          <w:szCs w:val="24"/>
        </w:rPr>
        <w:t>barang bukti yang ditemukan untuk</w:t>
      </w:r>
      <w:r>
        <w:rPr>
          <w:rFonts w:ascii="Times New Roman" w:hAnsi="Times New Roman" w:cs="Times New Roman"/>
          <w:sz w:val="24"/>
          <w:szCs w:val="24"/>
        </w:rPr>
        <w:t xml:space="preserve"> </w:t>
      </w:r>
      <w:r w:rsidRPr="00533162">
        <w:rPr>
          <w:rFonts w:ascii="Times New Roman" w:hAnsi="Times New Roman" w:cs="Times New Roman"/>
          <w:sz w:val="24"/>
          <w:szCs w:val="24"/>
        </w:rPr>
        <w:t>kemudian</w:t>
      </w:r>
      <w:r>
        <w:rPr>
          <w:rFonts w:ascii="Times New Roman" w:hAnsi="Times New Roman" w:cs="Times New Roman"/>
          <w:sz w:val="24"/>
          <w:szCs w:val="24"/>
        </w:rPr>
        <w:t xml:space="preserve"> </w:t>
      </w:r>
      <w:r w:rsidRPr="00533162">
        <w:rPr>
          <w:rFonts w:ascii="Times New Roman" w:hAnsi="Times New Roman" w:cs="Times New Roman"/>
          <w:sz w:val="24"/>
          <w:szCs w:val="24"/>
        </w:rPr>
        <w:t>menjadi dasar dalam menetapkan tersangka.</w:t>
      </w:r>
      <w:r>
        <w:rPr>
          <w:rFonts w:ascii="Times New Roman" w:hAnsi="Times New Roman" w:cs="Times New Roman"/>
          <w:sz w:val="24"/>
          <w:szCs w:val="24"/>
        </w:rPr>
        <w:t xml:space="preserve"> </w:t>
      </w:r>
      <w:r w:rsidRPr="00533162">
        <w:rPr>
          <w:rFonts w:ascii="Times New Roman" w:hAnsi="Times New Roman" w:cs="Times New Roman"/>
          <w:sz w:val="24"/>
          <w:szCs w:val="24"/>
        </w:rPr>
        <w:t>Dalam penyidikan tindak</w:t>
      </w:r>
      <w:r>
        <w:rPr>
          <w:rFonts w:ascii="Times New Roman" w:hAnsi="Times New Roman" w:cs="Times New Roman"/>
          <w:sz w:val="24"/>
          <w:szCs w:val="24"/>
        </w:rPr>
        <w:t xml:space="preserve"> </w:t>
      </w:r>
      <w:r w:rsidRPr="00533162">
        <w:rPr>
          <w:rFonts w:ascii="Times New Roman" w:hAnsi="Times New Roman" w:cs="Times New Roman"/>
          <w:sz w:val="24"/>
          <w:szCs w:val="24"/>
        </w:rPr>
        <w:t>pidana di bidang</w:t>
      </w:r>
      <w:r>
        <w:rPr>
          <w:rFonts w:ascii="Times New Roman" w:hAnsi="Times New Roman" w:cs="Times New Roman"/>
          <w:sz w:val="24"/>
          <w:szCs w:val="24"/>
        </w:rPr>
        <w:t xml:space="preserve"> </w:t>
      </w:r>
      <w:r w:rsidRPr="00533162">
        <w:rPr>
          <w:rFonts w:ascii="Times New Roman" w:hAnsi="Times New Roman" w:cs="Times New Roman"/>
          <w:sz w:val="24"/>
          <w:szCs w:val="24"/>
        </w:rPr>
        <w:t>perpajakan, pihak yang berweanag untuk</w:t>
      </w:r>
      <w:r>
        <w:rPr>
          <w:rFonts w:ascii="Times New Roman" w:hAnsi="Times New Roman" w:cs="Times New Roman"/>
          <w:sz w:val="24"/>
          <w:szCs w:val="24"/>
        </w:rPr>
        <w:t xml:space="preserve"> </w:t>
      </w:r>
      <w:r w:rsidRPr="00533162">
        <w:rPr>
          <w:rFonts w:ascii="Times New Roman" w:hAnsi="Times New Roman" w:cs="Times New Roman"/>
          <w:sz w:val="24"/>
          <w:szCs w:val="24"/>
        </w:rPr>
        <w:t>melakukan proses</w:t>
      </w:r>
      <w:r>
        <w:rPr>
          <w:rFonts w:ascii="Times New Roman" w:hAnsi="Times New Roman" w:cs="Times New Roman"/>
          <w:sz w:val="24"/>
          <w:szCs w:val="24"/>
        </w:rPr>
        <w:t xml:space="preserve"> </w:t>
      </w:r>
      <w:r w:rsidRPr="00533162">
        <w:rPr>
          <w:rFonts w:ascii="Times New Roman" w:hAnsi="Times New Roman" w:cs="Times New Roman"/>
          <w:sz w:val="24"/>
          <w:szCs w:val="24"/>
        </w:rPr>
        <w:t>penyidikan adalah Pejabat</w:t>
      </w:r>
      <w:r>
        <w:rPr>
          <w:rFonts w:ascii="Times New Roman" w:hAnsi="Times New Roman" w:cs="Times New Roman"/>
          <w:sz w:val="24"/>
          <w:szCs w:val="24"/>
        </w:rPr>
        <w:t xml:space="preserve"> </w:t>
      </w:r>
      <w:r w:rsidRPr="00533162">
        <w:rPr>
          <w:rFonts w:ascii="Times New Roman" w:hAnsi="Times New Roman" w:cs="Times New Roman"/>
          <w:sz w:val="24"/>
          <w:szCs w:val="24"/>
        </w:rPr>
        <w:lastRenderedPageBreak/>
        <w:t>Pegawai Negeri Sipil tertentu di</w:t>
      </w:r>
      <w:r>
        <w:rPr>
          <w:rFonts w:ascii="Times New Roman" w:hAnsi="Times New Roman" w:cs="Times New Roman"/>
          <w:sz w:val="24"/>
          <w:szCs w:val="24"/>
        </w:rPr>
        <w:t xml:space="preserve"> </w:t>
      </w:r>
      <w:r w:rsidRPr="00533162">
        <w:rPr>
          <w:rFonts w:ascii="Times New Roman" w:hAnsi="Times New Roman" w:cs="Times New Roman"/>
          <w:sz w:val="24"/>
          <w:szCs w:val="24"/>
        </w:rPr>
        <w:t>lingkungan</w:t>
      </w:r>
      <w:r>
        <w:rPr>
          <w:rFonts w:ascii="Times New Roman" w:hAnsi="Times New Roman" w:cs="Times New Roman"/>
          <w:sz w:val="24"/>
          <w:szCs w:val="24"/>
        </w:rPr>
        <w:t xml:space="preserve"> </w:t>
      </w:r>
      <w:r w:rsidRPr="00533162">
        <w:rPr>
          <w:rFonts w:ascii="Times New Roman" w:hAnsi="Times New Roman" w:cs="Times New Roman"/>
          <w:sz w:val="24"/>
          <w:szCs w:val="24"/>
        </w:rPr>
        <w:t>Direktorat</w:t>
      </w:r>
      <w:r>
        <w:rPr>
          <w:rFonts w:ascii="Times New Roman" w:hAnsi="Times New Roman" w:cs="Times New Roman"/>
          <w:sz w:val="24"/>
          <w:szCs w:val="24"/>
        </w:rPr>
        <w:t xml:space="preserve"> </w:t>
      </w:r>
      <w:r w:rsidRPr="00533162">
        <w:rPr>
          <w:rFonts w:ascii="Times New Roman" w:hAnsi="Times New Roman" w:cs="Times New Roman"/>
          <w:sz w:val="24"/>
          <w:szCs w:val="24"/>
        </w:rPr>
        <w:t>Jenderal Pajak yang diberi</w:t>
      </w:r>
      <w:r>
        <w:rPr>
          <w:rFonts w:ascii="Times New Roman" w:hAnsi="Times New Roman" w:cs="Times New Roman"/>
          <w:sz w:val="24"/>
          <w:szCs w:val="24"/>
        </w:rPr>
        <w:t xml:space="preserve"> </w:t>
      </w:r>
      <w:r w:rsidRPr="00533162">
        <w:rPr>
          <w:rFonts w:ascii="Times New Roman" w:hAnsi="Times New Roman" w:cs="Times New Roman"/>
          <w:sz w:val="24"/>
          <w:szCs w:val="24"/>
        </w:rPr>
        <w:t>wewenang khusus sebagai penyidik tindak</w:t>
      </w:r>
      <w:r>
        <w:rPr>
          <w:rFonts w:ascii="Times New Roman" w:hAnsi="Times New Roman" w:cs="Times New Roman"/>
          <w:sz w:val="24"/>
          <w:szCs w:val="24"/>
        </w:rPr>
        <w:t xml:space="preserve"> </w:t>
      </w:r>
      <w:r w:rsidRPr="00533162">
        <w:rPr>
          <w:rFonts w:ascii="Times New Roman" w:hAnsi="Times New Roman" w:cs="Times New Roman"/>
          <w:sz w:val="24"/>
          <w:szCs w:val="24"/>
        </w:rPr>
        <w:t>pidana</w:t>
      </w:r>
      <w:r>
        <w:rPr>
          <w:rFonts w:ascii="Times New Roman" w:hAnsi="Times New Roman" w:cs="Times New Roman"/>
          <w:sz w:val="24"/>
          <w:szCs w:val="24"/>
        </w:rPr>
        <w:t xml:space="preserve"> </w:t>
      </w:r>
      <w:r w:rsidRPr="00533162">
        <w:rPr>
          <w:rFonts w:ascii="Times New Roman" w:hAnsi="Times New Roman" w:cs="Times New Roman"/>
          <w:sz w:val="24"/>
          <w:szCs w:val="24"/>
        </w:rPr>
        <w:t>dibidang perpajakan sesuai Pasal 44</w:t>
      </w:r>
      <w:r>
        <w:rPr>
          <w:rFonts w:ascii="Times New Roman" w:hAnsi="Times New Roman" w:cs="Times New Roman"/>
          <w:sz w:val="24"/>
          <w:szCs w:val="24"/>
        </w:rPr>
        <w:t xml:space="preserve"> A</w:t>
      </w:r>
      <w:r w:rsidRPr="00533162">
        <w:rPr>
          <w:rFonts w:ascii="Times New Roman" w:hAnsi="Times New Roman" w:cs="Times New Roman"/>
          <w:sz w:val="24"/>
          <w:szCs w:val="24"/>
        </w:rPr>
        <w:t xml:space="preserve">yat </w:t>
      </w:r>
      <w:r>
        <w:rPr>
          <w:rFonts w:ascii="Times New Roman" w:hAnsi="Times New Roman" w:cs="Times New Roman"/>
          <w:sz w:val="24"/>
          <w:szCs w:val="24"/>
        </w:rPr>
        <w:t>(</w:t>
      </w:r>
      <w:r w:rsidRPr="00533162">
        <w:rPr>
          <w:rFonts w:ascii="Times New Roman" w:hAnsi="Times New Roman" w:cs="Times New Roman"/>
          <w:sz w:val="24"/>
          <w:szCs w:val="24"/>
        </w:rPr>
        <w:t>2</w:t>
      </w:r>
      <w:r>
        <w:rPr>
          <w:rFonts w:ascii="Times New Roman" w:hAnsi="Times New Roman" w:cs="Times New Roman"/>
          <w:sz w:val="24"/>
          <w:szCs w:val="24"/>
        </w:rPr>
        <w:t>)</w:t>
      </w:r>
      <w:r w:rsidRPr="00533162">
        <w:rPr>
          <w:rFonts w:ascii="Times New Roman" w:hAnsi="Times New Roman" w:cs="Times New Roman"/>
          <w:sz w:val="24"/>
          <w:szCs w:val="24"/>
        </w:rPr>
        <w:t xml:space="preserve"> Undang - Undang Nomor 28 Tahun</w:t>
      </w:r>
      <w:r>
        <w:rPr>
          <w:rFonts w:ascii="Times New Roman" w:hAnsi="Times New Roman" w:cs="Times New Roman"/>
          <w:sz w:val="24"/>
          <w:szCs w:val="24"/>
        </w:rPr>
        <w:t xml:space="preserve"> </w:t>
      </w:r>
      <w:r w:rsidRPr="00533162">
        <w:rPr>
          <w:rFonts w:ascii="Times New Roman" w:hAnsi="Times New Roman" w:cs="Times New Roman"/>
          <w:sz w:val="24"/>
          <w:szCs w:val="24"/>
        </w:rPr>
        <w:t>2007</w:t>
      </w:r>
      <w:r>
        <w:rPr>
          <w:rFonts w:ascii="Times New Roman" w:hAnsi="Times New Roman" w:cs="Times New Roman"/>
          <w:sz w:val="24"/>
          <w:szCs w:val="24"/>
        </w:rPr>
        <w:t xml:space="preserve"> </w:t>
      </w:r>
      <w:r w:rsidRPr="00533162">
        <w:rPr>
          <w:rFonts w:ascii="Times New Roman" w:hAnsi="Times New Roman" w:cs="Times New Roman"/>
          <w:sz w:val="24"/>
          <w:szCs w:val="24"/>
        </w:rPr>
        <w:t>tentang Ketentuan Umum Dan Tata Cara</w:t>
      </w:r>
      <w:r>
        <w:rPr>
          <w:rFonts w:ascii="Times New Roman" w:hAnsi="Times New Roman" w:cs="Times New Roman"/>
          <w:sz w:val="24"/>
          <w:szCs w:val="24"/>
        </w:rPr>
        <w:t xml:space="preserve"> </w:t>
      </w:r>
      <w:r w:rsidRPr="00533162">
        <w:rPr>
          <w:rFonts w:ascii="Times New Roman" w:hAnsi="Times New Roman" w:cs="Times New Roman"/>
          <w:sz w:val="24"/>
          <w:szCs w:val="24"/>
        </w:rPr>
        <w:t>Perpajakan, sebagi berikut:</w:t>
      </w:r>
      <w:r>
        <w:rPr>
          <w:rFonts w:ascii="Times New Roman" w:hAnsi="Times New Roman" w:cs="Times New Roman"/>
          <w:sz w:val="24"/>
          <w:szCs w:val="24"/>
        </w:rPr>
        <w:t xml:space="preserve"> </w:t>
      </w:r>
      <w:r w:rsidRPr="00533162">
        <w:rPr>
          <w:rFonts w:ascii="Times New Roman" w:hAnsi="Times New Roman" w:cs="Times New Roman"/>
          <w:sz w:val="24"/>
          <w:szCs w:val="24"/>
        </w:rPr>
        <w:t>Wewenang</w:t>
      </w:r>
      <w:r>
        <w:rPr>
          <w:rFonts w:ascii="Times New Roman" w:hAnsi="Times New Roman" w:cs="Times New Roman"/>
          <w:sz w:val="24"/>
          <w:szCs w:val="24"/>
        </w:rPr>
        <w:t xml:space="preserve"> </w:t>
      </w:r>
      <w:r w:rsidRPr="00533162">
        <w:rPr>
          <w:rFonts w:ascii="Times New Roman" w:hAnsi="Times New Roman" w:cs="Times New Roman"/>
          <w:sz w:val="24"/>
          <w:szCs w:val="24"/>
        </w:rPr>
        <w:t xml:space="preserve">penyidik sebagaimana dimaksud pada </w:t>
      </w:r>
      <w:r>
        <w:rPr>
          <w:rFonts w:ascii="Times New Roman" w:hAnsi="Times New Roman" w:cs="Times New Roman"/>
          <w:sz w:val="24"/>
          <w:szCs w:val="24"/>
        </w:rPr>
        <w:t>A</w:t>
      </w:r>
      <w:r w:rsidRPr="00533162">
        <w:rPr>
          <w:rFonts w:ascii="Times New Roman" w:hAnsi="Times New Roman" w:cs="Times New Roman"/>
          <w:sz w:val="24"/>
          <w:szCs w:val="24"/>
        </w:rPr>
        <w:t>yat (1)</w:t>
      </w:r>
      <w:r>
        <w:rPr>
          <w:rFonts w:ascii="Times New Roman" w:hAnsi="Times New Roman" w:cs="Times New Roman"/>
          <w:sz w:val="24"/>
          <w:szCs w:val="24"/>
        </w:rPr>
        <w:t xml:space="preserve"> adalah:</w:t>
      </w:r>
      <w:r>
        <w:rPr>
          <w:rStyle w:val="FootnoteReference"/>
          <w:rFonts w:ascii="Times New Roman" w:hAnsi="Times New Roman" w:cs="Times New Roman"/>
          <w:sz w:val="24"/>
          <w:szCs w:val="24"/>
        </w:rPr>
        <w:footnoteReference w:id="79"/>
      </w:r>
    </w:p>
    <w:p w:rsidR="00112A71" w:rsidRDefault="00112A71" w:rsidP="00656723">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486D6F">
        <w:rPr>
          <w:rFonts w:ascii="Times New Roman" w:hAnsi="Times New Roman" w:cs="Times New Roman"/>
          <w:sz w:val="24"/>
          <w:szCs w:val="24"/>
        </w:rPr>
        <w:t xml:space="preserve">menerima, mencari, mengumpulkan, dan meneliti keterangan atau laporan berkenaan dengan tindak pidana di </w:t>
      </w:r>
      <w:r w:rsidRPr="00486D6F">
        <w:rPr>
          <w:rFonts w:ascii="Times New Roman" w:hAnsi="Times New Roman" w:cs="Times New Roman"/>
          <w:color w:val="000000" w:themeColor="text1"/>
          <w:sz w:val="24"/>
          <w:szCs w:val="24"/>
        </w:rPr>
        <w:t>bidang perpajakan agar keterangan atau</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laporan tersebut menjadi lebih lengkap</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dan jelas;</w:t>
      </w:r>
    </w:p>
    <w:p w:rsidR="00112A71" w:rsidRDefault="00112A71" w:rsidP="00656723">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486D6F">
        <w:rPr>
          <w:rFonts w:ascii="Times New Roman" w:hAnsi="Times New Roman" w:cs="Times New Roman"/>
          <w:color w:val="000000" w:themeColor="text1"/>
          <w:sz w:val="24"/>
          <w:szCs w:val="24"/>
        </w:rPr>
        <w:t>meneliti, mencari, dan mengumpulkan</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keterangan mengenai orang pribadi</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atau</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badan tentang kebenaran perbuatan</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yang dilakukan sehubungan</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dengan</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tindak pidana di bidang perpajakan;</w:t>
      </w:r>
    </w:p>
    <w:p w:rsidR="00112A71" w:rsidRDefault="00112A71" w:rsidP="00656723">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486D6F">
        <w:rPr>
          <w:rFonts w:ascii="Times New Roman" w:hAnsi="Times New Roman" w:cs="Times New Roman"/>
          <w:color w:val="000000" w:themeColor="text1"/>
          <w:sz w:val="24"/>
          <w:szCs w:val="24"/>
        </w:rPr>
        <w:t>meminta keterangan dan bahan bukti</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dari orang pribadi atau badan</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sehubungan dengan tindak pidana di</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bidang perpajakan;</w:t>
      </w:r>
    </w:p>
    <w:p w:rsidR="00112A71" w:rsidRDefault="00112A71" w:rsidP="00656723">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486D6F">
        <w:rPr>
          <w:rFonts w:ascii="Times New Roman" w:hAnsi="Times New Roman" w:cs="Times New Roman"/>
          <w:color w:val="000000" w:themeColor="text1"/>
          <w:sz w:val="24"/>
          <w:szCs w:val="24"/>
        </w:rPr>
        <w:t>memeriksa buku, catatan, dan dokumen</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lain berkenaan dengan tindak</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pidana di</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bidang perpajakan;</w:t>
      </w:r>
    </w:p>
    <w:p w:rsidR="00112A71" w:rsidRDefault="00112A71" w:rsidP="00656723">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486D6F">
        <w:rPr>
          <w:rFonts w:ascii="Times New Roman" w:hAnsi="Times New Roman" w:cs="Times New Roman"/>
          <w:color w:val="000000" w:themeColor="text1"/>
          <w:sz w:val="24"/>
          <w:szCs w:val="24"/>
        </w:rPr>
        <w:t>melakukan penggeledahan untuk</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mendapatkan bahan bukti pembukuan,</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pencatatan, dan dokumen lain, serta</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melakukan penyitaan terhadap bahan</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bukti tersebut;</w:t>
      </w:r>
    </w:p>
    <w:p w:rsidR="00112A71" w:rsidRDefault="00112A71" w:rsidP="00656723">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486D6F">
        <w:rPr>
          <w:rFonts w:ascii="Times New Roman" w:hAnsi="Times New Roman" w:cs="Times New Roman"/>
          <w:color w:val="000000" w:themeColor="text1"/>
          <w:sz w:val="24"/>
          <w:szCs w:val="24"/>
        </w:rPr>
        <w:t>meminta bantuan tenaga ahli dalam</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rangka pelaksanaan tugas penyidikan</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tindak pidana di bidang perpajakan;</w:t>
      </w:r>
    </w:p>
    <w:p w:rsidR="00112A71" w:rsidRDefault="00112A71" w:rsidP="00656723">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486D6F">
        <w:rPr>
          <w:rFonts w:ascii="Times New Roman" w:hAnsi="Times New Roman" w:cs="Times New Roman"/>
          <w:color w:val="000000" w:themeColor="text1"/>
          <w:sz w:val="24"/>
          <w:szCs w:val="24"/>
        </w:rPr>
        <w:lastRenderedPageBreak/>
        <w:t>menyuruh berhenti dan/atau melarang</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seseorang meninggalkan ruangan</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atau</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tempat pada saat pemeriksaan sedang</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berlangsung dan memeriksa</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identitas</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orang, benda, dan/atau dokumen yang</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dibawa;</w:t>
      </w:r>
    </w:p>
    <w:p w:rsidR="00112A71" w:rsidRDefault="00112A71" w:rsidP="00656723">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486D6F">
        <w:rPr>
          <w:rFonts w:ascii="Times New Roman" w:hAnsi="Times New Roman" w:cs="Times New Roman"/>
          <w:color w:val="000000" w:themeColor="text1"/>
          <w:sz w:val="24"/>
          <w:szCs w:val="24"/>
        </w:rPr>
        <w:t>memotret seseorang yang berkaitan</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dengan tindak pidana di bidang</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perpajakan;</w:t>
      </w:r>
    </w:p>
    <w:p w:rsidR="00112A71" w:rsidRDefault="00112A71" w:rsidP="00656723">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486D6F">
        <w:rPr>
          <w:rFonts w:ascii="Times New Roman" w:hAnsi="Times New Roman" w:cs="Times New Roman"/>
          <w:color w:val="000000" w:themeColor="text1"/>
          <w:sz w:val="24"/>
          <w:szCs w:val="24"/>
        </w:rPr>
        <w:t>memanggil orang untuk didengar</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keterangannya dan diperiksa sebagai</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tersangka atau saksi;</w:t>
      </w:r>
    </w:p>
    <w:p w:rsidR="00112A71" w:rsidRDefault="00112A71" w:rsidP="00656723">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486D6F">
        <w:rPr>
          <w:rFonts w:ascii="Times New Roman" w:hAnsi="Times New Roman" w:cs="Times New Roman"/>
          <w:color w:val="000000" w:themeColor="text1"/>
          <w:sz w:val="24"/>
          <w:szCs w:val="24"/>
        </w:rPr>
        <w:t>menghentikan penyidikan; dan/atau</w:t>
      </w:r>
    </w:p>
    <w:p w:rsidR="00112A71" w:rsidRDefault="00112A71" w:rsidP="00656723">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486D6F">
        <w:rPr>
          <w:rFonts w:ascii="Times New Roman" w:hAnsi="Times New Roman" w:cs="Times New Roman"/>
          <w:color w:val="000000" w:themeColor="text1"/>
          <w:sz w:val="24"/>
          <w:szCs w:val="24"/>
        </w:rPr>
        <w:t>melakukan tindakan lain yang perlu</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untuk kelancaran penyidikan tindak</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pidana di bidang perpajakan menurut</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ketentuan peraturan</w:t>
      </w:r>
      <w:r>
        <w:rPr>
          <w:rFonts w:ascii="Times New Roman" w:hAnsi="Times New Roman" w:cs="Times New Roman"/>
          <w:color w:val="000000" w:themeColor="text1"/>
          <w:sz w:val="24"/>
          <w:szCs w:val="24"/>
        </w:rPr>
        <w:t xml:space="preserve"> </w:t>
      </w:r>
      <w:r w:rsidRPr="00486D6F">
        <w:rPr>
          <w:rFonts w:ascii="Times New Roman" w:hAnsi="Times New Roman" w:cs="Times New Roman"/>
          <w:color w:val="000000" w:themeColor="text1"/>
          <w:sz w:val="24"/>
          <w:szCs w:val="24"/>
        </w:rPr>
        <w:t>perundangundangan.</w:t>
      </w:r>
    </w:p>
    <w:p w:rsidR="00112A71" w:rsidRDefault="00112A71" w:rsidP="00112A71">
      <w:pPr>
        <w:spacing w:after="0" w:line="480" w:lineRule="auto"/>
        <w:ind w:firstLine="397"/>
        <w:jc w:val="both"/>
        <w:rPr>
          <w:rFonts w:ascii="Times New Roman" w:hAnsi="Times New Roman" w:cs="Times New Roman"/>
          <w:color w:val="000000" w:themeColor="text1"/>
          <w:sz w:val="24"/>
          <w:szCs w:val="24"/>
        </w:rPr>
      </w:pPr>
      <w:r w:rsidRPr="00F866AC">
        <w:rPr>
          <w:rFonts w:ascii="Times New Roman" w:hAnsi="Times New Roman" w:cs="Times New Roman"/>
          <w:color w:val="000000" w:themeColor="text1"/>
          <w:sz w:val="24"/>
          <w:szCs w:val="24"/>
        </w:rPr>
        <w:t>Dalam peroses penyidikan, penyidik</w:t>
      </w:r>
      <w:r>
        <w:rPr>
          <w:rFonts w:ascii="Times New Roman" w:hAnsi="Times New Roman" w:cs="Times New Roman"/>
          <w:color w:val="000000" w:themeColor="text1"/>
          <w:sz w:val="24"/>
          <w:szCs w:val="24"/>
        </w:rPr>
        <w:t xml:space="preserve"> </w:t>
      </w:r>
      <w:r w:rsidRPr="00F866AC">
        <w:rPr>
          <w:rFonts w:ascii="Times New Roman" w:hAnsi="Times New Roman" w:cs="Times New Roman"/>
          <w:color w:val="000000" w:themeColor="text1"/>
          <w:sz w:val="24"/>
          <w:szCs w:val="24"/>
        </w:rPr>
        <w:t>memberitahukan dimulainya penyidikan</w:t>
      </w:r>
      <w:r>
        <w:rPr>
          <w:rFonts w:ascii="Times New Roman" w:hAnsi="Times New Roman" w:cs="Times New Roman"/>
          <w:color w:val="000000" w:themeColor="text1"/>
          <w:sz w:val="24"/>
          <w:szCs w:val="24"/>
        </w:rPr>
        <w:t xml:space="preserve"> </w:t>
      </w:r>
      <w:r w:rsidRPr="00F866AC">
        <w:rPr>
          <w:rFonts w:ascii="Times New Roman" w:hAnsi="Times New Roman" w:cs="Times New Roman"/>
          <w:color w:val="000000" w:themeColor="text1"/>
          <w:sz w:val="24"/>
          <w:szCs w:val="24"/>
        </w:rPr>
        <w:t>dan</w:t>
      </w:r>
      <w:r>
        <w:rPr>
          <w:rFonts w:ascii="Times New Roman" w:hAnsi="Times New Roman" w:cs="Times New Roman"/>
          <w:color w:val="000000" w:themeColor="text1"/>
          <w:sz w:val="24"/>
          <w:szCs w:val="24"/>
        </w:rPr>
        <w:t xml:space="preserve"> </w:t>
      </w:r>
      <w:r w:rsidRPr="00F866AC">
        <w:rPr>
          <w:rFonts w:ascii="Times New Roman" w:hAnsi="Times New Roman" w:cs="Times New Roman"/>
          <w:color w:val="000000" w:themeColor="text1"/>
          <w:sz w:val="24"/>
          <w:szCs w:val="24"/>
        </w:rPr>
        <w:t>menyampikan hasil penyidikan kepada</w:t>
      </w:r>
      <w:r>
        <w:rPr>
          <w:rFonts w:ascii="Times New Roman" w:hAnsi="Times New Roman" w:cs="Times New Roman"/>
          <w:color w:val="000000" w:themeColor="text1"/>
          <w:sz w:val="24"/>
          <w:szCs w:val="24"/>
        </w:rPr>
        <w:t xml:space="preserve"> </w:t>
      </w:r>
      <w:r w:rsidRPr="00F866AC">
        <w:rPr>
          <w:rFonts w:ascii="Times New Roman" w:hAnsi="Times New Roman" w:cs="Times New Roman"/>
          <w:color w:val="000000" w:themeColor="text1"/>
          <w:sz w:val="24"/>
          <w:szCs w:val="24"/>
        </w:rPr>
        <w:t>penuntut umum melalui penyidik</w:t>
      </w:r>
      <w:r>
        <w:rPr>
          <w:rFonts w:ascii="Times New Roman" w:hAnsi="Times New Roman" w:cs="Times New Roman"/>
          <w:color w:val="000000" w:themeColor="text1"/>
          <w:sz w:val="24"/>
          <w:szCs w:val="24"/>
        </w:rPr>
        <w:t xml:space="preserve"> </w:t>
      </w:r>
      <w:r w:rsidRPr="00F866AC">
        <w:rPr>
          <w:rFonts w:ascii="Times New Roman" w:hAnsi="Times New Roman" w:cs="Times New Roman"/>
          <w:color w:val="000000" w:themeColor="text1"/>
          <w:sz w:val="24"/>
          <w:szCs w:val="24"/>
        </w:rPr>
        <w:t>pejabat polisi</w:t>
      </w:r>
      <w:r>
        <w:rPr>
          <w:rFonts w:ascii="Times New Roman" w:hAnsi="Times New Roman" w:cs="Times New Roman"/>
          <w:color w:val="000000" w:themeColor="text1"/>
          <w:sz w:val="24"/>
          <w:szCs w:val="24"/>
        </w:rPr>
        <w:t xml:space="preserve"> </w:t>
      </w:r>
      <w:r w:rsidRPr="00F866AC">
        <w:rPr>
          <w:rFonts w:ascii="Times New Roman" w:hAnsi="Times New Roman" w:cs="Times New Roman"/>
          <w:color w:val="000000" w:themeColor="text1"/>
          <w:sz w:val="24"/>
          <w:szCs w:val="24"/>
        </w:rPr>
        <w:t>Negara Republik Indonesia sesuai yang diatur</w:t>
      </w:r>
      <w:r>
        <w:rPr>
          <w:rFonts w:ascii="Times New Roman" w:hAnsi="Times New Roman" w:cs="Times New Roman"/>
          <w:color w:val="000000" w:themeColor="text1"/>
          <w:sz w:val="24"/>
          <w:szCs w:val="24"/>
        </w:rPr>
        <w:t xml:space="preserve"> </w:t>
      </w:r>
      <w:r w:rsidRPr="00F866AC">
        <w:rPr>
          <w:rFonts w:ascii="Times New Roman" w:hAnsi="Times New Roman" w:cs="Times New Roman"/>
          <w:color w:val="000000" w:themeColor="text1"/>
          <w:sz w:val="24"/>
          <w:szCs w:val="24"/>
        </w:rPr>
        <w:t>dalam undang-undang</w:t>
      </w:r>
      <w:r>
        <w:rPr>
          <w:rFonts w:ascii="Times New Roman" w:hAnsi="Times New Roman" w:cs="Times New Roman"/>
          <w:color w:val="000000" w:themeColor="text1"/>
          <w:sz w:val="24"/>
          <w:szCs w:val="24"/>
        </w:rPr>
        <w:t xml:space="preserve"> </w:t>
      </w:r>
      <w:r w:rsidRPr="00F866AC">
        <w:rPr>
          <w:rFonts w:ascii="Times New Roman" w:hAnsi="Times New Roman" w:cs="Times New Roman"/>
          <w:color w:val="000000" w:themeColor="text1"/>
          <w:sz w:val="24"/>
          <w:szCs w:val="24"/>
        </w:rPr>
        <w:t>hukum acara pidana.</w:t>
      </w:r>
    </w:p>
    <w:p w:rsidR="00112A71" w:rsidRDefault="00112A71" w:rsidP="00112A71">
      <w:pPr>
        <w:spacing w:after="0" w:line="480" w:lineRule="auto"/>
        <w:ind w:firstLine="397"/>
        <w:jc w:val="both"/>
        <w:rPr>
          <w:rStyle w:val="markedcontent"/>
          <w:rFonts w:ascii="Times New Roman" w:hAnsi="Times New Roman" w:cs="Times New Roman"/>
          <w:color w:val="000000" w:themeColor="text1"/>
          <w:sz w:val="24"/>
          <w:szCs w:val="24"/>
        </w:rPr>
      </w:pPr>
      <w:r w:rsidRPr="00F866AC">
        <w:rPr>
          <w:rFonts w:ascii="Times New Roman" w:hAnsi="Times New Roman" w:cs="Times New Roman"/>
          <w:color w:val="000000" w:themeColor="text1"/>
          <w:sz w:val="24"/>
          <w:szCs w:val="24"/>
        </w:rPr>
        <w:t>Sesuai Pasal 44 ayat 3 Undang</w:t>
      </w:r>
      <w:r>
        <w:rPr>
          <w:rFonts w:ascii="Times New Roman" w:hAnsi="Times New Roman" w:cs="Times New Roman"/>
          <w:color w:val="000000" w:themeColor="text1"/>
          <w:sz w:val="24"/>
          <w:szCs w:val="24"/>
        </w:rPr>
        <w:t>-</w:t>
      </w:r>
      <w:r w:rsidRPr="00F866AC">
        <w:rPr>
          <w:rFonts w:ascii="Times New Roman" w:hAnsi="Times New Roman" w:cs="Times New Roman"/>
          <w:color w:val="000000" w:themeColor="text1"/>
          <w:sz w:val="24"/>
          <w:szCs w:val="24"/>
        </w:rPr>
        <w:t>Undang</w:t>
      </w:r>
      <w:r>
        <w:rPr>
          <w:rFonts w:ascii="Times New Roman" w:hAnsi="Times New Roman" w:cs="Times New Roman"/>
          <w:color w:val="000000" w:themeColor="text1"/>
          <w:sz w:val="24"/>
          <w:szCs w:val="24"/>
        </w:rPr>
        <w:t xml:space="preserve"> </w:t>
      </w:r>
      <w:r w:rsidRPr="00F866AC">
        <w:rPr>
          <w:rFonts w:ascii="Times New Roman" w:hAnsi="Times New Roman" w:cs="Times New Roman"/>
          <w:color w:val="000000" w:themeColor="text1"/>
          <w:sz w:val="24"/>
          <w:szCs w:val="24"/>
        </w:rPr>
        <w:t>Nomor 28 Tahun 2007 tentang</w:t>
      </w:r>
      <w:r>
        <w:rPr>
          <w:rFonts w:ascii="Times New Roman" w:hAnsi="Times New Roman" w:cs="Times New Roman"/>
          <w:color w:val="000000" w:themeColor="text1"/>
          <w:sz w:val="24"/>
          <w:szCs w:val="24"/>
        </w:rPr>
        <w:t xml:space="preserve"> </w:t>
      </w:r>
      <w:r w:rsidRPr="00F866AC">
        <w:rPr>
          <w:rFonts w:ascii="Times New Roman" w:hAnsi="Times New Roman" w:cs="Times New Roman"/>
          <w:color w:val="000000" w:themeColor="text1"/>
          <w:sz w:val="24"/>
          <w:szCs w:val="24"/>
        </w:rPr>
        <w:t>Ketentuan</w:t>
      </w:r>
      <w:r>
        <w:rPr>
          <w:rFonts w:ascii="Times New Roman" w:hAnsi="Times New Roman" w:cs="Times New Roman"/>
          <w:color w:val="000000" w:themeColor="text1"/>
          <w:sz w:val="24"/>
          <w:szCs w:val="24"/>
        </w:rPr>
        <w:t xml:space="preserve"> </w:t>
      </w:r>
      <w:r w:rsidRPr="00F866AC">
        <w:rPr>
          <w:rFonts w:ascii="Times New Roman" w:hAnsi="Times New Roman" w:cs="Times New Roman"/>
          <w:color w:val="000000" w:themeColor="text1"/>
          <w:sz w:val="24"/>
          <w:szCs w:val="24"/>
        </w:rPr>
        <w:t>Umum Dan Tata Cara Perpajakan, sebag</w:t>
      </w:r>
      <w:r>
        <w:rPr>
          <w:rFonts w:ascii="Times New Roman" w:hAnsi="Times New Roman" w:cs="Times New Roman"/>
          <w:color w:val="000000" w:themeColor="text1"/>
          <w:sz w:val="24"/>
          <w:szCs w:val="24"/>
        </w:rPr>
        <w:t>a</w:t>
      </w:r>
      <w:r w:rsidRPr="00F866AC">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w:t>
      </w:r>
      <w:r w:rsidRPr="00F866AC">
        <w:rPr>
          <w:rFonts w:ascii="Times New Roman" w:hAnsi="Times New Roman" w:cs="Times New Roman"/>
          <w:color w:val="000000" w:themeColor="text1"/>
          <w:sz w:val="24"/>
          <w:szCs w:val="24"/>
        </w:rPr>
        <w:t>berikut: “Penyidik</w:t>
      </w:r>
      <w:r>
        <w:rPr>
          <w:rFonts w:ascii="Times New Roman" w:hAnsi="Times New Roman" w:cs="Times New Roman"/>
          <w:color w:val="000000" w:themeColor="text1"/>
          <w:sz w:val="24"/>
          <w:szCs w:val="24"/>
        </w:rPr>
        <w:t xml:space="preserve"> </w:t>
      </w:r>
      <w:r w:rsidRPr="00F866AC">
        <w:rPr>
          <w:rFonts w:ascii="Times New Roman" w:hAnsi="Times New Roman" w:cs="Times New Roman"/>
          <w:color w:val="000000" w:themeColor="text1"/>
          <w:sz w:val="24"/>
          <w:szCs w:val="24"/>
        </w:rPr>
        <w:t>sebagaimana dimaksud pada</w:t>
      </w:r>
      <w:r>
        <w:rPr>
          <w:rFonts w:ascii="Times New Roman" w:hAnsi="Times New Roman" w:cs="Times New Roman"/>
          <w:color w:val="000000" w:themeColor="text1"/>
          <w:sz w:val="24"/>
          <w:szCs w:val="24"/>
        </w:rPr>
        <w:t xml:space="preserve"> </w:t>
      </w:r>
      <w:r w:rsidRPr="00F866AC">
        <w:rPr>
          <w:rFonts w:ascii="Times New Roman" w:hAnsi="Times New Roman" w:cs="Times New Roman"/>
          <w:color w:val="000000" w:themeColor="text1"/>
          <w:sz w:val="24"/>
          <w:szCs w:val="24"/>
        </w:rPr>
        <w:t>ayat (1) memberitahukan dimulainya</w:t>
      </w:r>
      <w:r>
        <w:rPr>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penyidikan dan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menyampaikan hasil</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penyidikannya kepada penuntut umum melalui</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penyidik</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pejabat Polisi Negara Republik</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Indonesia sesuai dengan ketentuan yang diatur</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dalam Undang-Undang Hukum Acara Pidana”.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Apabila diperlukan penyidik dapat</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meminta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batuan aparat penegak hukum lainnya demi</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kelancaran proses penyidikan.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Sesuai Pasal 44</w:t>
      </w:r>
      <w:r>
        <w:rPr>
          <w:rStyle w:val="markedcontent"/>
          <w:rFonts w:ascii="Times New Roman" w:hAnsi="Times New Roman" w:cs="Times New Roman"/>
          <w:color w:val="000000" w:themeColor="text1"/>
          <w:sz w:val="24"/>
          <w:szCs w:val="24"/>
        </w:rPr>
        <w:t xml:space="preserve"> ayat 4 Undang-</w:t>
      </w:r>
      <w:r w:rsidRPr="00486D6F">
        <w:rPr>
          <w:rStyle w:val="markedcontent"/>
          <w:rFonts w:ascii="Times New Roman" w:hAnsi="Times New Roman" w:cs="Times New Roman"/>
          <w:color w:val="000000" w:themeColor="text1"/>
          <w:sz w:val="24"/>
          <w:szCs w:val="24"/>
        </w:rPr>
        <w:t>Undang Nomor 28 Tahun 2007</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tentang Ketentuan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Umum Dan Tata Cara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Perpajakan, sebagi berikut: “Dalam rangka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pelaksanaan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kewenangan penyidikan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sebagaimana dimaksud pada</w:t>
      </w:r>
      <w:r>
        <w:rPr>
          <w:rStyle w:val="markedcontent"/>
          <w:rFonts w:ascii="Times New Roman" w:hAnsi="Times New Roman" w:cs="Times New Roman"/>
          <w:color w:val="000000" w:themeColor="text1"/>
          <w:sz w:val="24"/>
          <w:szCs w:val="24"/>
        </w:rPr>
        <w:t>A</w:t>
      </w:r>
      <w:r w:rsidRPr="00486D6F">
        <w:rPr>
          <w:rStyle w:val="markedcontent"/>
          <w:rFonts w:ascii="Times New Roman" w:hAnsi="Times New Roman" w:cs="Times New Roman"/>
          <w:color w:val="000000" w:themeColor="text1"/>
          <w:sz w:val="24"/>
          <w:szCs w:val="24"/>
        </w:rPr>
        <w:t>yat(1),penyidik</w:t>
      </w:r>
      <w:r w:rsidRPr="00486D6F">
        <w:rPr>
          <w:rFonts w:ascii="Times New Roman" w:hAnsi="Times New Roman" w:cs="Times New Roman"/>
          <w:color w:val="000000" w:themeColor="text1"/>
          <w:sz w:val="24"/>
          <w:szCs w:val="24"/>
        </w:rPr>
        <w:br/>
      </w:r>
      <w:r w:rsidRPr="00486D6F">
        <w:rPr>
          <w:rStyle w:val="markedcontent"/>
          <w:rFonts w:ascii="Times New Roman" w:hAnsi="Times New Roman" w:cs="Times New Roman"/>
          <w:color w:val="000000" w:themeColor="text1"/>
          <w:sz w:val="24"/>
          <w:szCs w:val="24"/>
        </w:rPr>
        <w:lastRenderedPageBreak/>
        <w:t>dapat meminta bantuan aparat penegak hukum</w:t>
      </w:r>
      <w:r>
        <w:rPr>
          <w:rStyle w:val="markedcontent"/>
          <w:rFonts w:ascii="Times New Roman" w:hAnsi="Times New Roman" w:cs="Times New Roman"/>
          <w:color w:val="000000" w:themeColor="text1"/>
          <w:sz w:val="24"/>
          <w:szCs w:val="24"/>
        </w:rPr>
        <w:t xml:space="preserve"> lain.” </w:t>
      </w:r>
      <w:r w:rsidRPr="00486D6F">
        <w:rPr>
          <w:rStyle w:val="markedcontent"/>
          <w:rFonts w:ascii="Times New Roman" w:hAnsi="Times New Roman" w:cs="Times New Roman"/>
          <w:color w:val="000000" w:themeColor="text1"/>
          <w:sz w:val="24"/>
          <w:szCs w:val="24"/>
        </w:rPr>
        <w:t>Tata cara penyidikan yang</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dilaksanakan oleh</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Penyidik Pajak, dapat disebutkan sebagai</w:t>
      </w:r>
      <w:r>
        <w:rPr>
          <w:rStyle w:val="markedcontent"/>
          <w:rFonts w:ascii="Times New Roman" w:hAnsi="Times New Roman" w:cs="Times New Roman"/>
          <w:color w:val="000000" w:themeColor="text1"/>
          <w:sz w:val="24"/>
          <w:szCs w:val="24"/>
        </w:rPr>
        <w:t xml:space="preserve"> berikut:</w:t>
      </w:r>
    </w:p>
    <w:p w:rsidR="00112A71" w:rsidRPr="00AA34DC" w:rsidRDefault="00112A71" w:rsidP="00656723">
      <w:pPr>
        <w:pStyle w:val="ListParagraph"/>
        <w:numPr>
          <w:ilvl w:val="1"/>
          <w:numId w:val="15"/>
        </w:numPr>
        <w:spacing w:after="0" w:line="480" w:lineRule="auto"/>
        <w:ind w:left="756"/>
        <w:jc w:val="both"/>
        <w:rPr>
          <w:rStyle w:val="markedcontent"/>
          <w:rFonts w:ascii="Times New Roman" w:hAnsi="Times New Roman" w:cs="Times New Roman"/>
          <w:color w:val="000000" w:themeColor="text1"/>
          <w:sz w:val="24"/>
          <w:szCs w:val="24"/>
        </w:rPr>
      </w:pPr>
      <w:r w:rsidRPr="00AA34DC">
        <w:rPr>
          <w:rStyle w:val="markedcontent"/>
          <w:rFonts w:ascii="Times New Roman" w:hAnsi="Times New Roman" w:cs="Times New Roman"/>
          <w:color w:val="000000" w:themeColor="text1"/>
          <w:sz w:val="24"/>
          <w:szCs w:val="24"/>
        </w:rPr>
        <w:t>Penyidik pajak harus memperlihatkan Surat perintah Penyidikan yang telah ditandatangani oleh Direktur Jenderal Pajak atau Kepala Kantor Wilayah;</w:t>
      </w:r>
    </w:p>
    <w:p w:rsidR="00112A71" w:rsidRPr="00AA34DC" w:rsidRDefault="00112A71" w:rsidP="00656723">
      <w:pPr>
        <w:pStyle w:val="ListParagraph"/>
        <w:numPr>
          <w:ilvl w:val="0"/>
          <w:numId w:val="15"/>
        </w:numPr>
        <w:spacing w:after="0" w:line="480" w:lineRule="auto"/>
        <w:ind w:left="756"/>
        <w:jc w:val="both"/>
        <w:rPr>
          <w:rStyle w:val="markedcontent"/>
          <w:rFonts w:ascii="Times New Roman" w:hAnsi="Times New Roman" w:cs="Times New Roman"/>
          <w:color w:val="000000" w:themeColor="text1"/>
          <w:sz w:val="24"/>
          <w:szCs w:val="24"/>
        </w:rPr>
      </w:pPr>
      <w:r w:rsidRPr="00AA34DC">
        <w:rPr>
          <w:rStyle w:val="markedcontent"/>
          <w:rFonts w:ascii="Times New Roman" w:hAnsi="Times New Roman" w:cs="Times New Roman"/>
          <w:color w:val="000000" w:themeColor="text1"/>
          <w:sz w:val="24"/>
          <w:szCs w:val="24"/>
        </w:rPr>
        <w:t>Memberitahukan dimulainya penyidikan kepada Penyidik Polri dan Jaksa  Penuntut Umum;</w:t>
      </w:r>
    </w:p>
    <w:p w:rsidR="00112A71" w:rsidRPr="00AA34DC" w:rsidRDefault="00112A71" w:rsidP="00656723">
      <w:pPr>
        <w:pStyle w:val="ListParagraph"/>
        <w:numPr>
          <w:ilvl w:val="0"/>
          <w:numId w:val="15"/>
        </w:numPr>
        <w:spacing w:after="0" w:line="480" w:lineRule="auto"/>
        <w:ind w:left="756"/>
        <w:jc w:val="both"/>
        <w:rPr>
          <w:rStyle w:val="markedcontent"/>
          <w:rFonts w:ascii="Times New Roman" w:hAnsi="Times New Roman" w:cs="Times New Roman"/>
          <w:color w:val="000000" w:themeColor="text1"/>
          <w:sz w:val="24"/>
          <w:szCs w:val="24"/>
        </w:rPr>
      </w:pPr>
      <w:r w:rsidRPr="00AA34DC">
        <w:rPr>
          <w:rStyle w:val="markedcontent"/>
          <w:rFonts w:ascii="Times New Roman" w:hAnsi="Times New Roman" w:cs="Times New Roman"/>
          <w:color w:val="000000" w:themeColor="text1"/>
          <w:sz w:val="24"/>
          <w:szCs w:val="24"/>
        </w:rPr>
        <w:t>Menyampaikan Hasil Penyidikan kepada Jaksa Penuntut Umum melalui Penyidik Polri;</w:t>
      </w:r>
    </w:p>
    <w:p w:rsidR="00112A71" w:rsidRPr="00AA34DC" w:rsidRDefault="00112A71" w:rsidP="00656723">
      <w:pPr>
        <w:pStyle w:val="ListParagraph"/>
        <w:numPr>
          <w:ilvl w:val="0"/>
          <w:numId w:val="15"/>
        </w:numPr>
        <w:spacing w:after="0" w:line="480" w:lineRule="auto"/>
        <w:ind w:left="756"/>
        <w:jc w:val="both"/>
        <w:rPr>
          <w:rStyle w:val="markedcontent"/>
          <w:rFonts w:ascii="Times New Roman" w:hAnsi="Times New Roman" w:cs="Times New Roman"/>
          <w:color w:val="000000" w:themeColor="text1"/>
          <w:sz w:val="24"/>
          <w:szCs w:val="24"/>
        </w:rPr>
      </w:pPr>
      <w:r w:rsidRPr="00AA34DC">
        <w:rPr>
          <w:rStyle w:val="markedcontent"/>
          <w:rFonts w:ascii="Times New Roman" w:hAnsi="Times New Roman" w:cs="Times New Roman"/>
          <w:color w:val="000000" w:themeColor="text1"/>
          <w:sz w:val="24"/>
          <w:szCs w:val="24"/>
        </w:rPr>
        <w:t>Bila penyidik melakukan penggeledahan atau penyitaan, terlebih dahulu harus ada izin dari Ketua Pengadilan Negeri setempat, kecuali dalam keadaan mendesak;</w:t>
      </w:r>
    </w:p>
    <w:p w:rsidR="00112A71" w:rsidRPr="00AA34DC" w:rsidRDefault="00112A71" w:rsidP="00656723">
      <w:pPr>
        <w:pStyle w:val="ListParagraph"/>
        <w:numPr>
          <w:ilvl w:val="0"/>
          <w:numId w:val="15"/>
        </w:numPr>
        <w:spacing w:after="0" w:line="480" w:lineRule="auto"/>
        <w:ind w:left="756"/>
        <w:jc w:val="both"/>
        <w:rPr>
          <w:rStyle w:val="markedcontent"/>
          <w:rFonts w:ascii="Times New Roman" w:hAnsi="Times New Roman" w:cs="Times New Roman"/>
          <w:color w:val="000000" w:themeColor="text1"/>
          <w:sz w:val="24"/>
          <w:szCs w:val="24"/>
        </w:rPr>
      </w:pPr>
      <w:r w:rsidRPr="00AA34DC">
        <w:rPr>
          <w:rStyle w:val="markedcontent"/>
          <w:rFonts w:ascii="Times New Roman" w:hAnsi="Times New Roman" w:cs="Times New Roman"/>
          <w:color w:val="000000" w:themeColor="text1"/>
          <w:sz w:val="24"/>
          <w:szCs w:val="24"/>
        </w:rPr>
        <w:t>Dalam melakukan penggeledahan atau penyitaan harus ada 2 orang saksi;</w:t>
      </w:r>
    </w:p>
    <w:p w:rsidR="00112A71" w:rsidRPr="00AA34DC" w:rsidRDefault="00112A71" w:rsidP="00656723">
      <w:pPr>
        <w:pStyle w:val="ListParagraph"/>
        <w:numPr>
          <w:ilvl w:val="0"/>
          <w:numId w:val="15"/>
        </w:numPr>
        <w:spacing w:after="0" w:line="480" w:lineRule="auto"/>
        <w:ind w:left="756"/>
        <w:jc w:val="both"/>
        <w:rPr>
          <w:rStyle w:val="markedcontent"/>
          <w:rFonts w:ascii="Times New Roman" w:hAnsi="Times New Roman" w:cs="Times New Roman"/>
          <w:color w:val="000000" w:themeColor="text1"/>
          <w:sz w:val="24"/>
          <w:szCs w:val="24"/>
        </w:rPr>
      </w:pPr>
      <w:r w:rsidRPr="00AA34DC">
        <w:rPr>
          <w:rStyle w:val="markedcontent"/>
          <w:rFonts w:ascii="Times New Roman" w:hAnsi="Times New Roman" w:cs="Times New Roman"/>
          <w:color w:val="000000" w:themeColor="text1"/>
          <w:sz w:val="24"/>
          <w:szCs w:val="24"/>
        </w:rPr>
        <w:t>Membuat Berita Acara Sita serta ditandatangani oleh Wajib Pajak dan Penyidik Pajak;</w:t>
      </w:r>
    </w:p>
    <w:p w:rsidR="00112A71" w:rsidRPr="00AA34DC" w:rsidRDefault="00112A71" w:rsidP="00656723">
      <w:pPr>
        <w:pStyle w:val="ListParagraph"/>
        <w:numPr>
          <w:ilvl w:val="0"/>
          <w:numId w:val="15"/>
        </w:numPr>
        <w:spacing w:after="0" w:line="480" w:lineRule="auto"/>
        <w:ind w:left="756"/>
        <w:jc w:val="both"/>
        <w:rPr>
          <w:rStyle w:val="markedcontent"/>
          <w:rFonts w:ascii="Times New Roman" w:hAnsi="Times New Roman" w:cs="Times New Roman"/>
          <w:color w:val="000000" w:themeColor="text1"/>
          <w:sz w:val="24"/>
          <w:szCs w:val="24"/>
        </w:rPr>
      </w:pPr>
      <w:r w:rsidRPr="00AA34DC">
        <w:rPr>
          <w:rStyle w:val="markedcontent"/>
          <w:rFonts w:ascii="Times New Roman" w:hAnsi="Times New Roman" w:cs="Times New Roman"/>
          <w:color w:val="000000" w:themeColor="text1"/>
          <w:sz w:val="24"/>
          <w:szCs w:val="24"/>
        </w:rPr>
        <w:t>Bila tersangka dikhawatirkan akan meninggalkan wilayah Indonesia maka penyidik pajak dapat segera meminta bantuan kepada Kejaksaan Agung untuk melakukan pencekalan.</w:t>
      </w:r>
    </w:p>
    <w:p w:rsidR="00112A71" w:rsidRPr="00AA34DC" w:rsidRDefault="00112A71" w:rsidP="00656723">
      <w:pPr>
        <w:pStyle w:val="ListParagraph"/>
        <w:numPr>
          <w:ilvl w:val="0"/>
          <w:numId w:val="15"/>
        </w:numPr>
        <w:spacing w:after="0" w:line="480" w:lineRule="auto"/>
        <w:ind w:left="756"/>
        <w:jc w:val="both"/>
        <w:rPr>
          <w:rStyle w:val="markedcontent"/>
          <w:rFonts w:ascii="Times New Roman" w:hAnsi="Times New Roman" w:cs="Times New Roman"/>
          <w:color w:val="000000" w:themeColor="text1"/>
          <w:sz w:val="24"/>
          <w:szCs w:val="24"/>
        </w:rPr>
      </w:pPr>
      <w:r w:rsidRPr="00AA34DC">
        <w:rPr>
          <w:rStyle w:val="markedcontent"/>
          <w:rFonts w:ascii="Times New Roman" w:hAnsi="Times New Roman" w:cs="Times New Roman"/>
          <w:color w:val="000000" w:themeColor="text1"/>
          <w:sz w:val="24"/>
          <w:szCs w:val="24"/>
        </w:rPr>
        <w:t>Penyidik menyelesaikan penyusunan berkas perkara yang terdiri dari :</w:t>
      </w:r>
    </w:p>
    <w:p w:rsidR="00112A71" w:rsidRPr="00AA34DC" w:rsidRDefault="00112A71" w:rsidP="00656723">
      <w:pPr>
        <w:pStyle w:val="ListParagraph"/>
        <w:numPr>
          <w:ilvl w:val="0"/>
          <w:numId w:val="16"/>
        </w:numPr>
        <w:spacing w:after="0" w:line="480" w:lineRule="auto"/>
        <w:ind w:left="1260"/>
        <w:jc w:val="both"/>
        <w:rPr>
          <w:rStyle w:val="markedcontent"/>
          <w:rFonts w:ascii="Times New Roman" w:hAnsi="Times New Roman" w:cs="Times New Roman"/>
          <w:color w:val="000000" w:themeColor="text1"/>
          <w:sz w:val="24"/>
          <w:szCs w:val="24"/>
        </w:rPr>
      </w:pPr>
      <w:r w:rsidRPr="00AA34DC">
        <w:rPr>
          <w:rStyle w:val="markedcontent"/>
          <w:rFonts w:ascii="Times New Roman" w:hAnsi="Times New Roman" w:cs="Times New Roman"/>
          <w:color w:val="000000" w:themeColor="text1"/>
          <w:sz w:val="24"/>
          <w:szCs w:val="24"/>
        </w:rPr>
        <w:t>Berita Acara Pendapat/Resume</w:t>
      </w:r>
    </w:p>
    <w:p w:rsidR="00112A71" w:rsidRPr="00AA34DC" w:rsidRDefault="00112A71" w:rsidP="00656723">
      <w:pPr>
        <w:pStyle w:val="ListParagraph"/>
        <w:numPr>
          <w:ilvl w:val="0"/>
          <w:numId w:val="16"/>
        </w:numPr>
        <w:spacing w:after="0" w:line="480" w:lineRule="auto"/>
        <w:ind w:left="1260"/>
        <w:jc w:val="both"/>
        <w:rPr>
          <w:rStyle w:val="markedcontent"/>
          <w:rFonts w:ascii="Times New Roman" w:hAnsi="Times New Roman" w:cs="Times New Roman"/>
          <w:color w:val="000000" w:themeColor="text1"/>
          <w:sz w:val="24"/>
          <w:szCs w:val="24"/>
        </w:rPr>
      </w:pPr>
      <w:r w:rsidRPr="00AA34DC">
        <w:rPr>
          <w:rStyle w:val="markedcontent"/>
          <w:rFonts w:ascii="Times New Roman" w:hAnsi="Times New Roman" w:cs="Times New Roman"/>
          <w:color w:val="000000" w:themeColor="text1"/>
          <w:sz w:val="24"/>
          <w:szCs w:val="24"/>
        </w:rPr>
        <w:t>Penyusunan isi Berkas</w:t>
      </w:r>
    </w:p>
    <w:p w:rsidR="00112A71" w:rsidRDefault="00112A71" w:rsidP="00656723">
      <w:pPr>
        <w:pStyle w:val="ListParagraph"/>
        <w:numPr>
          <w:ilvl w:val="0"/>
          <w:numId w:val="16"/>
        </w:numPr>
        <w:spacing w:after="0" w:line="480" w:lineRule="auto"/>
        <w:ind w:left="1260"/>
        <w:jc w:val="both"/>
        <w:rPr>
          <w:rFonts w:ascii="Times New Roman" w:hAnsi="Times New Roman" w:cs="Times New Roman"/>
          <w:color w:val="000000" w:themeColor="text1"/>
          <w:sz w:val="24"/>
          <w:szCs w:val="24"/>
        </w:rPr>
      </w:pPr>
      <w:r w:rsidRPr="00AA34DC">
        <w:rPr>
          <w:rStyle w:val="markedcontent"/>
          <w:rFonts w:ascii="Times New Roman" w:hAnsi="Times New Roman" w:cs="Times New Roman"/>
          <w:color w:val="000000" w:themeColor="text1"/>
          <w:sz w:val="24"/>
          <w:szCs w:val="24"/>
        </w:rPr>
        <w:t>Pemberkasan</w:t>
      </w:r>
    </w:p>
    <w:p w:rsidR="00112A71" w:rsidRDefault="00112A71" w:rsidP="00112A71">
      <w:pPr>
        <w:spacing w:after="0" w:line="480" w:lineRule="auto"/>
        <w:ind w:firstLine="397"/>
        <w:jc w:val="both"/>
        <w:rPr>
          <w:rStyle w:val="markedcontent"/>
          <w:rFonts w:ascii="Times New Roman" w:hAnsi="Times New Roman" w:cs="Times New Roman"/>
          <w:color w:val="000000" w:themeColor="text1"/>
          <w:sz w:val="24"/>
          <w:szCs w:val="24"/>
        </w:rPr>
      </w:pPr>
      <w:r w:rsidRPr="00140AF2">
        <w:rPr>
          <w:rStyle w:val="markedcontent"/>
          <w:rFonts w:ascii="Times New Roman" w:hAnsi="Times New Roman" w:cs="Times New Roman"/>
          <w:color w:val="000000" w:themeColor="text1"/>
          <w:sz w:val="24"/>
          <w:szCs w:val="24"/>
        </w:rPr>
        <w:lastRenderedPageBreak/>
        <w:t>Dalam melakukan penyidikan tindak pidana di bidang perpajakan, ada beberapa tahapan yang akan dilaksanakan. Tahapan-tahapan tersebut adalah:</w:t>
      </w:r>
      <w:r>
        <w:rPr>
          <w:rStyle w:val="FootnoteReference"/>
          <w:rFonts w:ascii="Times New Roman" w:hAnsi="Times New Roman" w:cs="Times New Roman"/>
          <w:color w:val="000000" w:themeColor="text1"/>
          <w:sz w:val="24"/>
          <w:szCs w:val="24"/>
        </w:rPr>
        <w:footnoteReference w:id="80"/>
      </w:r>
    </w:p>
    <w:p w:rsidR="00112A71" w:rsidRPr="00140AF2" w:rsidRDefault="00112A71" w:rsidP="00656723">
      <w:pPr>
        <w:pStyle w:val="ListParagraph"/>
        <w:numPr>
          <w:ilvl w:val="0"/>
          <w:numId w:val="18"/>
        </w:numPr>
        <w:spacing w:after="0" w:line="480" w:lineRule="auto"/>
        <w:ind w:left="756"/>
        <w:jc w:val="both"/>
        <w:rPr>
          <w:rStyle w:val="markedcontent"/>
          <w:rFonts w:ascii="Times New Roman" w:hAnsi="Times New Roman" w:cs="Times New Roman"/>
          <w:color w:val="000000" w:themeColor="text1"/>
          <w:sz w:val="24"/>
          <w:szCs w:val="24"/>
        </w:rPr>
      </w:pPr>
      <w:r w:rsidRPr="00140AF2">
        <w:rPr>
          <w:rStyle w:val="markedcontent"/>
          <w:rFonts w:ascii="Times New Roman" w:hAnsi="Times New Roman" w:cs="Times New Roman"/>
          <w:color w:val="000000" w:themeColor="text1"/>
          <w:sz w:val="24"/>
          <w:szCs w:val="24"/>
        </w:rPr>
        <w:t xml:space="preserve">Tahap Pengamatan. </w:t>
      </w:r>
    </w:p>
    <w:p w:rsidR="00112A71" w:rsidRPr="00140AF2" w:rsidRDefault="00112A71" w:rsidP="00112A71">
      <w:pPr>
        <w:spacing w:after="0" w:line="480" w:lineRule="auto"/>
        <w:ind w:firstLine="397"/>
        <w:jc w:val="both"/>
        <w:rPr>
          <w:rStyle w:val="markedcontent"/>
          <w:rFonts w:ascii="Times New Roman" w:hAnsi="Times New Roman" w:cs="Times New Roman"/>
          <w:color w:val="000000" w:themeColor="text1"/>
          <w:sz w:val="24"/>
          <w:szCs w:val="24"/>
        </w:rPr>
      </w:pPr>
      <w:r w:rsidRPr="00140AF2">
        <w:rPr>
          <w:rStyle w:val="markedcontent"/>
          <w:rFonts w:ascii="Times New Roman" w:hAnsi="Times New Roman" w:cs="Times New Roman"/>
          <w:color w:val="000000" w:themeColor="text1"/>
          <w:sz w:val="24"/>
          <w:szCs w:val="24"/>
        </w:rPr>
        <w:t>Pengamatan di definisikan sebagai serangkaian kegiatan yang dilakukan oleh Petugas Direktorat Jenderal Pajak untuk mencocokan dengan kenyataan, membahas dan mengembangkan lebih lanjut akan informasi, data, laporan dan/atau pengaduan yang memberi petunjuk adanya dugaan telah terjadi tindak pidana di bidang perpajakan.</w:t>
      </w:r>
    </w:p>
    <w:p w:rsidR="00112A71" w:rsidRDefault="00112A71" w:rsidP="00656723">
      <w:pPr>
        <w:pStyle w:val="ListParagraph"/>
        <w:numPr>
          <w:ilvl w:val="0"/>
          <w:numId w:val="17"/>
        </w:numPr>
        <w:spacing w:after="0" w:line="480" w:lineRule="auto"/>
        <w:jc w:val="both"/>
        <w:rPr>
          <w:rStyle w:val="markedcontent"/>
          <w:rFonts w:ascii="Times New Roman" w:hAnsi="Times New Roman" w:cs="Times New Roman"/>
          <w:color w:val="000000" w:themeColor="text1"/>
          <w:sz w:val="24"/>
          <w:szCs w:val="24"/>
        </w:rPr>
      </w:pPr>
      <w:r w:rsidRPr="00140AF2">
        <w:rPr>
          <w:rStyle w:val="markedcontent"/>
          <w:rFonts w:ascii="Times New Roman" w:hAnsi="Times New Roman" w:cs="Times New Roman"/>
          <w:color w:val="000000" w:themeColor="text1"/>
          <w:sz w:val="24"/>
          <w:szCs w:val="24"/>
        </w:rPr>
        <w:t xml:space="preserve">Pemeriksaan Bukti </w:t>
      </w:r>
    </w:p>
    <w:p w:rsidR="00112A71" w:rsidRPr="00140AF2" w:rsidRDefault="00112A71" w:rsidP="00112A71">
      <w:pPr>
        <w:spacing w:after="0" w:line="480" w:lineRule="auto"/>
        <w:ind w:firstLine="360"/>
        <w:jc w:val="both"/>
        <w:rPr>
          <w:rStyle w:val="markedcontent"/>
          <w:rFonts w:ascii="Times New Roman" w:hAnsi="Times New Roman" w:cs="Times New Roman"/>
          <w:color w:val="000000" w:themeColor="text1"/>
          <w:sz w:val="24"/>
          <w:szCs w:val="24"/>
        </w:rPr>
      </w:pPr>
      <w:r w:rsidRPr="00140AF2">
        <w:rPr>
          <w:rStyle w:val="markedcontent"/>
          <w:rFonts w:ascii="Times New Roman" w:hAnsi="Times New Roman" w:cs="Times New Roman"/>
          <w:color w:val="000000" w:themeColor="text1"/>
          <w:sz w:val="24"/>
          <w:szCs w:val="24"/>
        </w:rPr>
        <w:t>Permulaan Pemeriksaan bukti permulaan dimaksudkan untuk mendapatkan bukti permulaan tentang adanya dugaan telah terjadi tindak pidana di bidang perpajakan. Pemeriksaan bukti permulaan pada dasarnya adalah pemeriksaan pajak dimana pedoman dan tata caranya tetap mengacu pada ketentuan yang berlaku mengenai tata cara pemeriksaan di bidang perpajakan. Setelah selesai pemeriksaan bukti permulaan selanjutnya dibuat Laporan Bukti Permulaan dengan disertai kesimpulan dan usul tindak lanjutnya kepada pejabat yang berwenang atau yang memberi perintah.</w:t>
      </w:r>
    </w:p>
    <w:p w:rsidR="00112A71" w:rsidRPr="00140AF2" w:rsidRDefault="00112A71" w:rsidP="00656723">
      <w:pPr>
        <w:pStyle w:val="ListParagraph"/>
        <w:numPr>
          <w:ilvl w:val="0"/>
          <w:numId w:val="17"/>
        </w:numPr>
        <w:spacing w:after="0" w:line="480" w:lineRule="auto"/>
        <w:jc w:val="both"/>
        <w:rPr>
          <w:rStyle w:val="markedcontent"/>
          <w:rFonts w:ascii="Times New Roman" w:hAnsi="Times New Roman" w:cs="Times New Roman"/>
          <w:color w:val="000000" w:themeColor="text1"/>
          <w:sz w:val="24"/>
          <w:szCs w:val="24"/>
        </w:rPr>
      </w:pPr>
      <w:r w:rsidRPr="00140AF2">
        <w:rPr>
          <w:rStyle w:val="markedcontent"/>
          <w:rFonts w:ascii="Times New Roman" w:hAnsi="Times New Roman" w:cs="Times New Roman"/>
          <w:color w:val="000000" w:themeColor="text1"/>
          <w:sz w:val="24"/>
          <w:szCs w:val="24"/>
        </w:rPr>
        <w:t>Tahap Penyidikan termasuk Pembuatan Berita Acara dan Pemberkasan</w:t>
      </w:r>
    </w:p>
    <w:p w:rsidR="00112A71" w:rsidRPr="00140AF2" w:rsidRDefault="00112A71" w:rsidP="00112A71">
      <w:pPr>
        <w:spacing w:after="0" w:line="480" w:lineRule="auto"/>
        <w:ind w:firstLine="360"/>
        <w:jc w:val="both"/>
        <w:rPr>
          <w:rStyle w:val="markedcontent"/>
          <w:rFonts w:ascii="Times New Roman" w:hAnsi="Times New Roman" w:cs="Times New Roman"/>
          <w:color w:val="000000" w:themeColor="text1"/>
          <w:sz w:val="24"/>
          <w:szCs w:val="24"/>
        </w:rPr>
      </w:pPr>
      <w:r w:rsidRPr="00140AF2">
        <w:rPr>
          <w:rStyle w:val="markedcontent"/>
          <w:rFonts w:ascii="Times New Roman" w:hAnsi="Times New Roman" w:cs="Times New Roman"/>
          <w:color w:val="000000" w:themeColor="text1"/>
          <w:sz w:val="24"/>
          <w:szCs w:val="24"/>
        </w:rPr>
        <w:t xml:space="preserve">Apabila dari pemeriksaan bukti permulaan kemudian ditindaklanjuti dengan tindakan penyidikan, maka atasan pemeriksa pajak setelah menilai dan memberikan pertimbangan atau usul pemeriksa, mengusulkan kepada Direktur Jenderal Pajak atau Pejabat untuk dilakukan penyidikan melalui Direktur Pemeriksaan Pajak. Setelah Direktur Jenderal Pajak mempelajari dan mempertimbangkan usul Direktur Pemeriksaan Pajak, selanjutnya memberi instruksi untuk melanjutkan penyidikan. Surat Perintah Penyidikan </w:t>
      </w:r>
      <w:r w:rsidRPr="00140AF2">
        <w:rPr>
          <w:rStyle w:val="markedcontent"/>
          <w:rFonts w:ascii="Times New Roman" w:hAnsi="Times New Roman" w:cs="Times New Roman"/>
          <w:color w:val="000000" w:themeColor="text1"/>
          <w:sz w:val="24"/>
          <w:szCs w:val="24"/>
        </w:rPr>
        <w:lastRenderedPageBreak/>
        <w:t>ditandatangani oleh Direktur Jenderal Pajak atau pejabat yang ditunjuk olehnya. Setelah penyidik pajak menerima Surat Perintah Penyidikan, kewajiban yang mula mula harus dilakukan adalah memberitahukan saat dimulainya penyidikan kepada Jaksa/Penuntut Umum melalui Penyidik Polri. Selanjutnya mulailah Penyidik Pajak melakukan tindakan penyidikan di bidang perpajakan, dengan tetap memperhatikan dan berpedoman pada ketentuan Hukum Acara Pidana yang berlaku, yaitu KUHAP.</w:t>
      </w:r>
    </w:p>
    <w:p w:rsidR="00112A71" w:rsidRDefault="00112A71" w:rsidP="00112A71">
      <w:pPr>
        <w:spacing w:after="0" w:line="480" w:lineRule="auto"/>
        <w:ind w:firstLine="397"/>
        <w:jc w:val="both"/>
        <w:rPr>
          <w:rStyle w:val="markedcontent"/>
          <w:rFonts w:ascii="Times New Roman" w:hAnsi="Times New Roman" w:cs="Times New Roman"/>
          <w:color w:val="000000" w:themeColor="text1"/>
          <w:sz w:val="24"/>
          <w:szCs w:val="24"/>
        </w:rPr>
      </w:pPr>
      <w:r w:rsidRPr="00486D6F">
        <w:rPr>
          <w:rStyle w:val="markedcontent"/>
          <w:rFonts w:ascii="Times New Roman" w:hAnsi="Times New Roman" w:cs="Times New Roman"/>
          <w:color w:val="000000" w:themeColor="text1"/>
          <w:sz w:val="24"/>
          <w:szCs w:val="24"/>
        </w:rPr>
        <w:t>Sesuai dengan kewenangan dan kewajiban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yang diberikan oleh</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Undang</w:t>
      </w:r>
      <w:r>
        <w:rPr>
          <w:rStyle w:val="markedcontent"/>
          <w:rFonts w:ascii="Times New Roman" w:hAnsi="Times New Roman" w:cs="Times New Roman"/>
          <w:color w:val="000000" w:themeColor="text1"/>
          <w:sz w:val="24"/>
          <w:szCs w:val="24"/>
        </w:rPr>
        <w:t>-</w:t>
      </w:r>
      <w:r w:rsidRPr="00486D6F">
        <w:rPr>
          <w:rStyle w:val="markedcontent"/>
          <w:rFonts w:ascii="Times New Roman" w:hAnsi="Times New Roman" w:cs="Times New Roman"/>
          <w:color w:val="000000" w:themeColor="text1"/>
          <w:sz w:val="24"/>
          <w:szCs w:val="24"/>
        </w:rPr>
        <w:t>Undang, Penyidik</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Pajak juga dapat melakukan tindakan-tindakan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hukum seperti:</w:t>
      </w:r>
    </w:p>
    <w:p w:rsidR="00112A71" w:rsidRPr="00E117EB" w:rsidRDefault="00112A71" w:rsidP="00656723">
      <w:pPr>
        <w:pStyle w:val="ListParagraph"/>
        <w:numPr>
          <w:ilvl w:val="1"/>
          <w:numId w:val="19"/>
        </w:numPr>
        <w:spacing w:after="0" w:line="480" w:lineRule="auto"/>
        <w:ind w:left="756"/>
        <w:jc w:val="both"/>
        <w:rPr>
          <w:rStyle w:val="markedcontent"/>
          <w:rFonts w:ascii="Times New Roman" w:hAnsi="Times New Roman" w:cs="Times New Roman"/>
          <w:color w:val="000000" w:themeColor="text1"/>
          <w:sz w:val="24"/>
          <w:szCs w:val="24"/>
        </w:rPr>
      </w:pPr>
      <w:r w:rsidRPr="00E117EB">
        <w:rPr>
          <w:rStyle w:val="markedcontent"/>
          <w:rFonts w:ascii="Times New Roman" w:hAnsi="Times New Roman" w:cs="Times New Roman"/>
          <w:color w:val="000000" w:themeColor="text1"/>
          <w:sz w:val="24"/>
          <w:szCs w:val="24"/>
        </w:rPr>
        <w:t>Pemanggilan Tersangka dan Saksi</w:t>
      </w:r>
    </w:p>
    <w:p w:rsidR="00112A71" w:rsidRPr="00E117EB" w:rsidRDefault="00112A71" w:rsidP="00656723">
      <w:pPr>
        <w:pStyle w:val="ListParagraph"/>
        <w:numPr>
          <w:ilvl w:val="1"/>
          <w:numId w:val="19"/>
        </w:numPr>
        <w:spacing w:after="0" w:line="480" w:lineRule="auto"/>
        <w:ind w:left="756"/>
        <w:jc w:val="both"/>
        <w:rPr>
          <w:rStyle w:val="markedcontent"/>
          <w:rFonts w:ascii="Times New Roman" w:hAnsi="Times New Roman" w:cs="Times New Roman"/>
          <w:color w:val="000000" w:themeColor="text1"/>
          <w:sz w:val="24"/>
          <w:szCs w:val="24"/>
        </w:rPr>
      </w:pPr>
      <w:r w:rsidRPr="00E117EB">
        <w:rPr>
          <w:rStyle w:val="markedcontent"/>
          <w:rFonts w:ascii="Times New Roman" w:hAnsi="Times New Roman" w:cs="Times New Roman"/>
          <w:color w:val="000000" w:themeColor="text1"/>
          <w:sz w:val="24"/>
          <w:szCs w:val="24"/>
        </w:rPr>
        <w:t>Penggeledahan</w:t>
      </w:r>
    </w:p>
    <w:p w:rsidR="00112A71" w:rsidRPr="00E117EB" w:rsidRDefault="00112A71" w:rsidP="00656723">
      <w:pPr>
        <w:pStyle w:val="ListParagraph"/>
        <w:numPr>
          <w:ilvl w:val="1"/>
          <w:numId w:val="19"/>
        </w:numPr>
        <w:spacing w:after="0" w:line="480" w:lineRule="auto"/>
        <w:ind w:left="756"/>
        <w:jc w:val="both"/>
        <w:rPr>
          <w:rStyle w:val="markedcontent"/>
          <w:rFonts w:ascii="Times New Roman" w:hAnsi="Times New Roman" w:cs="Times New Roman"/>
          <w:color w:val="000000" w:themeColor="text1"/>
          <w:sz w:val="24"/>
          <w:szCs w:val="24"/>
        </w:rPr>
      </w:pPr>
      <w:r w:rsidRPr="00E117EB">
        <w:rPr>
          <w:rStyle w:val="markedcontent"/>
          <w:rFonts w:ascii="Times New Roman" w:hAnsi="Times New Roman" w:cs="Times New Roman"/>
          <w:color w:val="000000" w:themeColor="text1"/>
          <w:sz w:val="24"/>
          <w:szCs w:val="24"/>
        </w:rPr>
        <w:t>Penyitaan</w:t>
      </w:r>
    </w:p>
    <w:p w:rsidR="00112A71" w:rsidRDefault="00112A71" w:rsidP="00112A71">
      <w:pPr>
        <w:spacing w:after="0" w:line="480" w:lineRule="auto"/>
        <w:ind w:firstLine="397"/>
        <w:jc w:val="both"/>
        <w:rPr>
          <w:rStyle w:val="markedcontent"/>
          <w:rFonts w:ascii="Times New Roman" w:hAnsi="Times New Roman" w:cs="Times New Roman"/>
          <w:color w:val="000000" w:themeColor="text1"/>
          <w:sz w:val="24"/>
          <w:szCs w:val="24"/>
        </w:rPr>
      </w:pPr>
      <w:r w:rsidRPr="00486D6F">
        <w:rPr>
          <w:rStyle w:val="markedcontent"/>
          <w:rFonts w:ascii="Times New Roman" w:hAnsi="Times New Roman" w:cs="Times New Roman"/>
          <w:color w:val="000000" w:themeColor="text1"/>
          <w:sz w:val="24"/>
          <w:szCs w:val="24"/>
        </w:rPr>
        <w:t>Penghentian Penyidikan Terhadap</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Pelanggaran Pajak Setiap tindakan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penyidikan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yang dilakukan oleh Penyidik Pajak, dapat</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dihentikan dalam hal-hal</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sebagai berikut:</w:t>
      </w:r>
    </w:p>
    <w:p w:rsidR="00112A71" w:rsidRPr="003A0837" w:rsidRDefault="00112A71" w:rsidP="00656723">
      <w:pPr>
        <w:pStyle w:val="ListParagraph"/>
        <w:numPr>
          <w:ilvl w:val="2"/>
          <w:numId w:val="20"/>
        </w:numPr>
        <w:spacing w:after="0" w:line="480" w:lineRule="auto"/>
        <w:ind w:left="728" w:hanging="334"/>
        <w:jc w:val="both"/>
        <w:rPr>
          <w:rStyle w:val="markedcontent"/>
          <w:rFonts w:ascii="Times New Roman" w:hAnsi="Times New Roman" w:cs="Times New Roman"/>
          <w:color w:val="000000" w:themeColor="text1"/>
          <w:sz w:val="24"/>
          <w:szCs w:val="24"/>
        </w:rPr>
      </w:pPr>
      <w:r w:rsidRPr="003A0837">
        <w:rPr>
          <w:rStyle w:val="markedcontent"/>
          <w:rFonts w:ascii="Times New Roman" w:hAnsi="Times New Roman" w:cs="Times New Roman"/>
          <w:color w:val="000000" w:themeColor="text1"/>
          <w:sz w:val="24"/>
          <w:szCs w:val="24"/>
        </w:rPr>
        <w:t xml:space="preserve">Tidak terdapat bukti yang cukup, atau </w:t>
      </w:r>
    </w:p>
    <w:p w:rsidR="00112A71" w:rsidRPr="003A0837" w:rsidRDefault="00112A71" w:rsidP="00656723">
      <w:pPr>
        <w:pStyle w:val="ListParagraph"/>
        <w:numPr>
          <w:ilvl w:val="2"/>
          <w:numId w:val="20"/>
        </w:numPr>
        <w:spacing w:after="0" w:line="480" w:lineRule="auto"/>
        <w:ind w:left="728" w:hanging="334"/>
        <w:jc w:val="both"/>
        <w:rPr>
          <w:rStyle w:val="markedcontent"/>
          <w:rFonts w:ascii="Times New Roman" w:hAnsi="Times New Roman" w:cs="Times New Roman"/>
          <w:color w:val="000000" w:themeColor="text1"/>
          <w:sz w:val="24"/>
          <w:szCs w:val="24"/>
        </w:rPr>
      </w:pPr>
      <w:r w:rsidRPr="003A0837">
        <w:rPr>
          <w:rStyle w:val="markedcontent"/>
          <w:rFonts w:ascii="Times New Roman" w:hAnsi="Times New Roman" w:cs="Times New Roman"/>
          <w:color w:val="000000" w:themeColor="text1"/>
          <w:sz w:val="24"/>
          <w:szCs w:val="24"/>
        </w:rPr>
        <w:t>Peristiwa bukan merupakan peristiwa tindak pidana di bidang perpajakan, atau</w:t>
      </w:r>
    </w:p>
    <w:p w:rsidR="00112A71" w:rsidRPr="003A0837" w:rsidRDefault="00112A71" w:rsidP="00656723">
      <w:pPr>
        <w:pStyle w:val="ListParagraph"/>
        <w:numPr>
          <w:ilvl w:val="2"/>
          <w:numId w:val="20"/>
        </w:numPr>
        <w:spacing w:after="0" w:line="480" w:lineRule="auto"/>
        <w:ind w:left="728" w:hanging="334"/>
        <w:jc w:val="both"/>
        <w:rPr>
          <w:rStyle w:val="markedcontent"/>
          <w:rFonts w:ascii="Times New Roman" w:hAnsi="Times New Roman" w:cs="Times New Roman"/>
          <w:color w:val="000000" w:themeColor="text1"/>
          <w:sz w:val="24"/>
          <w:szCs w:val="24"/>
        </w:rPr>
      </w:pPr>
      <w:r w:rsidRPr="003A0837">
        <w:rPr>
          <w:rStyle w:val="markedcontent"/>
          <w:rFonts w:ascii="Times New Roman" w:hAnsi="Times New Roman" w:cs="Times New Roman"/>
          <w:color w:val="000000" w:themeColor="text1"/>
          <w:sz w:val="24"/>
          <w:szCs w:val="24"/>
        </w:rPr>
        <w:t>Tersangka meninggal dunia, atau</w:t>
      </w:r>
    </w:p>
    <w:p w:rsidR="00112A71" w:rsidRPr="003A0837" w:rsidRDefault="00112A71" w:rsidP="00656723">
      <w:pPr>
        <w:pStyle w:val="ListParagraph"/>
        <w:numPr>
          <w:ilvl w:val="2"/>
          <w:numId w:val="20"/>
        </w:numPr>
        <w:spacing w:after="0" w:line="480" w:lineRule="auto"/>
        <w:ind w:left="728" w:hanging="334"/>
        <w:jc w:val="both"/>
        <w:rPr>
          <w:rStyle w:val="markedcontent"/>
          <w:rFonts w:ascii="Times New Roman" w:hAnsi="Times New Roman" w:cs="Times New Roman"/>
          <w:color w:val="000000" w:themeColor="text1"/>
          <w:sz w:val="24"/>
          <w:szCs w:val="24"/>
        </w:rPr>
      </w:pPr>
      <w:r w:rsidRPr="003A0837">
        <w:rPr>
          <w:rStyle w:val="markedcontent"/>
          <w:rFonts w:ascii="Times New Roman" w:hAnsi="Times New Roman" w:cs="Times New Roman"/>
          <w:color w:val="000000" w:themeColor="text1"/>
          <w:sz w:val="24"/>
          <w:szCs w:val="24"/>
        </w:rPr>
        <w:t>Peristiwanya telah kadaluarsa, atau</w:t>
      </w:r>
    </w:p>
    <w:p w:rsidR="00112A71" w:rsidRPr="003A0837" w:rsidRDefault="00112A71" w:rsidP="00656723">
      <w:pPr>
        <w:pStyle w:val="ListParagraph"/>
        <w:numPr>
          <w:ilvl w:val="2"/>
          <w:numId w:val="20"/>
        </w:numPr>
        <w:spacing w:after="0" w:line="480" w:lineRule="auto"/>
        <w:ind w:left="728" w:hanging="334"/>
        <w:jc w:val="both"/>
        <w:rPr>
          <w:rStyle w:val="markedcontent"/>
          <w:rFonts w:ascii="Times New Roman" w:hAnsi="Times New Roman" w:cs="Times New Roman"/>
          <w:color w:val="000000" w:themeColor="text1"/>
          <w:sz w:val="24"/>
          <w:szCs w:val="24"/>
        </w:rPr>
      </w:pPr>
      <w:r w:rsidRPr="003A0837">
        <w:rPr>
          <w:rStyle w:val="markedcontent"/>
          <w:rFonts w:ascii="Times New Roman" w:hAnsi="Times New Roman" w:cs="Times New Roman"/>
          <w:color w:val="000000" w:themeColor="text1"/>
          <w:sz w:val="24"/>
          <w:szCs w:val="24"/>
        </w:rPr>
        <w:t>Untuk kepentingan penerimaan negara, atas permintaan Menteri Keuangan, Jaksa Agung dapat menghentikan penyidikan tindak pidana di bidang perpajakan.</w:t>
      </w:r>
    </w:p>
    <w:p w:rsidR="00112A71" w:rsidRDefault="00112A71" w:rsidP="00112A71">
      <w:pPr>
        <w:spacing w:after="0" w:line="480" w:lineRule="auto"/>
        <w:ind w:firstLine="397"/>
        <w:jc w:val="both"/>
        <w:rPr>
          <w:rStyle w:val="markedcontent"/>
          <w:rFonts w:ascii="Times New Roman" w:hAnsi="Times New Roman" w:cs="Times New Roman"/>
          <w:color w:val="000000" w:themeColor="text1"/>
          <w:sz w:val="24"/>
          <w:szCs w:val="24"/>
        </w:rPr>
      </w:pPr>
      <w:r w:rsidRPr="00486D6F">
        <w:rPr>
          <w:rStyle w:val="markedcontent"/>
          <w:rFonts w:ascii="Times New Roman" w:hAnsi="Times New Roman" w:cs="Times New Roman"/>
          <w:color w:val="000000" w:themeColor="text1"/>
          <w:sz w:val="24"/>
          <w:szCs w:val="24"/>
        </w:rPr>
        <w:t>Namun demikian, menurut Undang</w:t>
      </w:r>
      <w:r>
        <w:rPr>
          <w:rStyle w:val="markedcontent"/>
          <w:rFonts w:ascii="Times New Roman" w:hAnsi="Times New Roman" w:cs="Times New Roman"/>
          <w:color w:val="000000" w:themeColor="text1"/>
          <w:sz w:val="24"/>
          <w:szCs w:val="24"/>
        </w:rPr>
        <w:t>-</w:t>
      </w:r>
      <w:r w:rsidRPr="00486D6F">
        <w:rPr>
          <w:rStyle w:val="markedcontent"/>
          <w:rFonts w:ascii="Times New Roman" w:hAnsi="Times New Roman" w:cs="Times New Roman"/>
          <w:color w:val="000000" w:themeColor="text1"/>
          <w:sz w:val="24"/>
          <w:szCs w:val="24"/>
        </w:rPr>
        <w:t>Undang</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No.</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28 Tahun 2007 sebagaimana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telah diubah</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terakhir dengan Undang</w:t>
      </w:r>
      <w:r>
        <w:rPr>
          <w:rStyle w:val="markedcontent"/>
          <w:rFonts w:ascii="Times New Roman" w:hAnsi="Times New Roman" w:cs="Times New Roman"/>
          <w:color w:val="000000" w:themeColor="text1"/>
          <w:sz w:val="24"/>
          <w:szCs w:val="24"/>
        </w:rPr>
        <w:t>-</w:t>
      </w:r>
      <w:r w:rsidRPr="00486D6F">
        <w:rPr>
          <w:rStyle w:val="markedcontent"/>
          <w:rFonts w:ascii="Times New Roman" w:hAnsi="Times New Roman" w:cs="Times New Roman"/>
          <w:color w:val="000000" w:themeColor="text1"/>
          <w:sz w:val="24"/>
          <w:szCs w:val="24"/>
        </w:rPr>
        <w:t>Undang No.</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16 Tahun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2009, disebutkan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bahwa untuk kepentingan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penerimaan negara, atas permintaan Menteri</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Keuangan,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 xml:space="preserve">Jaksa Agung dapat </w:t>
      </w:r>
      <w:r w:rsidRPr="00486D6F">
        <w:rPr>
          <w:rStyle w:val="markedcontent"/>
          <w:rFonts w:ascii="Times New Roman" w:hAnsi="Times New Roman" w:cs="Times New Roman"/>
          <w:color w:val="000000" w:themeColor="text1"/>
          <w:sz w:val="24"/>
          <w:szCs w:val="24"/>
        </w:rPr>
        <w:lastRenderedPageBreak/>
        <w:t>menghentikan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penyidikan tindak pidana dibidang perpajakan.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Penghentian ini hanya dapat dilakukan dengan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syarat:</w:t>
      </w:r>
    </w:p>
    <w:p w:rsidR="00112A71" w:rsidRDefault="00112A71" w:rsidP="00112A71">
      <w:pPr>
        <w:spacing w:after="0" w:line="480" w:lineRule="auto"/>
        <w:ind w:firstLine="397"/>
        <w:jc w:val="both"/>
        <w:rPr>
          <w:rStyle w:val="markedcontent"/>
          <w:rFonts w:ascii="Times New Roman" w:hAnsi="Times New Roman" w:cs="Times New Roman"/>
          <w:color w:val="000000" w:themeColor="text1"/>
          <w:sz w:val="24"/>
          <w:szCs w:val="24"/>
        </w:rPr>
      </w:pPr>
      <w:r w:rsidRPr="00486D6F">
        <w:rPr>
          <w:rStyle w:val="markedcontent"/>
          <w:rFonts w:ascii="Times New Roman" w:hAnsi="Times New Roman" w:cs="Times New Roman"/>
          <w:color w:val="000000" w:themeColor="text1"/>
          <w:sz w:val="24"/>
          <w:szCs w:val="24"/>
        </w:rPr>
        <w:t>1. Wajib Pajak melunasi pajak yang tidak</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atau kurang dibayar atau yang tidak</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seharusnya dikembalikan;</w:t>
      </w:r>
    </w:p>
    <w:p w:rsidR="00112A71" w:rsidRDefault="00112A71" w:rsidP="00112A71">
      <w:pPr>
        <w:spacing w:after="0" w:line="480" w:lineRule="auto"/>
        <w:ind w:firstLine="397"/>
        <w:jc w:val="both"/>
        <w:rPr>
          <w:rStyle w:val="markedcontent"/>
          <w:rFonts w:ascii="Times New Roman" w:hAnsi="Times New Roman" w:cs="Times New Roman"/>
          <w:color w:val="000000" w:themeColor="text1"/>
          <w:sz w:val="24"/>
          <w:szCs w:val="24"/>
        </w:rPr>
      </w:pPr>
      <w:r w:rsidRPr="00486D6F">
        <w:rPr>
          <w:rStyle w:val="markedcontent"/>
          <w:rFonts w:ascii="Times New Roman" w:hAnsi="Times New Roman" w:cs="Times New Roman"/>
          <w:color w:val="000000" w:themeColor="text1"/>
          <w:sz w:val="24"/>
          <w:szCs w:val="24"/>
        </w:rPr>
        <w:t>2. Wajib Pajak membayar sanksi</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adminstrasi berupa denda sebesar 4</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(empat)</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kali jumlah pajak yang tidak atau</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kurang dibayar, atau yang tidak</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seharusnya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dikembalikan.</w:t>
      </w:r>
    </w:p>
    <w:p w:rsidR="00112A71" w:rsidRDefault="00112A71" w:rsidP="00112A71">
      <w:pPr>
        <w:spacing w:after="0" w:line="480" w:lineRule="auto"/>
        <w:ind w:firstLine="397"/>
        <w:jc w:val="both"/>
        <w:rPr>
          <w:rStyle w:val="markedcontent"/>
          <w:rFonts w:ascii="Times New Roman" w:hAnsi="Times New Roman" w:cs="Times New Roman"/>
          <w:color w:val="000000" w:themeColor="text1"/>
          <w:sz w:val="24"/>
          <w:szCs w:val="24"/>
        </w:rPr>
      </w:pPr>
      <w:r w:rsidRPr="00486D6F">
        <w:rPr>
          <w:rStyle w:val="markedcontent"/>
          <w:rFonts w:ascii="Times New Roman" w:hAnsi="Times New Roman" w:cs="Times New Roman"/>
          <w:color w:val="000000" w:themeColor="text1"/>
          <w:sz w:val="24"/>
          <w:szCs w:val="24"/>
        </w:rPr>
        <w:t>Dalam hal penyidik menghentikan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penyidikan karena alasan-alasan seperti</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tersebut</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diatas, maka kewajiban Penyidik</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adalah memberitahukan hal itu kepada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Penyidik</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Polri, kepada Jaksa Penuntut Umum,</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dan kepada tersangka atau keluarganya.</w:t>
      </w:r>
    </w:p>
    <w:p w:rsidR="00112A71" w:rsidRDefault="00112A71" w:rsidP="00112A71">
      <w:pPr>
        <w:spacing w:after="0" w:line="480" w:lineRule="auto"/>
        <w:ind w:firstLine="397"/>
        <w:jc w:val="both"/>
        <w:rPr>
          <w:rStyle w:val="markedcontent"/>
          <w:rFonts w:ascii="Times New Roman" w:hAnsi="Times New Roman" w:cs="Times New Roman"/>
          <w:color w:val="000000" w:themeColor="text1"/>
          <w:sz w:val="24"/>
          <w:szCs w:val="24"/>
        </w:rPr>
      </w:pPr>
      <w:r w:rsidRPr="00486D6F">
        <w:rPr>
          <w:rStyle w:val="markedcontent"/>
          <w:rFonts w:ascii="Times New Roman" w:hAnsi="Times New Roman" w:cs="Times New Roman"/>
          <w:color w:val="000000" w:themeColor="text1"/>
          <w:sz w:val="24"/>
          <w:szCs w:val="24"/>
        </w:rPr>
        <w:t>Penuntutan dalam tindak pidana perpajakan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tetap mengacu terhadap ketentuan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Kitab</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Undang-undang Hukum Acara Pidana (KUHAP)</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 xml:space="preserve">pada </w:t>
      </w:r>
      <w:r>
        <w:rPr>
          <w:rStyle w:val="markedcontent"/>
          <w:rFonts w:ascii="Times New Roman" w:hAnsi="Times New Roman" w:cs="Times New Roman"/>
          <w:color w:val="000000" w:themeColor="text1"/>
          <w:sz w:val="24"/>
          <w:szCs w:val="24"/>
        </w:rPr>
        <w:t>P</w:t>
      </w:r>
      <w:r w:rsidRPr="00486D6F">
        <w:rPr>
          <w:rStyle w:val="markedcontent"/>
          <w:rFonts w:ascii="Times New Roman" w:hAnsi="Times New Roman" w:cs="Times New Roman"/>
          <w:color w:val="000000" w:themeColor="text1"/>
          <w:sz w:val="24"/>
          <w:szCs w:val="24"/>
        </w:rPr>
        <w:t>asal 14, yang</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menjelaskan sebagai</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berikut:Penuntut umum mempunyai</w:t>
      </w:r>
      <w:r>
        <w:rPr>
          <w:rStyle w:val="markedcontent"/>
          <w:rFonts w:ascii="Times New Roman" w:hAnsi="Times New Roman" w:cs="Times New Roman"/>
          <w:color w:val="000000" w:themeColor="text1"/>
          <w:sz w:val="24"/>
          <w:szCs w:val="24"/>
        </w:rPr>
        <w:t xml:space="preserve"> wewenang:</w:t>
      </w:r>
    </w:p>
    <w:p w:rsidR="00112A71" w:rsidRPr="00736149" w:rsidRDefault="00112A71" w:rsidP="00656723">
      <w:pPr>
        <w:pStyle w:val="ListParagraph"/>
        <w:numPr>
          <w:ilvl w:val="2"/>
          <w:numId w:val="21"/>
        </w:numPr>
        <w:spacing w:after="0" w:line="480" w:lineRule="auto"/>
        <w:ind w:left="742" w:hanging="345"/>
        <w:jc w:val="both"/>
        <w:rPr>
          <w:rStyle w:val="markedcontent"/>
          <w:rFonts w:ascii="Times New Roman" w:hAnsi="Times New Roman" w:cs="Times New Roman"/>
          <w:color w:val="000000" w:themeColor="text1"/>
          <w:sz w:val="24"/>
          <w:szCs w:val="24"/>
        </w:rPr>
      </w:pPr>
      <w:r w:rsidRPr="00736149">
        <w:rPr>
          <w:rStyle w:val="markedcontent"/>
          <w:rFonts w:ascii="Times New Roman" w:hAnsi="Times New Roman" w:cs="Times New Roman"/>
          <w:color w:val="000000" w:themeColor="text1"/>
          <w:sz w:val="24"/>
          <w:szCs w:val="24"/>
        </w:rPr>
        <w:t xml:space="preserve">menerima dan memeriksa berkas perkara penyidikan dari penyidik atau penyidik pembantu; </w:t>
      </w:r>
    </w:p>
    <w:p w:rsidR="00112A71" w:rsidRPr="00736149" w:rsidRDefault="00112A71" w:rsidP="00656723">
      <w:pPr>
        <w:pStyle w:val="ListParagraph"/>
        <w:numPr>
          <w:ilvl w:val="2"/>
          <w:numId w:val="21"/>
        </w:numPr>
        <w:spacing w:after="0" w:line="480" w:lineRule="auto"/>
        <w:ind w:left="742" w:hanging="345"/>
        <w:jc w:val="both"/>
        <w:rPr>
          <w:rStyle w:val="markedcontent"/>
          <w:rFonts w:ascii="Times New Roman" w:hAnsi="Times New Roman" w:cs="Times New Roman"/>
          <w:color w:val="000000" w:themeColor="text1"/>
          <w:sz w:val="24"/>
          <w:szCs w:val="24"/>
        </w:rPr>
      </w:pPr>
      <w:r w:rsidRPr="00736149">
        <w:rPr>
          <w:rStyle w:val="markedcontent"/>
          <w:rFonts w:ascii="Times New Roman" w:hAnsi="Times New Roman" w:cs="Times New Roman"/>
          <w:color w:val="000000" w:themeColor="text1"/>
          <w:sz w:val="24"/>
          <w:szCs w:val="24"/>
        </w:rPr>
        <w:t>mengadakan pra penuntutan apabila ada kekurangan pada penyidikan dengan memperhatikan ketentuan Pasal 110 ayat (3) dan ayat (4), dengan memberi petunjuk dalam rangka penyempurnaan penyidikan dari penyidik;</w:t>
      </w:r>
    </w:p>
    <w:p w:rsidR="00112A71" w:rsidRPr="00736149" w:rsidRDefault="00112A71" w:rsidP="00656723">
      <w:pPr>
        <w:pStyle w:val="ListParagraph"/>
        <w:numPr>
          <w:ilvl w:val="2"/>
          <w:numId w:val="21"/>
        </w:numPr>
        <w:spacing w:after="0" w:line="480" w:lineRule="auto"/>
        <w:ind w:left="742" w:hanging="345"/>
        <w:jc w:val="both"/>
        <w:rPr>
          <w:rStyle w:val="markedcontent"/>
          <w:rFonts w:ascii="Times New Roman" w:hAnsi="Times New Roman" w:cs="Times New Roman"/>
          <w:color w:val="000000" w:themeColor="text1"/>
          <w:sz w:val="24"/>
          <w:szCs w:val="24"/>
        </w:rPr>
      </w:pPr>
      <w:r w:rsidRPr="00736149">
        <w:rPr>
          <w:rStyle w:val="markedcontent"/>
          <w:rFonts w:ascii="Times New Roman" w:hAnsi="Times New Roman" w:cs="Times New Roman"/>
          <w:color w:val="000000" w:themeColor="text1"/>
          <w:sz w:val="24"/>
          <w:szCs w:val="24"/>
        </w:rPr>
        <w:t>memberikan perpanjangan penahanan, melakukan penahanan atau penahanan lanjutan dan atau mengubah status tahanan setelah perkaranya dilimpahkan oleh penyidik;</w:t>
      </w:r>
    </w:p>
    <w:p w:rsidR="00112A71" w:rsidRPr="00736149" w:rsidRDefault="00112A71" w:rsidP="00656723">
      <w:pPr>
        <w:pStyle w:val="ListParagraph"/>
        <w:numPr>
          <w:ilvl w:val="2"/>
          <w:numId w:val="21"/>
        </w:numPr>
        <w:spacing w:after="0" w:line="480" w:lineRule="auto"/>
        <w:ind w:left="742" w:hanging="345"/>
        <w:jc w:val="both"/>
        <w:rPr>
          <w:rStyle w:val="markedcontent"/>
          <w:rFonts w:ascii="Times New Roman" w:hAnsi="Times New Roman" w:cs="Times New Roman"/>
          <w:color w:val="000000" w:themeColor="text1"/>
          <w:sz w:val="24"/>
          <w:szCs w:val="24"/>
        </w:rPr>
      </w:pPr>
      <w:r w:rsidRPr="00736149">
        <w:rPr>
          <w:rStyle w:val="markedcontent"/>
          <w:rFonts w:ascii="Times New Roman" w:hAnsi="Times New Roman" w:cs="Times New Roman"/>
          <w:color w:val="000000" w:themeColor="text1"/>
          <w:sz w:val="24"/>
          <w:szCs w:val="24"/>
        </w:rPr>
        <w:t>membuat surat dakwaan;</w:t>
      </w:r>
    </w:p>
    <w:p w:rsidR="00112A71" w:rsidRPr="00736149" w:rsidRDefault="00112A71" w:rsidP="00656723">
      <w:pPr>
        <w:pStyle w:val="ListParagraph"/>
        <w:numPr>
          <w:ilvl w:val="2"/>
          <w:numId w:val="21"/>
        </w:numPr>
        <w:spacing w:after="0" w:line="480" w:lineRule="auto"/>
        <w:ind w:left="742" w:hanging="345"/>
        <w:jc w:val="both"/>
        <w:rPr>
          <w:rStyle w:val="markedcontent"/>
          <w:rFonts w:ascii="Times New Roman" w:hAnsi="Times New Roman" w:cs="Times New Roman"/>
          <w:color w:val="000000" w:themeColor="text1"/>
          <w:sz w:val="24"/>
          <w:szCs w:val="24"/>
        </w:rPr>
      </w:pPr>
      <w:r w:rsidRPr="00736149">
        <w:rPr>
          <w:rStyle w:val="markedcontent"/>
          <w:rFonts w:ascii="Times New Roman" w:hAnsi="Times New Roman" w:cs="Times New Roman"/>
          <w:color w:val="000000" w:themeColor="text1"/>
          <w:sz w:val="24"/>
          <w:szCs w:val="24"/>
        </w:rPr>
        <w:t>melimpahkan perkara ke pengadilan;</w:t>
      </w:r>
    </w:p>
    <w:p w:rsidR="00112A71" w:rsidRPr="00736149" w:rsidRDefault="00112A71" w:rsidP="00656723">
      <w:pPr>
        <w:pStyle w:val="ListParagraph"/>
        <w:numPr>
          <w:ilvl w:val="2"/>
          <w:numId w:val="21"/>
        </w:numPr>
        <w:spacing w:after="0" w:line="480" w:lineRule="auto"/>
        <w:ind w:left="742" w:hanging="345"/>
        <w:jc w:val="both"/>
        <w:rPr>
          <w:rStyle w:val="markedcontent"/>
          <w:rFonts w:ascii="Times New Roman" w:hAnsi="Times New Roman" w:cs="Times New Roman"/>
          <w:color w:val="000000" w:themeColor="text1"/>
          <w:sz w:val="24"/>
          <w:szCs w:val="24"/>
        </w:rPr>
      </w:pPr>
      <w:r w:rsidRPr="00736149">
        <w:rPr>
          <w:rStyle w:val="markedcontent"/>
          <w:rFonts w:ascii="Times New Roman" w:hAnsi="Times New Roman" w:cs="Times New Roman"/>
          <w:color w:val="000000" w:themeColor="text1"/>
          <w:sz w:val="24"/>
          <w:szCs w:val="24"/>
        </w:rPr>
        <w:lastRenderedPageBreak/>
        <w:t>menyampaikan pemberitahuan kepada terdakwa tentang ketentuan hari dan waktu perkara disidangkan yang disertai surat panggilan, baik kepada terdakwa maupun kepada saksi, untuk datang pada sidang yang telah ditentukan;</w:t>
      </w:r>
    </w:p>
    <w:p w:rsidR="00112A71" w:rsidRPr="00736149" w:rsidRDefault="00112A71" w:rsidP="00656723">
      <w:pPr>
        <w:pStyle w:val="ListParagraph"/>
        <w:numPr>
          <w:ilvl w:val="2"/>
          <w:numId w:val="21"/>
        </w:numPr>
        <w:spacing w:after="0" w:line="480" w:lineRule="auto"/>
        <w:ind w:left="742" w:hanging="345"/>
        <w:jc w:val="both"/>
        <w:rPr>
          <w:rStyle w:val="markedcontent"/>
          <w:rFonts w:ascii="Times New Roman" w:hAnsi="Times New Roman" w:cs="Times New Roman"/>
          <w:color w:val="000000" w:themeColor="text1"/>
          <w:sz w:val="24"/>
          <w:szCs w:val="24"/>
        </w:rPr>
      </w:pPr>
      <w:r w:rsidRPr="00736149">
        <w:rPr>
          <w:rStyle w:val="markedcontent"/>
          <w:rFonts w:ascii="Times New Roman" w:hAnsi="Times New Roman" w:cs="Times New Roman"/>
          <w:color w:val="000000" w:themeColor="text1"/>
          <w:sz w:val="24"/>
          <w:szCs w:val="24"/>
        </w:rPr>
        <w:t>melakukan penuntutan;</w:t>
      </w:r>
    </w:p>
    <w:p w:rsidR="00112A71" w:rsidRPr="00736149" w:rsidRDefault="00112A71" w:rsidP="00656723">
      <w:pPr>
        <w:pStyle w:val="ListParagraph"/>
        <w:numPr>
          <w:ilvl w:val="2"/>
          <w:numId w:val="21"/>
        </w:numPr>
        <w:spacing w:after="0" w:line="480" w:lineRule="auto"/>
        <w:ind w:left="742" w:hanging="345"/>
        <w:jc w:val="both"/>
        <w:rPr>
          <w:rStyle w:val="markedcontent"/>
          <w:rFonts w:ascii="Times New Roman" w:hAnsi="Times New Roman" w:cs="Times New Roman"/>
          <w:color w:val="000000" w:themeColor="text1"/>
          <w:sz w:val="24"/>
          <w:szCs w:val="24"/>
        </w:rPr>
      </w:pPr>
      <w:r w:rsidRPr="00736149">
        <w:rPr>
          <w:rStyle w:val="markedcontent"/>
          <w:rFonts w:ascii="Times New Roman" w:hAnsi="Times New Roman" w:cs="Times New Roman"/>
          <w:color w:val="000000" w:themeColor="text1"/>
          <w:sz w:val="24"/>
          <w:szCs w:val="24"/>
        </w:rPr>
        <w:t xml:space="preserve">menutup perkara demi kepentingan hukum; </w:t>
      </w:r>
    </w:p>
    <w:p w:rsidR="00112A71" w:rsidRDefault="00112A71" w:rsidP="00656723">
      <w:pPr>
        <w:pStyle w:val="ListParagraph"/>
        <w:numPr>
          <w:ilvl w:val="2"/>
          <w:numId w:val="21"/>
        </w:numPr>
        <w:spacing w:after="0" w:line="480" w:lineRule="auto"/>
        <w:ind w:left="742" w:hanging="345"/>
        <w:jc w:val="both"/>
        <w:rPr>
          <w:rStyle w:val="markedcontent"/>
          <w:rFonts w:ascii="Times New Roman" w:hAnsi="Times New Roman" w:cs="Times New Roman"/>
          <w:color w:val="000000" w:themeColor="text1"/>
          <w:sz w:val="24"/>
          <w:szCs w:val="24"/>
        </w:rPr>
      </w:pPr>
      <w:r w:rsidRPr="00736149">
        <w:rPr>
          <w:rStyle w:val="markedcontent"/>
          <w:rFonts w:ascii="Times New Roman" w:hAnsi="Times New Roman" w:cs="Times New Roman"/>
          <w:color w:val="000000" w:themeColor="text1"/>
          <w:sz w:val="24"/>
          <w:szCs w:val="24"/>
        </w:rPr>
        <w:t>mengadakan tindakan lain dalam Iingkup tugas dan tanggung jawab sebagai penuntut umum menurut ketentuan undang-undang ini;</w:t>
      </w:r>
    </w:p>
    <w:p w:rsidR="00112A71" w:rsidRPr="00736149" w:rsidRDefault="00112A71" w:rsidP="00656723">
      <w:pPr>
        <w:pStyle w:val="ListParagraph"/>
        <w:numPr>
          <w:ilvl w:val="2"/>
          <w:numId w:val="21"/>
        </w:numPr>
        <w:spacing w:after="0" w:line="480" w:lineRule="auto"/>
        <w:ind w:left="742" w:hanging="345"/>
        <w:jc w:val="both"/>
        <w:rPr>
          <w:rStyle w:val="markedcontent"/>
          <w:rFonts w:ascii="Times New Roman" w:hAnsi="Times New Roman" w:cs="Times New Roman"/>
          <w:color w:val="000000" w:themeColor="text1"/>
          <w:sz w:val="24"/>
          <w:szCs w:val="24"/>
        </w:rPr>
      </w:pPr>
      <w:r w:rsidRPr="00736149">
        <w:rPr>
          <w:rStyle w:val="markedcontent"/>
          <w:rFonts w:ascii="Times New Roman" w:hAnsi="Times New Roman" w:cs="Times New Roman"/>
          <w:color w:val="000000" w:themeColor="text1"/>
          <w:sz w:val="24"/>
          <w:szCs w:val="24"/>
        </w:rPr>
        <w:t>melaksanakan penetapan hakim.</w:t>
      </w:r>
    </w:p>
    <w:p w:rsidR="00112A71" w:rsidRDefault="00112A71" w:rsidP="00112A71">
      <w:pPr>
        <w:spacing w:after="0" w:line="480" w:lineRule="auto"/>
        <w:ind w:firstLine="397"/>
        <w:jc w:val="both"/>
        <w:rPr>
          <w:rStyle w:val="markedcontent"/>
          <w:rFonts w:ascii="Times New Roman" w:hAnsi="Times New Roman" w:cs="Times New Roman"/>
          <w:color w:val="000000" w:themeColor="text1"/>
          <w:sz w:val="24"/>
          <w:szCs w:val="24"/>
        </w:rPr>
      </w:pPr>
      <w:r w:rsidRPr="00486D6F">
        <w:rPr>
          <w:rStyle w:val="markedcontent"/>
          <w:rFonts w:ascii="Times New Roman" w:hAnsi="Times New Roman" w:cs="Times New Roman"/>
          <w:color w:val="000000" w:themeColor="text1"/>
          <w:sz w:val="24"/>
          <w:szCs w:val="24"/>
        </w:rPr>
        <w:t>Dalam praktek, sebelum berkas perkara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dilimpahkan ke Pengadilan, penuntut</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umum</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mempelajari berkas perkara dan dalam waktu 7</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(tujuh) hari memberitahukan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kepada penyidik</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apakah hasil penyidikan telah siap dilimpahkan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ke pengadilan atau</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masih harus dilengkapi lagi.</w:t>
      </w:r>
    </w:p>
    <w:p w:rsidR="00112A71" w:rsidRDefault="00112A71" w:rsidP="00112A71">
      <w:pPr>
        <w:spacing w:after="0" w:line="480" w:lineRule="auto"/>
        <w:ind w:firstLine="397"/>
        <w:jc w:val="both"/>
        <w:rPr>
          <w:rStyle w:val="markedcontent"/>
          <w:rFonts w:ascii="Times New Roman" w:hAnsi="Times New Roman" w:cs="Times New Roman"/>
          <w:color w:val="000000" w:themeColor="text1"/>
          <w:sz w:val="24"/>
          <w:szCs w:val="24"/>
        </w:rPr>
      </w:pPr>
      <w:r w:rsidRPr="00486D6F">
        <w:rPr>
          <w:rStyle w:val="markedcontent"/>
          <w:rFonts w:ascii="Times New Roman" w:hAnsi="Times New Roman" w:cs="Times New Roman"/>
          <w:color w:val="000000" w:themeColor="text1"/>
          <w:sz w:val="24"/>
          <w:szCs w:val="24"/>
        </w:rPr>
        <w:t>Apabila belum lengkap, maka berkas perkara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dikembalikan ke penyidik untuk</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diengkapi</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dengan dijelaskan hal-hal yang dianggap</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kurang.</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Jika kemudian telah</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lengkap dan memenuhi</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syarat untuk dilimpahkan ke pengadilan, maka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penuntut</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umum segera melimpahkan berkas</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perkara ke pengadilan dan memohon kepada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pengadilan agar segera diadili dengan disertai</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Surat Dakwaan. Turunan surat</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pelimpahan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perkara beserta Surat Dakwaan disampaikan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kepada tersangka atau</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kuasa hukumnya atau</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penasehat hukumnya dan kepada penyidik</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POLRI.</w:t>
      </w:r>
    </w:p>
    <w:p w:rsidR="00112A71" w:rsidRDefault="00112A71" w:rsidP="00112A71">
      <w:pPr>
        <w:spacing w:after="0" w:line="480" w:lineRule="auto"/>
        <w:ind w:firstLine="39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Dalam Undang-</w:t>
      </w:r>
      <w:r w:rsidRPr="00486D6F">
        <w:rPr>
          <w:rStyle w:val="markedcontent"/>
          <w:rFonts w:ascii="Times New Roman" w:hAnsi="Times New Roman" w:cs="Times New Roman"/>
          <w:color w:val="000000" w:themeColor="text1"/>
          <w:sz w:val="24"/>
          <w:szCs w:val="24"/>
        </w:rPr>
        <w:t>Undang No. 8 Tahun 1981</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KUHAP yang mengatur tentang</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sistem</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peradilan pidana, kewenangan sebagai</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penyelidik diserahkan sepenuhnya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kepada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POLRI. Dengan kata lain setiap anggota POLRI,</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baik itu pengemban fungsi</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Intel, Samapta,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Bimnas maupun Reserse dapat melaksanakan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fungsi penyelidikan.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Pengertian penyidikan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lastRenderedPageBreak/>
        <w:t>menurut KUHAP adalah serangkaian tindakan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penyidik</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dalam hal dan menurut cara yang</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diatur dalam undang-undang ini untuk mencari</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serta mengumpulkan bukti yang dengan bukti</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itu membuat terang tentang tindak</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pidana yang</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terjadi dan guna menemukan tersangkanya.</w:t>
      </w:r>
    </w:p>
    <w:p w:rsidR="00112A71" w:rsidRDefault="00112A71" w:rsidP="00112A71">
      <w:pPr>
        <w:spacing w:after="0" w:line="480" w:lineRule="auto"/>
        <w:ind w:firstLine="39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Dengan disahkannya Undang-</w:t>
      </w:r>
      <w:r w:rsidRPr="00486D6F">
        <w:rPr>
          <w:rStyle w:val="markedcontent"/>
          <w:rFonts w:ascii="Times New Roman" w:hAnsi="Times New Roman" w:cs="Times New Roman"/>
          <w:color w:val="000000" w:themeColor="text1"/>
          <w:sz w:val="24"/>
          <w:szCs w:val="24"/>
        </w:rPr>
        <w:t>Undang</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Kepolisian No. 2 tahun 2002 tentang</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Kepolisian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Negara Republik Indonesia, Di dalam Undang-Undang Kepolisian</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Negara Republik Indonesia</w:t>
      </w:r>
      <w:r>
        <w:rPr>
          <w:rStyle w:val="markedcontent"/>
          <w:rFonts w:ascii="Times New Roman" w:hAnsi="Times New Roman" w:cs="Times New Roman"/>
          <w:color w:val="000000" w:themeColor="text1"/>
          <w:sz w:val="24"/>
          <w:szCs w:val="24"/>
        </w:rPr>
        <w:t xml:space="preserve"> </w:t>
      </w:r>
      <w:r w:rsidRPr="00486D6F">
        <w:rPr>
          <w:rStyle w:val="markedcontent"/>
          <w:rFonts w:ascii="Times New Roman" w:hAnsi="Times New Roman" w:cs="Times New Roman"/>
          <w:color w:val="000000" w:themeColor="text1"/>
          <w:sz w:val="24"/>
          <w:szCs w:val="24"/>
        </w:rPr>
        <w:t>menyatakan bahwa Penyidik dapat digolongkan</w:t>
      </w:r>
      <w:r>
        <w:rPr>
          <w:rStyle w:val="markedcontent"/>
          <w:rFonts w:ascii="Times New Roman" w:hAnsi="Times New Roman" w:cs="Times New Roman"/>
          <w:color w:val="000000" w:themeColor="text1"/>
          <w:sz w:val="24"/>
          <w:szCs w:val="24"/>
        </w:rPr>
        <w:t xml:space="preserve"> menjadi dua antara lain:</w:t>
      </w:r>
      <w:r>
        <w:rPr>
          <w:rStyle w:val="FootnoteReference"/>
          <w:rFonts w:ascii="Times New Roman" w:hAnsi="Times New Roman" w:cs="Times New Roman"/>
          <w:color w:val="000000" w:themeColor="text1"/>
          <w:sz w:val="24"/>
          <w:szCs w:val="24"/>
        </w:rPr>
        <w:footnoteReference w:id="81"/>
      </w:r>
    </w:p>
    <w:p w:rsidR="00112A71" w:rsidRPr="00ED773A" w:rsidRDefault="00112A71" w:rsidP="00656723">
      <w:pPr>
        <w:pStyle w:val="ListParagraph"/>
        <w:numPr>
          <w:ilvl w:val="0"/>
          <w:numId w:val="22"/>
        </w:numPr>
        <w:spacing w:after="0" w:line="480" w:lineRule="auto"/>
        <w:jc w:val="both"/>
        <w:rPr>
          <w:rFonts w:ascii="Times New Roman" w:hAnsi="Times New Roman" w:cs="Times New Roman"/>
          <w:sz w:val="24"/>
          <w:szCs w:val="24"/>
        </w:rPr>
      </w:pPr>
      <w:r w:rsidRPr="00ED773A">
        <w:rPr>
          <w:rFonts w:ascii="Times New Roman" w:hAnsi="Times New Roman" w:cs="Times New Roman"/>
          <w:sz w:val="24"/>
          <w:szCs w:val="24"/>
        </w:rPr>
        <w:t>Penyidik Kepolisian Negara Republik Indonesia,</w:t>
      </w:r>
    </w:p>
    <w:p w:rsidR="00112A71" w:rsidRPr="00ED773A" w:rsidRDefault="00112A71" w:rsidP="00656723">
      <w:pPr>
        <w:pStyle w:val="ListParagraph"/>
        <w:numPr>
          <w:ilvl w:val="0"/>
          <w:numId w:val="22"/>
        </w:numPr>
        <w:spacing w:after="0" w:line="480" w:lineRule="auto"/>
        <w:jc w:val="both"/>
        <w:rPr>
          <w:rFonts w:ascii="Times New Roman" w:hAnsi="Times New Roman" w:cs="Times New Roman"/>
          <w:sz w:val="24"/>
          <w:szCs w:val="24"/>
        </w:rPr>
      </w:pPr>
      <w:r w:rsidRPr="00ED773A">
        <w:rPr>
          <w:rFonts w:ascii="Times New Roman" w:hAnsi="Times New Roman" w:cs="Times New Roman"/>
          <w:sz w:val="24"/>
          <w:szCs w:val="24"/>
        </w:rPr>
        <w:t>Penyidik pegawai negeri sipil atau yang disingkat PPNS, dan Penyidik Pembantu yang adalah juga pejabat kepolisian.</w:t>
      </w:r>
    </w:p>
    <w:p w:rsidR="00112A71" w:rsidRPr="00ED773A" w:rsidRDefault="00112A71" w:rsidP="00112A71">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Wewenang Penyidik d</w:t>
      </w:r>
      <w:r w:rsidRPr="00ED773A">
        <w:rPr>
          <w:rFonts w:ascii="Times New Roman" w:hAnsi="Times New Roman" w:cs="Times New Roman"/>
          <w:sz w:val="24"/>
          <w:szCs w:val="24"/>
        </w:rPr>
        <w:t>i</w:t>
      </w:r>
      <w:r>
        <w:rPr>
          <w:rFonts w:ascii="Times New Roman" w:hAnsi="Times New Roman" w:cs="Times New Roman"/>
          <w:sz w:val="24"/>
          <w:szCs w:val="24"/>
        </w:rPr>
        <w:t xml:space="preserve"> </w:t>
      </w:r>
      <w:r w:rsidRPr="00ED773A">
        <w:rPr>
          <w:rFonts w:ascii="Times New Roman" w:hAnsi="Times New Roman" w:cs="Times New Roman"/>
          <w:sz w:val="24"/>
          <w:szCs w:val="24"/>
        </w:rPr>
        <w:t xml:space="preserve">dalam </w:t>
      </w:r>
      <w:r>
        <w:rPr>
          <w:rFonts w:ascii="Times New Roman" w:hAnsi="Times New Roman" w:cs="Times New Roman"/>
          <w:sz w:val="24"/>
          <w:szCs w:val="24"/>
        </w:rPr>
        <w:t>P</w:t>
      </w:r>
      <w:r w:rsidRPr="00ED773A">
        <w:rPr>
          <w:rFonts w:ascii="Times New Roman" w:hAnsi="Times New Roman" w:cs="Times New Roman"/>
          <w:sz w:val="24"/>
          <w:szCs w:val="24"/>
        </w:rPr>
        <w:t xml:space="preserve">asal 7 KUHAP penyidik sebagai mana dimaksud dalam </w:t>
      </w:r>
      <w:r>
        <w:rPr>
          <w:rFonts w:ascii="Times New Roman" w:hAnsi="Times New Roman" w:cs="Times New Roman"/>
          <w:sz w:val="24"/>
          <w:szCs w:val="24"/>
        </w:rPr>
        <w:t>P</w:t>
      </w:r>
      <w:r w:rsidRPr="00ED773A">
        <w:rPr>
          <w:rFonts w:ascii="Times New Roman" w:hAnsi="Times New Roman" w:cs="Times New Roman"/>
          <w:sz w:val="24"/>
          <w:szCs w:val="24"/>
        </w:rPr>
        <w:t xml:space="preserve">asal 6 </w:t>
      </w:r>
      <w:r>
        <w:rPr>
          <w:rFonts w:ascii="Times New Roman" w:hAnsi="Times New Roman" w:cs="Times New Roman"/>
          <w:sz w:val="24"/>
          <w:szCs w:val="24"/>
        </w:rPr>
        <w:t>A</w:t>
      </w:r>
      <w:r w:rsidRPr="00ED773A">
        <w:rPr>
          <w:rFonts w:ascii="Times New Roman" w:hAnsi="Times New Roman" w:cs="Times New Roman"/>
          <w:sz w:val="24"/>
          <w:szCs w:val="24"/>
        </w:rPr>
        <w:t xml:space="preserve">yat </w:t>
      </w:r>
      <w:r>
        <w:rPr>
          <w:rFonts w:ascii="Times New Roman" w:hAnsi="Times New Roman" w:cs="Times New Roman"/>
          <w:sz w:val="24"/>
          <w:szCs w:val="24"/>
        </w:rPr>
        <w:t>(</w:t>
      </w:r>
      <w:r w:rsidRPr="00ED773A">
        <w:rPr>
          <w:rFonts w:ascii="Times New Roman" w:hAnsi="Times New Roman" w:cs="Times New Roman"/>
          <w:sz w:val="24"/>
          <w:szCs w:val="24"/>
        </w:rPr>
        <w:t>1</w:t>
      </w:r>
      <w:r>
        <w:rPr>
          <w:rFonts w:ascii="Times New Roman" w:hAnsi="Times New Roman" w:cs="Times New Roman"/>
          <w:sz w:val="24"/>
          <w:szCs w:val="24"/>
        </w:rPr>
        <w:t>)</w:t>
      </w:r>
      <w:r w:rsidRPr="00ED773A">
        <w:rPr>
          <w:rFonts w:ascii="Times New Roman" w:hAnsi="Times New Roman" w:cs="Times New Roman"/>
          <w:sz w:val="24"/>
          <w:szCs w:val="24"/>
        </w:rPr>
        <w:t xml:space="preserve"> huruf (a) karena kewajibannya mempunyai</w:t>
      </w:r>
      <w:r>
        <w:rPr>
          <w:rFonts w:ascii="Times New Roman" w:hAnsi="Times New Roman" w:cs="Times New Roman"/>
          <w:sz w:val="24"/>
          <w:szCs w:val="24"/>
        </w:rPr>
        <w:t xml:space="preserve"> </w:t>
      </w:r>
      <w:r w:rsidRPr="00ED773A">
        <w:rPr>
          <w:rFonts w:ascii="Times New Roman" w:hAnsi="Times New Roman" w:cs="Times New Roman"/>
          <w:sz w:val="24"/>
          <w:szCs w:val="24"/>
        </w:rPr>
        <w:t>wewenang:</w:t>
      </w:r>
    </w:p>
    <w:p w:rsidR="00112A71" w:rsidRPr="00ED773A" w:rsidRDefault="00112A71" w:rsidP="00656723">
      <w:pPr>
        <w:pStyle w:val="ListParagraph"/>
        <w:numPr>
          <w:ilvl w:val="0"/>
          <w:numId w:val="23"/>
        </w:numPr>
        <w:spacing w:after="0" w:line="480" w:lineRule="auto"/>
        <w:jc w:val="both"/>
        <w:rPr>
          <w:rFonts w:ascii="Times New Roman" w:hAnsi="Times New Roman" w:cs="Times New Roman"/>
          <w:sz w:val="24"/>
          <w:szCs w:val="24"/>
        </w:rPr>
      </w:pPr>
      <w:r w:rsidRPr="00ED773A">
        <w:rPr>
          <w:rFonts w:ascii="Times New Roman" w:hAnsi="Times New Roman" w:cs="Times New Roman"/>
          <w:sz w:val="24"/>
          <w:szCs w:val="24"/>
        </w:rPr>
        <w:t>Menerima laporan atau pengaduan dari seseorang tentang adanya tindak pidana.</w:t>
      </w:r>
    </w:p>
    <w:p w:rsidR="00112A71" w:rsidRPr="00ED773A" w:rsidRDefault="00112A71" w:rsidP="00656723">
      <w:pPr>
        <w:pStyle w:val="ListParagraph"/>
        <w:numPr>
          <w:ilvl w:val="0"/>
          <w:numId w:val="23"/>
        </w:numPr>
        <w:spacing w:after="0" w:line="480" w:lineRule="auto"/>
        <w:jc w:val="both"/>
        <w:rPr>
          <w:rFonts w:ascii="Times New Roman" w:hAnsi="Times New Roman" w:cs="Times New Roman"/>
          <w:sz w:val="24"/>
          <w:szCs w:val="24"/>
        </w:rPr>
      </w:pPr>
      <w:r w:rsidRPr="00ED773A">
        <w:rPr>
          <w:rFonts w:ascii="Times New Roman" w:hAnsi="Times New Roman" w:cs="Times New Roman"/>
          <w:sz w:val="24"/>
          <w:szCs w:val="24"/>
        </w:rPr>
        <w:t>Melakukan tindakan pertama pada saat di tempat kejadian.</w:t>
      </w:r>
    </w:p>
    <w:p w:rsidR="00112A71" w:rsidRPr="00ED773A" w:rsidRDefault="00112A71" w:rsidP="00656723">
      <w:pPr>
        <w:pStyle w:val="ListParagraph"/>
        <w:numPr>
          <w:ilvl w:val="0"/>
          <w:numId w:val="23"/>
        </w:numPr>
        <w:spacing w:after="0" w:line="480" w:lineRule="auto"/>
        <w:jc w:val="both"/>
        <w:rPr>
          <w:rFonts w:ascii="Times New Roman" w:hAnsi="Times New Roman" w:cs="Times New Roman"/>
          <w:sz w:val="24"/>
          <w:szCs w:val="24"/>
        </w:rPr>
      </w:pPr>
      <w:r w:rsidRPr="00ED773A">
        <w:rPr>
          <w:rFonts w:ascii="Times New Roman" w:hAnsi="Times New Roman" w:cs="Times New Roman"/>
          <w:sz w:val="24"/>
          <w:szCs w:val="24"/>
        </w:rPr>
        <w:t>Menyuruh berhenti seseorang tersangka dan memeriksa Tanda Pengenal Diri tersangka.</w:t>
      </w:r>
    </w:p>
    <w:p w:rsidR="00112A71" w:rsidRPr="00ED773A" w:rsidRDefault="00112A71" w:rsidP="00656723">
      <w:pPr>
        <w:pStyle w:val="ListParagraph"/>
        <w:numPr>
          <w:ilvl w:val="0"/>
          <w:numId w:val="23"/>
        </w:numPr>
        <w:spacing w:after="0" w:line="480" w:lineRule="auto"/>
        <w:jc w:val="both"/>
        <w:rPr>
          <w:rFonts w:ascii="Times New Roman" w:hAnsi="Times New Roman" w:cs="Times New Roman"/>
          <w:sz w:val="24"/>
          <w:szCs w:val="24"/>
        </w:rPr>
      </w:pPr>
      <w:r w:rsidRPr="00ED773A">
        <w:rPr>
          <w:rFonts w:ascii="Times New Roman" w:hAnsi="Times New Roman" w:cs="Times New Roman"/>
          <w:sz w:val="24"/>
          <w:szCs w:val="24"/>
        </w:rPr>
        <w:t>Melakukan penangkapan, penahanan, penggledahan dan penyitaan.</w:t>
      </w:r>
    </w:p>
    <w:p w:rsidR="00112A71" w:rsidRPr="00ED773A" w:rsidRDefault="00112A71" w:rsidP="00656723">
      <w:pPr>
        <w:pStyle w:val="ListParagraph"/>
        <w:numPr>
          <w:ilvl w:val="0"/>
          <w:numId w:val="23"/>
        </w:numPr>
        <w:spacing w:after="0" w:line="480" w:lineRule="auto"/>
        <w:jc w:val="both"/>
        <w:rPr>
          <w:rFonts w:ascii="Times New Roman" w:hAnsi="Times New Roman" w:cs="Times New Roman"/>
          <w:sz w:val="24"/>
          <w:szCs w:val="24"/>
        </w:rPr>
      </w:pPr>
      <w:r w:rsidRPr="00ED773A">
        <w:rPr>
          <w:rFonts w:ascii="Times New Roman" w:hAnsi="Times New Roman" w:cs="Times New Roman"/>
          <w:sz w:val="24"/>
          <w:szCs w:val="24"/>
        </w:rPr>
        <w:t>Melakukan pemeriksaan dan penyitaan surat.</w:t>
      </w:r>
    </w:p>
    <w:p w:rsidR="00112A71" w:rsidRPr="00ED773A" w:rsidRDefault="00112A71" w:rsidP="00656723">
      <w:pPr>
        <w:pStyle w:val="ListParagraph"/>
        <w:numPr>
          <w:ilvl w:val="0"/>
          <w:numId w:val="23"/>
        </w:numPr>
        <w:spacing w:after="0" w:line="480" w:lineRule="auto"/>
        <w:jc w:val="both"/>
        <w:rPr>
          <w:rFonts w:ascii="Times New Roman" w:hAnsi="Times New Roman" w:cs="Times New Roman"/>
          <w:sz w:val="24"/>
          <w:szCs w:val="24"/>
        </w:rPr>
      </w:pPr>
      <w:r w:rsidRPr="00ED773A">
        <w:rPr>
          <w:rFonts w:ascii="Times New Roman" w:hAnsi="Times New Roman" w:cs="Times New Roman"/>
          <w:sz w:val="24"/>
          <w:szCs w:val="24"/>
        </w:rPr>
        <w:t>Mengambil sidik jari dan memotret seseorang.</w:t>
      </w:r>
    </w:p>
    <w:p w:rsidR="00112A71" w:rsidRDefault="00112A71" w:rsidP="00656723">
      <w:pPr>
        <w:pStyle w:val="ListParagraph"/>
        <w:numPr>
          <w:ilvl w:val="0"/>
          <w:numId w:val="23"/>
        </w:numPr>
        <w:spacing w:after="0" w:line="480" w:lineRule="auto"/>
        <w:jc w:val="both"/>
        <w:rPr>
          <w:rFonts w:ascii="Times New Roman" w:hAnsi="Times New Roman" w:cs="Times New Roman"/>
          <w:sz w:val="24"/>
          <w:szCs w:val="24"/>
        </w:rPr>
      </w:pPr>
      <w:r w:rsidRPr="00ED773A">
        <w:rPr>
          <w:rFonts w:ascii="Times New Roman" w:hAnsi="Times New Roman" w:cs="Times New Roman"/>
          <w:sz w:val="24"/>
          <w:szCs w:val="24"/>
        </w:rPr>
        <w:t>Memanggil orang untuk di dengar dan di periksa sebagai tersangka atau saksi.</w:t>
      </w:r>
    </w:p>
    <w:p w:rsidR="00112A71" w:rsidRDefault="00112A71" w:rsidP="00656723">
      <w:pPr>
        <w:pStyle w:val="ListParagraph"/>
        <w:numPr>
          <w:ilvl w:val="0"/>
          <w:numId w:val="23"/>
        </w:numPr>
        <w:spacing w:after="0" w:line="480" w:lineRule="auto"/>
        <w:jc w:val="both"/>
        <w:rPr>
          <w:rFonts w:ascii="Times New Roman" w:hAnsi="Times New Roman" w:cs="Times New Roman"/>
          <w:sz w:val="24"/>
          <w:szCs w:val="24"/>
        </w:rPr>
      </w:pPr>
      <w:r w:rsidRPr="00AE6698">
        <w:rPr>
          <w:rFonts w:ascii="Times New Roman" w:hAnsi="Times New Roman" w:cs="Times New Roman"/>
          <w:sz w:val="24"/>
          <w:szCs w:val="24"/>
        </w:rPr>
        <w:lastRenderedPageBreak/>
        <w:t>Mendatangakan orang ahli yang di perlukan dalam hubungannya dengan pemeriksaan perkara.</w:t>
      </w:r>
    </w:p>
    <w:p w:rsidR="00112A71" w:rsidRDefault="00112A71" w:rsidP="00656723">
      <w:pPr>
        <w:pStyle w:val="ListParagraph"/>
        <w:numPr>
          <w:ilvl w:val="0"/>
          <w:numId w:val="23"/>
        </w:numPr>
        <w:spacing w:after="0" w:line="480" w:lineRule="auto"/>
        <w:jc w:val="both"/>
        <w:rPr>
          <w:rFonts w:ascii="Times New Roman" w:hAnsi="Times New Roman" w:cs="Times New Roman"/>
          <w:sz w:val="24"/>
          <w:szCs w:val="24"/>
        </w:rPr>
      </w:pPr>
      <w:r w:rsidRPr="00AE6698">
        <w:rPr>
          <w:rFonts w:ascii="Times New Roman" w:hAnsi="Times New Roman" w:cs="Times New Roman"/>
          <w:sz w:val="24"/>
          <w:szCs w:val="24"/>
        </w:rPr>
        <w:t>Mengadakan penghentian penyidikan.</w:t>
      </w:r>
    </w:p>
    <w:p w:rsidR="00112A71" w:rsidRPr="00AE6698" w:rsidRDefault="00112A71" w:rsidP="00656723">
      <w:pPr>
        <w:pStyle w:val="ListParagraph"/>
        <w:numPr>
          <w:ilvl w:val="0"/>
          <w:numId w:val="23"/>
        </w:numPr>
        <w:spacing w:after="0" w:line="480" w:lineRule="auto"/>
        <w:jc w:val="both"/>
        <w:rPr>
          <w:rFonts w:ascii="Times New Roman" w:hAnsi="Times New Roman" w:cs="Times New Roman"/>
          <w:sz w:val="24"/>
          <w:szCs w:val="24"/>
        </w:rPr>
      </w:pPr>
      <w:r w:rsidRPr="00AE6698">
        <w:rPr>
          <w:rFonts w:ascii="Times New Roman" w:hAnsi="Times New Roman" w:cs="Times New Roman"/>
          <w:sz w:val="24"/>
          <w:szCs w:val="24"/>
        </w:rPr>
        <w:t>Mengadakan tindakan lain menurut hukum yang bertanggung jawab. Dalam hal tugas dan wewenang seorang penyidik dalam melakukan kerjasama dengan kepolisian Negara lain dalam menyidik dan memberantas kejahatan internasional serta petunjuk dan bantuan penyidikan kepada penyidik pegawai negeri sipil serta menerima hasil penyidikan, penyidik pegawai negeri sipil untuk di serahkan kepada penununtut umum. Penyidik sebagaimana yang dimaksud mempunyai wewenang sesuai dengan undang-undang yang sesuai dengan undang undang yang menjadi dasar hukumnya masing-masing dan dalam pelaksanaan tugasnya berada di bawah koordinasi dan pengawasan penyidik tersebut dalam pasal 6 ayat 1 huruf (a), sehingga dalam melakukan tugasnya sebagaimana yang dimaksud dalam ayat ( 1 ) dua ayat ( 2 ) penyidik wajib menjunjung tinggi hukum yang berlaku. Demikian halnya dengan pelaksanaan penyidikan dalam kasus penggelapan pajak maka diberlakukan Undang-Undang Nomor 28 Tahun 2007 yang pada pokoknya Penyidik PPNS Dirjen Perpajakan harus berkoordinasi dengan Penyidik Polri.</w:t>
      </w:r>
    </w:p>
    <w:p w:rsidR="00112A71" w:rsidRDefault="00112A71" w:rsidP="00112A71">
      <w:pPr>
        <w:spacing w:after="0" w:line="480" w:lineRule="auto"/>
        <w:ind w:firstLine="360"/>
        <w:jc w:val="both"/>
        <w:rPr>
          <w:rFonts w:ascii="Times New Roman" w:hAnsi="Times New Roman" w:cs="Times New Roman"/>
          <w:sz w:val="24"/>
          <w:szCs w:val="24"/>
        </w:rPr>
      </w:pPr>
      <w:r w:rsidRPr="00EF212E">
        <w:rPr>
          <w:rFonts w:ascii="Times New Roman" w:hAnsi="Times New Roman" w:cs="Times New Roman"/>
          <w:sz w:val="24"/>
          <w:szCs w:val="24"/>
        </w:rPr>
        <w:t>Contoh Kasus Penggelapan Pajak yakni:</w:t>
      </w:r>
      <w:r w:rsidRPr="00EF212E">
        <w:rPr>
          <w:rStyle w:val="FootnoteReference"/>
          <w:rFonts w:ascii="Times New Roman" w:hAnsi="Times New Roman" w:cs="Times New Roman"/>
          <w:sz w:val="24"/>
          <w:szCs w:val="24"/>
        </w:rPr>
        <w:footnoteReference w:id="82"/>
      </w:r>
      <w:r w:rsidRPr="00EF212E">
        <w:rPr>
          <w:rFonts w:ascii="Times New Roman" w:hAnsi="Times New Roman" w:cs="Times New Roman"/>
          <w:sz w:val="24"/>
          <w:szCs w:val="24"/>
        </w:rPr>
        <w:t xml:space="preserve"> Putusan Mahkamah Agung RI Nomor 2239.K/PID.SUS/2012 yang telah mempunyai kekuatan hukum tetap dimana tersangka harus membayar denda sebesar Rp 2.519.955.391.304 (Dua trilliun lima ratus Sembilan belas milliard Sembilan ratus lima puluh lima juta tigaratus Sembilan puluh satu ribu tiga </w:t>
      </w:r>
      <w:r w:rsidRPr="00EF212E">
        <w:rPr>
          <w:rFonts w:ascii="Times New Roman" w:hAnsi="Times New Roman" w:cs="Times New Roman"/>
          <w:sz w:val="24"/>
          <w:szCs w:val="24"/>
        </w:rPr>
        <w:lastRenderedPageBreak/>
        <w:t>ratus empat rupiah). Perbuatan Terdakwa</w:t>
      </w:r>
      <w:r>
        <w:rPr>
          <w:rFonts w:ascii="Times New Roman" w:hAnsi="Times New Roman" w:cs="Times New Roman"/>
          <w:sz w:val="24"/>
          <w:szCs w:val="24"/>
        </w:rPr>
        <w:t xml:space="preserve"> </w:t>
      </w:r>
      <w:r w:rsidRPr="0095306D">
        <w:rPr>
          <w:rFonts w:ascii="Times New Roman" w:hAnsi="Times New Roman" w:cs="Times New Roman"/>
          <w:sz w:val="24"/>
          <w:szCs w:val="24"/>
        </w:rPr>
        <w:t>tersebut sebagaimana diatur dan diancam pidana</w:t>
      </w:r>
      <w:r>
        <w:rPr>
          <w:rFonts w:ascii="Times New Roman" w:hAnsi="Times New Roman" w:cs="Times New Roman"/>
          <w:sz w:val="24"/>
          <w:szCs w:val="24"/>
        </w:rPr>
        <w:t xml:space="preserve"> </w:t>
      </w:r>
      <w:r w:rsidRPr="0095306D">
        <w:rPr>
          <w:rFonts w:ascii="Times New Roman" w:hAnsi="Times New Roman" w:cs="Times New Roman"/>
          <w:sz w:val="24"/>
          <w:szCs w:val="24"/>
        </w:rPr>
        <w:t xml:space="preserve">berdasarkan </w:t>
      </w:r>
      <w:r w:rsidRPr="0095306D">
        <w:rPr>
          <w:rStyle w:val="highlight"/>
          <w:rFonts w:ascii="Times New Roman" w:hAnsi="Times New Roman" w:cs="Times New Roman"/>
          <w:sz w:val="24"/>
          <w:szCs w:val="24"/>
        </w:rPr>
        <w:t>Pasal</w:t>
      </w:r>
      <w:r w:rsidRPr="0095306D">
        <w:rPr>
          <w:rFonts w:ascii="Times New Roman" w:hAnsi="Times New Roman" w:cs="Times New Roman"/>
          <w:sz w:val="24"/>
          <w:szCs w:val="24"/>
        </w:rPr>
        <w:t xml:space="preserve"> 39 ayat (1)</w:t>
      </w:r>
      <w:r>
        <w:rPr>
          <w:rFonts w:ascii="Times New Roman" w:hAnsi="Times New Roman" w:cs="Times New Roman"/>
          <w:sz w:val="24"/>
          <w:szCs w:val="24"/>
        </w:rPr>
        <w:t xml:space="preserve"> </w:t>
      </w:r>
      <w:r w:rsidRPr="0095306D">
        <w:rPr>
          <w:rFonts w:ascii="Times New Roman" w:hAnsi="Times New Roman" w:cs="Times New Roman"/>
          <w:sz w:val="24"/>
          <w:szCs w:val="24"/>
        </w:rPr>
        <w:t>huruf c jo. Pasal 43 ayat (1) Undang-Undang RI No. 6 Tahun 1983 tentang</w:t>
      </w:r>
      <w:r>
        <w:rPr>
          <w:rFonts w:ascii="Times New Roman" w:hAnsi="Times New Roman" w:cs="Times New Roman"/>
          <w:sz w:val="24"/>
          <w:szCs w:val="24"/>
        </w:rPr>
        <w:t xml:space="preserve"> </w:t>
      </w:r>
      <w:r w:rsidRPr="0095306D">
        <w:rPr>
          <w:rFonts w:ascii="Times New Roman" w:hAnsi="Times New Roman" w:cs="Times New Roman"/>
          <w:sz w:val="24"/>
          <w:szCs w:val="24"/>
        </w:rPr>
        <w:t>Ketentuan Umum dan Tata Cara</w:t>
      </w:r>
      <w:r>
        <w:rPr>
          <w:rFonts w:ascii="Times New Roman" w:hAnsi="Times New Roman" w:cs="Times New Roman"/>
          <w:sz w:val="24"/>
          <w:szCs w:val="24"/>
        </w:rPr>
        <w:t xml:space="preserve"> </w:t>
      </w:r>
      <w:r w:rsidRPr="0095306D">
        <w:rPr>
          <w:rFonts w:ascii="Times New Roman" w:hAnsi="Times New Roman" w:cs="Times New Roman"/>
          <w:sz w:val="24"/>
          <w:szCs w:val="24"/>
        </w:rPr>
        <w:t>Perpajakan sebagaimana telah diubah dengan UU</w:t>
      </w:r>
      <w:r>
        <w:rPr>
          <w:rFonts w:ascii="Times New Roman" w:hAnsi="Times New Roman" w:cs="Times New Roman"/>
          <w:sz w:val="24"/>
          <w:szCs w:val="24"/>
        </w:rPr>
        <w:t xml:space="preserve"> </w:t>
      </w:r>
      <w:r w:rsidRPr="0095306D">
        <w:rPr>
          <w:rFonts w:ascii="Times New Roman" w:hAnsi="Times New Roman" w:cs="Times New Roman"/>
          <w:sz w:val="24"/>
          <w:szCs w:val="24"/>
        </w:rPr>
        <w:t>No. 16 Tahun 2000 jo.</w:t>
      </w:r>
      <w:r>
        <w:rPr>
          <w:rFonts w:ascii="Times New Roman" w:hAnsi="Times New Roman" w:cs="Times New Roman"/>
          <w:sz w:val="24"/>
          <w:szCs w:val="24"/>
        </w:rPr>
        <w:t xml:space="preserve"> </w:t>
      </w:r>
      <w:r w:rsidRPr="0095306D">
        <w:rPr>
          <w:rFonts w:ascii="Times New Roman" w:hAnsi="Times New Roman" w:cs="Times New Roman"/>
          <w:sz w:val="24"/>
          <w:szCs w:val="24"/>
        </w:rPr>
        <w:t>Pasal 64 ayat (1) KUHP</w:t>
      </w:r>
      <w:r>
        <w:rPr>
          <w:rFonts w:ascii="Times New Roman" w:hAnsi="Times New Roman" w:cs="Times New Roman"/>
          <w:sz w:val="24"/>
          <w:szCs w:val="24"/>
        </w:rPr>
        <w:t>.</w:t>
      </w:r>
      <w:r>
        <w:t xml:space="preserve"> </w:t>
      </w:r>
      <w:r w:rsidRPr="00EF212E">
        <w:rPr>
          <w:rFonts w:ascii="Times New Roman" w:hAnsi="Times New Roman" w:cs="Times New Roman"/>
          <w:sz w:val="24"/>
          <w:szCs w:val="24"/>
        </w:rPr>
        <w:t xml:space="preserve"> Kronologi Kasus adalah sbb:</w:t>
      </w:r>
      <w:r w:rsidRPr="00EF212E">
        <w:rPr>
          <w:rStyle w:val="FootnoteReference"/>
          <w:rFonts w:ascii="Times New Roman" w:hAnsi="Times New Roman" w:cs="Times New Roman"/>
          <w:sz w:val="24"/>
          <w:szCs w:val="24"/>
        </w:rPr>
        <w:footnoteReference w:id="83"/>
      </w:r>
    </w:p>
    <w:p w:rsidR="00112A71" w:rsidRDefault="00112A71" w:rsidP="00112A71">
      <w:pPr>
        <w:spacing w:after="0" w:line="480" w:lineRule="auto"/>
        <w:ind w:firstLine="397"/>
        <w:jc w:val="both"/>
        <w:rPr>
          <w:rFonts w:ascii="Times New Roman" w:hAnsi="Times New Roman" w:cs="Times New Roman"/>
          <w:sz w:val="24"/>
          <w:szCs w:val="24"/>
        </w:rPr>
      </w:pPr>
      <w:r w:rsidRPr="0084608D">
        <w:rPr>
          <w:rFonts w:ascii="Times New Roman" w:hAnsi="Times New Roman" w:cs="Times New Roman"/>
          <w:sz w:val="24"/>
          <w:szCs w:val="24"/>
        </w:rPr>
        <w:t>PT Asian Agri Group (AAG) adalah salah satu induk usaha terbesar kedua di Grup Raja Garuda Mas, perusahaan milik Sukanto Tanoto. Menurut majalah Forbes, pada tahun 2006 Tanoto adalah keluarga paling kaya di Indonesia, dengan kekayaan mencapai US$</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2,8miliar</w:t>
      </w:r>
      <w:r w:rsidRPr="0084608D">
        <w:rPr>
          <w:rFonts w:ascii="Times New Roman" w:hAnsi="Times New Roman" w:cs="Times New Roman"/>
          <w:spacing w:val="-2"/>
          <w:sz w:val="24"/>
          <w:szCs w:val="24"/>
        </w:rPr>
        <w:t xml:space="preserve"> </w:t>
      </w:r>
      <w:r w:rsidRPr="0084608D">
        <w:rPr>
          <w:rFonts w:ascii="Times New Roman" w:hAnsi="Times New Roman" w:cs="Times New Roman"/>
          <w:sz w:val="24"/>
          <w:szCs w:val="24"/>
        </w:rPr>
        <w:t>(sekitar Rp</w:t>
      </w:r>
      <w:r w:rsidRPr="0084608D">
        <w:rPr>
          <w:rFonts w:ascii="Times New Roman" w:hAnsi="Times New Roman" w:cs="Times New Roman"/>
          <w:spacing w:val="-2"/>
          <w:sz w:val="24"/>
          <w:szCs w:val="24"/>
        </w:rPr>
        <w:t xml:space="preserve"> </w:t>
      </w:r>
      <w:r w:rsidRPr="0084608D">
        <w:rPr>
          <w:rFonts w:ascii="Times New Roman" w:hAnsi="Times New Roman" w:cs="Times New Roman"/>
          <w:sz w:val="24"/>
          <w:szCs w:val="24"/>
        </w:rPr>
        <w:t>25,5</w:t>
      </w:r>
      <w:r w:rsidRPr="0084608D">
        <w:rPr>
          <w:rFonts w:ascii="Times New Roman" w:hAnsi="Times New Roman" w:cs="Times New Roman"/>
          <w:spacing w:val="-3"/>
          <w:sz w:val="24"/>
          <w:szCs w:val="24"/>
        </w:rPr>
        <w:t xml:space="preserve"> </w:t>
      </w:r>
      <w:r w:rsidRPr="0084608D">
        <w:rPr>
          <w:rFonts w:ascii="Times New Roman" w:hAnsi="Times New Roman" w:cs="Times New Roman"/>
          <w:sz w:val="24"/>
          <w:szCs w:val="24"/>
        </w:rPr>
        <w:t xml:space="preserve">triliun). </w:t>
      </w:r>
      <w:r>
        <w:rPr>
          <w:rFonts w:ascii="Times New Roman" w:hAnsi="Times New Roman" w:cs="Times New Roman"/>
          <w:sz w:val="24"/>
          <w:szCs w:val="24"/>
        </w:rPr>
        <w:t xml:space="preserve"> </w:t>
      </w:r>
      <w:r w:rsidRPr="0084608D">
        <w:rPr>
          <w:rFonts w:ascii="Times New Roman" w:hAnsi="Times New Roman" w:cs="Times New Roman"/>
          <w:sz w:val="24"/>
          <w:szCs w:val="24"/>
        </w:rPr>
        <w:t>Selain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AAG,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terdapat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perusahaan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lain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yang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berada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bawah</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naungan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Grup</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Raja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Garuda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Mas,</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antaranya:</w:t>
      </w:r>
      <w:r>
        <w:rPr>
          <w:rFonts w:ascii="Times New Roman" w:hAnsi="Times New Roman" w:cs="Times New Roman"/>
          <w:sz w:val="24"/>
          <w:szCs w:val="24"/>
        </w:rPr>
        <w:t xml:space="preserve"> </w:t>
      </w:r>
      <w:r w:rsidRPr="0084608D">
        <w:rPr>
          <w:rFonts w:ascii="Times New Roman" w:hAnsi="Times New Roman" w:cs="Times New Roman"/>
          <w:sz w:val="24"/>
          <w:szCs w:val="24"/>
        </w:rPr>
        <w:t>Asia</w:t>
      </w:r>
      <w:r w:rsidRPr="0084608D">
        <w:rPr>
          <w:rFonts w:ascii="Times New Roman" w:hAnsi="Times New Roman" w:cs="Times New Roman"/>
          <w:spacing w:val="50"/>
          <w:sz w:val="24"/>
          <w:szCs w:val="24"/>
        </w:rPr>
        <w:t xml:space="preserve"> </w:t>
      </w:r>
      <w:r w:rsidRPr="0084608D">
        <w:rPr>
          <w:rFonts w:ascii="Times New Roman" w:hAnsi="Times New Roman" w:cs="Times New Roman"/>
          <w:sz w:val="24"/>
          <w:szCs w:val="24"/>
        </w:rPr>
        <w:t>Pacific</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Resources International</w:t>
      </w:r>
      <w:r>
        <w:rPr>
          <w:rFonts w:ascii="Times New Roman" w:hAnsi="Times New Roman" w:cs="Times New Roman"/>
          <w:sz w:val="24"/>
          <w:szCs w:val="24"/>
        </w:rPr>
        <w:t xml:space="preserve"> </w:t>
      </w:r>
      <w:r w:rsidRPr="0084608D">
        <w:rPr>
          <w:rFonts w:ascii="Times New Roman" w:hAnsi="Times New Roman" w:cs="Times New Roman"/>
          <w:spacing w:val="-1"/>
          <w:sz w:val="24"/>
          <w:szCs w:val="24"/>
        </w:rPr>
        <w:t>Holdings</w:t>
      </w:r>
      <w:r w:rsidRPr="0084608D">
        <w:rPr>
          <w:rFonts w:ascii="Times New Roman" w:hAnsi="Times New Roman" w:cs="Times New Roman"/>
          <w:spacing w:val="-48"/>
          <w:sz w:val="24"/>
          <w:szCs w:val="24"/>
        </w:rPr>
        <w:t xml:space="preserve"> </w:t>
      </w:r>
      <w:r w:rsidRPr="0084608D">
        <w:rPr>
          <w:rFonts w:ascii="Times New Roman" w:hAnsi="Times New Roman" w:cs="Times New Roman"/>
          <w:sz w:val="24"/>
          <w:szCs w:val="24"/>
        </w:rPr>
        <w:t>Limited(APRIL), Indorayon,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PEC-Tech,</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Sateri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International,</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Pacific</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Oil</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&amp;Gas.</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Secara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khusus, PT AAG memiliki 200 ribu hektar lahan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sawit,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karet,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kakao</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Indonesia,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Filipina,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Malaysia,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dan Thailand.</w:t>
      </w:r>
      <w:r>
        <w:rPr>
          <w:rFonts w:ascii="Times New Roman" w:hAnsi="Times New Roman" w:cs="Times New Roman"/>
          <w:sz w:val="24"/>
          <w:szCs w:val="24"/>
        </w:rPr>
        <w:t xml:space="preserve"> </w:t>
      </w:r>
      <w:r w:rsidRPr="0084608D">
        <w:rPr>
          <w:rFonts w:ascii="Times New Roman" w:hAnsi="Times New Roman" w:cs="Times New Roman"/>
          <w:sz w:val="24"/>
          <w:szCs w:val="24"/>
        </w:rPr>
        <w:t>Di Asia, PT AAG merupakan salah satu penghasil</w:t>
      </w:r>
      <w:r w:rsidRPr="0084608D">
        <w:rPr>
          <w:rFonts w:ascii="Times New Roman" w:hAnsi="Times New Roman" w:cs="Times New Roman"/>
          <w:spacing w:val="-47"/>
          <w:sz w:val="24"/>
          <w:szCs w:val="24"/>
        </w:rPr>
        <w:t xml:space="preserve"> </w:t>
      </w:r>
      <w:r w:rsidRPr="0084608D">
        <w:rPr>
          <w:rFonts w:ascii="Times New Roman" w:hAnsi="Times New Roman" w:cs="Times New Roman"/>
          <w:sz w:val="24"/>
          <w:szCs w:val="24"/>
        </w:rPr>
        <w:t>minyak sawit mentah terbesar, yaitu memiliki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19 pabrik yang menghasilkan 1 juta ton minyak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sawit</w:t>
      </w:r>
      <w:r w:rsidRPr="0084608D">
        <w:rPr>
          <w:rFonts w:ascii="Times New Roman" w:hAnsi="Times New Roman" w:cs="Times New Roman"/>
          <w:spacing w:val="-4"/>
          <w:sz w:val="24"/>
          <w:szCs w:val="24"/>
        </w:rPr>
        <w:t xml:space="preserve"> </w:t>
      </w:r>
      <w:r w:rsidRPr="0084608D">
        <w:rPr>
          <w:rFonts w:ascii="Times New Roman" w:hAnsi="Times New Roman" w:cs="Times New Roman"/>
          <w:sz w:val="24"/>
          <w:szCs w:val="24"/>
        </w:rPr>
        <w:t>mentah</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selain</w:t>
      </w:r>
      <w:r w:rsidRPr="0084608D">
        <w:rPr>
          <w:rFonts w:ascii="Times New Roman" w:hAnsi="Times New Roman" w:cs="Times New Roman"/>
          <w:spacing w:val="-4"/>
          <w:sz w:val="24"/>
          <w:szCs w:val="24"/>
        </w:rPr>
        <w:t xml:space="preserve"> </w:t>
      </w:r>
      <w:r w:rsidRPr="0084608D">
        <w:rPr>
          <w:rFonts w:ascii="Times New Roman" w:hAnsi="Times New Roman" w:cs="Times New Roman"/>
          <w:sz w:val="24"/>
          <w:szCs w:val="24"/>
        </w:rPr>
        <w:t>tiga</w:t>
      </w:r>
      <w:r w:rsidRPr="0084608D">
        <w:rPr>
          <w:rFonts w:ascii="Times New Roman" w:hAnsi="Times New Roman" w:cs="Times New Roman"/>
          <w:spacing w:val="-2"/>
          <w:sz w:val="24"/>
          <w:szCs w:val="24"/>
        </w:rPr>
        <w:t xml:space="preserve"> </w:t>
      </w:r>
      <w:r w:rsidRPr="0084608D">
        <w:rPr>
          <w:rFonts w:ascii="Times New Roman" w:hAnsi="Times New Roman" w:cs="Times New Roman"/>
          <w:sz w:val="24"/>
          <w:szCs w:val="24"/>
        </w:rPr>
        <w:t>pabrik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minyak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goreng.</w:t>
      </w:r>
      <w:r>
        <w:rPr>
          <w:rFonts w:ascii="Times New Roman" w:hAnsi="Times New Roman" w:cs="Times New Roman"/>
          <w:sz w:val="24"/>
          <w:szCs w:val="24"/>
        </w:rPr>
        <w:t xml:space="preserve"> </w:t>
      </w:r>
    </w:p>
    <w:p w:rsidR="00112A71" w:rsidRPr="0084608D" w:rsidRDefault="00112A71" w:rsidP="00112A71">
      <w:pPr>
        <w:spacing w:after="0" w:line="480" w:lineRule="auto"/>
        <w:ind w:firstLine="397"/>
        <w:jc w:val="both"/>
        <w:rPr>
          <w:rFonts w:ascii="Times New Roman" w:hAnsi="Times New Roman" w:cs="Times New Roman"/>
          <w:sz w:val="24"/>
          <w:szCs w:val="24"/>
        </w:rPr>
      </w:pPr>
      <w:r w:rsidRPr="002A772D">
        <w:rPr>
          <w:rFonts w:ascii="Times New Roman" w:hAnsi="Times New Roman" w:cs="Times New Roman"/>
          <w:sz w:val="24"/>
          <w:szCs w:val="24"/>
        </w:rPr>
        <w:t>Terungkapnya</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dugaan</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penggelapan</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pajak</w:t>
      </w:r>
      <w:r w:rsidRPr="002A772D">
        <w:rPr>
          <w:rFonts w:ascii="Times New Roman" w:hAnsi="Times New Roman" w:cs="Times New Roman"/>
          <w:spacing w:val="-47"/>
          <w:sz w:val="24"/>
          <w:szCs w:val="24"/>
        </w:rPr>
        <w:t xml:space="preserve"> </w:t>
      </w:r>
      <w:r w:rsidRPr="002A772D">
        <w:rPr>
          <w:rFonts w:ascii="Times New Roman" w:hAnsi="Times New Roman" w:cs="Times New Roman"/>
          <w:sz w:val="24"/>
          <w:szCs w:val="24"/>
        </w:rPr>
        <w:t>oleh PT AAG, bermula dari aksi Vincentius Amin</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Sutanto (Vincent) membobol brankas PT AAG di</w:t>
      </w:r>
      <w:r w:rsidRPr="002A772D">
        <w:rPr>
          <w:rFonts w:ascii="Times New Roman" w:hAnsi="Times New Roman" w:cs="Times New Roman"/>
          <w:spacing w:val="-47"/>
          <w:sz w:val="24"/>
          <w:szCs w:val="24"/>
        </w:rPr>
        <w:t xml:space="preserve"> </w:t>
      </w:r>
      <w:r w:rsidRPr="002A772D">
        <w:rPr>
          <w:rFonts w:ascii="Times New Roman" w:hAnsi="Times New Roman" w:cs="Times New Roman"/>
          <w:sz w:val="24"/>
          <w:szCs w:val="24"/>
        </w:rPr>
        <w:t>Bank Fortis Singapura senilai US$3,1 juta pada</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tanggal</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13</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November</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2006.</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Vincent</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saat</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itu</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menjabat sebagai group financial controller di</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PT</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AAG</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yang</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mengetahui</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seluk-</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beluk</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keuangannya.</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Perbuatan</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Vincent</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ini</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terendus oleh</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perusahaan</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dan</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dilaporkan</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ke</w:t>
      </w:r>
      <w:r w:rsidRPr="002A772D">
        <w:rPr>
          <w:rFonts w:ascii="Times New Roman" w:hAnsi="Times New Roman" w:cs="Times New Roman"/>
          <w:spacing w:val="50"/>
          <w:sz w:val="24"/>
          <w:szCs w:val="24"/>
        </w:rPr>
        <w:t xml:space="preserve"> </w:t>
      </w:r>
      <w:r w:rsidRPr="002A772D">
        <w:rPr>
          <w:rFonts w:ascii="Times New Roman" w:hAnsi="Times New Roman" w:cs="Times New Roman"/>
          <w:sz w:val="24"/>
          <w:szCs w:val="24"/>
        </w:rPr>
        <w:t>Polda</w:t>
      </w:r>
      <w:r w:rsidRPr="002A772D">
        <w:rPr>
          <w:rFonts w:ascii="Times New Roman" w:hAnsi="Times New Roman" w:cs="Times New Roman"/>
          <w:spacing w:val="1"/>
          <w:sz w:val="24"/>
          <w:szCs w:val="24"/>
        </w:rPr>
        <w:t xml:space="preserve"> </w:t>
      </w:r>
      <w:r w:rsidRPr="002A772D">
        <w:rPr>
          <w:rFonts w:ascii="Times New Roman" w:hAnsi="Times New Roman" w:cs="Times New Roman"/>
          <w:sz w:val="24"/>
          <w:szCs w:val="24"/>
        </w:rPr>
        <w:t>Metro Jaya.</w:t>
      </w:r>
      <w:r w:rsidRPr="0084608D">
        <w:rPr>
          <w:rFonts w:ascii="Times New Roman" w:hAnsi="Times New Roman" w:cs="Times New Roman"/>
          <w:sz w:val="24"/>
          <w:szCs w:val="24"/>
        </w:rPr>
        <w:t xml:space="preserve"> </w:t>
      </w:r>
    </w:p>
    <w:p w:rsidR="00112A71" w:rsidRPr="0084608D" w:rsidRDefault="00112A71" w:rsidP="00112A71">
      <w:pPr>
        <w:spacing w:after="0" w:line="480" w:lineRule="auto"/>
        <w:ind w:firstLine="397"/>
        <w:jc w:val="both"/>
        <w:rPr>
          <w:rFonts w:ascii="Times New Roman" w:hAnsi="Times New Roman" w:cs="Times New Roman"/>
          <w:sz w:val="24"/>
          <w:szCs w:val="24"/>
        </w:rPr>
      </w:pPr>
      <w:r w:rsidRPr="0084608D">
        <w:rPr>
          <w:rFonts w:ascii="Times New Roman" w:hAnsi="Times New Roman" w:cs="Times New Roman"/>
          <w:sz w:val="24"/>
          <w:szCs w:val="24"/>
        </w:rPr>
        <w:t>Vincent</w:t>
      </w:r>
      <w:r w:rsidRPr="0084608D">
        <w:rPr>
          <w:rFonts w:ascii="Times New Roman" w:hAnsi="Times New Roman" w:cs="Times New Roman"/>
          <w:spacing w:val="25"/>
          <w:sz w:val="24"/>
          <w:szCs w:val="24"/>
        </w:rPr>
        <w:t xml:space="preserve"> </w:t>
      </w:r>
      <w:r w:rsidRPr="0084608D">
        <w:rPr>
          <w:rFonts w:ascii="Times New Roman" w:hAnsi="Times New Roman" w:cs="Times New Roman"/>
          <w:sz w:val="24"/>
          <w:szCs w:val="24"/>
        </w:rPr>
        <w:t>diburu</w:t>
      </w:r>
      <w:r w:rsidRPr="0084608D">
        <w:rPr>
          <w:rFonts w:ascii="Times New Roman" w:hAnsi="Times New Roman" w:cs="Times New Roman"/>
          <w:spacing w:val="25"/>
          <w:sz w:val="24"/>
          <w:szCs w:val="24"/>
        </w:rPr>
        <w:t xml:space="preserve"> </w:t>
      </w:r>
      <w:r w:rsidRPr="0084608D">
        <w:rPr>
          <w:rFonts w:ascii="Times New Roman" w:hAnsi="Times New Roman" w:cs="Times New Roman"/>
          <w:sz w:val="24"/>
          <w:szCs w:val="24"/>
        </w:rPr>
        <w:t>bahkan</w:t>
      </w:r>
      <w:r w:rsidRPr="0084608D">
        <w:rPr>
          <w:rFonts w:ascii="Times New Roman" w:hAnsi="Times New Roman" w:cs="Times New Roman"/>
          <w:spacing w:val="24"/>
          <w:sz w:val="24"/>
          <w:szCs w:val="24"/>
        </w:rPr>
        <w:t xml:space="preserve"> </w:t>
      </w:r>
      <w:r w:rsidRPr="0084608D">
        <w:rPr>
          <w:rFonts w:ascii="Times New Roman" w:hAnsi="Times New Roman" w:cs="Times New Roman"/>
          <w:sz w:val="24"/>
          <w:szCs w:val="24"/>
        </w:rPr>
        <w:t>diancam</w:t>
      </w:r>
      <w:r w:rsidRPr="0084608D">
        <w:rPr>
          <w:rFonts w:ascii="Times New Roman" w:hAnsi="Times New Roman" w:cs="Times New Roman"/>
          <w:spacing w:val="25"/>
          <w:sz w:val="24"/>
          <w:szCs w:val="24"/>
        </w:rPr>
        <w:t xml:space="preserve"> </w:t>
      </w:r>
      <w:r w:rsidRPr="0084608D">
        <w:rPr>
          <w:rFonts w:ascii="Times New Roman" w:hAnsi="Times New Roman" w:cs="Times New Roman"/>
          <w:sz w:val="24"/>
          <w:szCs w:val="24"/>
        </w:rPr>
        <w:t>akan</w:t>
      </w:r>
      <w:r w:rsidRPr="0084608D">
        <w:rPr>
          <w:rFonts w:ascii="Times New Roman" w:hAnsi="Times New Roman" w:cs="Times New Roman"/>
          <w:spacing w:val="22"/>
          <w:sz w:val="24"/>
          <w:szCs w:val="24"/>
        </w:rPr>
        <w:t xml:space="preserve"> </w:t>
      </w:r>
      <w:r w:rsidRPr="0084608D">
        <w:rPr>
          <w:rFonts w:ascii="Times New Roman" w:hAnsi="Times New Roman" w:cs="Times New Roman"/>
          <w:sz w:val="24"/>
          <w:szCs w:val="24"/>
        </w:rPr>
        <w:t>dibunuh. Vincent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kabur</w:t>
      </w:r>
      <w:r w:rsidRPr="0084608D">
        <w:rPr>
          <w:rFonts w:ascii="Times New Roman" w:hAnsi="Times New Roman" w:cs="Times New Roman"/>
          <w:spacing w:val="-3"/>
          <w:sz w:val="24"/>
          <w:szCs w:val="24"/>
        </w:rPr>
        <w:t xml:space="preserve"> </w:t>
      </w:r>
      <w:r w:rsidRPr="0084608D">
        <w:rPr>
          <w:rFonts w:ascii="Times New Roman" w:hAnsi="Times New Roman" w:cs="Times New Roman"/>
          <w:sz w:val="24"/>
          <w:szCs w:val="24"/>
        </w:rPr>
        <w:t>ke Singapura</w:t>
      </w:r>
      <w:r w:rsidRPr="0084608D">
        <w:rPr>
          <w:rFonts w:ascii="Times New Roman" w:hAnsi="Times New Roman" w:cs="Times New Roman"/>
          <w:spacing w:val="-4"/>
          <w:sz w:val="24"/>
          <w:szCs w:val="24"/>
        </w:rPr>
        <w:t xml:space="preserve"> </w:t>
      </w:r>
      <w:r w:rsidRPr="0084608D">
        <w:rPr>
          <w:rFonts w:ascii="Times New Roman" w:hAnsi="Times New Roman" w:cs="Times New Roman"/>
          <w:sz w:val="24"/>
          <w:szCs w:val="24"/>
        </w:rPr>
        <w:t>sambil membawa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sejumlah</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dokumen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penting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 xml:space="preserve">perusahaan tersebut. Dalam pelariannya inilah </w:t>
      </w:r>
      <w:r w:rsidRPr="0084608D">
        <w:rPr>
          <w:rFonts w:ascii="Times New Roman" w:hAnsi="Times New Roman" w:cs="Times New Roman"/>
          <w:sz w:val="24"/>
          <w:szCs w:val="24"/>
        </w:rPr>
        <w:lastRenderedPageBreak/>
        <w:t>terjadi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jalinan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komunikasi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antaraVincent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wartawan</w:t>
      </w:r>
      <w:r w:rsidRPr="0084608D">
        <w:rPr>
          <w:rFonts w:ascii="Times New Roman" w:hAnsi="Times New Roman" w:cs="Times New Roman"/>
          <w:spacing w:val="-2"/>
          <w:sz w:val="24"/>
          <w:szCs w:val="24"/>
        </w:rPr>
        <w:t xml:space="preserve"> </w:t>
      </w:r>
      <w:r w:rsidRPr="0084608D">
        <w:rPr>
          <w:rFonts w:ascii="Times New Roman" w:hAnsi="Times New Roman" w:cs="Times New Roman"/>
          <w:sz w:val="24"/>
          <w:szCs w:val="24"/>
        </w:rPr>
        <w:t>Tempo.</w:t>
      </w:r>
      <w:r>
        <w:rPr>
          <w:rFonts w:ascii="Times New Roman" w:hAnsi="Times New Roman" w:cs="Times New Roman"/>
          <w:sz w:val="24"/>
          <w:szCs w:val="24"/>
        </w:rPr>
        <w:t xml:space="preserve"> </w:t>
      </w:r>
      <w:r w:rsidRPr="0084608D">
        <w:rPr>
          <w:rFonts w:ascii="Times New Roman" w:hAnsi="Times New Roman" w:cs="Times New Roman"/>
          <w:sz w:val="24"/>
          <w:szCs w:val="24"/>
        </w:rPr>
        <w:t>Pelarian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VAS</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berakhir</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setelah</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pada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tanggal</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11</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Desember</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2006</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ia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menyerahkan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diri</w:t>
      </w:r>
      <w:r>
        <w:rPr>
          <w:rFonts w:ascii="Times New Roman" w:hAnsi="Times New Roman" w:cs="Times New Roman"/>
          <w:sz w:val="24"/>
          <w:szCs w:val="24"/>
        </w:rPr>
        <w:t xml:space="preserve"> </w:t>
      </w:r>
      <w:r w:rsidRPr="0084608D">
        <w:rPr>
          <w:rFonts w:ascii="Times New Roman" w:hAnsi="Times New Roman" w:cs="Times New Roman"/>
          <w:sz w:val="24"/>
          <w:szCs w:val="24"/>
        </w:rPr>
        <w:t>ke Polda Metro Jawa. Namun, sebelum itu,</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pada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tanggal</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1</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Desember</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2006</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VAS</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sengajadatang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ke</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KPK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untuk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membeberkan</w:t>
      </w:r>
      <w:r w:rsidRPr="0084608D">
        <w:rPr>
          <w:rFonts w:ascii="Times New Roman" w:hAnsi="Times New Roman" w:cs="Times New Roman"/>
          <w:spacing w:val="-47"/>
          <w:sz w:val="24"/>
          <w:szCs w:val="24"/>
        </w:rPr>
        <w:t xml:space="preserve"> </w:t>
      </w:r>
      <w:r w:rsidRPr="0084608D">
        <w:rPr>
          <w:rFonts w:ascii="Times New Roman" w:hAnsi="Times New Roman" w:cs="Times New Roman"/>
          <w:sz w:val="24"/>
          <w:szCs w:val="24"/>
        </w:rPr>
        <w:t>permasalahan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keuangan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AAG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yang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dilengkapidengan sejumlah dokumen keuangan</w:t>
      </w:r>
      <w:r w:rsidRPr="0084608D">
        <w:rPr>
          <w:rFonts w:ascii="Times New Roman" w:hAnsi="Times New Roman" w:cs="Times New Roman"/>
          <w:spacing w:val="-47"/>
          <w:sz w:val="24"/>
          <w:szCs w:val="24"/>
        </w:rPr>
        <w:t xml:space="preserve"> </w:t>
      </w:r>
      <w:r w:rsidRPr="0084608D">
        <w:rPr>
          <w:rFonts w:ascii="Times New Roman" w:hAnsi="Times New Roman" w:cs="Times New Roman"/>
          <w:sz w:val="24"/>
          <w:szCs w:val="24"/>
        </w:rPr>
        <w:t>dan data digital. Salah satu dokumen tersebut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adalah</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dokumen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yang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berjudul</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“AAA-Cross</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Border</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Tax</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Planning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(Under</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Pricing of</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Export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Sales</w:t>
      </w:r>
      <w:r>
        <w:rPr>
          <w:rFonts w:ascii="Times New Roman" w:hAnsi="Times New Roman" w:cs="Times New Roman"/>
          <w:sz w:val="24"/>
          <w:szCs w:val="24"/>
        </w:rPr>
        <w:t>)</w:t>
      </w:r>
      <w:r w:rsidRPr="0084608D">
        <w:rPr>
          <w:rFonts w:ascii="Times New Roman" w:hAnsi="Times New Roman" w:cs="Times New Roman"/>
          <w:sz w:val="24"/>
          <w:szCs w:val="24"/>
        </w:rPr>
        <w:t>”,</w:t>
      </w:r>
      <w:r>
        <w:rPr>
          <w:rFonts w:ascii="Times New Roman" w:hAnsi="Times New Roman" w:cs="Times New Roman"/>
          <w:sz w:val="24"/>
          <w:szCs w:val="24"/>
        </w:rPr>
        <w:t xml:space="preserve"> </w:t>
      </w:r>
      <w:r w:rsidRPr="0084608D">
        <w:rPr>
          <w:rFonts w:ascii="Times New Roman" w:hAnsi="Times New Roman" w:cs="Times New Roman"/>
          <w:sz w:val="24"/>
          <w:szCs w:val="24"/>
        </w:rPr>
        <w:t>disusun</w:t>
      </w:r>
      <w:r w:rsidRPr="0084608D">
        <w:rPr>
          <w:rFonts w:ascii="Times New Roman" w:hAnsi="Times New Roman" w:cs="Times New Roman"/>
          <w:spacing w:val="38"/>
          <w:sz w:val="24"/>
          <w:szCs w:val="24"/>
        </w:rPr>
        <w:t xml:space="preserve"> </w:t>
      </w:r>
      <w:r w:rsidRPr="0084608D">
        <w:rPr>
          <w:rFonts w:ascii="Times New Roman" w:hAnsi="Times New Roman" w:cs="Times New Roman"/>
          <w:sz w:val="24"/>
          <w:szCs w:val="24"/>
        </w:rPr>
        <w:t>pada</w:t>
      </w:r>
      <w:r w:rsidRPr="0084608D">
        <w:rPr>
          <w:rFonts w:ascii="Times New Roman" w:hAnsi="Times New Roman" w:cs="Times New Roman"/>
          <w:spacing w:val="37"/>
          <w:sz w:val="24"/>
          <w:szCs w:val="24"/>
        </w:rPr>
        <w:t xml:space="preserve"> </w:t>
      </w:r>
      <w:r w:rsidRPr="0084608D">
        <w:rPr>
          <w:rFonts w:ascii="Times New Roman" w:hAnsi="Times New Roman" w:cs="Times New Roman"/>
          <w:sz w:val="24"/>
          <w:szCs w:val="24"/>
        </w:rPr>
        <w:t>sekitar</w:t>
      </w:r>
      <w:r w:rsidRPr="0084608D">
        <w:rPr>
          <w:rFonts w:ascii="Times New Roman" w:hAnsi="Times New Roman" w:cs="Times New Roman"/>
          <w:spacing w:val="37"/>
          <w:sz w:val="24"/>
          <w:szCs w:val="24"/>
        </w:rPr>
        <w:t xml:space="preserve"> </w:t>
      </w:r>
      <w:r w:rsidRPr="0084608D">
        <w:rPr>
          <w:rFonts w:ascii="Times New Roman" w:hAnsi="Times New Roman" w:cs="Times New Roman"/>
          <w:sz w:val="24"/>
          <w:szCs w:val="24"/>
        </w:rPr>
        <w:t>2002.</w:t>
      </w:r>
    </w:p>
    <w:p w:rsidR="00112A71" w:rsidRPr="0084608D" w:rsidRDefault="00112A71" w:rsidP="00112A71">
      <w:pPr>
        <w:spacing w:after="0" w:line="480" w:lineRule="auto"/>
        <w:ind w:firstLine="397"/>
        <w:jc w:val="both"/>
        <w:rPr>
          <w:rFonts w:ascii="Times New Roman" w:hAnsi="Times New Roman" w:cs="Times New Roman"/>
          <w:sz w:val="24"/>
          <w:szCs w:val="24"/>
        </w:rPr>
      </w:pPr>
      <w:r w:rsidRPr="0084608D">
        <w:rPr>
          <w:rFonts w:ascii="Times New Roman" w:hAnsi="Times New Roman" w:cs="Times New Roman"/>
          <w:sz w:val="24"/>
          <w:szCs w:val="24"/>
        </w:rPr>
        <w:t>Dokumen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ini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memuat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semua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persiapan</w:t>
      </w:r>
      <w:r>
        <w:rPr>
          <w:rFonts w:ascii="Times New Roman" w:hAnsi="Times New Roman" w:cs="Times New Roman"/>
          <w:sz w:val="24"/>
          <w:szCs w:val="24"/>
        </w:rPr>
        <w:t xml:space="preserve"> </w:t>
      </w:r>
      <w:r w:rsidRPr="0084608D">
        <w:rPr>
          <w:rFonts w:ascii="Times New Roman" w:hAnsi="Times New Roman" w:cs="Times New Roman"/>
          <w:sz w:val="24"/>
          <w:szCs w:val="24"/>
        </w:rPr>
        <w:t>transfer</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pricing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AAG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secara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terperinci.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Modusnya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dilakukan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dengan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cara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menjual</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produk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minyak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sawit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mentah</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w:t>
      </w:r>
      <w:r w:rsidRPr="00D13381">
        <w:rPr>
          <w:rFonts w:ascii="Times New Roman" w:hAnsi="Times New Roman" w:cs="Times New Roman"/>
          <w:i/>
          <w:sz w:val="24"/>
          <w:szCs w:val="24"/>
        </w:rPr>
        <w:t>Crude</w:t>
      </w:r>
      <w:r w:rsidRPr="00D13381">
        <w:rPr>
          <w:rFonts w:ascii="Times New Roman" w:hAnsi="Times New Roman" w:cs="Times New Roman"/>
          <w:i/>
          <w:spacing w:val="-47"/>
          <w:sz w:val="24"/>
          <w:szCs w:val="24"/>
        </w:rPr>
        <w:t xml:space="preserve"> </w:t>
      </w:r>
      <w:r w:rsidRPr="00D13381">
        <w:rPr>
          <w:rFonts w:ascii="Times New Roman" w:hAnsi="Times New Roman" w:cs="Times New Roman"/>
          <w:i/>
          <w:sz w:val="24"/>
          <w:szCs w:val="24"/>
        </w:rPr>
        <w:t>Palm Oil</w:t>
      </w:r>
      <w:r w:rsidRPr="0084608D">
        <w:rPr>
          <w:rFonts w:ascii="Times New Roman" w:hAnsi="Times New Roman" w:cs="Times New Roman"/>
          <w:sz w:val="24"/>
          <w:szCs w:val="24"/>
        </w:rPr>
        <w:t>) keluaran PT AAG ke perusahaan afiliasi</w:t>
      </w:r>
      <w:r w:rsidRPr="0084608D">
        <w:rPr>
          <w:rFonts w:ascii="Times New Roman" w:hAnsi="Times New Roman" w:cs="Times New Roman"/>
          <w:spacing w:val="-47"/>
          <w:sz w:val="24"/>
          <w:szCs w:val="24"/>
        </w:rPr>
        <w:t xml:space="preserve"> </w:t>
      </w:r>
      <w:r w:rsidRPr="0084608D">
        <w:rPr>
          <w:rFonts w:ascii="Times New Roman" w:hAnsi="Times New Roman" w:cs="Times New Roman"/>
          <w:sz w:val="24"/>
          <w:szCs w:val="24"/>
        </w:rPr>
        <w:t>di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luar</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negeri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dengan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harga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bawah</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harga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pasar</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untuk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kemudian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dijual</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kembali</w:t>
      </w:r>
      <w:r w:rsidRPr="0084608D">
        <w:rPr>
          <w:rFonts w:ascii="Times New Roman" w:hAnsi="Times New Roman" w:cs="Times New Roman"/>
          <w:spacing w:val="50"/>
          <w:sz w:val="24"/>
          <w:szCs w:val="24"/>
        </w:rPr>
        <w:t xml:space="preserve"> </w:t>
      </w:r>
      <w:r w:rsidRPr="0084608D">
        <w:rPr>
          <w:rFonts w:ascii="Times New Roman" w:hAnsi="Times New Roman" w:cs="Times New Roman"/>
          <w:sz w:val="24"/>
          <w:szCs w:val="24"/>
        </w:rPr>
        <w:t>ke</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pembeli riil dengan harga tinggi. Dengan begitu,</w:t>
      </w:r>
      <w:r w:rsidRPr="0084608D">
        <w:rPr>
          <w:rFonts w:ascii="Times New Roman" w:hAnsi="Times New Roman" w:cs="Times New Roman"/>
          <w:spacing w:val="-47"/>
          <w:sz w:val="24"/>
          <w:szCs w:val="24"/>
        </w:rPr>
        <w:t xml:space="preserve"> </w:t>
      </w:r>
      <w:r w:rsidRPr="0084608D">
        <w:rPr>
          <w:rFonts w:ascii="Times New Roman" w:hAnsi="Times New Roman" w:cs="Times New Roman"/>
          <w:sz w:val="24"/>
          <w:szCs w:val="24"/>
        </w:rPr>
        <w:t>beban pajak di dalam negeri bisa ditekan. Selain</w:t>
      </w:r>
      <w:r w:rsidRPr="0084608D">
        <w:rPr>
          <w:rFonts w:ascii="Times New Roman" w:hAnsi="Times New Roman" w:cs="Times New Roman"/>
          <w:spacing w:val="-47"/>
          <w:sz w:val="24"/>
          <w:szCs w:val="24"/>
        </w:rPr>
        <w:t xml:space="preserve"> </w:t>
      </w:r>
      <w:r w:rsidRPr="0084608D">
        <w:rPr>
          <w:rFonts w:ascii="Times New Roman" w:hAnsi="Times New Roman" w:cs="Times New Roman"/>
          <w:sz w:val="24"/>
          <w:szCs w:val="24"/>
        </w:rPr>
        <w:t>itu,</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rupanya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perusahaan-perusahaan</w:t>
      </w:r>
      <w:r w:rsidRPr="0084608D">
        <w:rPr>
          <w:rFonts w:ascii="Times New Roman" w:hAnsi="Times New Roman" w:cs="Times New Roman"/>
          <w:spacing w:val="49"/>
          <w:sz w:val="24"/>
          <w:szCs w:val="24"/>
        </w:rPr>
        <w:t xml:space="preserve"> </w:t>
      </w:r>
      <w:r w:rsidRPr="0084608D">
        <w:rPr>
          <w:rFonts w:ascii="Times New Roman" w:hAnsi="Times New Roman" w:cs="Times New Roman"/>
          <w:sz w:val="24"/>
          <w:szCs w:val="24"/>
        </w:rPr>
        <w:t>luar negeri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yang menjadi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rekanan PT AA sebagian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adalah</w:t>
      </w:r>
      <w:r w:rsidRPr="0084608D">
        <w:rPr>
          <w:rFonts w:ascii="Times New Roman" w:hAnsi="Times New Roman" w:cs="Times New Roman"/>
          <w:spacing w:val="-2"/>
          <w:sz w:val="24"/>
          <w:szCs w:val="24"/>
        </w:rPr>
        <w:t xml:space="preserve"> </w:t>
      </w:r>
      <w:r w:rsidRPr="0084608D">
        <w:rPr>
          <w:rFonts w:ascii="Times New Roman" w:hAnsi="Times New Roman" w:cs="Times New Roman"/>
          <w:sz w:val="24"/>
          <w:szCs w:val="24"/>
        </w:rPr>
        <w:t>perusahaan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fiktif.</w:t>
      </w:r>
    </w:p>
    <w:p w:rsidR="00112A71" w:rsidRPr="0084608D" w:rsidRDefault="00112A71" w:rsidP="00112A71">
      <w:pPr>
        <w:spacing w:after="0" w:line="480" w:lineRule="auto"/>
        <w:ind w:firstLine="397"/>
        <w:jc w:val="both"/>
        <w:rPr>
          <w:rFonts w:ascii="Times New Roman" w:hAnsi="Times New Roman" w:cs="Times New Roman"/>
          <w:sz w:val="24"/>
          <w:szCs w:val="24"/>
        </w:rPr>
      </w:pPr>
      <w:r w:rsidRPr="0084608D">
        <w:rPr>
          <w:rFonts w:ascii="Times New Roman" w:hAnsi="Times New Roman" w:cs="Times New Roman"/>
          <w:sz w:val="24"/>
          <w:szCs w:val="24"/>
        </w:rPr>
        <w:t>Pembeberan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Vincent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ini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kemudian</w:t>
      </w:r>
      <w:r w:rsidRPr="0084608D">
        <w:rPr>
          <w:rFonts w:ascii="Times New Roman" w:hAnsi="Times New Roman" w:cs="Times New Roman"/>
          <w:spacing w:val="-47"/>
          <w:sz w:val="24"/>
          <w:szCs w:val="24"/>
        </w:rPr>
        <w:t xml:space="preserve"> </w:t>
      </w:r>
      <w:r w:rsidRPr="0084608D">
        <w:rPr>
          <w:rFonts w:ascii="Times New Roman" w:hAnsi="Times New Roman" w:cs="Times New Roman"/>
          <w:sz w:val="24"/>
          <w:szCs w:val="24"/>
        </w:rPr>
        <w:t>ditindaklanjuti oleh KPK dengan menyerahkan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permasalahan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tersebut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ke</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Direktorat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Pajak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karena memang permasalahan PT AAG tersebut</w:t>
      </w:r>
      <w:r w:rsidRPr="0084608D">
        <w:rPr>
          <w:rFonts w:ascii="Times New Roman" w:hAnsi="Times New Roman" w:cs="Times New Roman"/>
          <w:spacing w:val="-47"/>
          <w:sz w:val="24"/>
          <w:szCs w:val="24"/>
        </w:rPr>
        <w:t xml:space="preserve"> </w:t>
      </w:r>
      <w:r w:rsidRPr="0084608D">
        <w:rPr>
          <w:rFonts w:ascii="Times New Roman" w:hAnsi="Times New Roman" w:cs="Times New Roman"/>
          <w:sz w:val="24"/>
          <w:szCs w:val="24"/>
        </w:rPr>
        <w:t>terkait</w:t>
      </w:r>
      <w:r w:rsidRPr="0084608D">
        <w:rPr>
          <w:rFonts w:ascii="Times New Roman" w:hAnsi="Times New Roman" w:cs="Times New Roman"/>
          <w:spacing w:val="-2"/>
          <w:sz w:val="24"/>
          <w:szCs w:val="24"/>
        </w:rPr>
        <w:t xml:space="preserve"> </w:t>
      </w:r>
      <w:r w:rsidRPr="0084608D">
        <w:rPr>
          <w:rFonts w:ascii="Times New Roman" w:hAnsi="Times New Roman" w:cs="Times New Roman"/>
          <w:sz w:val="24"/>
          <w:szCs w:val="24"/>
        </w:rPr>
        <w:t>erat</w:t>
      </w:r>
      <w:r w:rsidRPr="0084608D">
        <w:rPr>
          <w:rFonts w:ascii="Times New Roman" w:hAnsi="Times New Roman" w:cs="Times New Roman"/>
          <w:spacing w:val="-4"/>
          <w:sz w:val="24"/>
          <w:szCs w:val="24"/>
        </w:rPr>
        <w:t xml:space="preserve"> </w:t>
      </w:r>
      <w:r w:rsidRPr="0084608D">
        <w:rPr>
          <w:rFonts w:ascii="Times New Roman" w:hAnsi="Times New Roman" w:cs="Times New Roman"/>
          <w:sz w:val="24"/>
          <w:szCs w:val="24"/>
        </w:rPr>
        <w:t>dengan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perpajakan.</w:t>
      </w:r>
      <w:r>
        <w:rPr>
          <w:rFonts w:ascii="Times New Roman" w:hAnsi="Times New Roman" w:cs="Times New Roman"/>
          <w:sz w:val="24"/>
          <w:szCs w:val="24"/>
        </w:rPr>
        <w:t xml:space="preserve"> </w:t>
      </w:r>
      <w:r w:rsidRPr="0084608D">
        <w:rPr>
          <w:rFonts w:ascii="Times New Roman" w:hAnsi="Times New Roman" w:cs="Times New Roman"/>
          <w:sz w:val="24"/>
          <w:szCs w:val="24"/>
        </w:rPr>
        <w:t>Menindaklanjuti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hal</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tersebut,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Direktur</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Jendral</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Pajak,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DarminNasution,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kemudian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membentuk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tim</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khusus</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yang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terdiri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atas</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pemeriksa,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penyidik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intelijen.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Tim</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ini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bekerja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sama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dengan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Pusat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Pelaporan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dan</w:t>
      </w:r>
      <w:r w:rsidRPr="0084608D">
        <w:rPr>
          <w:rFonts w:ascii="Times New Roman" w:hAnsi="Times New Roman" w:cs="Times New Roman"/>
          <w:spacing w:val="-47"/>
          <w:sz w:val="24"/>
          <w:szCs w:val="24"/>
        </w:rPr>
        <w:t xml:space="preserve"> </w:t>
      </w:r>
      <w:r w:rsidRPr="0084608D">
        <w:rPr>
          <w:rFonts w:ascii="Times New Roman" w:hAnsi="Times New Roman" w:cs="Times New Roman"/>
          <w:sz w:val="24"/>
          <w:szCs w:val="24"/>
        </w:rPr>
        <w:t>Analisis</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Transaksi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Keuangan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(PPATK)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Kejaksaan</w:t>
      </w:r>
      <w:r w:rsidRPr="0084608D">
        <w:rPr>
          <w:rFonts w:ascii="Times New Roman" w:hAnsi="Times New Roman" w:cs="Times New Roman"/>
          <w:spacing w:val="-2"/>
          <w:sz w:val="24"/>
          <w:szCs w:val="24"/>
        </w:rPr>
        <w:t xml:space="preserve"> </w:t>
      </w:r>
      <w:r w:rsidRPr="0084608D">
        <w:rPr>
          <w:rFonts w:ascii="Times New Roman" w:hAnsi="Times New Roman" w:cs="Times New Roman"/>
          <w:sz w:val="24"/>
          <w:szCs w:val="24"/>
        </w:rPr>
        <w:t>Agung.</w:t>
      </w:r>
    </w:p>
    <w:p w:rsidR="00112A71" w:rsidRPr="0084608D" w:rsidRDefault="00112A71" w:rsidP="00112A71">
      <w:pPr>
        <w:spacing w:after="0" w:line="480" w:lineRule="auto"/>
        <w:ind w:firstLine="397"/>
        <w:jc w:val="both"/>
        <w:rPr>
          <w:rFonts w:ascii="Times New Roman" w:hAnsi="Times New Roman" w:cs="Times New Roman"/>
          <w:sz w:val="24"/>
          <w:szCs w:val="24"/>
        </w:rPr>
      </w:pPr>
      <w:r w:rsidRPr="0084608D">
        <w:rPr>
          <w:rFonts w:ascii="Times New Roman" w:hAnsi="Times New Roman" w:cs="Times New Roman"/>
          <w:sz w:val="24"/>
          <w:szCs w:val="24"/>
        </w:rPr>
        <w:t>Tim khusus tersebut melakukan serangkaian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penyelidikan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termasuk</w:t>
      </w:r>
      <w:r w:rsidRPr="0084608D">
        <w:rPr>
          <w:rFonts w:ascii="Times New Roman" w:hAnsi="Times New Roman" w:cs="Times New Roman"/>
          <w:spacing w:val="50"/>
          <w:sz w:val="24"/>
          <w:szCs w:val="24"/>
        </w:rPr>
        <w:t xml:space="preserve"> </w:t>
      </w:r>
      <w:r w:rsidRPr="0084608D">
        <w:rPr>
          <w:rFonts w:ascii="Times New Roman" w:hAnsi="Times New Roman" w:cs="Times New Roman"/>
          <w:sz w:val="24"/>
          <w:szCs w:val="24"/>
        </w:rPr>
        <w:t>penggeladahan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terhadap kantor PT AAG, baik yang di Jakarta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maupun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Medan.Berdasarkan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hasil</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penyelidikan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tersebut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(14</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perusahaan</w:t>
      </w:r>
      <w:r w:rsidRPr="0084608D">
        <w:rPr>
          <w:rFonts w:ascii="Times New Roman" w:hAnsi="Times New Roman" w:cs="Times New Roman"/>
          <w:spacing w:val="-47"/>
          <w:sz w:val="24"/>
          <w:szCs w:val="24"/>
        </w:rPr>
        <w:t xml:space="preserve"> </w:t>
      </w:r>
      <w:r w:rsidRPr="0084608D">
        <w:rPr>
          <w:rFonts w:ascii="Times New Roman" w:hAnsi="Times New Roman" w:cs="Times New Roman"/>
          <w:sz w:val="24"/>
          <w:szCs w:val="24"/>
        </w:rPr>
        <w:t>diperiksa),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ditemukan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Terjadinya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penggelapan</w:t>
      </w:r>
      <w:r w:rsidRPr="0084608D">
        <w:rPr>
          <w:rFonts w:ascii="Times New Roman" w:hAnsi="Times New Roman" w:cs="Times New Roman"/>
          <w:spacing w:val="-47"/>
          <w:sz w:val="24"/>
          <w:szCs w:val="24"/>
        </w:rPr>
        <w:t xml:space="preserve"> </w:t>
      </w:r>
      <w:r w:rsidRPr="0084608D">
        <w:rPr>
          <w:rFonts w:ascii="Times New Roman" w:hAnsi="Times New Roman" w:cs="Times New Roman"/>
          <w:sz w:val="24"/>
          <w:szCs w:val="24"/>
        </w:rPr>
        <w:t>pajak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yang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berupa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penggelapan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pajak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penghasilan (PPh) dan pajak pertambahan nilai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lastRenderedPageBreak/>
        <w:t>(PPN).selain itu juga “bahwa dalam tahun pajak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2002-2005,</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terdapat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Rp</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2,62</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triliun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penyimpangan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pencatatan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transaksi.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Yang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berupa</w:t>
      </w:r>
      <w:r w:rsidRPr="0084608D">
        <w:rPr>
          <w:rFonts w:ascii="Times New Roman" w:hAnsi="Times New Roman" w:cs="Times New Roman"/>
          <w:sz w:val="24"/>
          <w:szCs w:val="24"/>
        </w:rPr>
        <w:tab/>
        <w:t>menggelembungkan</w:t>
      </w:r>
      <w:r w:rsidRPr="0084608D">
        <w:rPr>
          <w:rFonts w:ascii="Times New Roman" w:hAnsi="Times New Roman" w:cs="Times New Roman"/>
          <w:sz w:val="24"/>
          <w:szCs w:val="24"/>
        </w:rPr>
        <w:tab/>
      </w:r>
      <w:r w:rsidRPr="0084608D">
        <w:rPr>
          <w:rFonts w:ascii="Times New Roman" w:hAnsi="Times New Roman" w:cs="Times New Roman"/>
          <w:spacing w:val="-1"/>
          <w:sz w:val="24"/>
          <w:szCs w:val="24"/>
        </w:rPr>
        <w:t>biaya</w:t>
      </w:r>
      <w:r w:rsidRPr="0084608D">
        <w:rPr>
          <w:rFonts w:ascii="Times New Roman" w:hAnsi="Times New Roman" w:cs="Times New Roman"/>
          <w:spacing w:val="-48"/>
          <w:sz w:val="24"/>
          <w:szCs w:val="24"/>
        </w:rPr>
        <w:t xml:space="preserve"> </w:t>
      </w:r>
      <w:r w:rsidRPr="0084608D">
        <w:rPr>
          <w:rFonts w:ascii="Times New Roman" w:hAnsi="Times New Roman" w:cs="Times New Roman"/>
          <w:sz w:val="24"/>
          <w:szCs w:val="24"/>
        </w:rPr>
        <w:t>perusahaanhingga Rp 1,5 triliun. mendongkrak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kerugian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transaksi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ekspor</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Rp</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232</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miliar.</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Mengecilkan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hasil</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penjualan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Rp</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889</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miliar.</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Lewat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modus</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ini,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Asian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Agri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diduga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telah</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menggelapkan pajak penghasilan untuk badan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usaha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senilai total Rp 2,6 triliun. Perhitungan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SPT Asian Agriyang digelapkan berasal dari SPT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periode</w:t>
      </w:r>
      <w:r w:rsidRPr="0084608D">
        <w:rPr>
          <w:rFonts w:ascii="Times New Roman" w:hAnsi="Times New Roman" w:cs="Times New Roman"/>
          <w:spacing w:val="-3"/>
          <w:sz w:val="24"/>
          <w:szCs w:val="24"/>
        </w:rPr>
        <w:t xml:space="preserve"> </w:t>
      </w:r>
      <w:r w:rsidRPr="0084608D">
        <w:rPr>
          <w:rFonts w:ascii="Times New Roman" w:hAnsi="Times New Roman" w:cs="Times New Roman"/>
          <w:sz w:val="24"/>
          <w:szCs w:val="24"/>
        </w:rPr>
        <w:t>2002-2005.</w:t>
      </w:r>
    </w:p>
    <w:p w:rsidR="00112A71" w:rsidRPr="0084608D" w:rsidRDefault="00112A71" w:rsidP="00112A71">
      <w:pPr>
        <w:spacing w:after="0" w:line="480" w:lineRule="auto"/>
        <w:ind w:firstLine="397"/>
        <w:jc w:val="both"/>
        <w:rPr>
          <w:rFonts w:ascii="Times New Roman" w:hAnsi="Times New Roman" w:cs="Times New Roman"/>
          <w:sz w:val="24"/>
          <w:szCs w:val="24"/>
        </w:rPr>
      </w:pPr>
      <w:r w:rsidRPr="0084608D">
        <w:rPr>
          <w:rFonts w:ascii="Times New Roman" w:hAnsi="Times New Roman" w:cs="Times New Roman"/>
          <w:sz w:val="24"/>
          <w:szCs w:val="24"/>
        </w:rPr>
        <w:t>Hitungan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terakhir</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menyebutkan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penggelapan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pajak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itu</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diduga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berpotensi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merugikan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keuangan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negara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hingga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Rp</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1,3</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triliun.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Dari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rangkaian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investigasi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penyelidikan,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pada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bulan Desember 2007 telah ditetapkan 8 orang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tersangka,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yang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masing-masing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berinisial</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WT,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LA,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TBK,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EL,</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LBH,</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SL.Kedelapan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orang tersangka tersebut merupakan pengurus,</w:t>
      </w:r>
      <w:r w:rsidRPr="0084608D">
        <w:rPr>
          <w:rFonts w:ascii="Times New Roman" w:hAnsi="Times New Roman" w:cs="Times New Roman"/>
          <w:spacing w:val="-47"/>
          <w:sz w:val="24"/>
          <w:szCs w:val="24"/>
        </w:rPr>
        <w:t xml:space="preserve"> </w:t>
      </w:r>
      <w:r w:rsidRPr="0084608D">
        <w:rPr>
          <w:rFonts w:ascii="Times New Roman" w:hAnsi="Times New Roman" w:cs="Times New Roman"/>
          <w:sz w:val="24"/>
          <w:szCs w:val="24"/>
        </w:rPr>
        <w:t>direktur</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dan</w:t>
      </w:r>
      <w:r w:rsidRPr="0084608D">
        <w:rPr>
          <w:rFonts w:ascii="Times New Roman" w:hAnsi="Times New Roman" w:cs="Times New Roman"/>
          <w:spacing w:val="-2"/>
          <w:sz w:val="24"/>
          <w:szCs w:val="24"/>
        </w:rPr>
        <w:t xml:space="preserve"> </w:t>
      </w:r>
      <w:r w:rsidRPr="0084608D">
        <w:rPr>
          <w:rFonts w:ascii="Times New Roman" w:hAnsi="Times New Roman" w:cs="Times New Roman"/>
          <w:sz w:val="24"/>
          <w:szCs w:val="24"/>
        </w:rPr>
        <w:t>penanggung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jawab</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perusahaan.</w:t>
      </w:r>
    </w:p>
    <w:p w:rsidR="00112A71" w:rsidRDefault="00112A71" w:rsidP="00112A71">
      <w:pPr>
        <w:spacing w:after="0" w:line="480" w:lineRule="auto"/>
        <w:ind w:firstLine="397"/>
        <w:jc w:val="both"/>
        <w:rPr>
          <w:rFonts w:ascii="Times New Roman" w:hAnsi="Times New Roman" w:cs="Times New Roman"/>
          <w:sz w:val="24"/>
          <w:szCs w:val="24"/>
        </w:rPr>
      </w:pPr>
      <w:r w:rsidRPr="00DA3E43">
        <w:rPr>
          <w:rFonts w:ascii="Times New Roman" w:hAnsi="Times New Roman" w:cs="Times New Roman"/>
          <w:sz w:val="24"/>
          <w:szCs w:val="24"/>
        </w:rPr>
        <w:t>Pihak Departemen Hukum dan HAM telah melakukan tindakan pencekalan terhadap 8 orang tersangka. Dalam perkara yang sama, Mahkamah Agung (MA) menjatuhkan vonis terhadap perusahaan kelapa sawit ternama, Asian Agri, untuk membayar denda sebesar Rp2,5 triliun kepada negara. Selain itu, Suwir Laut, Tax Manager dari Asian Agri juga dijatuhi hukuman percobaan pidana selama 2 tahun dengan syarat khusus agar perusahaan yang tergabung dalam Asian Agri Group membayar sejumlah 2 x Rp 1.259.977.695.652 = 2.519.955.391.304. Menurut Kepala Biro Hukum dan Humas MA, Ridwan Mansyur, dalam pernyataannya kepada wartawan pada tanggal 28 Desember 2012, Suwir Laut tidak akan dijatuhi hukuman penjara selama 2 tahun jika tidak melakukan tindakan serupa selama 3 tahun ke depan.</w:t>
      </w:r>
    </w:p>
    <w:p w:rsidR="00112A71" w:rsidRDefault="00112A71" w:rsidP="00112A71">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Adapun fakta hukum dalam persid</w:t>
      </w:r>
      <w:r w:rsidRPr="00BB3DFC">
        <w:rPr>
          <w:rFonts w:ascii="Times New Roman" w:hAnsi="Times New Roman" w:cs="Times New Roman"/>
          <w:sz w:val="24"/>
          <w:szCs w:val="24"/>
        </w:rPr>
        <w:t>angan menyebutkan bahwa adanya SPT dari</w:t>
      </w:r>
      <w:r>
        <w:rPr>
          <w:rFonts w:ascii="Times New Roman" w:hAnsi="Times New Roman" w:cs="Times New Roman"/>
          <w:sz w:val="24"/>
          <w:szCs w:val="24"/>
        </w:rPr>
        <w:t xml:space="preserve"> </w:t>
      </w:r>
      <w:r w:rsidRPr="00BB3DFC">
        <w:rPr>
          <w:rFonts w:ascii="Times New Roman" w:hAnsi="Times New Roman" w:cs="Times New Roman"/>
          <w:sz w:val="24"/>
          <w:szCs w:val="24"/>
        </w:rPr>
        <w:t>14 (empat belas) perusahaan yang tergabung</w:t>
      </w:r>
      <w:r>
        <w:rPr>
          <w:rFonts w:ascii="Times New Roman" w:hAnsi="Times New Roman" w:cs="Times New Roman"/>
          <w:sz w:val="24"/>
          <w:szCs w:val="24"/>
        </w:rPr>
        <w:t xml:space="preserve"> </w:t>
      </w:r>
      <w:r w:rsidRPr="00BB3DFC">
        <w:rPr>
          <w:rFonts w:ascii="Times New Roman" w:hAnsi="Times New Roman" w:cs="Times New Roman"/>
          <w:sz w:val="24"/>
          <w:szCs w:val="24"/>
        </w:rPr>
        <w:t>di dalam ASEAN AGRE GROUP</w:t>
      </w:r>
      <w:r>
        <w:rPr>
          <w:rFonts w:ascii="Times New Roman" w:hAnsi="Times New Roman" w:cs="Times New Roman"/>
          <w:sz w:val="24"/>
          <w:szCs w:val="24"/>
        </w:rPr>
        <w:t xml:space="preserve"> </w:t>
      </w:r>
      <w:r w:rsidRPr="00BB3DFC">
        <w:rPr>
          <w:rFonts w:ascii="Times New Roman" w:hAnsi="Times New Roman" w:cs="Times New Roman"/>
          <w:sz w:val="24"/>
          <w:szCs w:val="24"/>
        </w:rPr>
        <w:t xml:space="preserve">(AAG) pada </w:t>
      </w:r>
      <w:r w:rsidRPr="00BB3DFC">
        <w:rPr>
          <w:rFonts w:ascii="Times New Roman" w:hAnsi="Times New Roman" w:cs="Times New Roman"/>
          <w:sz w:val="24"/>
          <w:szCs w:val="24"/>
        </w:rPr>
        <w:lastRenderedPageBreak/>
        <w:t>tahun pajak</w:t>
      </w:r>
      <w:r>
        <w:rPr>
          <w:rFonts w:ascii="Times New Roman" w:hAnsi="Times New Roman" w:cs="Times New Roman"/>
          <w:sz w:val="24"/>
          <w:szCs w:val="24"/>
        </w:rPr>
        <w:t xml:space="preserve"> </w:t>
      </w:r>
      <w:r w:rsidRPr="00BB3DFC">
        <w:rPr>
          <w:rFonts w:ascii="Times New Roman" w:hAnsi="Times New Roman" w:cs="Times New Roman"/>
          <w:sz w:val="24"/>
          <w:szCs w:val="24"/>
        </w:rPr>
        <w:t>2002, 2003, 2004,2005 telah diisi secara tidak benar dan</w:t>
      </w:r>
      <w:r>
        <w:rPr>
          <w:rFonts w:ascii="Times New Roman" w:hAnsi="Times New Roman" w:cs="Times New Roman"/>
          <w:sz w:val="24"/>
          <w:szCs w:val="24"/>
        </w:rPr>
        <w:t xml:space="preserve"> </w:t>
      </w:r>
      <w:r w:rsidRPr="00BB3DFC">
        <w:rPr>
          <w:rFonts w:ascii="Times New Roman" w:hAnsi="Times New Roman" w:cs="Times New Roman"/>
          <w:sz w:val="24"/>
          <w:szCs w:val="24"/>
        </w:rPr>
        <w:t>tidak lengkap,</w:t>
      </w:r>
      <w:r>
        <w:rPr>
          <w:rFonts w:ascii="Times New Roman" w:hAnsi="Times New Roman" w:cs="Times New Roman"/>
          <w:sz w:val="24"/>
          <w:szCs w:val="24"/>
        </w:rPr>
        <w:t xml:space="preserve"> </w:t>
      </w:r>
      <w:r w:rsidRPr="00BB3DFC">
        <w:rPr>
          <w:rFonts w:ascii="Times New Roman" w:hAnsi="Times New Roman" w:cs="Times New Roman"/>
          <w:sz w:val="24"/>
          <w:szCs w:val="24"/>
        </w:rPr>
        <w:t>di dalam semua SPT tertulis belum diaudit, meskipun fakta</w:t>
      </w:r>
      <w:r>
        <w:rPr>
          <w:rFonts w:ascii="Times New Roman" w:hAnsi="Times New Roman" w:cs="Times New Roman"/>
          <w:sz w:val="24"/>
          <w:szCs w:val="24"/>
        </w:rPr>
        <w:t xml:space="preserve"> </w:t>
      </w:r>
      <w:r w:rsidRPr="00BB3DFC">
        <w:rPr>
          <w:rFonts w:ascii="Times New Roman" w:hAnsi="Times New Roman" w:cs="Times New Roman"/>
          <w:sz w:val="24"/>
          <w:szCs w:val="24"/>
        </w:rPr>
        <w:t>sesungguhnya</w:t>
      </w:r>
      <w:r>
        <w:rPr>
          <w:rFonts w:ascii="Times New Roman" w:hAnsi="Times New Roman" w:cs="Times New Roman"/>
          <w:sz w:val="24"/>
          <w:szCs w:val="24"/>
        </w:rPr>
        <w:t xml:space="preserve"> </w:t>
      </w:r>
      <w:r w:rsidRPr="00BB3DFC">
        <w:rPr>
          <w:rFonts w:ascii="Times New Roman" w:hAnsi="Times New Roman" w:cs="Times New Roman"/>
          <w:sz w:val="24"/>
          <w:szCs w:val="24"/>
        </w:rPr>
        <w:t>telah diaudit, akibatnya pendapatan Negara yang seharusnya</w:t>
      </w:r>
      <w:r>
        <w:rPr>
          <w:rFonts w:ascii="Times New Roman" w:hAnsi="Times New Roman" w:cs="Times New Roman"/>
          <w:sz w:val="24"/>
          <w:szCs w:val="24"/>
        </w:rPr>
        <w:t xml:space="preserve"> </w:t>
      </w:r>
      <w:r w:rsidRPr="00BB3DFC">
        <w:rPr>
          <w:rFonts w:ascii="Times New Roman" w:hAnsi="Times New Roman" w:cs="Times New Roman"/>
          <w:sz w:val="24"/>
          <w:szCs w:val="24"/>
        </w:rPr>
        <w:t>diterima menjadi berkurang, sebagai akibat adanya SPT yang isinya tidak</w:t>
      </w:r>
      <w:r>
        <w:rPr>
          <w:rFonts w:ascii="Times New Roman" w:hAnsi="Times New Roman" w:cs="Times New Roman"/>
          <w:sz w:val="24"/>
          <w:szCs w:val="24"/>
        </w:rPr>
        <w:t xml:space="preserve"> </w:t>
      </w:r>
      <w:r w:rsidRPr="00BB3DFC">
        <w:rPr>
          <w:rFonts w:ascii="Times New Roman" w:hAnsi="Times New Roman" w:cs="Times New Roman"/>
          <w:sz w:val="24"/>
          <w:szCs w:val="24"/>
        </w:rPr>
        <w:t>benar</w:t>
      </w:r>
      <w:r>
        <w:rPr>
          <w:rFonts w:ascii="Times New Roman" w:hAnsi="Times New Roman" w:cs="Times New Roman"/>
          <w:sz w:val="24"/>
          <w:szCs w:val="24"/>
        </w:rPr>
        <w:t xml:space="preserve"> </w:t>
      </w:r>
      <w:r w:rsidRPr="00BB3DFC">
        <w:rPr>
          <w:rFonts w:ascii="Times New Roman" w:hAnsi="Times New Roman" w:cs="Times New Roman"/>
          <w:sz w:val="24"/>
          <w:szCs w:val="24"/>
        </w:rPr>
        <w:t>oleh AAG, sehingga menurut perhitungan Direktorat Jenderal</w:t>
      </w:r>
      <w:r>
        <w:rPr>
          <w:rFonts w:ascii="Times New Roman" w:hAnsi="Times New Roman" w:cs="Times New Roman"/>
          <w:sz w:val="24"/>
          <w:szCs w:val="24"/>
        </w:rPr>
        <w:t xml:space="preserve"> </w:t>
      </w:r>
      <w:r w:rsidRPr="00BB3DFC">
        <w:rPr>
          <w:rFonts w:ascii="Times New Roman" w:hAnsi="Times New Roman" w:cs="Times New Roman"/>
          <w:sz w:val="24"/>
          <w:szCs w:val="24"/>
        </w:rPr>
        <w:t>Pajak total</w:t>
      </w:r>
      <w:r>
        <w:rPr>
          <w:rFonts w:ascii="Times New Roman" w:hAnsi="Times New Roman" w:cs="Times New Roman"/>
          <w:sz w:val="24"/>
          <w:szCs w:val="24"/>
        </w:rPr>
        <w:t xml:space="preserve"> </w:t>
      </w:r>
      <w:r w:rsidRPr="00BB3DFC">
        <w:rPr>
          <w:rFonts w:ascii="Times New Roman" w:hAnsi="Times New Roman" w:cs="Times New Roman"/>
          <w:sz w:val="24"/>
          <w:szCs w:val="24"/>
        </w:rPr>
        <w:t>seluruhnya berjumlah Rp. 1.259.977.695.652,- yang</w:t>
      </w:r>
      <w:r>
        <w:rPr>
          <w:rFonts w:ascii="Times New Roman" w:hAnsi="Times New Roman" w:cs="Times New Roman"/>
          <w:sz w:val="24"/>
          <w:szCs w:val="24"/>
        </w:rPr>
        <w:t xml:space="preserve"> </w:t>
      </w:r>
      <w:r w:rsidRPr="00BB3DFC">
        <w:rPr>
          <w:rFonts w:ascii="Times New Roman" w:hAnsi="Times New Roman" w:cs="Times New Roman"/>
          <w:sz w:val="24"/>
          <w:szCs w:val="24"/>
        </w:rPr>
        <w:t>rinciannya adalah dari tiga</w:t>
      </w:r>
      <w:r>
        <w:rPr>
          <w:rFonts w:ascii="Times New Roman" w:hAnsi="Times New Roman" w:cs="Times New Roman"/>
          <w:sz w:val="24"/>
          <w:szCs w:val="24"/>
        </w:rPr>
        <w:t xml:space="preserve"> </w:t>
      </w:r>
      <w:r w:rsidRPr="00BB3DFC">
        <w:rPr>
          <w:rFonts w:ascii="Times New Roman" w:hAnsi="Times New Roman" w:cs="Times New Roman"/>
          <w:sz w:val="24"/>
          <w:szCs w:val="24"/>
        </w:rPr>
        <w:t>jenis komponen PPh, WP Badan, PPh WP</w:t>
      </w:r>
      <w:r>
        <w:rPr>
          <w:rFonts w:ascii="Times New Roman" w:hAnsi="Times New Roman" w:cs="Times New Roman"/>
          <w:sz w:val="24"/>
          <w:szCs w:val="24"/>
        </w:rPr>
        <w:t xml:space="preserve"> </w:t>
      </w:r>
      <w:r w:rsidRPr="00BB3DFC">
        <w:rPr>
          <w:rFonts w:ascii="Times New Roman" w:hAnsi="Times New Roman" w:cs="Times New Roman"/>
          <w:sz w:val="24"/>
          <w:szCs w:val="24"/>
        </w:rPr>
        <w:t>Orang/Pribadi dan PPh, WP Luar Negeri</w:t>
      </w:r>
      <w:r>
        <w:rPr>
          <w:rFonts w:ascii="Times New Roman" w:hAnsi="Times New Roman" w:cs="Times New Roman"/>
          <w:sz w:val="24"/>
          <w:szCs w:val="24"/>
        </w:rPr>
        <w:t xml:space="preserve"> </w:t>
      </w:r>
      <w:r w:rsidRPr="00BB3DFC">
        <w:rPr>
          <w:rFonts w:ascii="Times New Roman" w:hAnsi="Times New Roman" w:cs="Times New Roman"/>
          <w:sz w:val="24"/>
          <w:szCs w:val="24"/>
        </w:rPr>
        <w:t>Tahun 2002,2003, 2004,</w:t>
      </w:r>
      <w:r>
        <w:rPr>
          <w:rFonts w:ascii="Times New Roman" w:hAnsi="Times New Roman" w:cs="Times New Roman"/>
          <w:sz w:val="24"/>
          <w:szCs w:val="24"/>
        </w:rPr>
        <w:t xml:space="preserve"> </w:t>
      </w:r>
      <w:r w:rsidRPr="00BB3DFC">
        <w:rPr>
          <w:rFonts w:ascii="Times New Roman" w:hAnsi="Times New Roman" w:cs="Times New Roman"/>
          <w:sz w:val="24"/>
          <w:szCs w:val="24"/>
        </w:rPr>
        <w:t>2005 sebagai berikut : tahun 2002 Rp. 276.145.706.827,- +tahun 2003</w:t>
      </w:r>
      <w:r>
        <w:rPr>
          <w:rFonts w:ascii="Times New Roman" w:hAnsi="Times New Roman" w:cs="Times New Roman"/>
          <w:sz w:val="24"/>
          <w:szCs w:val="24"/>
        </w:rPr>
        <w:t xml:space="preserve"> </w:t>
      </w:r>
      <w:r w:rsidRPr="00BB3DFC">
        <w:rPr>
          <w:rFonts w:ascii="Times New Roman" w:hAnsi="Times New Roman" w:cs="Times New Roman"/>
          <w:sz w:val="24"/>
          <w:szCs w:val="24"/>
        </w:rPr>
        <w:t>Rp. 296.172.548.868,- + tahun 2004 Rp. 478.385.792.915,- + tahun</w:t>
      </w:r>
      <w:r>
        <w:rPr>
          <w:rFonts w:ascii="Times New Roman" w:hAnsi="Times New Roman" w:cs="Times New Roman"/>
          <w:sz w:val="24"/>
          <w:szCs w:val="24"/>
        </w:rPr>
        <w:t xml:space="preserve"> </w:t>
      </w:r>
      <w:r w:rsidRPr="00BB3DFC">
        <w:rPr>
          <w:rFonts w:ascii="Times New Roman" w:hAnsi="Times New Roman" w:cs="Times New Roman"/>
          <w:sz w:val="24"/>
          <w:szCs w:val="24"/>
        </w:rPr>
        <w:t>2005 sebesar Rp. 246.235.801.943,- ; Sedangkan menurut perhitungan</w:t>
      </w:r>
      <w:r>
        <w:rPr>
          <w:rFonts w:ascii="Times New Roman" w:hAnsi="Times New Roman" w:cs="Times New Roman"/>
          <w:sz w:val="24"/>
          <w:szCs w:val="24"/>
        </w:rPr>
        <w:t xml:space="preserve"> fi</w:t>
      </w:r>
      <w:r w:rsidRPr="00BB3DFC">
        <w:rPr>
          <w:rFonts w:ascii="Times New Roman" w:hAnsi="Times New Roman" w:cs="Times New Roman"/>
          <w:sz w:val="24"/>
          <w:szCs w:val="24"/>
        </w:rPr>
        <w:t>skus dari</w:t>
      </w:r>
      <w:r>
        <w:rPr>
          <w:rFonts w:ascii="Times New Roman" w:hAnsi="Times New Roman" w:cs="Times New Roman"/>
          <w:sz w:val="24"/>
          <w:szCs w:val="24"/>
        </w:rPr>
        <w:t xml:space="preserve"> </w:t>
      </w:r>
      <w:r w:rsidRPr="00BB3DFC">
        <w:rPr>
          <w:rFonts w:ascii="Times New Roman" w:hAnsi="Times New Roman" w:cs="Times New Roman"/>
          <w:sz w:val="24"/>
          <w:szCs w:val="24"/>
        </w:rPr>
        <w:t>Direktorat Jenderal Pajak sebesar Rp. 1.259.977.695.652,-</w:t>
      </w:r>
      <w:r>
        <w:rPr>
          <w:rFonts w:ascii="Times New Roman" w:hAnsi="Times New Roman" w:cs="Times New Roman"/>
          <w:sz w:val="24"/>
          <w:szCs w:val="24"/>
        </w:rPr>
        <w:t xml:space="preserve"> </w:t>
      </w:r>
      <w:r w:rsidRPr="00BB3DFC">
        <w:rPr>
          <w:rFonts w:ascii="Times New Roman" w:hAnsi="Times New Roman" w:cs="Times New Roman"/>
          <w:sz w:val="24"/>
          <w:szCs w:val="24"/>
        </w:rPr>
        <w:t>yang dalam hal ini</w:t>
      </w:r>
      <w:r>
        <w:rPr>
          <w:rFonts w:ascii="Times New Roman" w:hAnsi="Times New Roman" w:cs="Times New Roman"/>
          <w:sz w:val="24"/>
          <w:szCs w:val="24"/>
        </w:rPr>
        <w:t xml:space="preserve"> </w:t>
      </w:r>
      <w:r w:rsidRPr="00BB3DFC">
        <w:rPr>
          <w:rFonts w:ascii="Times New Roman" w:hAnsi="Times New Roman" w:cs="Times New Roman"/>
          <w:sz w:val="24"/>
          <w:szCs w:val="24"/>
        </w:rPr>
        <w:t>jumlahnya lebih besar perhitungan yang dibuat</w:t>
      </w:r>
      <w:r>
        <w:rPr>
          <w:rFonts w:ascii="Times New Roman" w:hAnsi="Times New Roman" w:cs="Times New Roman"/>
          <w:sz w:val="24"/>
          <w:szCs w:val="24"/>
        </w:rPr>
        <w:t xml:space="preserve"> </w:t>
      </w:r>
      <w:r w:rsidRPr="00BB3DFC">
        <w:rPr>
          <w:rFonts w:ascii="Times New Roman" w:hAnsi="Times New Roman" w:cs="Times New Roman"/>
          <w:sz w:val="24"/>
          <w:szCs w:val="24"/>
        </w:rPr>
        <w:t>oleh Direktorat Jenderal Pajak.</w:t>
      </w:r>
    </w:p>
    <w:p w:rsidR="00112A71" w:rsidRDefault="00112A71" w:rsidP="00112A71">
      <w:pPr>
        <w:spacing w:after="0" w:line="480" w:lineRule="auto"/>
        <w:ind w:firstLine="397"/>
        <w:jc w:val="both"/>
        <w:rPr>
          <w:rFonts w:ascii="Times New Roman" w:hAnsi="Times New Roman" w:cs="Times New Roman"/>
          <w:sz w:val="24"/>
          <w:szCs w:val="24"/>
        </w:rPr>
      </w:pPr>
      <w:r w:rsidRPr="00154292">
        <w:rPr>
          <w:rFonts w:ascii="Times New Roman" w:hAnsi="Times New Roman" w:cs="Times New Roman"/>
          <w:sz w:val="24"/>
          <w:szCs w:val="24"/>
        </w:rPr>
        <w:t xml:space="preserve">Mengacu pada hasil pemeriksaan bukti permulaan terhadap aktivitas Terdakwa terhadap 14 perusahaan yang tergabung dalam ASEAN AGRE GROUP, ditemukan bahwa Terdakwa telah melakukan tindakan penjualan di bawah pasar, hedging aktif, dan membebankan biaya yang disebut sebagai biaya Jakarta dan Management Fee. Akibatnya, SPT tidak dibuat atau diisi berdasarkan laporan hasil audit Kantor Akuntan Publik, meskipun sebenarnya perusahaan telah diaudit dan laporan hasil audit telah disusun, termasuk tanda "Tidak di audit" yang dicantumkan, meskipun perusahaan telah diaudit. Selain itu, SPT yang diajukan ke KPP berbeda dengan hasil audit dari Kantor Akuntan Publik. Dengan mempertimbangkan modus operandi yang disebutkan dan fakta-fakta hukum yang telah disebutkan, dapat disimpulkan bahwa perbuatan Terdakwa </w:t>
      </w:r>
      <w:r w:rsidRPr="00154292">
        <w:rPr>
          <w:rFonts w:ascii="Times New Roman" w:hAnsi="Times New Roman" w:cs="Times New Roman"/>
          <w:sz w:val="24"/>
          <w:szCs w:val="24"/>
        </w:rPr>
        <w:lastRenderedPageBreak/>
        <w:t>dilakukan secara sengaja dan terencana, yang merupakan salah satu bentuk modus operandi penghindaran pajak "TAX EVASION."</w:t>
      </w:r>
    </w:p>
    <w:p w:rsidR="00112A71" w:rsidRPr="0021776C" w:rsidRDefault="00112A71" w:rsidP="00112A71">
      <w:pPr>
        <w:spacing w:after="0" w:line="480" w:lineRule="auto"/>
        <w:ind w:firstLine="397"/>
        <w:jc w:val="both"/>
        <w:rPr>
          <w:rFonts w:ascii="Times New Roman" w:hAnsi="Times New Roman" w:cs="Times New Roman"/>
          <w:sz w:val="24"/>
          <w:szCs w:val="24"/>
        </w:rPr>
      </w:pPr>
      <w:r w:rsidRPr="0021776C">
        <w:rPr>
          <w:rFonts w:ascii="Times New Roman" w:hAnsi="Times New Roman" w:cs="Times New Roman"/>
          <w:sz w:val="24"/>
          <w:szCs w:val="24"/>
        </w:rPr>
        <w:t>Dengan menghubungkan fakta hukum yang telah disebutkan di atas dengan sistem perpajakan yang berlaku, dapat disimpulkan bahwa sistem tersebut adalah "self assessment." Dalam sistem ini, Wajib Pajak diberi kepercayaan untuk menghitung sendiri jumlah pajak yang seharusnya dibayarkan sesuai dengan ketentuan undang-undang yang berlaku, dan melaporkan jumlah pajak terutang dengan cara yang benar dan itikad baik dalam SPT kepada KPP setempat. Pentingnya itikad baik yang harus dipraktikkan oleh Wajib Pajak atau kuasanya adalah menjadi bagian dari aspek kepercayaan yang terkandung dalam "</w:t>
      </w:r>
      <w:r w:rsidRPr="0021776C">
        <w:rPr>
          <w:rFonts w:ascii="Times New Roman" w:hAnsi="Times New Roman" w:cs="Times New Roman"/>
          <w:i/>
          <w:sz w:val="24"/>
          <w:szCs w:val="24"/>
        </w:rPr>
        <w:t>self assessment</w:t>
      </w:r>
      <w:r w:rsidRPr="0021776C">
        <w:rPr>
          <w:rFonts w:ascii="Times New Roman" w:hAnsi="Times New Roman" w:cs="Times New Roman"/>
          <w:sz w:val="24"/>
          <w:szCs w:val="24"/>
        </w:rPr>
        <w:t>", sehingga secara bertahap akan diberikan pendekatan administratif dalam proses penyelesaian masalah perpajakan yang merupakan bagian dari tugas dan fungsi Direktorat Jenderal Pajak.</w:t>
      </w:r>
    </w:p>
    <w:p w:rsidR="00112A71" w:rsidRPr="0021776C" w:rsidRDefault="00112A71" w:rsidP="00112A71">
      <w:pPr>
        <w:spacing w:after="0" w:line="480" w:lineRule="auto"/>
        <w:ind w:firstLine="397"/>
        <w:jc w:val="both"/>
        <w:rPr>
          <w:rFonts w:ascii="Times New Roman" w:hAnsi="Times New Roman" w:cs="Times New Roman"/>
          <w:sz w:val="24"/>
          <w:szCs w:val="24"/>
        </w:rPr>
      </w:pPr>
      <w:r w:rsidRPr="0021776C">
        <w:rPr>
          <w:rFonts w:ascii="Times New Roman" w:hAnsi="Times New Roman" w:cs="Times New Roman"/>
          <w:sz w:val="24"/>
          <w:szCs w:val="24"/>
        </w:rPr>
        <w:t>Namun, sejak tahun 2005, Terdakwa tidak melakukan pembayaran pajak atau mengikuti program pengampunan. Baru pada tahun 2008, PT. AAG mengajukan surat permohonan beraudensi dengan Direktur Jenderal Pajak melalui surat AAG tanggal 07 Januari 2008, surat AAG No. 016/JKT/IIS-EXT/I/08 tanggal 17 Januari 2008, dan surat No. 035/JKT/IISEXT/I/08 tanggal 25 Januari 2008. PT. AAG juga memohon pemaparan perkara dan menerbitkan SKP kurang bayar, meskipun masalah PT. AAG sedang dalam tahap penyidikan dan tidak dapat diselesaikan secara administratif, kecuali jika pajak terutang dilunasi.</w:t>
      </w:r>
    </w:p>
    <w:p w:rsidR="00112A71" w:rsidRPr="0021776C" w:rsidRDefault="00112A71" w:rsidP="00112A71">
      <w:pPr>
        <w:spacing w:after="0" w:line="480" w:lineRule="auto"/>
        <w:ind w:firstLine="397"/>
        <w:jc w:val="both"/>
        <w:rPr>
          <w:rFonts w:ascii="Times New Roman" w:hAnsi="Times New Roman" w:cs="Times New Roman"/>
          <w:sz w:val="24"/>
          <w:szCs w:val="24"/>
        </w:rPr>
      </w:pPr>
      <w:r w:rsidRPr="0021776C">
        <w:rPr>
          <w:rFonts w:ascii="Times New Roman" w:hAnsi="Times New Roman" w:cs="Times New Roman"/>
          <w:sz w:val="24"/>
          <w:szCs w:val="24"/>
        </w:rPr>
        <w:t xml:space="preserve">Setelah mempertimbangkan ketentuan Pasal 44B Undang-Undang Perpajakan No. 28 Tahun 2007, yang menyatakan bahwa penghentian penyidikan hanya dapat dilakukan atas permintaan Menteri Keuangan dan setelah Wajib Pajak melunasi utang pajak yang </w:t>
      </w:r>
      <w:r w:rsidRPr="0021776C">
        <w:rPr>
          <w:rFonts w:ascii="Times New Roman" w:hAnsi="Times New Roman" w:cs="Times New Roman"/>
          <w:sz w:val="24"/>
          <w:szCs w:val="24"/>
        </w:rPr>
        <w:lastRenderedPageBreak/>
        <w:t>tidak atau kurang dibayar, Mahkamah Agung berpendapat bahwa meskipun Direktorat Jenderal Pajak melakukan proses penyidikan, hal tersebut masih termasuk dalam lingkup pembinaan sesuai dengan persyaratan limitatif tertentu yang diatur oleh Pasal 44B tersebut. Dalam kepentingan penerimaan Negara, Jaksa Agung dapat menghentikan penyidikan tindak pidana perpajakan sepanjang perkara pidana tersebut belum dilimpahkan ke Pengadilan dan hanya dapat dilakukan setelah Wajib Pajak melunasi utang pajak yang tidak atau kurang dibayar atau yang tidak seharusnya dikembalikan, serta ditambah dengan sanksi administrasi sebesar 4 (empat) kali jumlah pajak yang tidak atau kurang dibayar atau yang tidak seharusnya dikembalikan.</w:t>
      </w:r>
    </w:p>
    <w:p w:rsidR="00112A71" w:rsidRPr="0021776C" w:rsidRDefault="00112A71" w:rsidP="00112A71">
      <w:pPr>
        <w:spacing w:after="0" w:line="480" w:lineRule="auto"/>
        <w:ind w:firstLine="397"/>
        <w:jc w:val="both"/>
        <w:rPr>
          <w:rFonts w:ascii="Times New Roman" w:hAnsi="Times New Roman" w:cs="Times New Roman"/>
          <w:sz w:val="24"/>
          <w:szCs w:val="24"/>
        </w:rPr>
      </w:pPr>
      <w:r w:rsidRPr="0021776C">
        <w:rPr>
          <w:rFonts w:ascii="Times New Roman" w:hAnsi="Times New Roman" w:cs="Times New Roman"/>
          <w:sz w:val="24"/>
          <w:szCs w:val="24"/>
        </w:rPr>
        <w:t>Dengan demikian, peluang bagi Wajib Pajak atau kuasanya sejak dimulainya proses penyidikan hingga diajukannya perkara pidana pajak tidak menunjukkan adanya itikad baik untuk menyelesaikan masalah perpajakan yang muaranya berbasis pada tindak pidana perpajakan. Kehilangan peluang penyelesaian secara administratif tersebut mengindikasikan pengabaian peluang proses penyelesaian secara administrasi. Oleh karena itu, adalah tepat jika Direktorate Jenderal Pajak memilih dan menempuh "law enforcement" untuk menegakkan ketentuan perpajakan yang tercantum dalam dakwaan Penuntut Umum tanpa mengabaikan prinsip ultimum remidium.</w:t>
      </w:r>
    </w:p>
    <w:p w:rsidR="00112A71" w:rsidRPr="0021776C" w:rsidRDefault="00112A71" w:rsidP="00112A71">
      <w:pPr>
        <w:spacing w:after="0" w:line="480" w:lineRule="auto"/>
        <w:ind w:firstLine="397"/>
        <w:jc w:val="both"/>
        <w:rPr>
          <w:rFonts w:ascii="Times New Roman" w:hAnsi="Times New Roman" w:cs="Times New Roman"/>
          <w:sz w:val="24"/>
          <w:szCs w:val="24"/>
        </w:rPr>
      </w:pPr>
      <w:r w:rsidRPr="0021776C">
        <w:rPr>
          <w:rFonts w:ascii="Times New Roman" w:hAnsi="Times New Roman" w:cs="Times New Roman"/>
          <w:sz w:val="24"/>
          <w:szCs w:val="24"/>
        </w:rPr>
        <w:t xml:space="preserve">Berdasarkan fakta-fakta hukum yang telah disampaikan di atas, dapatlah dikemukakan bahwa alasan-alasan kasasi Jaksa/Penuntut Umum merupakan argumen yang sah. Hal ini disebabkan karena JudexFacti melakukan kesalahan dalam menerapkan hukum dan terutama dalam hal penegakan hukum, mengingat fakta hukum yang telah jelas bahwa Terdakwa dengan sengaja melakukan perbuatan seperti yang tercantum dalam dakwaan Jaksa/Penuntut Umum. Karena itu, MA mendakwa terdakwa dengan </w:t>
      </w:r>
      <w:r w:rsidRPr="0021776C">
        <w:rPr>
          <w:rFonts w:ascii="Times New Roman" w:hAnsi="Times New Roman" w:cs="Times New Roman"/>
          <w:sz w:val="24"/>
          <w:szCs w:val="24"/>
        </w:rPr>
        <w:lastRenderedPageBreak/>
        <w:t>dakwaan subsidair atas dakwaan primair yang melanggar Pasal 39 ayat (1) huruf C jo. Pasal 43 ayat (1) Undang-Undang No. 6 Tahun 1983 yang telah diubah dan ditambah dengan Undang-Undang No. 16 Tahun 2000 jo. Pasal 64 ayat (1) KUHP dengan unsur-unsur sebagai berikut: (1) setiap orang; (2) dengan sengaja; (3) menyampaikan surat pemberitahuan dan/atau keterangan yang isinya tidak benar atau tidak lengkap; (4) dapat menimbulkan kerugian pada pendapatan Negara; dan (5) dilakukan secara berlanjut.</w:t>
      </w:r>
    </w:p>
    <w:p w:rsidR="00112A71" w:rsidRPr="0084608D" w:rsidRDefault="00112A71" w:rsidP="00112A71">
      <w:pPr>
        <w:spacing w:after="0" w:line="480" w:lineRule="auto"/>
        <w:ind w:firstLine="397"/>
        <w:jc w:val="both"/>
        <w:rPr>
          <w:rFonts w:ascii="Times New Roman" w:hAnsi="Times New Roman" w:cs="Times New Roman"/>
          <w:sz w:val="24"/>
          <w:szCs w:val="24"/>
        </w:rPr>
      </w:pPr>
      <w:r w:rsidRPr="0084608D">
        <w:rPr>
          <w:rFonts w:ascii="Times New Roman" w:hAnsi="Times New Roman" w:cs="Times New Roman"/>
          <w:sz w:val="24"/>
          <w:szCs w:val="24"/>
        </w:rPr>
        <w:t>Menurut MA, putusan ini termasuk sebagai</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perkara</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penggelapan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pajak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yang</w:t>
      </w:r>
      <w:r>
        <w:rPr>
          <w:rFonts w:ascii="Times New Roman" w:hAnsi="Times New Roman" w:cs="Times New Roman"/>
          <w:sz w:val="24"/>
          <w:szCs w:val="24"/>
        </w:rPr>
        <w:t xml:space="preserve"> </w:t>
      </w:r>
      <w:r w:rsidRPr="0084608D">
        <w:rPr>
          <w:rFonts w:ascii="Times New Roman" w:hAnsi="Times New Roman" w:cs="Times New Roman"/>
          <w:sz w:val="24"/>
          <w:szCs w:val="24"/>
        </w:rPr>
        <w:t>diputuskan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sebagai</w:t>
      </w:r>
      <w:r w:rsidRPr="0084608D">
        <w:rPr>
          <w:rFonts w:ascii="Times New Roman" w:hAnsi="Times New Roman" w:cs="Times New Roman"/>
          <w:spacing w:val="-3"/>
          <w:sz w:val="24"/>
          <w:szCs w:val="24"/>
        </w:rPr>
        <w:t xml:space="preserve"> </w:t>
      </w:r>
      <w:r w:rsidRPr="0084608D">
        <w:rPr>
          <w:rFonts w:ascii="Times New Roman" w:hAnsi="Times New Roman" w:cs="Times New Roman"/>
          <w:i/>
          <w:sz w:val="24"/>
          <w:szCs w:val="24"/>
        </w:rPr>
        <w:t>corporate</w:t>
      </w:r>
      <w:r w:rsidRPr="0084608D">
        <w:rPr>
          <w:rFonts w:ascii="Times New Roman" w:hAnsi="Times New Roman" w:cs="Times New Roman"/>
          <w:i/>
          <w:sz w:val="24"/>
          <w:szCs w:val="24"/>
        </w:rPr>
        <w:tab/>
        <w:t xml:space="preserve">liability </w:t>
      </w:r>
      <w:r w:rsidRPr="0084608D">
        <w:rPr>
          <w:rFonts w:ascii="Times New Roman" w:hAnsi="Times New Roman" w:cs="Times New Roman"/>
          <w:sz w:val="24"/>
          <w:szCs w:val="24"/>
        </w:rPr>
        <w:t>(pertanggung</w:t>
      </w:r>
      <w:r w:rsidRPr="0084608D">
        <w:rPr>
          <w:rFonts w:ascii="Times New Roman" w:hAnsi="Times New Roman" w:cs="Times New Roman"/>
          <w:spacing w:val="-46"/>
          <w:sz w:val="24"/>
          <w:szCs w:val="24"/>
        </w:rPr>
        <w:t xml:space="preserve"> </w:t>
      </w:r>
      <w:r>
        <w:rPr>
          <w:rFonts w:ascii="Times New Roman" w:hAnsi="Times New Roman" w:cs="Times New Roman"/>
          <w:sz w:val="24"/>
          <w:szCs w:val="24"/>
        </w:rPr>
        <w:t xml:space="preserve">jawaban </w:t>
      </w:r>
      <w:r w:rsidRPr="0084608D">
        <w:rPr>
          <w:rFonts w:ascii="Times New Roman" w:hAnsi="Times New Roman" w:cs="Times New Roman"/>
          <w:sz w:val="24"/>
          <w:szCs w:val="24"/>
        </w:rPr>
        <w:t>kolektive)</w:t>
      </w:r>
      <w:r>
        <w:rPr>
          <w:rFonts w:ascii="Times New Roman" w:hAnsi="Times New Roman" w:cs="Times New Roman"/>
          <w:sz w:val="24"/>
          <w:szCs w:val="24"/>
        </w:rPr>
        <w:t xml:space="preserve"> </w:t>
      </w:r>
      <w:r w:rsidRPr="0084608D">
        <w:rPr>
          <w:rFonts w:ascii="Times New Roman" w:hAnsi="Times New Roman" w:cs="Times New Roman"/>
          <w:sz w:val="24"/>
          <w:szCs w:val="24"/>
        </w:rPr>
        <w:t>yaitu</w:t>
      </w:r>
      <w:r>
        <w:rPr>
          <w:rFonts w:ascii="Times New Roman" w:hAnsi="Times New Roman" w:cs="Times New Roman"/>
          <w:sz w:val="24"/>
          <w:szCs w:val="24"/>
        </w:rPr>
        <w:t xml:space="preserve"> </w:t>
      </w:r>
      <w:r w:rsidRPr="0084608D">
        <w:rPr>
          <w:rFonts w:ascii="Times New Roman" w:hAnsi="Times New Roman" w:cs="Times New Roman"/>
          <w:i/>
          <w:sz w:val="24"/>
          <w:szCs w:val="24"/>
        </w:rPr>
        <w:t>fucarious</w:t>
      </w:r>
      <w:r w:rsidRPr="0084608D">
        <w:rPr>
          <w:rFonts w:ascii="Times New Roman" w:hAnsi="Times New Roman" w:cs="Times New Roman"/>
          <w:i/>
          <w:spacing w:val="-47"/>
          <w:sz w:val="24"/>
          <w:szCs w:val="24"/>
        </w:rPr>
        <w:t xml:space="preserve"> </w:t>
      </w:r>
      <w:r w:rsidRPr="0084608D">
        <w:rPr>
          <w:rFonts w:ascii="Times New Roman" w:hAnsi="Times New Roman" w:cs="Times New Roman"/>
          <w:i/>
          <w:sz w:val="24"/>
          <w:szCs w:val="24"/>
        </w:rPr>
        <w:t xml:space="preserve">liability </w:t>
      </w:r>
      <w:r w:rsidRPr="0084608D">
        <w:rPr>
          <w:rFonts w:ascii="Times New Roman" w:hAnsi="Times New Roman" w:cs="Times New Roman"/>
          <w:sz w:val="24"/>
          <w:szCs w:val="24"/>
        </w:rPr>
        <w:t>(perusahaan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bertanggung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jawab</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atas</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perbuatan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pidana karyawannya).</w:t>
      </w:r>
      <w:r>
        <w:rPr>
          <w:rFonts w:ascii="Times New Roman" w:hAnsi="Times New Roman" w:cs="Times New Roman"/>
          <w:sz w:val="24"/>
          <w:szCs w:val="24"/>
        </w:rPr>
        <w:t xml:space="preserve"> </w:t>
      </w:r>
      <w:r w:rsidRPr="00BB3DFC">
        <w:rPr>
          <w:rFonts w:ascii="Times New Roman" w:hAnsi="Times New Roman" w:cs="Times New Roman"/>
          <w:sz w:val="24"/>
          <w:szCs w:val="24"/>
        </w:rPr>
        <w:t>Perkara</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yang</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mengantongi</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nomor</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perkara 2239.K/PID.SUS/2012</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diputus</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pada</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18</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Desember</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2012</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dengan</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ketua</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majelis</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hakim</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Djoko</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Sarwoko,</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Prof.</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Komariah</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E,</w:t>
      </w:r>
      <w:r w:rsidRPr="00BB3DFC">
        <w:rPr>
          <w:rFonts w:ascii="Times New Roman" w:hAnsi="Times New Roman" w:cs="Times New Roman"/>
          <w:spacing w:val="1"/>
          <w:sz w:val="24"/>
          <w:szCs w:val="24"/>
        </w:rPr>
        <w:t xml:space="preserve"> </w:t>
      </w:r>
      <w:r w:rsidRPr="00BB3DFC">
        <w:rPr>
          <w:rFonts w:ascii="Times New Roman" w:hAnsi="Times New Roman" w:cs="Times New Roman"/>
          <w:sz w:val="24"/>
          <w:szCs w:val="24"/>
        </w:rPr>
        <w:t>Sapardjaja,</w:t>
      </w:r>
      <w:r w:rsidRPr="00BB3DFC">
        <w:rPr>
          <w:rFonts w:ascii="Times New Roman" w:hAnsi="Times New Roman" w:cs="Times New Roman"/>
          <w:spacing w:val="-47"/>
          <w:sz w:val="24"/>
          <w:szCs w:val="24"/>
        </w:rPr>
        <w:t xml:space="preserve"> </w:t>
      </w:r>
      <w:r w:rsidRPr="00BB3DFC">
        <w:rPr>
          <w:rFonts w:ascii="Times New Roman" w:hAnsi="Times New Roman" w:cs="Times New Roman"/>
          <w:sz w:val="24"/>
          <w:szCs w:val="24"/>
        </w:rPr>
        <w:t>dan</w:t>
      </w:r>
      <w:r w:rsidRPr="00BB3DFC">
        <w:rPr>
          <w:rFonts w:ascii="Times New Roman" w:hAnsi="Times New Roman" w:cs="Times New Roman"/>
          <w:spacing w:val="-2"/>
          <w:sz w:val="24"/>
          <w:szCs w:val="24"/>
        </w:rPr>
        <w:t xml:space="preserve"> </w:t>
      </w:r>
      <w:r w:rsidRPr="00BB3DFC">
        <w:rPr>
          <w:rFonts w:ascii="Times New Roman" w:hAnsi="Times New Roman" w:cs="Times New Roman"/>
          <w:sz w:val="24"/>
          <w:szCs w:val="24"/>
        </w:rPr>
        <w:t>Sri Murwahyuni.</w:t>
      </w:r>
      <w:r w:rsidRPr="0084608D">
        <w:rPr>
          <w:rFonts w:ascii="Times New Roman" w:hAnsi="Times New Roman" w:cs="Times New Roman"/>
          <w:sz w:val="24"/>
          <w:szCs w:val="24"/>
        </w:rPr>
        <w:t xml:space="preserve"> </w:t>
      </w:r>
    </w:p>
    <w:p w:rsidR="00112A71" w:rsidRPr="0084608D" w:rsidRDefault="00112A71" w:rsidP="00112A71">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P</w:t>
      </w:r>
      <w:r w:rsidRPr="00B70789">
        <w:rPr>
          <w:rFonts w:ascii="Times New Roman" w:hAnsi="Times New Roman" w:cs="Times New Roman"/>
          <w:sz w:val="24"/>
          <w:szCs w:val="24"/>
        </w:rPr>
        <w:t>utusan tersebut</w:t>
      </w:r>
      <w:r>
        <w:rPr>
          <w:rFonts w:ascii="Times New Roman" w:hAnsi="Times New Roman" w:cs="Times New Roman"/>
          <w:sz w:val="24"/>
          <w:szCs w:val="24"/>
        </w:rPr>
        <w:t xml:space="preserve"> sangat</w:t>
      </w:r>
      <w:r w:rsidRPr="00B70789">
        <w:rPr>
          <w:rFonts w:ascii="Times New Roman" w:hAnsi="Times New Roman" w:cs="Times New Roman"/>
          <w:sz w:val="24"/>
          <w:szCs w:val="24"/>
        </w:rPr>
        <w:t xml:space="preserve"> menarik bahwa meskipun penggelapan pajak dianggap sebagai administrasi pidana dan penghukuman dianggap sebagai langkah terakhir, Majelis Kasasi langsung memutuskan bahwa tindakan terdakwa yang memasukkan data palsu (</w:t>
      </w:r>
      <w:r w:rsidRPr="00B70789">
        <w:rPr>
          <w:rFonts w:ascii="Times New Roman" w:hAnsi="Times New Roman" w:cs="Times New Roman"/>
          <w:i/>
          <w:sz w:val="24"/>
          <w:szCs w:val="24"/>
        </w:rPr>
        <w:t>self-assessment</w:t>
      </w:r>
      <w:r w:rsidRPr="00B70789">
        <w:rPr>
          <w:rFonts w:ascii="Times New Roman" w:hAnsi="Times New Roman" w:cs="Times New Roman"/>
          <w:sz w:val="24"/>
          <w:szCs w:val="24"/>
        </w:rPr>
        <w:t>) sebagai kejahatan pajak, karena tindakan tersebut melanggar prinsip hukum pajak yang menuntut pelaporan kewajiban pajak yang jujur oleh pihak terkait (terdakwa telah mengisi data palsu untuk kewajiban pajak perusahaannya).</w:t>
      </w:r>
      <w:r>
        <w:rPr>
          <w:rFonts w:ascii="Times New Roman" w:hAnsi="Times New Roman" w:cs="Times New Roman"/>
          <w:sz w:val="24"/>
          <w:szCs w:val="24"/>
        </w:rPr>
        <w:t xml:space="preserve"> </w:t>
      </w:r>
      <w:r w:rsidRPr="0084608D">
        <w:rPr>
          <w:rFonts w:ascii="Times New Roman" w:hAnsi="Times New Roman" w:cs="Times New Roman"/>
          <w:sz w:val="24"/>
          <w:szCs w:val="24"/>
        </w:rPr>
        <w:t>Menurut MA, perbuatan terdakwa dilakukan</w:t>
      </w:r>
      <w:r w:rsidRPr="0084608D">
        <w:rPr>
          <w:rFonts w:ascii="Times New Roman" w:hAnsi="Times New Roman" w:cs="Times New Roman"/>
          <w:spacing w:val="-47"/>
          <w:sz w:val="24"/>
          <w:szCs w:val="24"/>
        </w:rPr>
        <w:t xml:space="preserve"> </w:t>
      </w:r>
      <w:r w:rsidRPr="0084608D">
        <w:rPr>
          <w:rFonts w:ascii="Times New Roman" w:hAnsi="Times New Roman" w:cs="Times New Roman"/>
          <w:sz w:val="24"/>
          <w:szCs w:val="24"/>
        </w:rPr>
        <w:t>selama 4 tahun berturut-turut yang dilakukan</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oleh</w:t>
      </w:r>
      <w:r w:rsidRPr="0084608D">
        <w:rPr>
          <w:rFonts w:ascii="Times New Roman" w:hAnsi="Times New Roman" w:cs="Times New Roman"/>
          <w:spacing w:val="-3"/>
          <w:sz w:val="24"/>
          <w:szCs w:val="24"/>
        </w:rPr>
        <w:t xml:space="preserve"> </w:t>
      </w:r>
      <w:r w:rsidRPr="0084608D">
        <w:rPr>
          <w:rFonts w:ascii="Times New Roman" w:hAnsi="Times New Roman" w:cs="Times New Roman"/>
          <w:sz w:val="24"/>
          <w:szCs w:val="24"/>
        </w:rPr>
        <w:t>16</w:t>
      </w:r>
      <w:r w:rsidRPr="0084608D">
        <w:rPr>
          <w:rFonts w:ascii="Times New Roman" w:hAnsi="Times New Roman" w:cs="Times New Roman"/>
          <w:spacing w:val="-2"/>
          <w:sz w:val="24"/>
          <w:szCs w:val="24"/>
        </w:rPr>
        <w:t xml:space="preserve"> </w:t>
      </w:r>
      <w:r w:rsidRPr="0084608D">
        <w:rPr>
          <w:rFonts w:ascii="Times New Roman" w:hAnsi="Times New Roman" w:cs="Times New Roman"/>
          <w:sz w:val="24"/>
          <w:szCs w:val="24"/>
        </w:rPr>
        <w:t>anak perusahaan</w:t>
      </w:r>
      <w:r w:rsidRPr="0084608D">
        <w:rPr>
          <w:rFonts w:ascii="Times New Roman" w:hAnsi="Times New Roman" w:cs="Times New Roman"/>
          <w:spacing w:val="-3"/>
          <w:sz w:val="24"/>
          <w:szCs w:val="24"/>
        </w:rPr>
        <w:t xml:space="preserve"> </w:t>
      </w:r>
      <w:r w:rsidRPr="0084608D">
        <w:rPr>
          <w:rFonts w:ascii="Times New Roman" w:hAnsi="Times New Roman" w:cs="Times New Roman"/>
          <w:sz w:val="24"/>
          <w:szCs w:val="24"/>
        </w:rPr>
        <w:t>Asian</w:t>
      </w:r>
      <w:r w:rsidRPr="0084608D">
        <w:rPr>
          <w:rFonts w:ascii="Times New Roman" w:hAnsi="Times New Roman" w:cs="Times New Roman"/>
          <w:spacing w:val="-2"/>
          <w:sz w:val="24"/>
          <w:szCs w:val="24"/>
        </w:rPr>
        <w:t xml:space="preserve"> </w:t>
      </w:r>
      <w:r w:rsidRPr="0084608D">
        <w:rPr>
          <w:rFonts w:ascii="Times New Roman" w:hAnsi="Times New Roman" w:cs="Times New Roman"/>
          <w:sz w:val="24"/>
          <w:szCs w:val="24"/>
        </w:rPr>
        <w:t>Agri.</w:t>
      </w:r>
    </w:p>
    <w:p w:rsidR="00112A71" w:rsidRDefault="00112A71" w:rsidP="00112A71">
      <w:pPr>
        <w:spacing w:after="0" w:line="480" w:lineRule="auto"/>
        <w:ind w:firstLine="397"/>
        <w:jc w:val="both"/>
      </w:pPr>
      <w:r w:rsidRPr="0084608D">
        <w:rPr>
          <w:rFonts w:ascii="Times New Roman" w:hAnsi="Times New Roman" w:cs="Times New Roman"/>
          <w:sz w:val="24"/>
          <w:szCs w:val="24"/>
        </w:rPr>
        <w:t>Dalam petikan putusannya, MA menyatakan bahwa terdakwa Suwir Laut terbukti secara sah</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dan meyakinkan bersalah melakukan tindak</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pidana yaitu Menyampaikan Surat</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Pemberitahuan Dan /Atau Keterangan Yang</w:t>
      </w:r>
      <w:r w:rsidRPr="0084608D">
        <w:rPr>
          <w:rFonts w:ascii="Times New Roman" w:hAnsi="Times New Roman" w:cs="Times New Roman"/>
          <w:spacing w:val="1"/>
          <w:sz w:val="24"/>
          <w:szCs w:val="24"/>
        </w:rPr>
        <w:t xml:space="preserve"> </w:t>
      </w:r>
      <w:r w:rsidRPr="0084608D">
        <w:rPr>
          <w:rFonts w:ascii="Times New Roman" w:hAnsi="Times New Roman" w:cs="Times New Roman"/>
          <w:sz w:val="24"/>
          <w:szCs w:val="24"/>
        </w:rPr>
        <w:t>Isinya</w:t>
      </w:r>
      <w:r w:rsidRPr="0084608D">
        <w:rPr>
          <w:rFonts w:ascii="Times New Roman" w:hAnsi="Times New Roman" w:cs="Times New Roman"/>
          <w:spacing w:val="40"/>
          <w:sz w:val="24"/>
          <w:szCs w:val="24"/>
        </w:rPr>
        <w:t xml:space="preserve"> </w:t>
      </w:r>
      <w:r w:rsidRPr="0084608D">
        <w:rPr>
          <w:rFonts w:ascii="Times New Roman" w:hAnsi="Times New Roman" w:cs="Times New Roman"/>
          <w:sz w:val="24"/>
          <w:szCs w:val="24"/>
        </w:rPr>
        <w:t>Tidak</w:t>
      </w:r>
      <w:r w:rsidRPr="0084608D">
        <w:rPr>
          <w:rFonts w:ascii="Times New Roman" w:hAnsi="Times New Roman" w:cs="Times New Roman"/>
          <w:spacing w:val="39"/>
          <w:sz w:val="24"/>
          <w:szCs w:val="24"/>
        </w:rPr>
        <w:t xml:space="preserve"> </w:t>
      </w:r>
      <w:r w:rsidRPr="0084608D">
        <w:rPr>
          <w:rFonts w:ascii="Times New Roman" w:hAnsi="Times New Roman" w:cs="Times New Roman"/>
          <w:sz w:val="24"/>
          <w:szCs w:val="24"/>
        </w:rPr>
        <w:t>Benar</w:t>
      </w:r>
      <w:r w:rsidRPr="0084608D">
        <w:rPr>
          <w:rFonts w:ascii="Times New Roman" w:hAnsi="Times New Roman" w:cs="Times New Roman"/>
          <w:spacing w:val="37"/>
          <w:sz w:val="24"/>
          <w:szCs w:val="24"/>
        </w:rPr>
        <w:t xml:space="preserve"> </w:t>
      </w:r>
      <w:r w:rsidRPr="0084608D">
        <w:rPr>
          <w:rFonts w:ascii="Times New Roman" w:hAnsi="Times New Roman" w:cs="Times New Roman"/>
          <w:sz w:val="24"/>
          <w:szCs w:val="24"/>
        </w:rPr>
        <w:t>Atau</w:t>
      </w:r>
      <w:r w:rsidRPr="0084608D">
        <w:rPr>
          <w:rFonts w:ascii="Times New Roman" w:hAnsi="Times New Roman" w:cs="Times New Roman"/>
          <w:spacing w:val="37"/>
          <w:sz w:val="24"/>
          <w:szCs w:val="24"/>
        </w:rPr>
        <w:t xml:space="preserve"> </w:t>
      </w:r>
      <w:r w:rsidRPr="0084608D">
        <w:rPr>
          <w:rFonts w:ascii="Times New Roman" w:hAnsi="Times New Roman" w:cs="Times New Roman"/>
          <w:sz w:val="24"/>
          <w:szCs w:val="24"/>
        </w:rPr>
        <w:t>Tidak</w:t>
      </w:r>
      <w:r w:rsidRPr="0084608D">
        <w:rPr>
          <w:rFonts w:ascii="Times New Roman" w:hAnsi="Times New Roman" w:cs="Times New Roman"/>
          <w:spacing w:val="40"/>
          <w:sz w:val="24"/>
          <w:szCs w:val="24"/>
        </w:rPr>
        <w:t xml:space="preserve"> </w:t>
      </w:r>
      <w:r w:rsidRPr="0084608D">
        <w:rPr>
          <w:rFonts w:ascii="Times New Roman" w:hAnsi="Times New Roman" w:cs="Times New Roman"/>
          <w:sz w:val="24"/>
          <w:szCs w:val="24"/>
        </w:rPr>
        <w:t>Lengkap</w:t>
      </w:r>
      <w:r w:rsidRPr="0084608D">
        <w:rPr>
          <w:rFonts w:ascii="Times New Roman" w:hAnsi="Times New Roman" w:cs="Times New Roman"/>
          <w:spacing w:val="40"/>
          <w:sz w:val="24"/>
          <w:szCs w:val="24"/>
        </w:rPr>
        <w:t xml:space="preserve"> </w:t>
      </w:r>
      <w:r w:rsidRPr="0084608D">
        <w:rPr>
          <w:rFonts w:ascii="Times New Roman" w:hAnsi="Times New Roman" w:cs="Times New Roman"/>
          <w:sz w:val="24"/>
          <w:szCs w:val="24"/>
        </w:rPr>
        <w:lastRenderedPageBreak/>
        <w:t>Secara Berlanjut.</w:t>
      </w:r>
      <w:r>
        <w:rPr>
          <w:rFonts w:ascii="Times New Roman" w:hAnsi="Times New Roman" w:cs="Times New Roman"/>
          <w:sz w:val="24"/>
          <w:szCs w:val="24"/>
        </w:rPr>
        <w:t xml:space="preserve"> </w:t>
      </w:r>
      <w:r w:rsidRPr="0084608D">
        <w:rPr>
          <w:rFonts w:ascii="Times New Roman" w:hAnsi="Times New Roman" w:cs="Times New Roman"/>
          <w:sz w:val="24"/>
          <w:szCs w:val="24"/>
        </w:rPr>
        <w:t>Oleh karena itu, terdakwa dipidana penjara 2 tahun dan mensyaratkan dalam 1 tahun sebanyak 14 perusahaan yang tergabung dalam AAG yang pengisian SPT Tahunan diwakili oleh Terdakwa untuk membayar denda 2 kali pajak terutang dengan jumlah total sebesar Rp 2,5 triliun secakwa telah lunas membayar denda tersebut.</w:t>
      </w:r>
    </w:p>
    <w:p w:rsidR="00112A71" w:rsidRPr="001A7DDA" w:rsidRDefault="00112A71" w:rsidP="00112A71">
      <w:pPr>
        <w:spacing w:after="0" w:line="240" w:lineRule="auto"/>
        <w:ind w:left="364"/>
        <w:jc w:val="both"/>
        <w:rPr>
          <w:rFonts w:ascii="Times New Roman" w:hAnsi="Times New Roman" w:cs="Times New Roman"/>
          <w:b/>
          <w:sz w:val="24"/>
          <w:szCs w:val="24"/>
        </w:rPr>
      </w:pPr>
    </w:p>
    <w:p w:rsidR="00112A71" w:rsidRDefault="00112A71" w:rsidP="00656723">
      <w:pPr>
        <w:pStyle w:val="ListParagraph"/>
        <w:numPr>
          <w:ilvl w:val="0"/>
          <w:numId w:val="13"/>
        </w:numPr>
        <w:spacing w:after="0" w:line="480" w:lineRule="auto"/>
        <w:ind w:left="364"/>
        <w:jc w:val="both"/>
        <w:rPr>
          <w:rFonts w:ascii="Times New Roman" w:hAnsi="Times New Roman" w:cs="Times New Roman"/>
          <w:b/>
          <w:sz w:val="24"/>
          <w:szCs w:val="24"/>
        </w:rPr>
      </w:pPr>
      <w:r w:rsidRPr="009143BA">
        <w:rPr>
          <w:rFonts w:ascii="Times New Roman" w:hAnsi="Times New Roman" w:cs="Times New Roman"/>
          <w:b/>
          <w:sz w:val="24"/>
          <w:szCs w:val="24"/>
        </w:rPr>
        <w:t>Kerjasama dan Koordinasi antara Direktorat Jenderal Pajak dengan Instansi</w:t>
      </w:r>
      <w:r>
        <w:rPr>
          <w:rFonts w:ascii="Times New Roman" w:hAnsi="Times New Roman" w:cs="Times New Roman"/>
          <w:b/>
          <w:sz w:val="24"/>
          <w:szCs w:val="24"/>
        </w:rPr>
        <w:t>-Instansi</w:t>
      </w:r>
    </w:p>
    <w:p w:rsidR="00112A71" w:rsidRPr="009202B5" w:rsidRDefault="00112A71" w:rsidP="00112A71">
      <w:pPr>
        <w:spacing w:after="0" w:line="480" w:lineRule="auto"/>
        <w:ind w:firstLine="397"/>
        <w:jc w:val="both"/>
        <w:rPr>
          <w:rFonts w:ascii="Times New Roman" w:hAnsi="Times New Roman" w:cs="Times New Roman"/>
          <w:sz w:val="24"/>
          <w:szCs w:val="24"/>
        </w:rPr>
      </w:pPr>
      <w:r w:rsidRPr="009202B5">
        <w:rPr>
          <w:rFonts w:ascii="Times New Roman" w:hAnsi="Times New Roman" w:cs="Times New Roman"/>
          <w:sz w:val="24"/>
          <w:szCs w:val="24"/>
        </w:rPr>
        <w:t>Direktorat Jenderal Pajak (DJP) merupakan salah satu unit esensial di lingkungan Kementerian Keuangan Republik Indonesia yang bertugas untuk mengatur, mengelola, dan mengawasi penerimaan negara melalui administrasi perpajakan. Dalam melaksanakan tugasnya, DJP harus memastikan bahwa seluruh wajib pajak memenuhi kewajiban perpajakan mereka dengan cara yang benar dan tepat waktu.</w:t>
      </w:r>
    </w:p>
    <w:p w:rsidR="00112A71" w:rsidRPr="009202B5" w:rsidRDefault="00112A71" w:rsidP="00112A71">
      <w:pPr>
        <w:spacing w:after="0" w:line="480" w:lineRule="auto"/>
        <w:ind w:firstLine="397"/>
        <w:jc w:val="both"/>
        <w:rPr>
          <w:rFonts w:ascii="Times New Roman" w:hAnsi="Times New Roman" w:cs="Times New Roman"/>
          <w:sz w:val="24"/>
          <w:szCs w:val="24"/>
        </w:rPr>
      </w:pPr>
      <w:r w:rsidRPr="009202B5">
        <w:rPr>
          <w:rFonts w:ascii="Times New Roman" w:hAnsi="Times New Roman" w:cs="Times New Roman"/>
          <w:sz w:val="24"/>
          <w:szCs w:val="24"/>
        </w:rPr>
        <w:t>Untuk mencapai tujuan tersebut, DJP terus berupaya untuk menjalin kerja sama yang baik dengan pihak-pihak terkait, termasuk instansi pemerintah, lembaga non-pemerintah, asosiasi, dan pihak lain yang terlibat dalam masalah perpajakan. Dalam hal ini, DJP percaya bahwa kerja sama yang baik dapat meningkatkan efisiensi, efektivitas, integritas, dan keadilan dalam penyelenggaraan administrasi perpajakan di Indonesia.</w:t>
      </w:r>
      <w:r>
        <w:rPr>
          <w:rStyle w:val="FootnoteReference"/>
          <w:rFonts w:ascii="Times New Roman" w:hAnsi="Times New Roman" w:cs="Times New Roman"/>
          <w:sz w:val="24"/>
          <w:szCs w:val="24"/>
        </w:rPr>
        <w:footnoteReference w:id="84"/>
      </w:r>
    </w:p>
    <w:p w:rsidR="00112A71" w:rsidRPr="009202B5" w:rsidRDefault="00112A71" w:rsidP="00112A71">
      <w:pPr>
        <w:spacing w:after="0" w:line="480" w:lineRule="auto"/>
        <w:ind w:firstLine="397"/>
        <w:jc w:val="both"/>
        <w:rPr>
          <w:rFonts w:ascii="Times New Roman" w:hAnsi="Times New Roman" w:cs="Times New Roman"/>
          <w:sz w:val="24"/>
          <w:szCs w:val="24"/>
        </w:rPr>
      </w:pPr>
      <w:r w:rsidRPr="009202B5">
        <w:rPr>
          <w:rFonts w:ascii="Times New Roman" w:hAnsi="Times New Roman" w:cs="Times New Roman"/>
          <w:sz w:val="24"/>
          <w:szCs w:val="24"/>
        </w:rPr>
        <w:t xml:space="preserve">Salah satu pihak terkait yang bekerja sama dengan DJP adalah instansi pemerintah seperti Kementerian Hukum dan HAM, Kementerian Dalam Negeri, </w:t>
      </w:r>
      <w:r>
        <w:rPr>
          <w:rFonts w:ascii="Times New Roman" w:hAnsi="Times New Roman" w:cs="Times New Roman"/>
          <w:sz w:val="24"/>
          <w:szCs w:val="24"/>
        </w:rPr>
        <w:t>Otoritas Jasa Keuangan</w:t>
      </w:r>
      <w:r w:rsidRPr="009202B5">
        <w:rPr>
          <w:rFonts w:ascii="Times New Roman" w:hAnsi="Times New Roman" w:cs="Times New Roman"/>
          <w:sz w:val="24"/>
          <w:szCs w:val="24"/>
        </w:rPr>
        <w:t xml:space="preserve"> (</w:t>
      </w:r>
      <w:r>
        <w:rPr>
          <w:rFonts w:ascii="Times New Roman" w:hAnsi="Times New Roman" w:cs="Times New Roman"/>
          <w:sz w:val="24"/>
          <w:szCs w:val="24"/>
        </w:rPr>
        <w:t>OJ</w:t>
      </w:r>
      <w:r w:rsidRPr="009202B5">
        <w:rPr>
          <w:rFonts w:ascii="Times New Roman" w:hAnsi="Times New Roman" w:cs="Times New Roman"/>
          <w:sz w:val="24"/>
          <w:szCs w:val="24"/>
        </w:rPr>
        <w:t>K), dan Badan</w:t>
      </w:r>
      <w:r>
        <w:rPr>
          <w:rFonts w:ascii="Times New Roman" w:hAnsi="Times New Roman" w:cs="Times New Roman"/>
          <w:sz w:val="24"/>
          <w:szCs w:val="24"/>
        </w:rPr>
        <w:t xml:space="preserve"> Intelijen Negara Republik Indonesia</w:t>
      </w:r>
      <w:r w:rsidRPr="009202B5">
        <w:rPr>
          <w:rFonts w:ascii="Times New Roman" w:hAnsi="Times New Roman" w:cs="Times New Roman"/>
          <w:sz w:val="24"/>
          <w:szCs w:val="24"/>
        </w:rPr>
        <w:t xml:space="preserve">. DJP bekerja sama dengan instansi ini untuk meningkatkan pengawasan dan penegakan hukum dalam </w:t>
      </w:r>
      <w:r w:rsidRPr="009202B5">
        <w:rPr>
          <w:rFonts w:ascii="Times New Roman" w:hAnsi="Times New Roman" w:cs="Times New Roman"/>
          <w:sz w:val="24"/>
          <w:szCs w:val="24"/>
        </w:rPr>
        <w:lastRenderedPageBreak/>
        <w:t>masalah perpajakan serta membantu proses identifikasi dan pencegahan kejahatan perpajakan.</w:t>
      </w:r>
      <w:r>
        <w:rPr>
          <w:rStyle w:val="FootnoteReference"/>
          <w:rFonts w:ascii="Times New Roman" w:hAnsi="Times New Roman" w:cs="Times New Roman"/>
          <w:sz w:val="24"/>
          <w:szCs w:val="24"/>
        </w:rPr>
        <w:footnoteReference w:id="85"/>
      </w:r>
    </w:p>
    <w:p w:rsidR="00112A71" w:rsidRDefault="00112A71" w:rsidP="00112A71">
      <w:pPr>
        <w:spacing w:after="0" w:line="480" w:lineRule="auto"/>
        <w:ind w:firstLine="397"/>
        <w:jc w:val="both"/>
        <w:rPr>
          <w:rFonts w:ascii="Times New Roman" w:hAnsi="Times New Roman" w:cs="Times New Roman"/>
          <w:sz w:val="24"/>
          <w:szCs w:val="24"/>
        </w:rPr>
      </w:pPr>
      <w:r w:rsidRPr="009202B5">
        <w:rPr>
          <w:rFonts w:ascii="Times New Roman" w:hAnsi="Times New Roman" w:cs="Times New Roman"/>
          <w:sz w:val="24"/>
          <w:szCs w:val="24"/>
        </w:rPr>
        <w:t>Selain instansi pemerintah, DJP juga bekerja sama dengan lembaga non-pemerintah seperti Asosias</w:t>
      </w:r>
      <w:r>
        <w:rPr>
          <w:rFonts w:ascii="Times New Roman" w:hAnsi="Times New Roman" w:cs="Times New Roman"/>
          <w:sz w:val="24"/>
          <w:szCs w:val="24"/>
        </w:rPr>
        <w:t>i Pengusaha Indonesia (Apindo) dan Asosiasi Tax Center Perguruan Tinggi Seluruh Indonesia</w:t>
      </w:r>
      <w:r w:rsidRPr="009202B5">
        <w:rPr>
          <w:rFonts w:ascii="Times New Roman" w:hAnsi="Times New Roman" w:cs="Times New Roman"/>
          <w:sz w:val="24"/>
          <w:szCs w:val="24"/>
        </w:rPr>
        <w:t xml:space="preserve">. </w:t>
      </w:r>
      <w:r>
        <w:rPr>
          <w:rFonts w:ascii="Times New Roman" w:hAnsi="Times New Roman" w:cs="Times New Roman"/>
          <w:sz w:val="24"/>
          <w:szCs w:val="24"/>
        </w:rPr>
        <w:t>K</w:t>
      </w:r>
      <w:r w:rsidRPr="009202B5">
        <w:rPr>
          <w:rFonts w:ascii="Times New Roman" w:hAnsi="Times New Roman" w:cs="Times New Roman"/>
          <w:sz w:val="24"/>
          <w:szCs w:val="24"/>
        </w:rPr>
        <w:t>erja sama ini</w:t>
      </w:r>
      <w:r>
        <w:rPr>
          <w:rFonts w:ascii="Times New Roman" w:hAnsi="Times New Roman" w:cs="Times New Roman"/>
          <w:sz w:val="24"/>
          <w:szCs w:val="24"/>
        </w:rPr>
        <w:t xml:space="preserve"> </w:t>
      </w:r>
      <w:r w:rsidRPr="009202B5">
        <w:rPr>
          <w:rFonts w:ascii="Times New Roman" w:hAnsi="Times New Roman" w:cs="Times New Roman"/>
          <w:sz w:val="24"/>
          <w:szCs w:val="24"/>
        </w:rPr>
        <w:t>bertujuan untuk memperkuat peran dan fungsi asosiasi sebagai penghubung antara DJP dan anggota asosiasi yang merupakan wajib pajak.</w:t>
      </w:r>
    </w:p>
    <w:p w:rsidR="00112A71" w:rsidRPr="00D90267" w:rsidRDefault="00112A71" w:rsidP="00112A71">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D</w:t>
      </w:r>
      <w:r w:rsidRPr="00D90267">
        <w:rPr>
          <w:rFonts w:ascii="Times New Roman" w:hAnsi="Times New Roman" w:cs="Times New Roman"/>
          <w:sz w:val="24"/>
          <w:szCs w:val="24"/>
        </w:rPr>
        <w:t>alam upaya menjaga keadilan administrasi perpajakan, DJP bekerja sama dengan Dewan Perwakilan Rakyat (DPR), mahasiswa, dan masyarakat sipil dalam melakukan pengawasan terhadap pelaksanaan tugas DJP. Selain itu, DJP juga melakukan sosialisasi dan edukasi kepada masyarakat tentang pentingnya membayar pajak secara benar dan proporsional.</w:t>
      </w:r>
    </w:p>
    <w:p w:rsidR="00112A71" w:rsidRDefault="00112A71" w:rsidP="00112A71">
      <w:pPr>
        <w:spacing w:after="0" w:line="480" w:lineRule="auto"/>
        <w:ind w:firstLine="397"/>
        <w:jc w:val="both"/>
        <w:rPr>
          <w:rFonts w:ascii="Times New Roman" w:hAnsi="Times New Roman" w:cs="Times New Roman"/>
          <w:sz w:val="24"/>
          <w:szCs w:val="24"/>
        </w:rPr>
      </w:pPr>
      <w:r w:rsidRPr="00D90267">
        <w:rPr>
          <w:rFonts w:ascii="Times New Roman" w:hAnsi="Times New Roman" w:cs="Times New Roman"/>
          <w:sz w:val="24"/>
          <w:szCs w:val="24"/>
        </w:rPr>
        <w:t>Dalam keseluruhan kerja sama tersebut, DJP berkomitmen untuk terus berkoordinasi dengan pihak-pihak terkait dalam rangka menghimpun penerimaan negara yang optimal dan menjalankan administrasi perpajakan yang efisien, efektif, berintegritas, dan berkeadilan. Dengan kerja sama ini diharapkan dapat tercipta sinergi dan kerjasama yang baik dalam rangka mewujudkan tujuan bersama untuk kemajuan negara dan kesejahteraan rakyat.</w:t>
      </w:r>
      <w:r>
        <w:rPr>
          <w:rStyle w:val="FootnoteReference"/>
          <w:rFonts w:ascii="Times New Roman" w:hAnsi="Times New Roman" w:cs="Times New Roman"/>
          <w:sz w:val="24"/>
          <w:szCs w:val="24"/>
        </w:rPr>
        <w:footnoteReference w:id="86"/>
      </w:r>
    </w:p>
    <w:p w:rsidR="00112A71" w:rsidRPr="004E0DE8" w:rsidRDefault="00112A71" w:rsidP="00112A71">
      <w:pPr>
        <w:spacing w:after="0" w:line="480" w:lineRule="auto"/>
        <w:ind w:firstLine="397"/>
        <w:jc w:val="both"/>
        <w:rPr>
          <w:rFonts w:ascii="Times New Roman" w:hAnsi="Times New Roman" w:cs="Times New Roman"/>
          <w:sz w:val="24"/>
          <w:szCs w:val="24"/>
        </w:rPr>
      </w:pPr>
      <w:r w:rsidRPr="004E0DE8">
        <w:rPr>
          <w:rFonts w:ascii="Times New Roman" w:hAnsi="Times New Roman" w:cs="Times New Roman"/>
          <w:sz w:val="24"/>
          <w:szCs w:val="24"/>
        </w:rPr>
        <w:t>Sebagai sumber utama penerimaan pemerintah, pajak memainkan peran yang sangat penting dalam menjaga stabilitas ekonomi dan pembangunan nasional. Optimalisasi pemungutan pajak menjadi hal yang sangat diperlukan untuk mencapai tujuan tersebut.</w:t>
      </w:r>
    </w:p>
    <w:p w:rsidR="00112A71" w:rsidRPr="004E0DE8" w:rsidRDefault="00112A71" w:rsidP="00112A71">
      <w:pPr>
        <w:spacing w:after="0" w:line="480" w:lineRule="auto"/>
        <w:ind w:firstLine="397"/>
        <w:jc w:val="both"/>
        <w:rPr>
          <w:rFonts w:ascii="Times New Roman" w:hAnsi="Times New Roman" w:cs="Times New Roman"/>
          <w:sz w:val="24"/>
          <w:szCs w:val="24"/>
        </w:rPr>
      </w:pPr>
      <w:r w:rsidRPr="004E0DE8">
        <w:rPr>
          <w:rFonts w:ascii="Times New Roman" w:hAnsi="Times New Roman" w:cs="Times New Roman"/>
          <w:sz w:val="24"/>
          <w:szCs w:val="24"/>
        </w:rPr>
        <w:lastRenderedPageBreak/>
        <w:t>Direktorat Jenderal Pajak (DJP) telah menandatangani perjanjian kerja sama dengan Direktorat Jenderal Perimbangan Keuangan dan 78 pemerintah daerah di seluruh Indonesia untuk mengoptimalkan pemungutan pajak pusat dan pajak daerah. Tujuan dari perjanjian kerja sama tersebut adalah untuk meningkatkan pelaksanaan pertukaran dan pemanfaatan data dan informasi perpajakan, data perizinan, dan data atau informasi lainnya.</w:t>
      </w:r>
    </w:p>
    <w:p w:rsidR="00112A71" w:rsidRPr="004E0DE8" w:rsidRDefault="00112A71" w:rsidP="00112A71">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P</w:t>
      </w:r>
      <w:r w:rsidRPr="004E0DE8">
        <w:rPr>
          <w:rFonts w:ascii="Times New Roman" w:hAnsi="Times New Roman" w:cs="Times New Roman"/>
          <w:sz w:val="24"/>
          <w:szCs w:val="24"/>
        </w:rPr>
        <w:t>erjanjian kerja sama ini juga bertujuan untuk meningkatkan pengawasan bersama atas kepatuhan wajib pajak dan mengoptimalkan pemanfaatan program atau kegiatan peningkatan pelayanan perpajakan kepada masyarakat, meningkatkan pendampingan dan dukungan kapasitas di bidang perpajakan, dan meningkatkan pengetahuan serta kemampuan aparatur di bidang perpajakan.</w:t>
      </w:r>
    </w:p>
    <w:p w:rsidR="00112A71" w:rsidRPr="004E0DE8" w:rsidRDefault="00112A71" w:rsidP="00112A71">
      <w:pPr>
        <w:spacing w:after="0" w:line="480" w:lineRule="auto"/>
        <w:ind w:firstLine="397"/>
        <w:jc w:val="both"/>
        <w:rPr>
          <w:rFonts w:ascii="Times New Roman" w:hAnsi="Times New Roman" w:cs="Times New Roman"/>
          <w:sz w:val="24"/>
          <w:szCs w:val="24"/>
        </w:rPr>
      </w:pPr>
      <w:r w:rsidRPr="004E0DE8">
        <w:rPr>
          <w:rFonts w:ascii="Times New Roman" w:hAnsi="Times New Roman" w:cs="Times New Roman"/>
          <w:sz w:val="24"/>
          <w:szCs w:val="24"/>
        </w:rPr>
        <w:t>Melalui kerja sama ini, DJP dapat menerima sumber data yang penting untuk pengawasan kepatuhan pajak antara lain data kepemilikan dan omzet usaha, data izin mendirikan bangunan, data usaha pariwisata, data usaha pertambangan, data usaha perikanan, dan data usaha perkebunan. Sebaliknya, pemerintah daerah juga akan menerima data dari DJP untuk kepentingan pengawasan daerah.</w:t>
      </w:r>
    </w:p>
    <w:p w:rsidR="00112A71" w:rsidRPr="006436F5" w:rsidRDefault="00112A71" w:rsidP="00112A71">
      <w:pPr>
        <w:spacing w:after="0" w:line="480" w:lineRule="auto"/>
        <w:ind w:firstLine="397"/>
        <w:jc w:val="both"/>
        <w:rPr>
          <w:rFonts w:ascii="Times New Roman" w:hAnsi="Times New Roman" w:cs="Times New Roman"/>
          <w:sz w:val="24"/>
          <w:szCs w:val="24"/>
        </w:rPr>
      </w:pPr>
      <w:r w:rsidRPr="006436F5">
        <w:rPr>
          <w:rFonts w:ascii="Times New Roman" w:hAnsi="Times New Roman" w:cs="Times New Roman"/>
          <w:sz w:val="24"/>
          <w:szCs w:val="24"/>
        </w:rPr>
        <w:t>Direktorat Jenderal Pajak (DJP) mengapresiasi partisipasi yang besar dari para kepala daerah, yaitu gubernur, bupati, dan walikota dalam mendukung upaya optimalisasi pengumpulan pajak pusat dan pajak daerah. Selain itu, DJP memberikan penghargaan yang setinggi-tingginya kepada Direktorat Jenderal Perimbangan Keuangan yang telah bersedia memfasilitasi kerja sama dengan para pemerintah daerah ini.</w:t>
      </w:r>
      <w:r>
        <w:rPr>
          <w:rStyle w:val="FootnoteReference"/>
          <w:rFonts w:ascii="Times New Roman" w:hAnsi="Times New Roman" w:cs="Times New Roman"/>
          <w:sz w:val="24"/>
          <w:szCs w:val="24"/>
        </w:rPr>
        <w:footnoteReference w:id="87"/>
      </w:r>
    </w:p>
    <w:p w:rsidR="00112A71" w:rsidRPr="004E0DE8" w:rsidRDefault="00112A71" w:rsidP="00112A71">
      <w:pPr>
        <w:spacing w:after="0" w:line="480" w:lineRule="auto"/>
        <w:ind w:firstLine="397"/>
        <w:jc w:val="both"/>
        <w:rPr>
          <w:rFonts w:ascii="Times New Roman" w:hAnsi="Times New Roman" w:cs="Times New Roman"/>
          <w:sz w:val="24"/>
          <w:szCs w:val="24"/>
        </w:rPr>
      </w:pPr>
      <w:r w:rsidRPr="004E0DE8">
        <w:rPr>
          <w:rFonts w:ascii="Times New Roman" w:hAnsi="Times New Roman" w:cs="Times New Roman"/>
          <w:sz w:val="24"/>
          <w:szCs w:val="24"/>
        </w:rPr>
        <w:lastRenderedPageBreak/>
        <w:t>DJP berharap program ini dapat segera diikuti oleh seluruh pemerintah daerah karena memberikan manfaat yang besar bagi upaya pengumpulan penerimaan pajak, baik pusat maupun daerah, yang lebih optimal dan berkelanjutan. Sebagai sumber utama penerimaan pemerintah pusat dan daerah, pajak tidak hanya digunakan untuk pembangunan fisik tetapi juga untuk membantu masyarakat berpenghasilan rendah dan program kesejahteraan sosial yang sangat dibutuhkan khususnya di masa pandemi seperti saat ini. Oleh karena itu, penting untuk memaksimalkan pengumpulan pajak agar dapat memenuhi kebutuhan masyarakat dan meningkatkan kesejahteraan mereka.</w:t>
      </w:r>
    </w:p>
    <w:p w:rsidR="00112A71" w:rsidRPr="001A7DDA" w:rsidRDefault="00112A71" w:rsidP="00112A71">
      <w:pPr>
        <w:spacing w:after="0" w:line="240" w:lineRule="auto"/>
        <w:ind w:left="364"/>
        <w:jc w:val="both"/>
        <w:rPr>
          <w:rFonts w:ascii="Times New Roman" w:hAnsi="Times New Roman" w:cs="Times New Roman"/>
          <w:b/>
          <w:sz w:val="24"/>
          <w:szCs w:val="24"/>
        </w:rPr>
      </w:pPr>
    </w:p>
    <w:p w:rsidR="00112A71" w:rsidRDefault="00112A71" w:rsidP="00656723">
      <w:pPr>
        <w:pStyle w:val="ListParagraph"/>
        <w:numPr>
          <w:ilvl w:val="0"/>
          <w:numId w:val="13"/>
        </w:numPr>
        <w:spacing w:after="0" w:line="480" w:lineRule="auto"/>
        <w:ind w:left="364"/>
        <w:jc w:val="both"/>
        <w:rPr>
          <w:rFonts w:ascii="Times New Roman" w:hAnsi="Times New Roman" w:cs="Times New Roman"/>
          <w:b/>
          <w:sz w:val="24"/>
          <w:szCs w:val="24"/>
        </w:rPr>
      </w:pPr>
      <w:r w:rsidRPr="009143BA">
        <w:rPr>
          <w:rFonts w:ascii="Times New Roman" w:hAnsi="Times New Roman" w:cs="Times New Roman"/>
          <w:b/>
          <w:sz w:val="24"/>
          <w:szCs w:val="24"/>
        </w:rPr>
        <w:t>Evaluasi dan Pengawasa</w:t>
      </w:r>
      <w:r>
        <w:rPr>
          <w:rFonts w:ascii="Times New Roman" w:hAnsi="Times New Roman" w:cs="Times New Roman"/>
          <w:b/>
          <w:sz w:val="24"/>
          <w:szCs w:val="24"/>
        </w:rPr>
        <w:t>n</w:t>
      </w:r>
      <w:r w:rsidRPr="009143BA">
        <w:rPr>
          <w:rFonts w:ascii="Times New Roman" w:hAnsi="Times New Roman" w:cs="Times New Roman"/>
          <w:b/>
          <w:sz w:val="24"/>
          <w:szCs w:val="24"/>
        </w:rPr>
        <w:t xml:space="preserve"> terhadap Kinerja Direktorat Jenderal Pajak</w:t>
      </w:r>
    </w:p>
    <w:p w:rsidR="00112A71" w:rsidRPr="00846F16" w:rsidRDefault="00112A71" w:rsidP="00656723">
      <w:pPr>
        <w:pStyle w:val="ListParagraph"/>
        <w:numPr>
          <w:ilvl w:val="2"/>
          <w:numId w:val="19"/>
        </w:numPr>
        <w:spacing w:after="0" w:line="480" w:lineRule="auto"/>
        <w:ind w:left="700"/>
        <w:jc w:val="both"/>
        <w:rPr>
          <w:rFonts w:ascii="Times New Roman" w:hAnsi="Times New Roman" w:cs="Times New Roman"/>
          <w:b/>
          <w:sz w:val="24"/>
          <w:szCs w:val="24"/>
        </w:rPr>
      </w:pPr>
      <w:r w:rsidRPr="00846F16">
        <w:rPr>
          <w:rFonts w:ascii="Times New Roman" w:hAnsi="Times New Roman" w:cs="Times New Roman"/>
          <w:b/>
          <w:sz w:val="24"/>
          <w:szCs w:val="24"/>
        </w:rPr>
        <w:t>Evaluasi</w:t>
      </w:r>
    </w:p>
    <w:p w:rsidR="00112A71" w:rsidRDefault="00112A71" w:rsidP="00112A71">
      <w:pPr>
        <w:spacing w:after="0" w:line="480" w:lineRule="auto"/>
        <w:ind w:firstLine="364"/>
        <w:jc w:val="both"/>
        <w:rPr>
          <w:rFonts w:ascii="Times New Roman" w:hAnsi="Times New Roman" w:cs="Times New Roman"/>
          <w:sz w:val="24"/>
          <w:szCs w:val="24"/>
        </w:rPr>
      </w:pPr>
      <w:r w:rsidRPr="0091333E">
        <w:rPr>
          <w:rFonts w:ascii="Times New Roman" w:hAnsi="Times New Roman" w:cs="Times New Roman"/>
          <w:sz w:val="24"/>
          <w:szCs w:val="24"/>
        </w:rPr>
        <w:t>Pajak merupakan salah satu sumber pendapatan negara yang penting. Sebagai warga negara yang baik, kita diharapkan mematuhi kewajiban pajak yang telah ditetapkan oleh pemerintah. Namun, tidak semua orang patuh membayar pajak, bahkan ada yang dengan sengaja menggelapkan pajak yang seharusnya mereka bayar. Tindakan ini dapat membahayakan keuangan negara dan mempengaruhi stabilitas ekonomi negara.</w:t>
      </w:r>
      <w:r>
        <w:rPr>
          <w:rStyle w:val="FootnoteReference"/>
          <w:rFonts w:ascii="Times New Roman" w:hAnsi="Times New Roman" w:cs="Times New Roman"/>
          <w:sz w:val="24"/>
          <w:szCs w:val="24"/>
        </w:rPr>
        <w:footnoteReference w:id="88"/>
      </w:r>
    </w:p>
    <w:p w:rsidR="00112A71" w:rsidRDefault="00112A71" w:rsidP="00112A71">
      <w:pPr>
        <w:spacing w:after="0" w:line="480" w:lineRule="auto"/>
        <w:ind w:firstLine="364"/>
        <w:jc w:val="both"/>
        <w:rPr>
          <w:rFonts w:ascii="Times New Roman" w:hAnsi="Times New Roman" w:cs="Times New Roman"/>
          <w:sz w:val="24"/>
          <w:szCs w:val="24"/>
        </w:rPr>
      </w:pPr>
      <w:r w:rsidRPr="0091333E">
        <w:rPr>
          <w:rFonts w:ascii="Times New Roman" w:hAnsi="Times New Roman" w:cs="Times New Roman"/>
          <w:sz w:val="24"/>
          <w:szCs w:val="24"/>
        </w:rPr>
        <w:t>Untuk mengatasi hal ini, Direktorat Jenderal Pajak (DJP) bertugas untuk menegakkan hukum dan memberikan sanksi terhadap pelaku penggelapan pajak. DJP sebagai lembaga yang bertanggung jawab atas penerimaan pajak, mempunyai peran yang sangat penting dalam menegakkan hukum terhadap pelaku penggelapan pajak.</w:t>
      </w:r>
    </w:p>
    <w:p w:rsidR="00112A71" w:rsidRDefault="00112A71" w:rsidP="00112A71">
      <w:pPr>
        <w:spacing w:after="0" w:line="480" w:lineRule="auto"/>
        <w:ind w:firstLine="364"/>
        <w:jc w:val="both"/>
        <w:rPr>
          <w:rFonts w:ascii="Times New Roman" w:hAnsi="Times New Roman" w:cs="Times New Roman"/>
          <w:sz w:val="24"/>
          <w:szCs w:val="24"/>
        </w:rPr>
      </w:pPr>
      <w:r w:rsidRPr="0091333E">
        <w:rPr>
          <w:rFonts w:ascii="Times New Roman" w:hAnsi="Times New Roman" w:cs="Times New Roman"/>
          <w:sz w:val="24"/>
          <w:szCs w:val="24"/>
        </w:rPr>
        <w:t xml:space="preserve">Penggelapan pajak adalah tindakan melanggar hukum yang dilakukan oleh wajib pajak yang tidak memenuhi kewajiban perpajakannya dengan sengaja atau tanpa sengaja </w:t>
      </w:r>
      <w:r w:rsidRPr="0091333E">
        <w:rPr>
          <w:rFonts w:ascii="Times New Roman" w:hAnsi="Times New Roman" w:cs="Times New Roman"/>
          <w:sz w:val="24"/>
          <w:szCs w:val="24"/>
        </w:rPr>
        <w:lastRenderedPageBreak/>
        <w:t>dengan maksud untuk menghindari atau mengurangi kewajiban perpajakan. Tindakan ini melanggar undang-undang perpajakan dan dapat menimbulkan kerugian besar bagi negara.</w:t>
      </w:r>
      <w:r>
        <w:rPr>
          <w:rStyle w:val="FootnoteReference"/>
          <w:rFonts w:ascii="Times New Roman" w:hAnsi="Times New Roman" w:cs="Times New Roman"/>
          <w:sz w:val="24"/>
          <w:szCs w:val="24"/>
        </w:rPr>
        <w:footnoteReference w:id="89"/>
      </w:r>
    </w:p>
    <w:p w:rsidR="00112A71" w:rsidRPr="0091333E" w:rsidRDefault="00112A71" w:rsidP="00112A71">
      <w:pPr>
        <w:spacing w:after="0" w:line="480" w:lineRule="auto"/>
        <w:ind w:firstLine="364"/>
        <w:jc w:val="both"/>
        <w:rPr>
          <w:rFonts w:ascii="Times New Roman" w:hAnsi="Times New Roman" w:cs="Times New Roman"/>
          <w:sz w:val="24"/>
          <w:szCs w:val="24"/>
        </w:rPr>
      </w:pPr>
      <w:r w:rsidRPr="0091333E">
        <w:rPr>
          <w:rFonts w:ascii="Times New Roman" w:hAnsi="Times New Roman" w:cs="Times New Roman"/>
          <w:sz w:val="24"/>
          <w:szCs w:val="24"/>
        </w:rPr>
        <w:t>Tindakan penggelapan pajak dapat dilakukan melalui berbagai cara seperti mengabaikan kewajiban perpajakan, tidak melaporkan penghasilan yang seharusnya dilaporkan, atau mengajukan pengurangan pajak yang tidak seharusnya dilakukan. Sebagai contoh, seorang pengusaha dapat melakukan penggelapan pajak dengan cara tidak melaporkan seluruh penghasilannya dan hanya melaporkan penghasilan yang lebih kecil agar tidak membayar pajak yang seharusnya dibayar.</w:t>
      </w:r>
    </w:p>
    <w:p w:rsidR="00112A71" w:rsidRDefault="00112A71" w:rsidP="00112A71">
      <w:pPr>
        <w:spacing w:after="0" w:line="480" w:lineRule="auto"/>
        <w:jc w:val="both"/>
        <w:rPr>
          <w:rFonts w:ascii="Times New Roman" w:hAnsi="Times New Roman" w:cs="Times New Roman"/>
          <w:sz w:val="24"/>
          <w:szCs w:val="24"/>
        </w:rPr>
      </w:pPr>
      <w:r w:rsidRPr="0091333E">
        <w:rPr>
          <w:rFonts w:ascii="Times New Roman" w:hAnsi="Times New Roman" w:cs="Times New Roman"/>
          <w:sz w:val="24"/>
          <w:szCs w:val="24"/>
        </w:rPr>
        <w:t>DJP memiliki peran yang sangat penting dalam menegakkan hukum terhadap pelaku penggelapan pajak. DJP bertugas untuk menindak wajib pajak yang tidak mematuhi kewajiban perpajakan dan mengambil tindakan hukum yang diperlukan untuk menyelesaikan kasus tersebut.</w:t>
      </w:r>
      <w:r>
        <w:rPr>
          <w:rStyle w:val="FootnoteReference"/>
          <w:rFonts w:ascii="Times New Roman" w:hAnsi="Times New Roman" w:cs="Times New Roman"/>
          <w:sz w:val="24"/>
          <w:szCs w:val="24"/>
        </w:rPr>
        <w:footnoteReference w:id="90"/>
      </w:r>
    </w:p>
    <w:p w:rsidR="00112A71" w:rsidRDefault="00112A71" w:rsidP="00112A71">
      <w:pPr>
        <w:spacing w:after="0" w:line="480" w:lineRule="auto"/>
        <w:ind w:firstLine="397"/>
        <w:jc w:val="both"/>
        <w:rPr>
          <w:rFonts w:ascii="Times New Roman" w:hAnsi="Times New Roman" w:cs="Times New Roman"/>
          <w:sz w:val="24"/>
          <w:szCs w:val="24"/>
        </w:rPr>
      </w:pPr>
      <w:r w:rsidRPr="0091333E">
        <w:rPr>
          <w:rFonts w:ascii="Times New Roman" w:hAnsi="Times New Roman" w:cs="Times New Roman"/>
          <w:sz w:val="24"/>
          <w:szCs w:val="24"/>
        </w:rPr>
        <w:t>Dalam melaksanakan tugasnya, DJP bekerja sama dengan pihak-pihak lain seperti kepolisian, kejaksaan, dan pengadilan untuk menyelesaikan kasus-kasus penggelapan pajak. DJP juga memiliki kewenangan untuk melakukan penyidikan terhadap kasus-kasus penggelapan pajak, mengumpulkan bukti-bukti, dan mengajukan tuntutan hukum terhadap pelaku penggelapan pajak.</w:t>
      </w:r>
    </w:p>
    <w:p w:rsidR="00112A71" w:rsidRDefault="00112A71" w:rsidP="00112A71">
      <w:pPr>
        <w:spacing w:after="0" w:line="480" w:lineRule="auto"/>
        <w:ind w:firstLine="397"/>
        <w:jc w:val="both"/>
        <w:rPr>
          <w:rFonts w:ascii="Times New Roman" w:hAnsi="Times New Roman" w:cs="Times New Roman"/>
          <w:sz w:val="24"/>
          <w:szCs w:val="24"/>
        </w:rPr>
      </w:pPr>
      <w:r w:rsidRPr="0091333E">
        <w:rPr>
          <w:rFonts w:ascii="Times New Roman" w:hAnsi="Times New Roman" w:cs="Times New Roman"/>
          <w:sz w:val="24"/>
          <w:szCs w:val="24"/>
        </w:rPr>
        <w:t xml:space="preserve">Evaluasi kinerja DJP dalam menegakkan hukum terhadap pelaku penggelapan pajak merupakan hal yang sangat penting untuk menjamin efektivitas dan efisiensi kerja DJP </w:t>
      </w:r>
      <w:r w:rsidRPr="0091333E">
        <w:rPr>
          <w:rFonts w:ascii="Times New Roman" w:hAnsi="Times New Roman" w:cs="Times New Roman"/>
          <w:sz w:val="24"/>
          <w:szCs w:val="24"/>
        </w:rPr>
        <w:lastRenderedPageBreak/>
        <w:t>dalam menegakkan hukum. Beberapa hal yang perlu dievaluasi kinerja DJP dalam menegakkan hukum terhadap pelaku penggelapan pajak antara lain:</w:t>
      </w:r>
      <w:r>
        <w:rPr>
          <w:rStyle w:val="FootnoteReference"/>
          <w:rFonts w:ascii="Times New Roman" w:hAnsi="Times New Roman" w:cs="Times New Roman"/>
          <w:sz w:val="24"/>
          <w:szCs w:val="24"/>
        </w:rPr>
        <w:footnoteReference w:id="91"/>
      </w:r>
    </w:p>
    <w:p w:rsidR="00112A71" w:rsidRPr="00CE7B4C" w:rsidRDefault="00112A71" w:rsidP="00656723">
      <w:pPr>
        <w:pStyle w:val="ListParagraph"/>
        <w:numPr>
          <w:ilvl w:val="0"/>
          <w:numId w:val="24"/>
        </w:numPr>
        <w:spacing w:after="0" w:line="480" w:lineRule="auto"/>
        <w:ind w:left="756"/>
        <w:jc w:val="both"/>
        <w:rPr>
          <w:rFonts w:ascii="Times New Roman" w:hAnsi="Times New Roman" w:cs="Times New Roman"/>
          <w:sz w:val="24"/>
          <w:szCs w:val="24"/>
        </w:rPr>
      </w:pPr>
      <w:r w:rsidRPr="00CE7B4C">
        <w:rPr>
          <w:rFonts w:ascii="Times New Roman" w:hAnsi="Times New Roman" w:cs="Times New Roman"/>
          <w:sz w:val="24"/>
          <w:szCs w:val="24"/>
        </w:rPr>
        <w:t>Mendeteksi Kasus Penggelapan Pajak</w:t>
      </w:r>
    </w:p>
    <w:p w:rsidR="00112A71" w:rsidRPr="00CE7B4C" w:rsidRDefault="00112A71" w:rsidP="00112A71">
      <w:pPr>
        <w:spacing w:after="0" w:line="480" w:lineRule="auto"/>
        <w:ind w:firstLine="396"/>
        <w:jc w:val="both"/>
        <w:rPr>
          <w:rFonts w:ascii="Times New Roman" w:hAnsi="Times New Roman" w:cs="Times New Roman"/>
          <w:sz w:val="24"/>
          <w:szCs w:val="24"/>
        </w:rPr>
      </w:pPr>
      <w:r w:rsidRPr="00CE7B4C">
        <w:rPr>
          <w:rFonts w:ascii="Times New Roman" w:hAnsi="Times New Roman" w:cs="Times New Roman"/>
          <w:sz w:val="24"/>
          <w:szCs w:val="24"/>
        </w:rPr>
        <w:t>Salah satu tugas DJP dalam penegakan hukum terhadap pelaku tindak pidana penggelapan pajak adalah mendeteksi kasus-kasus penggelapan pajak. DJP menggunakan berbagai cara untuk mendeteksi kasus penggelapan pajak, antara lain dengan melakukan pemeriksaan pajak, audit pajak, dan pengolahan data. Meskipun demikian, terdapat beberapa kendala dalam upaya mendeteksi kasus penggelapan pajak, seperti keterbatasan sumber daya manusia dan teknologi yang dimiliki DJP.</w:t>
      </w:r>
    </w:p>
    <w:p w:rsidR="00112A71" w:rsidRPr="00CE7B4C" w:rsidRDefault="00112A71" w:rsidP="00112A71">
      <w:pPr>
        <w:spacing w:after="0" w:line="480" w:lineRule="auto"/>
        <w:jc w:val="both"/>
        <w:rPr>
          <w:rFonts w:ascii="Times New Roman" w:hAnsi="Times New Roman" w:cs="Times New Roman"/>
          <w:sz w:val="24"/>
          <w:szCs w:val="24"/>
        </w:rPr>
      </w:pPr>
      <w:r w:rsidRPr="00CE7B4C">
        <w:rPr>
          <w:rFonts w:ascii="Times New Roman" w:hAnsi="Times New Roman" w:cs="Times New Roman"/>
          <w:sz w:val="24"/>
          <w:szCs w:val="24"/>
        </w:rPr>
        <w:t>Sebagai solusi atas kendala tersebut, DJP perlu melakukan pembenahan dalam hal pengembangan sumber daya manusia dan teknologi.</w:t>
      </w:r>
      <w:r>
        <w:rPr>
          <w:rStyle w:val="FootnoteReference"/>
          <w:rFonts w:ascii="Times New Roman" w:hAnsi="Times New Roman" w:cs="Times New Roman"/>
          <w:sz w:val="24"/>
          <w:szCs w:val="24"/>
        </w:rPr>
        <w:footnoteReference w:id="92"/>
      </w:r>
      <w:r w:rsidRPr="00CE7B4C">
        <w:rPr>
          <w:rFonts w:ascii="Times New Roman" w:hAnsi="Times New Roman" w:cs="Times New Roman"/>
          <w:sz w:val="24"/>
          <w:szCs w:val="24"/>
        </w:rPr>
        <w:t xml:space="preserve"> DJP juga perlu meningkatkan kerjasama dengan instansi lain dalam rangka mendeteksi kasus penggelapan pajak, seperti dengan Kementian Keuangan, Badan Pusat Statistik, dan Badan Pemeriksa Keuangan.</w:t>
      </w:r>
    </w:p>
    <w:p w:rsidR="00112A71" w:rsidRPr="00CE7B4C" w:rsidRDefault="00112A71" w:rsidP="00656723">
      <w:pPr>
        <w:pStyle w:val="ListParagraph"/>
        <w:numPr>
          <w:ilvl w:val="0"/>
          <w:numId w:val="24"/>
        </w:numPr>
        <w:spacing w:after="0" w:line="480" w:lineRule="auto"/>
        <w:ind w:left="756"/>
        <w:jc w:val="both"/>
        <w:rPr>
          <w:rFonts w:ascii="Times New Roman" w:hAnsi="Times New Roman" w:cs="Times New Roman"/>
          <w:sz w:val="24"/>
          <w:szCs w:val="24"/>
        </w:rPr>
      </w:pPr>
      <w:r w:rsidRPr="00CE7B4C">
        <w:rPr>
          <w:rFonts w:ascii="Times New Roman" w:hAnsi="Times New Roman" w:cs="Times New Roman"/>
          <w:sz w:val="24"/>
          <w:szCs w:val="24"/>
        </w:rPr>
        <w:t>Mengumpulkan Bukti</w:t>
      </w:r>
    </w:p>
    <w:p w:rsidR="00112A71" w:rsidRDefault="00112A71" w:rsidP="00112A71">
      <w:pPr>
        <w:spacing w:after="0" w:line="480" w:lineRule="auto"/>
        <w:ind w:firstLine="396"/>
        <w:jc w:val="both"/>
        <w:rPr>
          <w:rFonts w:ascii="Times New Roman" w:hAnsi="Times New Roman" w:cs="Times New Roman"/>
          <w:sz w:val="24"/>
          <w:szCs w:val="24"/>
        </w:rPr>
      </w:pPr>
      <w:r w:rsidRPr="00CE7B4C">
        <w:rPr>
          <w:rFonts w:ascii="Times New Roman" w:hAnsi="Times New Roman" w:cs="Times New Roman"/>
          <w:sz w:val="24"/>
          <w:szCs w:val="24"/>
        </w:rPr>
        <w:t>Setelah mendeteksi adanya dugaan tindak pidana penggelapan pajak, DJP perlu mengumpulkan bukti untuk membuktikan adanya tindak pidana tersebut. Dalam hal ini, DJP bekerja sama dengan kepolisian dan kejaksaan dalam rangka mengumpulkan bukti-bukti tersebut.</w:t>
      </w:r>
      <w:r>
        <w:rPr>
          <w:rFonts w:ascii="Times New Roman" w:hAnsi="Times New Roman" w:cs="Times New Roman"/>
          <w:sz w:val="24"/>
          <w:szCs w:val="24"/>
        </w:rPr>
        <w:t xml:space="preserve"> </w:t>
      </w:r>
      <w:r w:rsidRPr="00CE7B4C">
        <w:rPr>
          <w:rFonts w:ascii="Times New Roman" w:hAnsi="Times New Roman" w:cs="Times New Roman"/>
          <w:sz w:val="24"/>
          <w:szCs w:val="24"/>
        </w:rPr>
        <w:t xml:space="preserve">Meskipun demikian, terdapat kendala dalam mengumpulkan bukti, terutama dalam hal kerjasama antara DJP dengan kepolisian dan kejaksaan. Beberapa kasus penggelapan pajak tidak dapat ditindak lanjuti karena kepolisian dan kejaksaan </w:t>
      </w:r>
      <w:r w:rsidRPr="00CE7B4C">
        <w:rPr>
          <w:rFonts w:ascii="Times New Roman" w:hAnsi="Times New Roman" w:cs="Times New Roman"/>
          <w:sz w:val="24"/>
          <w:szCs w:val="24"/>
        </w:rPr>
        <w:lastRenderedPageBreak/>
        <w:t>tidak bekerja sama dengan baik dalam hal pengumpulan bukti. Selain itu, terdapat juga kendala dalam hal perlindungan saksi dan pengaduan dari masyarakat.</w:t>
      </w:r>
      <w:r>
        <w:rPr>
          <w:rStyle w:val="FootnoteReference"/>
          <w:rFonts w:ascii="Times New Roman" w:hAnsi="Times New Roman" w:cs="Times New Roman"/>
          <w:sz w:val="24"/>
          <w:szCs w:val="24"/>
        </w:rPr>
        <w:footnoteReference w:id="93"/>
      </w:r>
    </w:p>
    <w:p w:rsidR="00112A71" w:rsidRPr="00CE7B4C" w:rsidRDefault="00112A71" w:rsidP="00112A71">
      <w:pPr>
        <w:spacing w:after="0" w:line="480" w:lineRule="auto"/>
        <w:ind w:firstLine="396"/>
        <w:jc w:val="both"/>
        <w:rPr>
          <w:rFonts w:ascii="Times New Roman" w:hAnsi="Times New Roman" w:cs="Times New Roman"/>
          <w:sz w:val="24"/>
          <w:szCs w:val="24"/>
        </w:rPr>
      </w:pPr>
      <w:r w:rsidRPr="00CE7B4C">
        <w:rPr>
          <w:rFonts w:ascii="Times New Roman" w:hAnsi="Times New Roman" w:cs="Times New Roman"/>
          <w:sz w:val="24"/>
          <w:szCs w:val="24"/>
        </w:rPr>
        <w:t>Untuk meningkatkan kinerja DJP dalam mengumpulkan bukti, perlu dilakukan perbaikan dalam hal kerjasama dengan kepolisian dan kejaksaan. DJP juga perlu meningkatkan perlindungan bagi saksi dan pengadu agar tidak merasa takut untuk memberikan informasi terkait kasus penggelapan pajak.</w:t>
      </w:r>
    </w:p>
    <w:p w:rsidR="00112A71" w:rsidRPr="00CE7B4C" w:rsidRDefault="00112A71" w:rsidP="00656723">
      <w:pPr>
        <w:pStyle w:val="ListParagraph"/>
        <w:numPr>
          <w:ilvl w:val="0"/>
          <w:numId w:val="24"/>
        </w:numPr>
        <w:spacing w:after="0" w:line="480" w:lineRule="auto"/>
        <w:ind w:left="756"/>
        <w:jc w:val="both"/>
        <w:rPr>
          <w:rFonts w:ascii="Times New Roman" w:hAnsi="Times New Roman" w:cs="Times New Roman"/>
          <w:sz w:val="24"/>
          <w:szCs w:val="24"/>
        </w:rPr>
      </w:pPr>
      <w:r w:rsidRPr="00CE7B4C">
        <w:rPr>
          <w:rFonts w:ascii="Times New Roman" w:hAnsi="Times New Roman" w:cs="Times New Roman"/>
          <w:sz w:val="24"/>
          <w:szCs w:val="24"/>
        </w:rPr>
        <w:t>Penuntutan Kasus Penggelapan Pajak</w:t>
      </w:r>
    </w:p>
    <w:p w:rsidR="00112A71" w:rsidRDefault="00112A71" w:rsidP="00112A71">
      <w:pPr>
        <w:spacing w:after="0" w:line="480" w:lineRule="auto"/>
        <w:ind w:firstLine="396"/>
        <w:jc w:val="both"/>
        <w:rPr>
          <w:rFonts w:ascii="Times New Roman" w:hAnsi="Times New Roman" w:cs="Times New Roman"/>
          <w:sz w:val="24"/>
          <w:szCs w:val="24"/>
        </w:rPr>
      </w:pPr>
      <w:r w:rsidRPr="00CE7B4C">
        <w:rPr>
          <w:rFonts w:ascii="Times New Roman" w:hAnsi="Times New Roman" w:cs="Times New Roman"/>
          <w:sz w:val="24"/>
          <w:szCs w:val="24"/>
        </w:rPr>
        <w:t>Setelah berhasil mengumpulkan bukti yang cukup, DJP perlu menindak lanjuti kasus penggelapan pajak dengan cara melakukan penuntutan melalui pengadilan. Meskipun DJP telah melakukan tuntutan terhadap sejumlah pelaku penggelapan pajak, namun masih terdapat kendala dalam hal lamanya proses penuntutan dan rendahnya tingkat vonis yang diberikan oleh pengadilan.</w:t>
      </w:r>
      <w:r>
        <w:rPr>
          <w:rStyle w:val="FootnoteReference"/>
          <w:rFonts w:ascii="Times New Roman" w:hAnsi="Times New Roman" w:cs="Times New Roman"/>
          <w:sz w:val="24"/>
          <w:szCs w:val="24"/>
        </w:rPr>
        <w:footnoteReference w:id="94"/>
      </w:r>
    </w:p>
    <w:p w:rsidR="00112A71" w:rsidRPr="00CE7B4C" w:rsidRDefault="00112A71" w:rsidP="00112A71">
      <w:pPr>
        <w:spacing w:after="0" w:line="480" w:lineRule="auto"/>
        <w:ind w:firstLine="396"/>
        <w:jc w:val="both"/>
        <w:rPr>
          <w:rFonts w:ascii="Times New Roman" w:hAnsi="Times New Roman" w:cs="Times New Roman"/>
          <w:sz w:val="24"/>
          <w:szCs w:val="24"/>
        </w:rPr>
      </w:pPr>
      <w:r w:rsidRPr="00CE7B4C">
        <w:rPr>
          <w:rFonts w:ascii="Times New Roman" w:hAnsi="Times New Roman" w:cs="Times New Roman"/>
          <w:sz w:val="24"/>
          <w:szCs w:val="24"/>
        </w:rPr>
        <w:t>Untuk meningkatkan kinerja DJP dalam penuntutan kasus penggelapan pajak, perlu dilakukan pembenahan dalam hal koordinasi dengan kejaksaan dan pengadilan. DJP juga perlu meningkatkan kemampuan penyidik dan jaksa dalam hal penyusunan dakwaan dan tuntutan agar dapat memberikan bukti yang cukup kuat dalam persidangan.</w:t>
      </w:r>
    </w:p>
    <w:p w:rsidR="00112A71" w:rsidRPr="00CE7B4C" w:rsidRDefault="00112A71" w:rsidP="00656723">
      <w:pPr>
        <w:pStyle w:val="ListParagraph"/>
        <w:numPr>
          <w:ilvl w:val="0"/>
          <w:numId w:val="24"/>
        </w:numPr>
        <w:spacing w:after="0" w:line="480" w:lineRule="auto"/>
        <w:ind w:left="756"/>
        <w:jc w:val="both"/>
        <w:rPr>
          <w:rFonts w:ascii="Times New Roman" w:hAnsi="Times New Roman" w:cs="Times New Roman"/>
          <w:sz w:val="24"/>
          <w:szCs w:val="24"/>
        </w:rPr>
      </w:pPr>
      <w:r w:rsidRPr="00CE7B4C">
        <w:rPr>
          <w:rFonts w:ascii="Times New Roman" w:hAnsi="Times New Roman" w:cs="Times New Roman"/>
          <w:sz w:val="24"/>
          <w:szCs w:val="24"/>
        </w:rPr>
        <w:t>Meningkatkan Kepatuhan Wajib Pajak</w:t>
      </w:r>
    </w:p>
    <w:p w:rsidR="00112A71" w:rsidRDefault="00112A71" w:rsidP="00112A71">
      <w:pPr>
        <w:spacing w:after="0" w:line="480" w:lineRule="auto"/>
        <w:ind w:firstLine="396"/>
        <w:jc w:val="both"/>
        <w:rPr>
          <w:rFonts w:ascii="Times New Roman" w:hAnsi="Times New Roman" w:cs="Times New Roman"/>
          <w:sz w:val="24"/>
          <w:szCs w:val="24"/>
        </w:rPr>
      </w:pPr>
      <w:r w:rsidRPr="00CE7B4C">
        <w:rPr>
          <w:rFonts w:ascii="Times New Roman" w:hAnsi="Times New Roman" w:cs="Times New Roman"/>
          <w:sz w:val="24"/>
          <w:szCs w:val="24"/>
        </w:rPr>
        <w:t>Salah satu faktor penting dalam pencegahan tindak pidana penggelapan pajak adalah dengan meningkatkan kepatuhan wajib pajak. DJP telah melakukan berbagai upaya untuk meningkatkan kepatuhan wajib pajak, antara lain dengan melakukan sosialisasi, pengawasan, dan pemberian sanksi.</w:t>
      </w:r>
      <w:r>
        <w:rPr>
          <w:rFonts w:ascii="Times New Roman" w:hAnsi="Times New Roman" w:cs="Times New Roman"/>
          <w:sz w:val="24"/>
          <w:szCs w:val="24"/>
        </w:rPr>
        <w:t xml:space="preserve"> </w:t>
      </w:r>
      <w:r w:rsidRPr="00CE7B4C">
        <w:rPr>
          <w:rFonts w:ascii="Times New Roman" w:hAnsi="Times New Roman" w:cs="Times New Roman"/>
          <w:sz w:val="24"/>
          <w:szCs w:val="24"/>
        </w:rPr>
        <w:t xml:space="preserve">Meskipun demikian, masih terdapat rendahnya </w:t>
      </w:r>
      <w:r w:rsidRPr="00CE7B4C">
        <w:rPr>
          <w:rFonts w:ascii="Times New Roman" w:hAnsi="Times New Roman" w:cs="Times New Roman"/>
          <w:sz w:val="24"/>
          <w:szCs w:val="24"/>
        </w:rPr>
        <w:lastRenderedPageBreak/>
        <w:t>tingkat kepatuhan wajib pajak dalam membayar pajak. Hal ini disebabkan oleh berbagai faktor, seperti kesulitan dalam proses pembayaran pajak, ketidakpuasan terhadap pelayanan DJP, dan kurangnya kesadaran akan pentingnya membayar pajak.</w:t>
      </w:r>
      <w:r>
        <w:rPr>
          <w:rStyle w:val="FootnoteReference"/>
          <w:rFonts w:ascii="Times New Roman" w:hAnsi="Times New Roman" w:cs="Times New Roman"/>
          <w:sz w:val="24"/>
          <w:szCs w:val="24"/>
        </w:rPr>
        <w:footnoteReference w:id="95"/>
      </w:r>
    </w:p>
    <w:p w:rsidR="00112A71" w:rsidRDefault="00112A71" w:rsidP="00112A71">
      <w:pPr>
        <w:spacing w:after="0" w:line="480" w:lineRule="auto"/>
        <w:ind w:firstLine="396"/>
        <w:jc w:val="both"/>
        <w:rPr>
          <w:rFonts w:ascii="Times New Roman" w:hAnsi="Times New Roman" w:cs="Times New Roman"/>
          <w:sz w:val="24"/>
          <w:szCs w:val="24"/>
        </w:rPr>
      </w:pPr>
      <w:r w:rsidRPr="00CE7B4C">
        <w:rPr>
          <w:rFonts w:ascii="Times New Roman" w:hAnsi="Times New Roman" w:cs="Times New Roman"/>
          <w:sz w:val="24"/>
          <w:szCs w:val="24"/>
        </w:rPr>
        <w:t>Untuk meningkatkan kinerja DJP dalam meningkatkan kepatuhan wajib pajak, perlu dilakukan perbaikan dalam hal pelayanan dan pengawasan. DJP juga perlu meningkatkan sosialisasi dan edukasi kepada masyarakat terkait pentingnya membayar pajak dan dampak positif yang dapat diberikan bagi pembangunan negara.</w:t>
      </w:r>
      <w:r>
        <w:rPr>
          <w:rFonts w:ascii="Times New Roman" w:hAnsi="Times New Roman" w:cs="Times New Roman"/>
          <w:sz w:val="24"/>
          <w:szCs w:val="24"/>
        </w:rPr>
        <w:t xml:space="preserve"> Selain itu perlu dilakukan beberapa upaya, antara lain:</w:t>
      </w:r>
      <w:r>
        <w:rPr>
          <w:rStyle w:val="FootnoteReference"/>
          <w:rFonts w:ascii="Times New Roman" w:hAnsi="Times New Roman" w:cs="Times New Roman"/>
          <w:sz w:val="24"/>
          <w:szCs w:val="24"/>
        </w:rPr>
        <w:footnoteReference w:id="96"/>
      </w:r>
    </w:p>
    <w:p w:rsidR="00112A71" w:rsidRPr="00CE7B4C" w:rsidRDefault="00112A71" w:rsidP="00656723">
      <w:pPr>
        <w:pStyle w:val="ListParagraph"/>
        <w:numPr>
          <w:ilvl w:val="0"/>
          <w:numId w:val="25"/>
        </w:numPr>
        <w:spacing w:after="0" w:line="480" w:lineRule="auto"/>
        <w:jc w:val="both"/>
        <w:rPr>
          <w:rFonts w:ascii="Times New Roman" w:hAnsi="Times New Roman" w:cs="Times New Roman"/>
          <w:sz w:val="24"/>
          <w:szCs w:val="24"/>
        </w:rPr>
      </w:pPr>
      <w:r w:rsidRPr="00CE7B4C">
        <w:rPr>
          <w:rFonts w:ascii="Times New Roman" w:hAnsi="Times New Roman" w:cs="Times New Roman"/>
          <w:sz w:val="24"/>
          <w:szCs w:val="24"/>
        </w:rPr>
        <w:t>Meningkatkan kerjasama antara DJP dengan kepolisian dan kejaksaan dalam pengumpulan bukti dan penuntutan kasus penggelapan pajak.</w:t>
      </w:r>
    </w:p>
    <w:p w:rsidR="00112A71" w:rsidRPr="00CE7B4C" w:rsidRDefault="00112A71" w:rsidP="00656723">
      <w:pPr>
        <w:pStyle w:val="ListParagraph"/>
        <w:numPr>
          <w:ilvl w:val="0"/>
          <w:numId w:val="25"/>
        </w:numPr>
        <w:spacing w:after="0" w:line="480" w:lineRule="auto"/>
        <w:jc w:val="both"/>
        <w:rPr>
          <w:rFonts w:ascii="Times New Roman" w:hAnsi="Times New Roman" w:cs="Times New Roman"/>
          <w:sz w:val="24"/>
          <w:szCs w:val="24"/>
        </w:rPr>
      </w:pPr>
      <w:r w:rsidRPr="00CE7B4C">
        <w:rPr>
          <w:rFonts w:ascii="Times New Roman" w:hAnsi="Times New Roman" w:cs="Times New Roman"/>
          <w:sz w:val="24"/>
          <w:szCs w:val="24"/>
        </w:rPr>
        <w:t>Meningkatkan perlindungan bagi saksi dan pengadu agar tidak merasa takut untuk memberikan informasi terkait kasus penggelapan pajak.</w:t>
      </w:r>
    </w:p>
    <w:p w:rsidR="00112A71" w:rsidRPr="00CE7B4C" w:rsidRDefault="00112A71" w:rsidP="00656723">
      <w:pPr>
        <w:pStyle w:val="ListParagraph"/>
        <w:numPr>
          <w:ilvl w:val="0"/>
          <w:numId w:val="25"/>
        </w:numPr>
        <w:spacing w:after="0" w:line="480" w:lineRule="auto"/>
        <w:jc w:val="both"/>
        <w:rPr>
          <w:rFonts w:ascii="Times New Roman" w:hAnsi="Times New Roman" w:cs="Times New Roman"/>
          <w:sz w:val="24"/>
          <w:szCs w:val="24"/>
        </w:rPr>
      </w:pPr>
      <w:r w:rsidRPr="00CE7B4C">
        <w:rPr>
          <w:rFonts w:ascii="Times New Roman" w:hAnsi="Times New Roman" w:cs="Times New Roman"/>
          <w:sz w:val="24"/>
          <w:szCs w:val="24"/>
        </w:rPr>
        <w:t>Meningkatkan kemampuan penyidik dan jaksa dalam hal penyusunan dakwaan dan tuntutan agar dapat memberikan bukti yang cukup kuat dalam persidangan.</w:t>
      </w:r>
    </w:p>
    <w:p w:rsidR="00112A71" w:rsidRPr="00CE7B4C" w:rsidRDefault="00112A71" w:rsidP="00656723">
      <w:pPr>
        <w:pStyle w:val="ListParagraph"/>
        <w:numPr>
          <w:ilvl w:val="0"/>
          <w:numId w:val="25"/>
        </w:numPr>
        <w:spacing w:after="0" w:line="480" w:lineRule="auto"/>
        <w:jc w:val="both"/>
        <w:rPr>
          <w:rFonts w:ascii="Times New Roman" w:hAnsi="Times New Roman" w:cs="Times New Roman"/>
          <w:sz w:val="24"/>
          <w:szCs w:val="24"/>
        </w:rPr>
      </w:pPr>
      <w:r w:rsidRPr="00CE7B4C">
        <w:rPr>
          <w:rFonts w:ascii="Times New Roman" w:hAnsi="Times New Roman" w:cs="Times New Roman"/>
          <w:sz w:val="24"/>
          <w:szCs w:val="24"/>
        </w:rPr>
        <w:t>Meningkatkan pelayanan dan pengawasan DJP terhadap wajib pajak untuk meningkatkan tingkat kepatuhan wajib pajak.</w:t>
      </w:r>
    </w:p>
    <w:p w:rsidR="00112A71" w:rsidRPr="00CE7B4C" w:rsidRDefault="00112A71" w:rsidP="00656723">
      <w:pPr>
        <w:pStyle w:val="ListParagraph"/>
        <w:numPr>
          <w:ilvl w:val="0"/>
          <w:numId w:val="25"/>
        </w:numPr>
        <w:spacing w:after="0" w:line="480" w:lineRule="auto"/>
        <w:jc w:val="both"/>
        <w:rPr>
          <w:rFonts w:ascii="Times New Roman" w:hAnsi="Times New Roman" w:cs="Times New Roman"/>
          <w:sz w:val="24"/>
          <w:szCs w:val="24"/>
        </w:rPr>
      </w:pPr>
      <w:r w:rsidRPr="00CE7B4C">
        <w:rPr>
          <w:rFonts w:ascii="Times New Roman" w:hAnsi="Times New Roman" w:cs="Times New Roman"/>
          <w:sz w:val="24"/>
          <w:szCs w:val="24"/>
        </w:rPr>
        <w:t>Meningkatkan sosialisasi dan edukasi kepada masyarakat terkait pentingnya membayar pajak dan dampak positif yang dapat diberikan bagi pembangunan negara.</w:t>
      </w:r>
    </w:p>
    <w:p w:rsidR="00112A71" w:rsidRPr="00CE7B4C" w:rsidRDefault="00112A71" w:rsidP="00656723">
      <w:pPr>
        <w:pStyle w:val="ListParagraph"/>
        <w:numPr>
          <w:ilvl w:val="0"/>
          <w:numId w:val="25"/>
        </w:numPr>
        <w:spacing w:after="0" w:line="480" w:lineRule="auto"/>
        <w:jc w:val="both"/>
        <w:rPr>
          <w:rFonts w:ascii="Times New Roman" w:hAnsi="Times New Roman" w:cs="Times New Roman"/>
          <w:sz w:val="24"/>
          <w:szCs w:val="24"/>
        </w:rPr>
      </w:pPr>
      <w:r w:rsidRPr="00CE7B4C">
        <w:rPr>
          <w:rFonts w:ascii="Times New Roman" w:hAnsi="Times New Roman" w:cs="Times New Roman"/>
          <w:sz w:val="24"/>
          <w:szCs w:val="24"/>
        </w:rPr>
        <w:t>Memperkuat peraturan perundang-undangan terkait penggelapan pajak dan memberikan sanksi yang lebih tegas bagi pelaku tindak pidana penggelapan pajak.</w:t>
      </w:r>
    </w:p>
    <w:p w:rsidR="00112A71" w:rsidRDefault="00112A71" w:rsidP="00112A71">
      <w:pPr>
        <w:spacing w:after="0" w:line="480" w:lineRule="auto"/>
        <w:ind w:firstLine="396"/>
        <w:jc w:val="both"/>
        <w:rPr>
          <w:rFonts w:ascii="Times New Roman" w:hAnsi="Times New Roman" w:cs="Times New Roman"/>
          <w:sz w:val="24"/>
          <w:szCs w:val="24"/>
        </w:rPr>
      </w:pPr>
      <w:r>
        <w:rPr>
          <w:rFonts w:ascii="Times New Roman" w:hAnsi="Times New Roman" w:cs="Times New Roman"/>
          <w:sz w:val="24"/>
          <w:szCs w:val="24"/>
        </w:rPr>
        <w:lastRenderedPageBreak/>
        <w:t>Terakhir, p</w:t>
      </w:r>
      <w:r w:rsidRPr="00CE7B4C">
        <w:rPr>
          <w:rFonts w:ascii="Times New Roman" w:hAnsi="Times New Roman" w:cs="Times New Roman"/>
          <w:sz w:val="24"/>
          <w:szCs w:val="24"/>
        </w:rPr>
        <w:t>enegakan hukum terhadap pelaku tindak pidana penggelapan pajak, perlu dilakukan secara berkala untuk mengetahui sejauh mana kinerja DJP dalam memberantas tindak pidana peng</w:t>
      </w:r>
      <w:r>
        <w:rPr>
          <w:rFonts w:ascii="Times New Roman" w:hAnsi="Times New Roman" w:cs="Times New Roman"/>
          <w:sz w:val="24"/>
          <w:szCs w:val="24"/>
        </w:rPr>
        <w:t>gelapan pajak. Evaluasi ini</w:t>
      </w:r>
      <w:r w:rsidRPr="00CE7B4C">
        <w:rPr>
          <w:rFonts w:ascii="Times New Roman" w:hAnsi="Times New Roman" w:cs="Times New Roman"/>
          <w:sz w:val="24"/>
          <w:szCs w:val="24"/>
        </w:rPr>
        <w:t xml:space="preserve"> dapat dilakukan oleh lembaga independen atau badan pengawas lainnya yang memiliki kompetensi dalam hal pengawasan kinerja DJP.</w:t>
      </w:r>
    </w:p>
    <w:p w:rsidR="00112A71" w:rsidRDefault="00112A71" w:rsidP="00112A71">
      <w:pPr>
        <w:spacing w:after="0" w:line="240" w:lineRule="auto"/>
        <w:ind w:firstLine="396"/>
        <w:jc w:val="both"/>
        <w:rPr>
          <w:rFonts w:ascii="Times New Roman" w:hAnsi="Times New Roman" w:cs="Times New Roman"/>
          <w:sz w:val="24"/>
          <w:szCs w:val="24"/>
        </w:rPr>
      </w:pPr>
    </w:p>
    <w:p w:rsidR="00112A71" w:rsidRPr="006F0DAA" w:rsidRDefault="00112A71" w:rsidP="00656723">
      <w:pPr>
        <w:pStyle w:val="ListParagraph"/>
        <w:numPr>
          <w:ilvl w:val="2"/>
          <w:numId w:val="19"/>
        </w:numPr>
        <w:spacing w:after="0" w:line="480" w:lineRule="auto"/>
        <w:ind w:left="756"/>
        <w:jc w:val="both"/>
        <w:rPr>
          <w:rFonts w:ascii="Times New Roman" w:hAnsi="Times New Roman" w:cs="Times New Roman"/>
          <w:b/>
          <w:sz w:val="24"/>
          <w:szCs w:val="24"/>
        </w:rPr>
      </w:pPr>
      <w:r w:rsidRPr="006F0DAA">
        <w:rPr>
          <w:rFonts w:ascii="Times New Roman" w:hAnsi="Times New Roman" w:cs="Times New Roman"/>
          <w:b/>
          <w:sz w:val="24"/>
          <w:szCs w:val="24"/>
        </w:rPr>
        <w:t>Pengawasan</w:t>
      </w:r>
    </w:p>
    <w:p w:rsidR="00112A71" w:rsidRPr="00AE4B49" w:rsidRDefault="00112A71" w:rsidP="00112A71">
      <w:pPr>
        <w:spacing w:after="0" w:line="480" w:lineRule="auto"/>
        <w:ind w:firstLine="397"/>
        <w:jc w:val="both"/>
        <w:rPr>
          <w:rFonts w:ascii="Times New Roman" w:hAnsi="Times New Roman" w:cs="Times New Roman"/>
          <w:sz w:val="24"/>
          <w:szCs w:val="24"/>
        </w:rPr>
      </w:pPr>
      <w:r w:rsidRPr="00AE4B49">
        <w:rPr>
          <w:rFonts w:ascii="Times New Roman" w:hAnsi="Times New Roman" w:cs="Times New Roman"/>
          <w:sz w:val="24"/>
          <w:szCs w:val="24"/>
        </w:rPr>
        <w:t xml:space="preserve">Untuk mencegah tindakan penggelapan pajak, Direktorat Jenderal Pajak (DJP) sebagai lembaga yang bertanggung jawab atas pengumpulan pajak memiliki peran penting dalam penegakan hukum terhadap pelaku tindak pidana penggelapan pajak. </w:t>
      </w:r>
      <w:r>
        <w:rPr>
          <w:rFonts w:ascii="Times New Roman" w:hAnsi="Times New Roman" w:cs="Times New Roman"/>
          <w:sz w:val="24"/>
          <w:szCs w:val="24"/>
        </w:rPr>
        <w:t>K</w:t>
      </w:r>
      <w:r w:rsidRPr="00AE4B49">
        <w:rPr>
          <w:rFonts w:ascii="Times New Roman" w:hAnsi="Times New Roman" w:cs="Times New Roman"/>
          <w:sz w:val="24"/>
          <w:szCs w:val="24"/>
        </w:rPr>
        <w:t>arena itu, perlu dilakukan pengawasan terhadap kinerja DJP dalam penegakan hukum terhadap pelaku tindak pidana penggelapan pajak.</w:t>
      </w:r>
    </w:p>
    <w:p w:rsidR="00112A71" w:rsidRPr="00AE4B49" w:rsidRDefault="00112A71" w:rsidP="00112A71">
      <w:pPr>
        <w:spacing w:after="0" w:line="480" w:lineRule="auto"/>
        <w:ind w:firstLine="397"/>
        <w:jc w:val="both"/>
        <w:rPr>
          <w:rFonts w:ascii="Times New Roman" w:hAnsi="Times New Roman" w:cs="Times New Roman"/>
          <w:sz w:val="24"/>
          <w:szCs w:val="24"/>
        </w:rPr>
      </w:pPr>
      <w:r w:rsidRPr="00AE4B49">
        <w:rPr>
          <w:rFonts w:ascii="Times New Roman" w:hAnsi="Times New Roman" w:cs="Times New Roman"/>
          <w:sz w:val="24"/>
          <w:szCs w:val="24"/>
        </w:rPr>
        <w:t>Pengawasan terhadap kinerja DJP dalam penegakan hukum terhadap pelaku tindak pidana penggelapan pajak dapat dilakukan melalui beberapa aspek, seperti peran DJP dalam mencegah penggelapan pajak, proses penyidikan dan penuntutan, serta penerapan sanksi terhadap pelaku tindak pidana penggelapan pajak.</w:t>
      </w:r>
      <w:r>
        <w:rPr>
          <w:rStyle w:val="FootnoteReference"/>
          <w:rFonts w:ascii="Times New Roman" w:hAnsi="Times New Roman" w:cs="Times New Roman"/>
          <w:sz w:val="24"/>
          <w:szCs w:val="24"/>
        </w:rPr>
        <w:footnoteReference w:id="97"/>
      </w:r>
    </w:p>
    <w:p w:rsidR="00112A71" w:rsidRPr="00AE4B49" w:rsidRDefault="00112A71" w:rsidP="00112A71">
      <w:pPr>
        <w:spacing w:after="0" w:line="480" w:lineRule="auto"/>
        <w:ind w:firstLine="397"/>
        <w:jc w:val="both"/>
        <w:rPr>
          <w:rFonts w:ascii="Times New Roman" w:hAnsi="Times New Roman" w:cs="Times New Roman"/>
          <w:sz w:val="24"/>
          <w:szCs w:val="24"/>
        </w:rPr>
      </w:pPr>
      <w:r w:rsidRPr="00AE4B49">
        <w:rPr>
          <w:rFonts w:ascii="Times New Roman" w:hAnsi="Times New Roman" w:cs="Times New Roman"/>
          <w:sz w:val="24"/>
          <w:szCs w:val="24"/>
        </w:rPr>
        <w:t>Dalam mencegah tindakan penggelapan pajak, DJP memiliki peran penting dalam memberikan sosialisasi kepada masyarakat mengenai pentingnya membayar pajak dan dampak negatif dari penggelapan pajak. Selain itu, DJP juga harus melakukan pengawasan terhadap pelaporan pajak yang dilakukan oleh wajib pajak untuk memastikan bahwa laporan pajak tersebut benar dan sesuai dengan ketentuan yang berlaku.</w:t>
      </w:r>
      <w:r>
        <w:rPr>
          <w:rFonts w:ascii="Times New Roman" w:hAnsi="Times New Roman" w:cs="Times New Roman"/>
          <w:sz w:val="24"/>
          <w:szCs w:val="24"/>
        </w:rPr>
        <w:t xml:space="preserve"> </w:t>
      </w:r>
      <w:r w:rsidRPr="00AE4B49">
        <w:rPr>
          <w:rFonts w:ascii="Times New Roman" w:hAnsi="Times New Roman" w:cs="Times New Roman"/>
          <w:sz w:val="24"/>
          <w:szCs w:val="24"/>
        </w:rPr>
        <w:t xml:space="preserve">Dalam melaksanakan tugasnya, DJP harus memperkuat kerjasama dengan lembaga lain, seperti </w:t>
      </w:r>
      <w:r w:rsidRPr="00AE4B49">
        <w:rPr>
          <w:rFonts w:ascii="Times New Roman" w:hAnsi="Times New Roman" w:cs="Times New Roman"/>
          <w:sz w:val="24"/>
          <w:szCs w:val="24"/>
        </w:rPr>
        <w:lastRenderedPageBreak/>
        <w:t>Kepolisian dan Kejaksaan, dalam melakukan pengawasan terhadap pelaku tindak pidana penggelapan pajak. Hal ini dapat dilakukan dengan cara melakukan sharing informasi dan koordinasi antar lembaga untuk mempercepat proses penyidikan dan penuntutan terhadap pelaku tindak pidana penggelapan pajak.</w:t>
      </w:r>
    </w:p>
    <w:p w:rsidR="00112A71" w:rsidRPr="00AE4B49" w:rsidRDefault="00112A71" w:rsidP="00112A71">
      <w:pPr>
        <w:spacing w:after="0" w:line="480" w:lineRule="auto"/>
        <w:ind w:firstLine="397"/>
        <w:jc w:val="both"/>
        <w:rPr>
          <w:rFonts w:ascii="Times New Roman" w:hAnsi="Times New Roman" w:cs="Times New Roman"/>
          <w:sz w:val="24"/>
          <w:szCs w:val="24"/>
        </w:rPr>
      </w:pPr>
      <w:r w:rsidRPr="00AE4B49">
        <w:rPr>
          <w:rFonts w:ascii="Times New Roman" w:hAnsi="Times New Roman" w:cs="Times New Roman"/>
          <w:sz w:val="24"/>
          <w:szCs w:val="24"/>
        </w:rPr>
        <w:t>Setelah terjadi penggelapan pajak, DJP harus melakukan proses penyidikan dan penuntutan terhadap pelaku tindak pidana penggelapan pajak. Proses ini dilakukan dengan melibatkan aparat penegak hukum, seperti Kepolisian dan Kejaksaan.</w:t>
      </w:r>
      <w:r>
        <w:rPr>
          <w:rFonts w:ascii="Times New Roman" w:hAnsi="Times New Roman" w:cs="Times New Roman"/>
          <w:sz w:val="24"/>
          <w:szCs w:val="24"/>
        </w:rPr>
        <w:t xml:space="preserve"> </w:t>
      </w:r>
      <w:r w:rsidRPr="00AE4B49">
        <w:rPr>
          <w:rFonts w:ascii="Times New Roman" w:hAnsi="Times New Roman" w:cs="Times New Roman"/>
          <w:sz w:val="24"/>
          <w:szCs w:val="24"/>
        </w:rPr>
        <w:t>Dalam proses penyidikan, DJP harus memberikan dukungan dan bantuan kepada aparat penegak hukum dalam hal pengumpulan bukti dan informasi yang dibutuhkan. Selain itu, DJP juga harus memberikan keterangan ahli mengenai perhitungan pajak yang diperlukan dalam proses penyidikan.</w:t>
      </w:r>
      <w:r>
        <w:rPr>
          <w:rStyle w:val="FootnoteReference"/>
          <w:rFonts w:ascii="Times New Roman" w:hAnsi="Times New Roman" w:cs="Times New Roman"/>
          <w:sz w:val="24"/>
          <w:szCs w:val="24"/>
        </w:rPr>
        <w:footnoteReference w:id="98"/>
      </w:r>
    </w:p>
    <w:p w:rsidR="00112A71" w:rsidRPr="00AE4B49" w:rsidRDefault="00112A71" w:rsidP="00112A71">
      <w:pPr>
        <w:spacing w:after="0" w:line="480" w:lineRule="auto"/>
        <w:ind w:firstLine="397"/>
        <w:jc w:val="both"/>
        <w:rPr>
          <w:rFonts w:ascii="Times New Roman" w:hAnsi="Times New Roman" w:cs="Times New Roman"/>
          <w:sz w:val="24"/>
          <w:szCs w:val="24"/>
        </w:rPr>
      </w:pPr>
      <w:r w:rsidRPr="00AE4B49">
        <w:rPr>
          <w:rFonts w:ascii="Times New Roman" w:hAnsi="Times New Roman" w:cs="Times New Roman"/>
          <w:sz w:val="24"/>
          <w:szCs w:val="24"/>
        </w:rPr>
        <w:t>Selain memberikan dukungan dalam penyidikan, DJP juga harus memastikan bahwa proses penyidikan dilakukan dengan baik dan sesuai dengan ketentuan yang berlaku. DJP harus memastikan bahwa pelaku tindak pidana penggelapan pajak dikenai sanksi sesuai dengan ketentuan yang berlaku dan tidak ada penyelewengan atau pelanggaran hukum dalam proses penegakan hukum terhadap pelaku tindak pidana penggelapan pajak.</w:t>
      </w:r>
      <w:r>
        <w:rPr>
          <w:rFonts w:ascii="Times New Roman" w:hAnsi="Times New Roman" w:cs="Times New Roman"/>
          <w:sz w:val="24"/>
          <w:szCs w:val="24"/>
        </w:rPr>
        <w:t xml:space="preserve"> </w:t>
      </w:r>
      <w:r w:rsidRPr="00AE4B49">
        <w:rPr>
          <w:rFonts w:ascii="Times New Roman" w:hAnsi="Times New Roman" w:cs="Times New Roman"/>
          <w:sz w:val="24"/>
          <w:szCs w:val="24"/>
        </w:rPr>
        <w:t>Dalam proses penuntutan, DJP juga harus memberikan dukungan kepada Kejaksaan dalam hal penyusunan dakwaan dan penuntutan terhadap pelaku tindak pidana penggelapan pajak. DJP harus memberikan keterangan ahli mengenai perhitungan pajak yang dikelola oleh pelaku tindak pidana penggelapan pajak.</w:t>
      </w:r>
    </w:p>
    <w:p w:rsidR="00112A71" w:rsidRPr="00AE4B49" w:rsidRDefault="00112A71" w:rsidP="00112A71">
      <w:pPr>
        <w:spacing w:after="0" w:line="480" w:lineRule="auto"/>
        <w:ind w:firstLine="397"/>
        <w:jc w:val="both"/>
        <w:rPr>
          <w:rFonts w:ascii="Times New Roman" w:hAnsi="Times New Roman" w:cs="Times New Roman"/>
          <w:sz w:val="24"/>
          <w:szCs w:val="24"/>
        </w:rPr>
      </w:pPr>
      <w:r w:rsidRPr="00AE4B49">
        <w:rPr>
          <w:rFonts w:ascii="Times New Roman" w:hAnsi="Times New Roman" w:cs="Times New Roman"/>
          <w:sz w:val="24"/>
          <w:szCs w:val="24"/>
        </w:rPr>
        <w:t xml:space="preserve">Setelah melalui proses penyidikan dan penuntutan, pelaku tindak pidana penggelapan pajak harus dikenai sanksi sesuai dengan ketentuan yang berlaku. Sanksi yang dikenakan </w:t>
      </w:r>
      <w:r w:rsidRPr="00AE4B49">
        <w:rPr>
          <w:rFonts w:ascii="Times New Roman" w:hAnsi="Times New Roman" w:cs="Times New Roman"/>
          <w:sz w:val="24"/>
          <w:szCs w:val="24"/>
        </w:rPr>
        <w:lastRenderedPageBreak/>
        <w:t>terhadap pelaku tindak pidana penggelapan pajak dapat berupa sanksi administratif, sanksi pidana, atau sanksi perdata.</w:t>
      </w:r>
      <w:r>
        <w:rPr>
          <w:rFonts w:ascii="Times New Roman" w:hAnsi="Times New Roman" w:cs="Times New Roman"/>
          <w:sz w:val="24"/>
          <w:szCs w:val="24"/>
        </w:rPr>
        <w:t xml:space="preserve"> </w:t>
      </w:r>
      <w:r w:rsidRPr="00AE4B49">
        <w:rPr>
          <w:rFonts w:ascii="Times New Roman" w:hAnsi="Times New Roman" w:cs="Times New Roman"/>
          <w:sz w:val="24"/>
          <w:szCs w:val="24"/>
        </w:rPr>
        <w:t>Sanksi administratif dapat dikenakan oleh DJP kepada wajib pajak yang melakukan penggelapan pajak dengan cara tidak membayar pajak atau memberikan informasi yang salah dalam pengisian laporan pajak. Sanksi administratif ini dapat berupa denda atau sanksi lain yang diatur dalam ketentuan perpajakan yang berlaku.</w:t>
      </w:r>
      <w:r>
        <w:rPr>
          <w:rStyle w:val="FootnoteReference"/>
          <w:rFonts w:ascii="Times New Roman" w:hAnsi="Times New Roman" w:cs="Times New Roman"/>
          <w:sz w:val="24"/>
          <w:szCs w:val="24"/>
        </w:rPr>
        <w:footnoteReference w:id="99"/>
      </w:r>
    </w:p>
    <w:p w:rsidR="00112A71" w:rsidRPr="00AE4B49" w:rsidRDefault="00112A71" w:rsidP="00112A71">
      <w:pPr>
        <w:spacing w:after="0" w:line="480" w:lineRule="auto"/>
        <w:ind w:firstLine="397"/>
        <w:jc w:val="both"/>
        <w:rPr>
          <w:rFonts w:ascii="Times New Roman" w:hAnsi="Times New Roman" w:cs="Times New Roman"/>
          <w:sz w:val="24"/>
          <w:szCs w:val="24"/>
        </w:rPr>
      </w:pPr>
      <w:r w:rsidRPr="00AE4B49">
        <w:rPr>
          <w:rFonts w:ascii="Times New Roman" w:hAnsi="Times New Roman" w:cs="Times New Roman"/>
          <w:sz w:val="24"/>
          <w:szCs w:val="24"/>
        </w:rPr>
        <w:t>Sanksi pidana dapat dikenakan oleh Kejaksaan kepada pelaku tindak pidana penggelapan pajak yang telah melanggar ketentuan perpajakan dengan sengaja. Sanksi pidana ini dapat berupa hukuman penjara atau denda yang diatur dalam Undang-Undang Pajak yang berlaku.</w:t>
      </w:r>
      <w:r>
        <w:rPr>
          <w:rFonts w:ascii="Times New Roman" w:hAnsi="Times New Roman" w:cs="Times New Roman"/>
          <w:sz w:val="24"/>
          <w:szCs w:val="24"/>
        </w:rPr>
        <w:t xml:space="preserve"> </w:t>
      </w:r>
      <w:r w:rsidRPr="00AE4B49">
        <w:rPr>
          <w:rFonts w:ascii="Times New Roman" w:hAnsi="Times New Roman" w:cs="Times New Roman"/>
          <w:sz w:val="24"/>
          <w:szCs w:val="24"/>
        </w:rPr>
        <w:t>Sanksi perdata dapat dikenakan oleh DJP atau pihak yang merasa dirugikan akibat tindakan penggelapan pajak. Sanksi perdata ini dapat berupa ganti rugi atau tuntutan lain yang diatur dalam Undang-Undang Pajak yang berlaku.</w:t>
      </w:r>
    </w:p>
    <w:p w:rsidR="00112A71" w:rsidRDefault="00112A71" w:rsidP="00112A71">
      <w:pPr>
        <w:spacing w:after="0" w:line="480" w:lineRule="auto"/>
        <w:ind w:firstLine="397"/>
        <w:jc w:val="both"/>
        <w:rPr>
          <w:rFonts w:ascii="Times New Roman" w:hAnsi="Times New Roman" w:cs="Times New Roman"/>
          <w:sz w:val="24"/>
          <w:szCs w:val="24"/>
        </w:rPr>
      </w:pPr>
      <w:r w:rsidRPr="00AE4B49">
        <w:rPr>
          <w:rFonts w:ascii="Times New Roman" w:hAnsi="Times New Roman" w:cs="Times New Roman"/>
          <w:sz w:val="24"/>
          <w:szCs w:val="24"/>
        </w:rPr>
        <w:t>Penerapan sanksi terhadap pelaku tindak pidana penggelapan pajak harus dilakukan secara adil dan sesuai dengan ketentuan yang berlaku. DJP dan Kejaksaan harus memastikan bahwa sanksi yang dikenakan kepada pelaku tindak pidana penggelapan pajak sesuai dengan tingkat kesalahan yang dilakukan oleh pelaku tindak pidana penggelapan pajak.</w:t>
      </w:r>
    </w:p>
    <w:p w:rsidR="00112A71" w:rsidRDefault="00112A71" w:rsidP="00112A71">
      <w:pPr>
        <w:spacing w:after="0" w:line="480" w:lineRule="auto"/>
        <w:ind w:firstLine="397"/>
        <w:jc w:val="both"/>
        <w:rPr>
          <w:rFonts w:ascii="Times New Roman" w:hAnsi="Times New Roman" w:cs="Times New Roman"/>
          <w:sz w:val="24"/>
          <w:szCs w:val="24"/>
        </w:rPr>
      </w:pPr>
    </w:p>
    <w:p w:rsidR="00112A71" w:rsidRDefault="00112A71" w:rsidP="00112A71">
      <w:pPr>
        <w:spacing w:after="0" w:line="480" w:lineRule="auto"/>
        <w:ind w:firstLine="397"/>
        <w:jc w:val="both"/>
        <w:rPr>
          <w:rFonts w:ascii="Times New Roman" w:hAnsi="Times New Roman" w:cs="Times New Roman"/>
          <w:sz w:val="24"/>
          <w:szCs w:val="24"/>
        </w:rPr>
      </w:pPr>
    </w:p>
    <w:p w:rsidR="00112A71" w:rsidRDefault="00112A71" w:rsidP="00112A71">
      <w:pPr>
        <w:spacing w:after="0" w:line="480" w:lineRule="auto"/>
        <w:ind w:firstLine="397"/>
        <w:jc w:val="both"/>
        <w:rPr>
          <w:rFonts w:ascii="Times New Roman" w:hAnsi="Times New Roman" w:cs="Times New Roman"/>
          <w:sz w:val="24"/>
          <w:szCs w:val="24"/>
        </w:rPr>
      </w:pPr>
    </w:p>
    <w:p w:rsidR="00112A71" w:rsidRDefault="00112A71" w:rsidP="00112A71">
      <w:pPr>
        <w:spacing w:after="0" w:line="480" w:lineRule="auto"/>
        <w:ind w:firstLine="397"/>
        <w:jc w:val="both"/>
        <w:rPr>
          <w:rFonts w:ascii="Times New Roman" w:hAnsi="Times New Roman" w:cs="Times New Roman"/>
          <w:sz w:val="24"/>
          <w:szCs w:val="24"/>
        </w:rPr>
      </w:pPr>
    </w:p>
    <w:p w:rsidR="00112A71" w:rsidRDefault="00112A71" w:rsidP="00112A71">
      <w:pPr>
        <w:spacing w:after="0" w:line="480" w:lineRule="auto"/>
        <w:ind w:firstLine="397"/>
        <w:jc w:val="both"/>
        <w:rPr>
          <w:rFonts w:ascii="Times New Roman" w:hAnsi="Times New Roman" w:cs="Times New Roman"/>
          <w:sz w:val="24"/>
          <w:szCs w:val="24"/>
        </w:rPr>
      </w:pPr>
    </w:p>
    <w:p w:rsidR="00112A71" w:rsidRPr="000C0480" w:rsidRDefault="00155DD5" w:rsidP="00112A71">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89984" behindDoc="0" locked="0" layoutInCell="1" allowOverlap="1">
                <wp:simplePos x="0" y="0"/>
                <wp:positionH relativeFrom="column">
                  <wp:posOffset>4891295</wp:posOffset>
                </wp:positionH>
                <wp:positionV relativeFrom="paragraph">
                  <wp:posOffset>-1042615</wp:posOffset>
                </wp:positionV>
                <wp:extent cx="803081" cy="389614"/>
                <wp:effectExtent l="0" t="0" r="16510" b="10795"/>
                <wp:wrapNone/>
                <wp:docPr id="30" name="Text Box 30"/>
                <wp:cNvGraphicFramePr/>
                <a:graphic xmlns:a="http://schemas.openxmlformats.org/drawingml/2006/main">
                  <a:graphicData uri="http://schemas.microsoft.com/office/word/2010/wordprocessingShape">
                    <wps:wsp>
                      <wps:cNvSpPr txBox="1"/>
                      <wps:spPr>
                        <a:xfrm>
                          <a:off x="0" y="0"/>
                          <a:ext cx="803081" cy="389614"/>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57" type="#_x0000_t202" style="position:absolute;left:0;text-align:left;margin-left:385.15pt;margin-top:-82.1pt;width:63.25pt;height:30.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" fillcolor="white [3201]" strokecolor="white [3212]" strokeweight=".5pt">
                <v:textbox>
                  <w:txbxContent>
                    <w:p w:rsidR="0014213E" w:rsidRDefault="0014213E"/>
                  </w:txbxContent>
                </v:textbox>
              </v:shape>
            </w:pict>
          </mc:Fallback>
        </mc:AlternateContent>
      </w:r>
      <w:r w:rsidR="00112A71" w:rsidRPr="000C0480">
        <w:rPr>
          <w:rFonts w:ascii="Times New Roman" w:hAnsi="Times New Roman" w:cs="Times New Roman"/>
          <w:b/>
          <w:sz w:val="24"/>
          <w:szCs w:val="24"/>
        </w:rPr>
        <w:t>BAB V</w:t>
      </w:r>
    </w:p>
    <w:p w:rsidR="00112A71" w:rsidRDefault="00112A71" w:rsidP="00112A71">
      <w:pPr>
        <w:spacing w:after="0" w:line="480" w:lineRule="auto"/>
        <w:jc w:val="center"/>
        <w:rPr>
          <w:rFonts w:ascii="Times New Roman" w:hAnsi="Times New Roman" w:cs="Times New Roman"/>
          <w:b/>
          <w:sz w:val="24"/>
          <w:szCs w:val="24"/>
        </w:rPr>
      </w:pPr>
      <w:r w:rsidRPr="000C0480">
        <w:rPr>
          <w:rFonts w:ascii="Times New Roman" w:hAnsi="Times New Roman" w:cs="Times New Roman"/>
          <w:b/>
          <w:sz w:val="24"/>
          <w:szCs w:val="24"/>
        </w:rPr>
        <w:t>PENUTUP</w:t>
      </w:r>
    </w:p>
    <w:p w:rsidR="00112A71" w:rsidRDefault="00112A71" w:rsidP="00656723">
      <w:pPr>
        <w:pStyle w:val="ListParagraph"/>
        <w:numPr>
          <w:ilvl w:val="0"/>
          <w:numId w:val="26"/>
        </w:numPr>
        <w:spacing w:after="0" w:line="480" w:lineRule="auto"/>
        <w:ind w:left="322"/>
        <w:jc w:val="both"/>
        <w:rPr>
          <w:rFonts w:ascii="Times New Roman" w:hAnsi="Times New Roman" w:cs="Times New Roman"/>
          <w:b/>
          <w:sz w:val="24"/>
          <w:szCs w:val="24"/>
        </w:rPr>
      </w:pPr>
      <w:r w:rsidRPr="000C0480">
        <w:rPr>
          <w:rFonts w:ascii="Times New Roman" w:hAnsi="Times New Roman" w:cs="Times New Roman"/>
          <w:b/>
          <w:sz w:val="24"/>
          <w:szCs w:val="24"/>
        </w:rPr>
        <w:t>Kesimpulan</w:t>
      </w:r>
    </w:p>
    <w:p w:rsidR="00112A71" w:rsidRPr="00B2040F" w:rsidRDefault="00112A71" w:rsidP="00112A71">
      <w:pPr>
        <w:spacing w:after="0" w:line="480" w:lineRule="auto"/>
        <w:ind w:firstLine="322"/>
        <w:jc w:val="both"/>
        <w:rPr>
          <w:rFonts w:ascii="Times New Roman" w:hAnsi="Times New Roman" w:cs="Times New Roman"/>
          <w:sz w:val="24"/>
          <w:szCs w:val="24"/>
        </w:rPr>
      </w:pPr>
      <w:r>
        <w:rPr>
          <w:rFonts w:ascii="Times New Roman" w:hAnsi="Times New Roman" w:cs="Times New Roman"/>
          <w:sz w:val="24"/>
          <w:szCs w:val="24"/>
        </w:rPr>
        <w:t>Setelah melalui analisis dan evaluasi yang mendalam, dapat peneliti simpulkan bahwa:</w:t>
      </w:r>
    </w:p>
    <w:p w:rsidR="00112A71" w:rsidRPr="00C71483" w:rsidRDefault="00112A71" w:rsidP="00656723">
      <w:pPr>
        <w:pStyle w:val="ListParagraph"/>
        <w:numPr>
          <w:ilvl w:val="0"/>
          <w:numId w:val="27"/>
        </w:numPr>
        <w:spacing w:after="0" w:line="480" w:lineRule="auto"/>
        <w:ind w:left="364"/>
        <w:jc w:val="both"/>
        <w:rPr>
          <w:rFonts w:ascii="Times New Roman" w:hAnsi="Times New Roman" w:cs="Times New Roman"/>
          <w:sz w:val="24"/>
          <w:szCs w:val="24"/>
        </w:rPr>
      </w:pPr>
      <w:r w:rsidRPr="00C71483">
        <w:rPr>
          <w:rFonts w:ascii="Times New Roman" w:hAnsi="Times New Roman" w:cs="Times New Roman"/>
          <w:sz w:val="24"/>
          <w:szCs w:val="24"/>
        </w:rPr>
        <w:t xml:space="preserve">Menurut Undang-Undang Ketentuan Umum dan Tata Cara Perpajakan (KUP), pelaku tindak pidana penggelapan pajak dapat ditindak secara hukum melalui proses peradilan pidana. KUP menegaskan bahwa tindak pidana penggelapan pajak merupakan kejahatan yang dapat dikenakan sanksi pidana berupa denda dan/atau hukuman penjara. Pemerintah melalui Direktorat Jenderal Pajak mempunyai kewenangan untuk mengusut dan menindak tegas pelaku tindak pidana penggelapan pajak. Jika terjadi pelanggaran, pihak yang merasa dirugikan dapat melaporkan kejadian tersebut kepada pihak yang berwenang untuk ditindaklanjuti. Pengadilan memiliki kewenangan untuk memeriksa, mengadili, dan menjatuhkan sanksi bagi pelaku tindak pidana penggelapan pajak. Oleh karena itu, tindakan hukum yang tegas dan adil harus dilakukan untuk menindak para pelaku tindak pidana penggelapan pajak, sehingga dapat memberikan efek jera kepada masyarakat dan menegakkan </w:t>
      </w:r>
      <w:r>
        <w:rPr>
          <w:rFonts w:ascii="Times New Roman" w:hAnsi="Times New Roman" w:cs="Times New Roman"/>
          <w:sz w:val="24"/>
          <w:szCs w:val="24"/>
        </w:rPr>
        <w:t>keadilan dalam dunia perpajakan;</w:t>
      </w:r>
    </w:p>
    <w:p w:rsidR="00112A71" w:rsidRDefault="00155DD5" w:rsidP="00656723">
      <w:pPr>
        <w:pStyle w:val="ListParagraph"/>
        <w:numPr>
          <w:ilvl w:val="0"/>
          <w:numId w:val="27"/>
        </w:numPr>
        <w:spacing w:after="0" w:line="480" w:lineRule="auto"/>
        <w:ind w:left="36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2426390</wp:posOffset>
                </wp:positionH>
                <wp:positionV relativeFrom="paragraph">
                  <wp:posOffset>1848319</wp:posOffset>
                </wp:positionV>
                <wp:extent cx="516835" cy="421419"/>
                <wp:effectExtent l="0" t="0" r="17145" b="17145"/>
                <wp:wrapNone/>
                <wp:docPr id="31" name="Text Box 31"/>
                <wp:cNvGraphicFramePr/>
                <a:graphic xmlns:a="http://schemas.openxmlformats.org/drawingml/2006/main">
                  <a:graphicData uri="http://schemas.microsoft.com/office/word/2010/wordprocessingShape">
                    <wps:wsp>
                      <wps:cNvSpPr txBox="1"/>
                      <wps:spPr>
                        <a:xfrm>
                          <a:off x="0" y="0"/>
                          <a:ext cx="516835" cy="421419"/>
                        </a:xfrm>
                        <a:prstGeom prst="rect">
                          <a:avLst/>
                        </a:prstGeom>
                        <a:solidFill>
                          <a:schemeClr val="lt1"/>
                        </a:solidFill>
                        <a:ln w="6350">
                          <a:solidFill>
                            <a:schemeClr val="bg1"/>
                          </a:solidFill>
                        </a:ln>
                      </wps:spPr>
                      <wps:txbx>
                        <w:txbxContent>
                          <w:p w:rsidR="0014213E" w:rsidRPr="00155DD5" w:rsidRDefault="0014213E">
                            <w:pPr>
                              <w:rPr>
                                <w:lang w:val="en-US"/>
                              </w:rPr>
                            </w:pPr>
                            <w:r>
                              <w:rPr>
                                <w:lang w:val="en-US"/>
                              </w:rPr>
                              <w:t>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58" type="#_x0000_t202" style="position:absolute;left:0;text-align:left;margin-left:191.05pt;margin-top:145.55pt;width:40.7pt;height:33.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" fillcolor="white [3201]" strokecolor="white [3212]" strokeweight=".5pt">
                <v:textbox>
                  <w:txbxContent>
                    <w:p w:rsidR="0014213E" w:rsidRPr="00155DD5" w:rsidRDefault="0014213E">
                      <w:pPr>
                        <w:rPr>
                          <w:lang w:val="en-US"/>
                        </w:rPr>
                      </w:pPr>
                      <w:r>
                        <w:rPr>
                          <w:lang w:val="en-US"/>
                        </w:rPr>
                        <w:t>112</w:t>
                      </w:r>
                    </w:p>
                  </w:txbxContent>
                </v:textbox>
              </v:shape>
            </w:pict>
          </mc:Fallback>
        </mc:AlternateContent>
      </w:r>
      <w:r w:rsidR="00112A71" w:rsidRPr="00AF478D">
        <w:rPr>
          <w:rFonts w:ascii="Times New Roman" w:hAnsi="Times New Roman" w:cs="Times New Roman"/>
          <w:sz w:val="24"/>
          <w:szCs w:val="24"/>
        </w:rPr>
        <w:t xml:space="preserve">Tindakan pencegahan dan penyanderaan merupakan upaya yang dapat dilakukan oleh Direktorat Jenderal Pajak dalam menjaga kepatuhan para wajib pajak. Dalam hukum pajak, pencegahan dilakukan dengan memperketat pengawasan terhadap pelaksanaan pembayaran pajak, termasuk dengan melakukan pemeriksaan dan pengumpulan informasi potensi pelanggaran pajak. Hal ini bertujuan untuk mencegah terjadinya </w:t>
      </w:r>
      <w:r w:rsidR="00112A71" w:rsidRPr="00AF478D">
        <w:rPr>
          <w:rFonts w:ascii="Times New Roman" w:hAnsi="Times New Roman" w:cs="Times New Roman"/>
          <w:sz w:val="24"/>
          <w:szCs w:val="24"/>
        </w:rPr>
        <w:lastRenderedPageBreak/>
        <w:t>tindakan penggelapan pajak oleh para wajib pajak. Selain pencegahan, penyanderaan juga dapat dilakukan oleh Direktorat Jenderal Pajak terhadap para wajib pajak yang dianggap melakukan pelanggaran pajak yang serius dan menimbulkan kerugian besar bagi negara. Penyanderaan dapat dilakukan dengan cara membekukan rekening bank atau aset-aset lain yang dimiliki oleh wajib pajak tersebut. Tindakan penyanderaan bertujuan untuk memaksa para wajib pajak untuk membayar pajak yang seharusnya dibayarkan dan menegakkan keadilan dalam dunia perpajakan; dan</w:t>
      </w:r>
    </w:p>
    <w:p w:rsidR="00112A71" w:rsidRDefault="00112A71" w:rsidP="00656723">
      <w:pPr>
        <w:pStyle w:val="ListParagraph"/>
        <w:numPr>
          <w:ilvl w:val="0"/>
          <w:numId w:val="27"/>
        </w:numPr>
        <w:spacing w:after="0" w:line="480" w:lineRule="auto"/>
        <w:ind w:left="364"/>
        <w:jc w:val="both"/>
        <w:rPr>
          <w:rFonts w:ascii="Times New Roman" w:hAnsi="Times New Roman" w:cs="Times New Roman"/>
          <w:sz w:val="24"/>
          <w:szCs w:val="24"/>
        </w:rPr>
      </w:pPr>
      <w:r w:rsidRPr="00AF478D">
        <w:rPr>
          <w:rFonts w:ascii="Times New Roman" w:hAnsi="Times New Roman" w:cs="Times New Roman"/>
          <w:sz w:val="24"/>
          <w:szCs w:val="24"/>
        </w:rPr>
        <w:t>Direktorat Jenderal Pajak memiliki peran penting dalam penegakan hukum terhadap pelaku tindak pidana penggelapan pajak di Indonesia. Dalam upaya penegakan hukum ini, Direktorat Jenderal Pajak melakukan berbagai tindakan seperti pengumpulan data dan informasi, penyelidikan, pengambilan tindakan administrasi, serta penindakan melalui jalur hukum. Melalui kerjasama dengan aparat penegak hukum lainnya, Direktorat Jenderal Pajak mampu memperkuat upaya penindakan terhadap pelaku penggelapan pajak. Dengan adanya penegakan hukum yang efektif, pelaku tindak pidana penggelapan pajak dapat dihukum secara tegas dan memberikan efek jera bagi pelaku lainnya. Dengan demikian, penegakan hukum terhadap pelaku tindak pidana penggelapan pajak oleh Direktorat Jenderal Pajak sangatlah penting dalam menjaga kepatuhan wajib pajak dan meningkatkan penerimaan negara dari sektor perpajakan.</w:t>
      </w:r>
    </w:p>
    <w:p w:rsidR="00112A71" w:rsidRPr="00AF478D" w:rsidRDefault="00112A71" w:rsidP="00112A71">
      <w:pPr>
        <w:pStyle w:val="ListParagraph"/>
        <w:spacing w:after="0" w:line="240" w:lineRule="auto"/>
        <w:ind w:left="364"/>
        <w:jc w:val="both"/>
        <w:rPr>
          <w:rFonts w:ascii="Times New Roman" w:hAnsi="Times New Roman" w:cs="Times New Roman"/>
          <w:sz w:val="24"/>
          <w:szCs w:val="24"/>
        </w:rPr>
      </w:pPr>
    </w:p>
    <w:p w:rsidR="00112A71" w:rsidRDefault="00112A71" w:rsidP="00656723">
      <w:pPr>
        <w:pStyle w:val="ListParagraph"/>
        <w:numPr>
          <w:ilvl w:val="0"/>
          <w:numId w:val="26"/>
        </w:numPr>
        <w:spacing w:after="0" w:line="480" w:lineRule="auto"/>
        <w:ind w:left="322"/>
        <w:jc w:val="both"/>
        <w:rPr>
          <w:rFonts w:ascii="Times New Roman" w:hAnsi="Times New Roman" w:cs="Times New Roman"/>
          <w:b/>
          <w:sz w:val="24"/>
          <w:szCs w:val="24"/>
        </w:rPr>
      </w:pPr>
      <w:r w:rsidRPr="000C0480">
        <w:rPr>
          <w:rFonts w:ascii="Times New Roman" w:hAnsi="Times New Roman" w:cs="Times New Roman"/>
          <w:b/>
          <w:sz w:val="24"/>
          <w:szCs w:val="24"/>
        </w:rPr>
        <w:t>Saran</w:t>
      </w:r>
    </w:p>
    <w:p w:rsidR="00112A71" w:rsidRDefault="00112A71" w:rsidP="00112A71">
      <w:pPr>
        <w:spacing w:after="0" w:line="480" w:lineRule="auto"/>
        <w:ind w:left="-38" w:firstLine="360"/>
        <w:jc w:val="both"/>
        <w:rPr>
          <w:rFonts w:ascii="Times New Roman" w:hAnsi="Times New Roman" w:cs="Times New Roman"/>
          <w:sz w:val="24"/>
          <w:szCs w:val="24"/>
        </w:rPr>
      </w:pPr>
      <w:r>
        <w:rPr>
          <w:rFonts w:ascii="Times New Roman" w:hAnsi="Times New Roman" w:cs="Times New Roman"/>
          <w:sz w:val="24"/>
          <w:szCs w:val="24"/>
        </w:rPr>
        <w:t>Adapun saran yang dapat peneliti berikan adalah sebagai berikut:</w:t>
      </w:r>
    </w:p>
    <w:p w:rsidR="00112A71" w:rsidRPr="00C71483" w:rsidRDefault="00112A71" w:rsidP="00656723">
      <w:pPr>
        <w:pStyle w:val="ListParagraph"/>
        <w:numPr>
          <w:ilvl w:val="0"/>
          <w:numId w:val="28"/>
        </w:numPr>
        <w:spacing w:after="0" w:line="480" w:lineRule="auto"/>
        <w:ind w:left="364"/>
        <w:jc w:val="both"/>
        <w:rPr>
          <w:rFonts w:ascii="Times New Roman" w:hAnsi="Times New Roman" w:cs="Times New Roman"/>
          <w:sz w:val="24"/>
          <w:szCs w:val="24"/>
        </w:rPr>
      </w:pPr>
      <w:r w:rsidRPr="00C71483">
        <w:rPr>
          <w:rFonts w:ascii="Times New Roman" w:hAnsi="Times New Roman" w:cs="Times New Roman"/>
          <w:sz w:val="24"/>
          <w:szCs w:val="24"/>
        </w:rPr>
        <w:t xml:space="preserve">Berdasarkan Undang-Undang Ketentuan Umum dan Tata Cara Perpajakan (KUP), tindakan hukum terhadap pelaku tindak pidana penggelapan pajak harus dilakukan </w:t>
      </w:r>
      <w:r w:rsidRPr="00C71483">
        <w:rPr>
          <w:rFonts w:ascii="Times New Roman" w:hAnsi="Times New Roman" w:cs="Times New Roman"/>
          <w:sz w:val="24"/>
          <w:szCs w:val="24"/>
        </w:rPr>
        <w:lastRenderedPageBreak/>
        <w:t>secara tegas dan adil. Untuk itu, diperlukan peningkatan pengawasan terhadap para wajib pajak untuk mencegah terjadinya tindak pidana penggelapan pajak. Selain itu, perlu dilakukan edukasi dan sosialisasi tentang pentingnya kepatuhan pajak agar masyarakat memahami bahwa membayar pajak adalah kewajiban yang harus dipenuhi. Direktorat Jenderal Pajak juga perlu memperkuat pengawasan terhadap pelaksanaan pembayaran pajak, termasuk menggali informasi tentang potensi pelanggaran pajak. Peningkatan kewaspadaan ini dapat membantu mencegah terjadinya tindak pidana penggelapan pajak dan memudahkan pengusutan jika terjadi pelanggaran. Selain itu, pengadilan perlu memberikan sanksi yang tegas dan adil kepada para pelaku tindak pidana penggelapan pajak agar dapat memberikan efek jera kepada masyarakat dan menegakkan keadilan dalam dunia perpajakan. Dengan tindakan yang konsisten dan tegas terhadap pelaku tindak pidana penggelapan pajak, diharapkan dapat meningkatkan kepatuhan pajak dan memperkuat pene</w:t>
      </w:r>
      <w:r>
        <w:rPr>
          <w:rFonts w:ascii="Times New Roman" w:hAnsi="Times New Roman" w:cs="Times New Roman"/>
          <w:sz w:val="24"/>
          <w:szCs w:val="24"/>
        </w:rPr>
        <w:t xml:space="preserve">rimaan negara dari sektor pajak; </w:t>
      </w:r>
    </w:p>
    <w:p w:rsidR="00112A71" w:rsidRDefault="00112A71" w:rsidP="00656723">
      <w:pPr>
        <w:pStyle w:val="ListParagraph"/>
        <w:numPr>
          <w:ilvl w:val="0"/>
          <w:numId w:val="28"/>
        </w:numPr>
        <w:spacing w:after="0" w:line="480" w:lineRule="auto"/>
        <w:ind w:left="364"/>
        <w:jc w:val="both"/>
        <w:rPr>
          <w:rFonts w:ascii="Times New Roman" w:hAnsi="Times New Roman" w:cs="Times New Roman"/>
          <w:sz w:val="24"/>
          <w:szCs w:val="24"/>
        </w:rPr>
      </w:pPr>
      <w:r w:rsidRPr="00AF478D">
        <w:rPr>
          <w:rFonts w:ascii="Times New Roman" w:hAnsi="Times New Roman" w:cs="Times New Roman"/>
          <w:sz w:val="24"/>
          <w:szCs w:val="24"/>
        </w:rPr>
        <w:t xml:space="preserve">Dalam rangka mencegah tindakan pelanggaran pajak, tindakan pencegahan seperti audit dan pemeriksaan rutin perlu dilakukan terhadap wajib pajak. Selain itu, pemerintah dan aparat penegak hukum perlu meningkatkan edukasi dan kesadaran masyarakat tentang pentingnya kepatuhan pajak. Namun, dalam kasus-kasus tertentu di mana terdapat indikasi pelanggaran pajak yang serius, tindakan penyanderaan dapat dipertimbangkan sebagai upaya penegakan hukum. Namun, tindakan ini harus dilakukan dengan penuh pertimbangan dan dengan memperhatikan hak-hak wajib pajak yang dijamin oleh undang-undang. Oleh karena itu, pemerintah dan aparat penegak hukum perlu terus memperbaiki sistem perpajakan dan meningkatkan </w:t>
      </w:r>
      <w:r w:rsidRPr="00AF478D">
        <w:rPr>
          <w:rFonts w:ascii="Times New Roman" w:hAnsi="Times New Roman" w:cs="Times New Roman"/>
          <w:sz w:val="24"/>
          <w:szCs w:val="24"/>
        </w:rPr>
        <w:lastRenderedPageBreak/>
        <w:t>transparansi serta akuntabilitas dalam penggunaan dana pajak untuk meminimalkan kemungkinan terjadinya pelanggaran dan menjamin hak-hak wajib pajak; dan</w:t>
      </w:r>
    </w:p>
    <w:p w:rsidR="00112A71" w:rsidRPr="00AF478D" w:rsidRDefault="00112A71" w:rsidP="00656723">
      <w:pPr>
        <w:pStyle w:val="ListParagraph"/>
        <w:numPr>
          <w:ilvl w:val="0"/>
          <w:numId w:val="28"/>
        </w:numPr>
        <w:spacing w:after="0" w:line="480" w:lineRule="auto"/>
        <w:ind w:left="364"/>
        <w:jc w:val="both"/>
        <w:rPr>
          <w:rFonts w:ascii="Times New Roman" w:hAnsi="Times New Roman" w:cs="Times New Roman"/>
          <w:sz w:val="24"/>
          <w:szCs w:val="24"/>
        </w:rPr>
      </w:pPr>
      <w:r w:rsidRPr="00AF478D">
        <w:rPr>
          <w:rFonts w:ascii="Times New Roman" w:hAnsi="Times New Roman" w:cs="Times New Roman"/>
          <w:sz w:val="24"/>
          <w:szCs w:val="24"/>
        </w:rPr>
        <w:t xml:space="preserve">Penegakan hukum terhadap pelaku tindak pidana penggelapan pajak oleh Direktorat Jenderal Pajak dapat lebih ditingkatkan dengan beberapa saran yang dapat dilakukan. Pertama, perlu ditingkatkan koordinasi antara Direktorat Jenderal Pajak dengan aparat penegak hukum lainnya agar penindakan terhadap pelaku penggelapan pajak dapat lebih efektif dan terkoordinasi dengan baik. Kedua, perlu dilakukan sosialisasi secara lebih luas kepada masyarakat mengenai pentingnya patuh terhadap kewajiban perpajakan dan bahaya dari pelanggaran tersebut. Selain itu, pemberian sanksi administratif yang lebih tegas terhadap wajib pajak yang melanggar aturan perpajakan dapat menjadi jalan alternatif untuk mencegah tindakan penggelapan pajak. Terakhir, pemanfaatan teknologi digital dalam pengumpulan data dan informasi dapat mempercepat proses penyelidikan dan penindakan terhadap pelaku penggelapan pajak. Dengan </w:t>
      </w:r>
      <w:r>
        <w:rPr>
          <w:rFonts w:ascii="Times New Roman" w:hAnsi="Times New Roman" w:cs="Times New Roman"/>
          <w:sz w:val="24"/>
          <w:szCs w:val="24"/>
        </w:rPr>
        <w:t>demikian</w:t>
      </w:r>
      <w:r w:rsidRPr="00AF478D">
        <w:rPr>
          <w:rFonts w:ascii="Times New Roman" w:hAnsi="Times New Roman" w:cs="Times New Roman"/>
          <w:sz w:val="24"/>
          <w:szCs w:val="24"/>
        </w:rPr>
        <w:t>, diharapkan Direktorat Jenderal Pajak dapat lebih efektif dalam menegakkan hukum terhadap pelaku tindak pidana penggelapan pajak dan meningkatkan kepatuhan wajib pajak serta penerimaan negara dari sektor perpajakan.</w:t>
      </w:r>
    </w:p>
    <w:p w:rsidR="00112A71" w:rsidRPr="00AE4B49" w:rsidRDefault="00112A71" w:rsidP="00112A71">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Default="00112A71" w:rsidP="00CA61D0">
      <w:pPr>
        <w:spacing w:after="0" w:line="480" w:lineRule="auto"/>
        <w:ind w:firstLine="397"/>
        <w:jc w:val="both"/>
        <w:rPr>
          <w:rFonts w:ascii="Times New Roman" w:hAnsi="Times New Roman" w:cs="Times New Roman"/>
          <w:sz w:val="24"/>
          <w:szCs w:val="24"/>
        </w:rPr>
      </w:pPr>
    </w:p>
    <w:p w:rsidR="00112A71" w:rsidRPr="00B733AA" w:rsidRDefault="00155DD5" w:rsidP="00112A71">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92032" behindDoc="0" locked="0" layoutInCell="1" allowOverlap="1">
                <wp:simplePos x="0" y="0"/>
                <wp:positionH relativeFrom="column">
                  <wp:posOffset>4772025</wp:posOffset>
                </wp:positionH>
                <wp:positionV relativeFrom="paragraph">
                  <wp:posOffset>-1177787</wp:posOffset>
                </wp:positionV>
                <wp:extent cx="826936" cy="453224"/>
                <wp:effectExtent l="0" t="0" r="11430" b="23495"/>
                <wp:wrapNone/>
                <wp:docPr id="32" name="Text Box 32"/>
                <wp:cNvGraphicFramePr/>
                <a:graphic xmlns:a="http://schemas.openxmlformats.org/drawingml/2006/main">
                  <a:graphicData uri="http://schemas.microsoft.com/office/word/2010/wordprocessingShape">
                    <wps:wsp>
                      <wps:cNvSpPr txBox="1"/>
                      <wps:spPr>
                        <a:xfrm>
                          <a:off x="0" y="0"/>
                          <a:ext cx="826936" cy="453224"/>
                        </a:xfrm>
                        <a:prstGeom prst="rect">
                          <a:avLst/>
                        </a:prstGeom>
                        <a:solidFill>
                          <a:schemeClr val="lt1"/>
                        </a:solidFill>
                        <a:ln w="6350">
                          <a:solidFill>
                            <a:schemeClr val="bg1"/>
                          </a:solidFill>
                        </a:ln>
                      </wps:spPr>
                      <wps:txbx>
                        <w:txbxContent>
                          <w:p w:rsidR="0014213E" w:rsidRDefault="0014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59" type="#_x0000_t202" style="position:absolute;left:0;text-align:left;margin-left:375.75pt;margin-top:-92.75pt;width:65.1pt;height:35.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" fillcolor="white [3201]" strokecolor="white [3212]" strokeweight=".5pt">
                <v:textbox>
                  <w:txbxContent>
                    <w:p w:rsidR="0014213E" w:rsidRDefault="0014213E"/>
                  </w:txbxContent>
                </v:textbox>
              </v:shape>
            </w:pict>
          </mc:Fallback>
        </mc:AlternateContent>
      </w:r>
      <w:r w:rsidR="00112A71" w:rsidRPr="00B733AA">
        <w:rPr>
          <w:rFonts w:ascii="Times New Roman" w:hAnsi="Times New Roman" w:cs="Times New Roman"/>
          <w:b/>
          <w:sz w:val="24"/>
          <w:szCs w:val="24"/>
        </w:rPr>
        <w:t>DAFTAR PUSTAKA</w:t>
      </w:r>
    </w:p>
    <w:p w:rsidR="00112A71" w:rsidRDefault="00112A71" w:rsidP="00112A71">
      <w:pPr>
        <w:pStyle w:val="FootnoteText"/>
        <w:spacing w:line="480" w:lineRule="auto"/>
        <w:jc w:val="both"/>
        <w:rPr>
          <w:rFonts w:ascii="Times New Roman" w:hAnsi="Times New Roman" w:cs="Times New Roman"/>
          <w:b/>
          <w:sz w:val="24"/>
          <w:szCs w:val="24"/>
        </w:rPr>
      </w:pPr>
      <w:r w:rsidRPr="0061033B">
        <w:rPr>
          <w:rFonts w:ascii="Times New Roman" w:hAnsi="Times New Roman" w:cs="Times New Roman"/>
          <w:b/>
          <w:sz w:val="24"/>
          <w:szCs w:val="24"/>
        </w:rPr>
        <w:t>BUKU</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Adji</w:t>
      </w:r>
      <w:r>
        <w:rPr>
          <w:rFonts w:ascii="Times New Roman" w:hAnsi="Times New Roman" w:cs="Times New Roman"/>
          <w:sz w:val="24"/>
          <w:szCs w:val="24"/>
        </w:rPr>
        <w:t>,</w:t>
      </w:r>
      <w:r w:rsidRPr="005863C4">
        <w:rPr>
          <w:rFonts w:ascii="Times New Roman" w:hAnsi="Times New Roman" w:cs="Times New Roman"/>
          <w:sz w:val="24"/>
          <w:szCs w:val="24"/>
        </w:rPr>
        <w:t xml:space="preserve"> Indrianto Seno, </w:t>
      </w:r>
      <w:r w:rsidRPr="005863C4">
        <w:rPr>
          <w:rFonts w:ascii="Times New Roman" w:hAnsi="Times New Roman" w:cs="Times New Roman"/>
          <w:i/>
          <w:sz w:val="24"/>
          <w:szCs w:val="24"/>
        </w:rPr>
        <w:t>Hukum Pidana Perpajakan: Pelanggaran Administrasi Pajak dan Tindak Pidana Pajak</w:t>
      </w:r>
      <w:r w:rsidRPr="005863C4">
        <w:rPr>
          <w:rFonts w:ascii="Times New Roman" w:hAnsi="Times New Roman" w:cs="Times New Roman"/>
          <w:sz w:val="24"/>
          <w:szCs w:val="24"/>
        </w:rPr>
        <w:t xml:space="preserve">, Jakarta: Sinar Grafika, 2013. </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Ashofa</w:t>
      </w:r>
      <w:r>
        <w:rPr>
          <w:rFonts w:ascii="Times New Roman" w:hAnsi="Times New Roman" w:cs="Times New Roman"/>
          <w:sz w:val="24"/>
          <w:szCs w:val="24"/>
        </w:rPr>
        <w:t>,</w:t>
      </w:r>
      <w:r w:rsidRPr="005863C4">
        <w:rPr>
          <w:rFonts w:ascii="Times New Roman" w:hAnsi="Times New Roman" w:cs="Times New Roman"/>
          <w:sz w:val="24"/>
          <w:szCs w:val="24"/>
        </w:rPr>
        <w:t xml:space="preserve"> Burhan, </w:t>
      </w:r>
      <w:r w:rsidRPr="005863C4">
        <w:rPr>
          <w:rFonts w:ascii="Times New Roman" w:hAnsi="Times New Roman" w:cs="Times New Roman"/>
          <w:i/>
          <w:sz w:val="24"/>
          <w:szCs w:val="24"/>
        </w:rPr>
        <w:t>Metode Penelitan Hukum</w:t>
      </w:r>
      <w:r w:rsidRPr="005863C4">
        <w:rPr>
          <w:rFonts w:ascii="Times New Roman" w:hAnsi="Times New Roman" w:cs="Times New Roman"/>
          <w:sz w:val="24"/>
          <w:szCs w:val="24"/>
        </w:rPr>
        <w:t>, Jakarta</w:t>
      </w:r>
      <w:r>
        <w:rPr>
          <w:rFonts w:ascii="Times New Roman" w:hAnsi="Times New Roman" w:cs="Times New Roman"/>
          <w:sz w:val="24"/>
          <w:szCs w:val="24"/>
        </w:rPr>
        <w:t>:</w:t>
      </w:r>
      <w:r w:rsidRPr="005863C4">
        <w:rPr>
          <w:rFonts w:ascii="Times New Roman" w:hAnsi="Times New Roman" w:cs="Times New Roman"/>
          <w:sz w:val="24"/>
          <w:szCs w:val="24"/>
        </w:rPr>
        <w:t xml:space="preserve"> Rineka Cipta, 1998.</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Ayza</w:t>
      </w:r>
      <w:r>
        <w:rPr>
          <w:rFonts w:ascii="Times New Roman" w:hAnsi="Times New Roman" w:cs="Times New Roman"/>
          <w:sz w:val="24"/>
          <w:szCs w:val="24"/>
        </w:rPr>
        <w:t>,</w:t>
      </w:r>
      <w:r w:rsidRPr="005863C4">
        <w:rPr>
          <w:rFonts w:ascii="Times New Roman" w:hAnsi="Times New Roman" w:cs="Times New Roman"/>
          <w:sz w:val="24"/>
          <w:szCs w:val="24"/>
        </w:rPr>
        <w:t xml:space="preserve"> Bustamar, </w:t>
      </w:r>
      <w:r w:rsidRPr="005863C4">
        <w:rPr>
          <w:rFonts w:ascii="Times New Roman" w:hAnsi="Times New Roman" w:cs="Times New Roman"/>
          <w:i/>
          <w:sz w:val="24"/>
          <w:szCs w:val="24"/>
        </w:rPr>
        <w:t>Hukum Pajak Indonesia</w:t>
      </w:r>
      <w:r w:rsidRPr="005863C4">
        <w:rPr>
          <w:rFonts w:ascii="Times New Roman" w:hAnsi="Times New Roman" w:cs="Times New Roman"/>
          <w:sz w:val="24"/>
          <w:szCs w:val="24"/>
        </w:rPr>
        <w:t>, Jakarta: Kencana, 2017.</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Bungin</w:t>
      </w:r>
      <w:r>
        <w:rPr>
          <w:rFonts w:ascii="Times New Roman" w:hAnsi="Times New Roman" w:cs="Times New Roman"/>
          <w:sz w:val="24"/>
          <w:szCs w:val="24"/>
        </w:rPr>
        <w:t>,</w:t>
      </w:r>
      <w:r w:rsidRPr="005863C4">
        <w:rPr>
          <w:rFonts w:ascii="Times New Roman" w:hAnsi="Times New Roman" w:cs="Times New Roman"/>
          <w:sz w:val="24"/>
          <w:szCs w:val="24"/>
        </w:rPr>
        <w:t xml:space="preserve"> Burhan, </w:t>
      </w:r>
      <w:r w:rsidRPr="005863C4">
        <w:rPr>
          <w:rFonts w:ascii="Times New Roman" w:hAnsi="Times New Roman" w:cs="Times New Roman"/>
          <w:i/>
          <w:sz w:val="24"/>
          <w:szCs w:val="24"/>
        </w:rPr>
        <w:t>Metodologi penelitian Sosial: Format-format Kuantitatif dan Kualitatif</w:t>
      </w:r>
      <w:r w:rsidRPr="005863C4">
        <w:rPr>
          <w:rFonts w:ascii="Times New Roman" w:hAnsi="Times New Roman" w:cs="Times New Roman"/>
          <w:sz w:val="24"/>
          <w:szCs w:val="24"/>
        </w:rPr>
        <w:t>, Surabaya: Airlangga University Press, 2001.</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Diana</w:t>
      </w:r>
      <w:r>
        <w:rPr>
          <w:rFonts w:ascii="Times New Roman" w:hAnsi="Times New Roman" w:cs="Times New Roman"/>
          <w:sz w:val="24"/>
          <w:szCs w:val="24"/>
        </w:rPr>
        <w:t>,</w:t>
      </w:r>
      <w:r w:rsidRPr="005863C4">
        <w:rPr>
          <w:rFonts w:ascii="Times New Roman" w:hAnsi="Times New Roman" w:cs="Times New Roman"/>
          <w:sz w:val="24"/>
          <w:szCs w:val="24"/>
        </w:rPr>
        <w:t xml:space="preserve"> Anastasia dan Lilis Setawati, </w:t>
      </w:r>
      <w:r w:rsidRPr="005863C4">
        <w:rPr>
          <w:rFonts w:ascii="Times New Roman" w:hAnsi="Times New Roman" w:cs="Times New Roman"/>
          <w:i/>
          <w:sz w:val="24"/>
          <w:szCs w:val="24"/>
        </w:rPr>
        <w:t>Perpajakan: Teori dan Peraturan Terkini</w:t>
      </w:r>
      <w:r w:rsidRPr="005863C4">
        <w:rPr>
          <w:rFonts w:ascii="Times New Roman" w:hAnsi="Times New Roman" w:cs="Times New Roman"/>
          <w:sz w:val="24"/>
          <w:szCs w:val="24"/>
        </w:rPr>
        <w:t>, Yogyakarta: Andi, 2014.</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Djazuli</w:t>
      </w:r>
      <w:r>
        <w:rPr>
          <w:rFonts w:ascii="Times New Roman" w:hAnsi="Times New Roman" w:cs="Times New Roman"/>
          <w:sz w:val="24"/>
          <w:szCs w:val="24"/>
        </w:rPr>
        <w:t>,</w:t>
      </w:r>
      <w:r w:rsidRPr="005863C4">
        <w:rPr>
          <w:rFonts w:ascii="Times New Roman" w:hAnsi="Times New Roman" w:cs="Times New Roman"/>
          <w:sz w:val="24"/>
          <w:szCs w:val="24"/>
        </w:rPr>
        <w:t xml:space="preserve"> Ahmad, </w:t>
      </w:r>
      <w:r w:rsidRPr="005863C4">
        <w:rPr>
          <w:rFonts w:ascii="Times New Roman" w:hAnsi="Times New Roman" w:cs="Times New Roman"/>
          <w:i/>
          <w:sz w:val="24"/>
          <w:szCs w:val="24"/>
        </w:rPr>
        <w:t>Hukum Pidana Pajak dalam Perspektif Penegakan Hukum</w:t>
      </w:r>
      <w:r w:rsidRPr="005863C4">
        <w:rPr>
          <w:rFonts w:ascii="Times New Roman" w:hAnsi="Times New Roman" w:cs="Times New Roman"/>
          <w:sz w:val="24"/>
          <w:szCs w:val="24"/>
        </w:rPr>
        <w:t>, Jakarta: Rajagrafindo Persada, 2019.</w:t>
      </w:r>
    </w:p>
    <w:p w:rsidR="00112A71" w:rsidRPr="00DB7F50"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Effendi</w:t>
      </w:r>
      <w:r>
        <w:rPr>
          <w:rFonts w:ascii="Times New Roman" w:hAnsi="Times New Roman" w:cs="Times New Roman"/>
          <w:sz w:val="24"/>
          <w:szCs w:val="24"/>
        </w:rPr>
        <w:t>,</w:t>
      </w:r>
      <w:r w:rsidRPr="005863C4">
        <w:rPr>
          <w:rFonts w:ascii="Times New Roman" w:hAnsi="Times New Roman" w:cs="Times New Roman"/>
          <w:sz w:val="24"/>
          <w:szCs w:val="24"/>
        </w:rPr>
        <w:t xml:space="preserve"> Erdianto, </w:t>
      </w:r>
      <w:r w:rsidRPr="00DB7F50">
        <w:rPr>
          <w:rFonts w:ascii="Times New Roman" w:hAnsi="Times New Roman" w:cs="Times New Roman"/>
          <w:i/>
          <w:sz w:val="24"/>
          <w:szCs w:val="24"/>
        </w:rPr>
        <w:t>Hukum Pidana Indonesia Suatu Pengantar</w:t>
      </w:r>
      <w:r w:rsidRPr="005863C4">
        <w:rPr>
          <w:rFonts w:ascii="Times New Roman" w:hAnsi="Times New Roman" w:cs="Times New Roman"/>
          <w:sz w:val="24"/>
          <w:szCs w:val="24"/>
        </w:rPr>
        <w:t>, Bandung</w:t>
      </w:r>
      <w:r>
        <w:rPr>
          <w:rFonts w:ascii="Times New Roman" w:hAnsi="Times New Roman" w:cs="Times New Roman"/>
          <w:sz w:val="24"/>
          <w:szCs w:val="24"/>
        </w:rPr>
        <w:t xml:space="preserve">: </w:t>
      </w:r>
      <w:r w:rsidRPr="005863C4">
        <w:rPr>
          <w:rFonts w:ascii="Times New Roman" w:hAnsi="Times New Roman" w:cs="Times New Roman"/>
          <w:sz w:val="24"/>
          <w:szCs w:val="24"/>
        </w:rPr>
        <w:t>Refika Aditama, 2014</w:t>
      </w:r>
      <w:r>
        <w:rPr>
          <w:rFonts w:ascii="Times New Roman" w:hAnsi="Times New Roman" w:cs="Times New Roman"/>
          <w:sz w:val="24"/>
          <w:szCs w:val="24"/>
        </w:rPr>
        <w:t>.</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Fajar</w:t>
      </w:r>
      <w:r>
        <w:rPr>
          <w:rFonts w:ascii="Times New Roman" w:hAnsi="Times New Roman" w:cs="Times New Roman"/>
          <w:sz w:val="24"/>
          <w:szCs w:val="24"/>
        </w:rPr>
        <w:t>,</w:t>
      </w:r>
      <w:r w:rsidRPr="005863C4">
        <w:rPr>
          <w:rFonts w:ascii="Times New Roman" w:hAnsi="Times New Roman" w:cs="Times New Roman"/>
          <w:sz w:val="24"/>
          <w:szCs w:val="24"/>
        </w:rPr>
        <w:t xml:space="preserve"> Mukti dan Yulianto Achmad, </w:t>
      </w:r>
      <w:r w:rsidRPr="005863C4">
        <w:rPr>
          <w:rFonts w:ascii="Times New Roman" w:hAnsi="Times New Roman" w:cs="Times New Roman"/>
          <w:i/>
          <w:sz w:val="24"/>
          <w:szCs w:val="24"/>
        </w:rPr>
        <w:t>Dualisme Penelitian Hukum Normatif dan Empiris</w:t>
      </w:r>
      <w:r w:rsidRPr="005863C4">
        <w:rPr>
          <w:rFonts w:ascii="Times New Roman" w:hAnsi="Times New Roman" w:cs="Times New Roman"/>
          <w:sz w:val="24"/>
          <w:szCs w:val="24"/>
        </w:rPr>
        <w:t xml:space="preserve">, Yogyakarta: Pustaka Pelajar, </w:t>
      </w:r>
      <w:r>
        <w:rPr>
          <w:rFonts w:ascii="Times New Roman" w:hAnsi="Times New Roman" w:cs="Times New Roman"/>
          <w:sz w:val="24"/>
          <w:szCs w:val="24"/>
        </w:rPr>
        <w:t>2001</w:t>
      </w:r>
      <w:r w:rsidRPr="005863C4">
        <w:rPr>
          <w:rFonts w:ascii="Times New Roman" w:hAnsi="Times New Roman" w:cs="Times New Roman"/>
          <w:sz w:val="24"/>
          <w:szCs w:val="24"/>
        </w:rPr>
        <w:t>.</w:t>
      </w:r>
    </w:p>
    <w:p w:rsidR="00112A71" w:rsidRPr="0055014F"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Gallo</w:t>
      </w:r>
      <w:r>
        <w:rPr>
          <w:rFonts w:ascii="Times New Roman" w:hAnsi="Times New Roman" w:cs="Times New Roman"/>
          <w:sz w:val="24"/>
          <w:szCs w:val="24"/>
        </w:rPr>
        <w:t>,</w:t>
      </w:r>
      <w:r w:rsidRPr="005863C4">
        <w:rPr>
          <w:rFonts w:ascii="Times New Roman" w:hAnsi="Times New Roman" w:cs="Times New Roman"/>
          <w:sz w:val="24"/>
          <w:szCs w:val="24"/>
        </w:rPr>
        <w:t xml:space="preserve"> John N., </w:t>
      </w:r>
      <w:r w:rsidRPr="0055014F">
        <w:rPr>
          <w:rFonts w:ascii="Times New Roman" w:hAnsi="Times New Roman" w:cs="Times New Roman"/>
          <w:i/>
          <w:sz w:val="24"/>
          <w:szCs w:val="24"/>
        </w:rPr>
        <w:t>Effective Law-Enforcement The Technique For Reducing Crime</w:t>
      </w:r>
      <w:r w:rsidRPr="005863C4">
        <w:rPr>
          <w:rFonts w:ascii="Times New Roman" w:hAnsi="Times New Roman" w:cs="Times New Roman"/>
          <w:sz w:val="24"/>
          <w:szCs w:val="24"/>
        </w:rPr>
        <w:t xml:space="preserve"> Journal of Criminal Law and Criminology,Chapter 1, 1998</w:t>
      </w:r>
      <w:r>
        <w:rPr>
          <w:rFonts w:ascii="Times New Roman" w:hAnsi="Times New Roman" w:cs="Times New Roman"/>
          <w:sz w:val="24"/>
          <w:szCs w:val="24"/>
        </w:rPr>
        <w:t>.</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Hamzah</w:t>
      </w:r>
      <w:r>
        <w:rPr>
          <w:rFonts w:ascii="Times New Roman" w:hAnsi="Times New Roman" w:cs="Times New Roman"/>
          <w:sz w:val="24"/>
          <w:szCs w:val="24"/>
        </w:rPr>
        <w:t>,</w:t>
      </w:r>
      <w:r w:rsidRPr="005863C4">
        <w:rPr>
          <w:rFonts w:ascii="Times New Roman" w:hAnsi="Times New Roman" w:cs="Times New Roman"/>
          <w:sz w:val="24"/>
          <w:szCs w:val="24"/>
        </w:rPr>
        <w:t xml:space="preserve"> Andi, </w:t>
      </w:r>
      <w:r w:rsidRPr="00167529">
        <w:rPr>
          <w:rFonts w:ascii="Times New Roman" w:hAnsi="Times New Roman" w:cs="Times New Roman"/>
          <w:i/>
          <w:sz w:val="24"/>
          <w:szCs w:val="24"/>
        </w:rPr>
        <w:t>Hukum Acara Pidana Indonesia</w:t>
      </w:r>
      <w:r w:rsidRPr="005863C4">
        <w:rPr>
          <w:rFonts w:ascii="Times New Roman" w:hAnsi="Times New Roman" w:cs="Times New Roman"/>
          <w:sz w:val="24"/>
          <w:szCs w:val="24"/>
        </w:rPr>
        <w:t>, Sinar Gr</w:t>
      </w:r>
      <w:r>
        <w:rPr>
          <w:rFonts w:ascii="Times New Roman" w:hAnsi="Times New Roman" w:cs="Times New Roman"/>
          <w:sz w:val="24"/>
          <w:szCs w:val="24"/>
        </w:rPr>
        <w:t>afika, Jakarta, 2012.</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Harahap</w:t>
      </w:r>
      <w:r>
        <w:rPr>
          <w:rFonts w:ascii="Times New Roman" w:hAnsi="Times New Roman" w:cs="Times New Roman"/>
          <w:sz w:val="24"/>
          <w:szCs w:val="24"/>
        </w:rPr>
        <w:t>,</w:t>
      </w:r>
      <w:r w:rsidRPr="005863C4">
        <w:rPr>
          <w:rFonts w:ascii="Times New Roman" w:hAnsi="Times New Roman" w:cs="Times New Roman"/>
          <w:sz w:val="24"/>
          <w:szCs w:val="24"/>
        </w:rPr>
        <w:t xml:space="preserve"> M. Yahya, </w:t>
      </w:r>
      <w:r w:rsidRPr="005863C4">
        <w:rPr>
          <w:rFonts w:ascii="Times New Roman" w:hAnsi="Times New Roman" w:cs="Times New Roman"/>
          <w:i/>
          <w:sz w:val="24"/>
          <w:szCs w:val="24"/>
        </w:rPr>
        <w:t>Pembahasan, Permasalahan dan Penerapan KUHAP</w:t>
      </w:r>
      <w:r w:rsidRPr="005863C4">
        <w:rPr>
          <w:rFonts w:ascii="Times New Roman" w:hAnsi="Times New Roman" w:cs="Times New Roman"/>
          <w:sz w:val="24"/>
          <w:szCs w:val="24"/>
        </w:rPr>
        <w:t>, Jakarta: Sinar Grafika, 2000.</w:t>
      </w:r>
    </w:p>
    <w:p w:rsidR="00112A71" w:rsidRDefault="00155DD5" w:rsidP="00112A71">
      <w:pPr>
        <w:pStyle w:val="FootnoteText"/>
        <w:spacing w:line="480" w:lineRule="auto"/>
        <w:ind w:left="851" w:hanging="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2442293</wp:posOffset>
                </wp:positionH>
                <wp:positionV relativeFrom="paragraph">
                  <wp:posOffset>757003</wp:posOffset>
                </wp:positionV>
                <wp:extent cx="628153" cy="389614"/>
                <wp:effectExtent l="0" t="0" r="19685" b="10795"/>
                <wp:wrapNone/>
                <wp:docPr id="33" name="Text Box 33"/>
                <wp:cNvGraphicFramePr/>
                <a:graphic xmlns:a="http://schemas.openxmlformats.org/drawingml/2006/main">
                  <a:graphicData uri="http://schemas.microsoft.com/office/word/2010/wordprocessingShape">
                    <wps:wsp>
                      <wps:cNvSpPr txBox="1"/>
                      <wps:spPr>
                        <a:xfrm>
                          <a:off x="0" y="0"/>
                          <a:ext cx="628153" cy="389614"/>
                        </a:xfrm>
                        <a:prstGeom prst="rect">
                          <a:avLst/>
                        </a:prstGeom>
                        <a:solidFill>
                          <a:schemeClr val="lt1"/>
                        </a:solidFill>
                        <a:ln w="6350">
                          <a:solidFill>
                            <a:schemeClr val="bg1"/>
                          </a:solidFill>
                        </a:ln>
                      </wps:spPr>
                      <wps:txbx>
                        <w:txbxContent>
                          <w:p w:rsidR="0014213E" w:rsidRPr="00155DD5" w:rsidRDefault="0014213E">
                            <w:pPr>
                              <w:rPr>
                                <w:lang w:val="en-US"/>
                              </w:rPr>
                            </w:pPr>
                            <w:r>
                              <w:rPr>
                                <w:lang w:val="en-US"/>
                              </w:rPr>
                              <w:t>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60" type="#_x0000_t202" style="position:absolute;left:0;text-align:left;margin-left:192.3pt;margin-top:59.6pt;width:49.45pt;height:30.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" fillcolor="white [3201]" strokecolor="white [3212]" strokeweight=".5pt">
                <v:textbox>
                  <w:txbxContent>
                    <w:p w:rsidR="0014213E" w:rsidRPr="00155DD5" w:rsidRDefault="0014213E">
                      <w:pPr>
                        <w:rPr>
                          <w:lang w:val="en-US"/>
                        </w:rPr>
                      </w:pPr>
                      <w:r>
                        <w:rPr>
                          <w:lang w:val="en-US"/>
                        </w:rPr>
                        <w:t>116</w:t>
                      </w:r>
                    </w:p>
                  </w:txbxContent>
                </v:textbox>
              </v:shape>
            </w:pict>
          </mc:Fallback>
        </mc:AlternateContent>
      </w:r>
      <w:r w:rsidR="00112A71" w:rsidRPr="005863C4">
        <w:rPr>
          <w:rFonts w:ascii="Times New Roman" w:hAnsi="Times New Roman" w:cs="Times New Roman"/>
          <w:sz w:val="24"/>
          <w:szCs w:val="24"/>
        </w:rPr>
        <w:t>Heryanto</w:t>
      </w:r>
      <w:r w:rsidR="00112A71">
        <w:rPr>
          <w:rFonts w:ascii="Times New Roman" w:hAnsi="Times New Roman" w:cs="Times New Roman"/>
          <w:sz w:val="24"/>
          <w:szCs w:val="24"/>
        </w:rPr>
        <w:t>,</w:t>
      </w:r>
      <w:r w:rsidR="00112A71" w:rsidRPr="005863C4">
        <w:rPr>
          <w:rFonts w:ascii="Times New Roman" w:hAnsi="Times New Roman" w:cs="Times New Roman"/>
          <w:sz w:val="24"/>
          <w:szCs w:val="24"/>
        </w:rPr>
        <w:t xml:space="preserve"> Edi, </w:t>
      </w:r>
      <w:r w:rsidR="00112A71" w:rsidRPr="005863C4">
        <w:rPr>
          <w:rFonts w:ascii="Times New Roman" w:hAnsi="Times New Roman" w:cs="Times New Roman"/>
          <w:i/>
          <w:sz w:val="24"/>
          <w:szCs w:val="24"/>
        </w:rPr>
        <w:t>Teori dan Praktik Penegakan Hukum Pidana</w:t>
      </w:r>
      <w:r w:rsidR="00112A71" w:rsidRPr="005863C4">
        <w:rPr>
          <w:rFonts w:ascii="Times New Roman" w:hAnsi="Times New Roman" w:cs="Times New Roman"/>
          <w:sz w:val="24"/>
          <w:szCs w:val="24"/>
        </w:rPr>
        <w:t xml:space="preserve">, Jakarta: Sinar Grafika, 2019. </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lastRenderedPageBreak/>
        <w:t>Hidayat</w:t>
      </w:r>
      <w:r>
        <w:rPr>
          <w:rFonts w:ascii="Times New Roman" w:hAnsi="Times New Roman" w:cs="Times New Roman"/>
          <w:sz w:val="24"/>
          <w:szCs w:val="24"/>
        </w:rPr>
        <w:t>,</w:t>
      </w:r>
      <w:r w:rsidRPr="005863C4">
        <w:rPr>
          <w:rFonts w:ascii="Times New Roman" w:hAnsi="Times New Roman" w:cs="Times New Roman"/>
          <w:sz w:val="24"/>
          <w:szCs w:val="24"/>
        </w:rPr>
        <w:t xml:space="preserve"> M.A., </w:t>
      </w:r>
      <w:r w:rsidRPr="005863C4">
        <w:rPr>
          <w:rFonts w:ascii="Times New Roman" w:hAnsi="Times New Roman" w:cs="Times New Roman"/>
          <w:i/>
          <w:sz w:val="24"/>
          <w:szCs w:val="24"/>
        </w:rPr>
        <w:t>Teori dan Praktik Penegakan Hukum Pajak</w:t>
      </w:r>
      <w:r w:rsidRPr="005863C4">
        <w:rPr>
          <w:rFonts w:ascii="Times New Roman" w:hAnsi="Times New Roman" w:cs="Times New Roman"/>
          <w:sz w:val="24"/>
          <w:szCs w:val="24"/>
        </w:rPr>
        <w:t>, Jakarta: Kencana, 2019.</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Husen</w:t>
      </w:r>
      <w:r>
        <w:rPr>
          <w:rFonts w:ascii="Times New Roman" w:hAnsi="Times New Roman" w:cs="Times New Roman"/>
          <w:sz w:val="24"/>
          <w:szCs w:val="24"/>
        </w:rPr>
        <w:t>,</w:t>
      </w:r>
      <w:r w:rsidRPr="005863C4">
        <w:rPr>
          <w:rFonts w:ascii="Times New Roman" w:hAnsi="Times New Roman" w:cs="Times New Roman"/>
          <w:sz w:val="24"/>
          <w:szCs w:val="24"/>
        </w:rPr>
        <w:t xml:space="preserve"> Harun M., </w:t>
      </w:r>
      <w:r w:rsidRPr="005863C4">
        <w:rPr>
          <w:rFonts w:ascii="Times New Roman" w:hAnsi="Times New Roman" w:cs="Times New Roman"/>
          <w:i/>
          <w:sz w:val="24"/>
          <w:szCs w:val="24"/>
        </w:rPr>
        <w:t>Kejahatan dan Penegakan Hukum Di Indonesia</w:t>
      </w:r>
      <w:r w:rsidRPr="005863C4">
        <w:rPr>
          <w:rFonts w:ascii="Times New Roman" w:hAnsi="Times New Roman" w:cs="Times New Roman"/>
          <w:sz w:val="24"/>
          <w:szCs w:val="24"/>
        </w:rPr>
        <w:t>, Jakarta: Rineka Cipta, 1990.</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Ilyas</w:t>
      </w:r>
      <w:r>
        <w:rPr>
          <w:rFonts w:ascii="Times New Roman" w:hAnsi="Times New Roman" w:cs="Times New Roman"/>
          <w:sz w:val="24"/>
          <w:szCs w:val="24"/>
        </w:rPr>
        <w:t>,</w:t>
      </w:r>
      <w:r w:rsidRPr="005863C4">
        <w:rPr>
          <w:rFonts w:ascii="Times New Roman" w:hAnsi="Times New Roman" w:cs="Times New Roman"/>
          <w:sz w:val="24"/>
          <w:szCs w:val="24"/>
        </w:rPr>
        <w:t xml:space="preserve"> Wirawan B.</w:t>
      </w:r>
      <w:r>
        <w:rPr>
          <w:rFonts w:ascii="Times New Roman" w:hAnsi="Times New Roman" w:cs="Times New Roman"/>
          <w:sz w:val="24"/>
          <w:szCs w:val="24"/>
        </w:rPr>
        <w:t xml:space="preserve"> </w:t>
      </w:r>
      <w:r w:rsidRPr="005863C4">
        <w:rPr>
          <w:rFonts w:ascii="Times New Roman" w:hAnsi="Times New Roman" w:cs="Times New Roman"/>
          <w:sz w:val="24"/>
          <w:szCs w:val="24"/>
        </w:rPr>
        <w:t xml:space="preserve">dan Richard Burtono, </w:t>
      </w:r>
      <w:r w:rsidRPr="0055014F">
        <w:rPr>
          <w:rFonts w:ascii="Times New Roman" w:hAnsi="Times New Roman" w:cs="Times New Roman"/>
          <w:i/>
          <w:sz w:val="24"/>
          <w:szCs w:val="24"/>
        </w:rPr>
        <w:t>Hukum pajak teori,analisis dan perkembangannya</w:t>
      </w:r>
      <w:r>
        <w:rPr>
          <w:rFonts w:ascii="Times New Roman" w:hAnsi="Times New Roman" w:cs="Times New Roman"/>
          <w:sz w:val="24"/>
          <w:szCs w:val="24"/>
        </w:rPr>
        <w:t>,</w:t>
      </w:r>
      <w:r w:rsidRPr="005863C4">
        <w:rPr>
          <w:rFonts w:ascii="Times New Roman" w:hAnsi="Times New Roman" w:cs="Times New Roman"/>
          <w:sz w:val="24"/>
          <w:szCs w:val="24"/>
        </w:rPr>
        <w:t xml:space="preserve"> Jakarta: Salemba Empat</w:t>
      </w:r>
      <w:r>
        <w:rPr>
          <w:rFonts w:ascii="Times New Roman" w:hAnsi="Times New Roman" w:cs="Times New Roman"/>
          <w:sz w:val="24"/>
          <w:szCs w:val="24"/>
        </w:rPr>
        <w:t>,</w:t>
      </w:r>
      <w:r w:rsidRPr="005863C4">
        <w:rPr>
          <w:rFonts w:ascii="Times New Roman" w:hAnsi="Times New Roman" w:cs="Times New Roman"/>
          <w:sz w:val="24"/>
          <w:szCs w:val="24"/>
        </w:rPr>
        <w:t xml:space="preserve"> 2013.</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 xml:space="preserve">Ishaq, </w:t>
      </w:r>
      <w:r w:rsidRPr="005863C4">
        <w:rPr>
          <w:rFonts w:ascii="Times New Roman" w:hAnsi="Times New Roman" w:cs="Times New Roman"/>
          <w:i/>
          <w:sz w:val="24"/>
          <w:szCs w:val="24"/>
        </w:rPr>
        <w:t>Metode Penelitian Hukum dan Penulisan Skripsi, Tesis, serta Disertasi</w:t>
      </w:r>
      <w:r w:rsidRPr="005863C4">
        <w:rPr>
          <w:rFonts w:ascii="Times New Roman" w:hAnsi="Times New Roman" w:cs="Times New Roman"/>
          <w:sz w:val="24"/>
          <w:szCs w:val="24"/>
        </w:rPr>
        <w:t xml:space="preserve">, Bandung: Alfabeta,  2017. </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Kartono</w:t>
      </w:r>
      <w:r>
        <w:rPr>
          <w:rFonts w:ascii="Times New Roman" w:hAnsi="Times New Roman" w:cs="Times New Roman"/>
          <w:sz w:val="24"/>
          <w:szCs w:val="24"/>
        </w:rPr>
        <w:t>,</w:t>
      </w:r>
      <w:r w:rsidRPr="005863C4">
        <w:rPr>
          <w:rFonts w:ascii="Times New Roman" w:hAnsi="Times New Roman" w:cs="Times New Roman"/>
          <w:sz w:val="24"/>
          <w:szCs w:val="24"/>
        </w:rPr>
        <w:t xml:space="preserve"> Kartini dan Dali Gulo, </w:t>
      </w:r>
      <w:r w:rsidRPr="005863C4">
        <w:rPr>
          <w:rFonts w:ascii="Times New Roman" w:hAnsi="Times New Roman" w:cs="Times New Roman"/>
          <w:i/>
          <w:sz w:val="24"/>
          <w:szCs w:val="24"/>
        </w:rPr>
        <w:t>Kamus Psikologi</w:t>
      </w:r>
      <w:r w:rsidRPr="005863C4">
        <w:rPr>
          <w:rFonts w:ascii="Times New Roman" w:hAnsi="Times New Roman" w:cs="Times New Roman"/>
          <w:sz w:val="24"/>
          <w:szCs w:val="24"/>
        </w:rPr>
        <w:t>, Bandung: Pionir Jaya, 2003.</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Kusumaningrum</w:t>
      </w:r>
      <w:r>
        <w:rPr>
          <w:rFonts w:ascii="Times New Roman" w:hAnsi="Times New Roman" w:cs="Times New Roman"/>
          <w:sz w:val="24"/>
          <w:szCs w:val="24"/>
        </w:rPr>
        <w:t>,</w:t>
      </w:r>
      <w:r w:rsidRPr="005863C4">
        <w:rPr>
          <w:rFonts w:ascii="Times New Roman" w:hAnsi="Times New Roman" w:cs="Times New Roman"/>
          <w:sz w:val="24"/>
          <w:szCs w:val="24"/>
        </w:rPr>
        <w:t xml:space="preserve"> Febrianti, </w:t>
      </w:r>
      <w:r w:rsidRPr="005863C4">
        <w:rPr>
          <w:rFonts w:ascii="Times New Roman" w:hAnsi="Times New Roman" w:cs="Times New Roman"/>
          <w:i/>
          <w:sz w:val="24"/>
          <w:szCs w:val="24"/>
        </w:rPr>
        <w:t>Penggelapan Pajak: Analisis Hukum Pidana dan Aspek Hukum Perdata</w:t>
      </w:r>
      <w:r w:rsidRPr="005863C4">
        <w:rPr>
          <w:rFonts w:ascii="Times New Roman" w:hAnsi="Times New Roman" w:cs="Times New Roman"/>
          <w:sz w:val="24"/>
          <w:szCs w:val="24"/>
        </w:rPr>
        <w:t>, Jakarta: Rajawali Pers, 2017.</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 xml:space="preserve">Mardiasmo, </w:t>
      </w:r>
      <w:r w:rsidRPr="005863C4">
        <w:rPr>
          <w:rFonts w:ascii="Times New Roman" w:hAnsi="Times New Roman" w:cs="Times New Roman"/>
          <w:i/>
          <w:sz w:val="24"/>
          <w:szCs w:val="24"/>
        </w:rPr>
        <w:t>Perpajakan</w:t>
      </w:r>
      <w:r w:rsidRPr="005863C4">
        <w:rPr>
          <w:rFonts w:ascii="Times New Roman" w:hAnsi="Times New Roman" w:cs="Times New Roman"/>
          <w:sz w:val="24"/>
          <w:szCs w:val="24"/>
        </w:rPr>
        <w:t>, Yogyakarta: Andi Offset, 2017.</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Marpaung</w:t>
      </w:r>
      <w:r>
        <w:rPr>
          <w:rFonts w:ascii="Times New Roman" w:hAnsi="Times New Roman" w:cs="Times New Roman"/>
          <w:sz w:val="24"/>
          <w:szCs w:val="24"/>
        </w:rPr>
        <w:t>,</w:t>
      </w:r>
      <w:r w:rsidRPr="005863C4">
        <w:rPr>
          <w:rFonts w:ascii="Times New Roman" w:hAnsi="Times New Roman" w:cs="Times New Roman"/>
          <w:sz w:val="24"/>
          <w:szCs w:val="24"/>
        </w:rPr>
        <w:t xml:space="preserve"> Leden, </w:t>
      </w:r>
      <w:r w:rsidRPr="00167529">
        <w:rPr>
          <w:rFonts w:ascii="Times New Roman" w:hAnsi="Times New Roman" w:cs="Times New Roman"/>
          <w:i/>
          <w:sz w:val="24"/>
          <w:szCs w:val="24"/>
        </w:rPr>
        <w:t>Proses Penanganan Perkara Pidana (Penyelidikan dan Penyidikan)</w:t>
      </w:r>
      <w:r w:rsidRPr="005863C4">
        <w:rPr>
          <w:rFonts w:ascii="Times New Roman" w:hAnsi="Times New Roman" w:cs="Times New Roman"/>
          <w:sz w:val="24"/>
          <w:szCs w:val="24"/>
        </w:rPr>
        <w:t>, Jakarta</w:t>
      </w:r>
      <w:r>
        <w:rPr>
          <w:rFonts w:ascii="Times New Roman" w:hAnsi="Times New Roman" w:cs="Times New Roman"/>
          <w:sz w:val="24"/>
          <w:szCs w:val="24"/>
        </w:rPr>
        <w:t>:</w:t>
      </w:r>
      <w:r w:rsidRPr="005863C4">
        <w:rPr>
          <w:rFonts w:ascii="Times New Roman" w:hAnsi="Times New Roman" w:cs="Times New Roman"/>
          <w:sz w:val="24"/>
          <w:szCs w:val="24"/>
        </w:rPr>
        <w:t xml:space="preserve"> Sinar Grafika, 2008</w:t>
      </w:r>
      <w:r>
        <w:rPr>
          <w:rFonts w:ascii="Times New Roman" w:hAnsi="Times New Roman" w:cs="Times New Roman"/>
          <w:sz w:val="24"/>
          <w:szCs w:val="24"/>
        </w:rPr>
        <w:t>.</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Mertokusumo</w:t>
      </w:r>
      <w:r>
        <w:rPr>
          <w:rFonts w:ascii="Times New Roman" w:hAnsi="Times New Roman" w:cs="Times New Roman"/>
          <w:sz w:val="24"/>
          <w:szCs w:val="24"/>
        </w:rPr>
        <w:t>,</w:t>
      </w:r>
      <w:r w:rsidRPr="005863C4">
        <w:rPr>
          <w:rFonts w:ascii="Times New Roman" w:hAnsi="Times New Roman" w:cs="Times New Roman"/>
          <w:sz w:val="24"/>
          <w:szCs w:val="24"/>
        </w:rPr>
        <w:t xml:space="preserve"> Sudikno, </w:t>
      </w:r>
      <w:r w:rsidRPr="005863C4">
        <w:rPr>
          <w:rFonts w:ascii="Times New Roman" w:hAnsi="Times New Roman" w:cs="Times New Roman"/>
          <w:i/>
          <w:sz w:val="24"/>
          <w:szCs w:val="24"/>
        </w:rPr>
        <w:t>Mengenal Hukum: Suatu Pengantar</w:t>
      </w:r>
      <w:r w:rsidRPr="005863C4">
        <w:rPr>
          <w:rFonts w:ascii="Times New Roman" w:hAnsi="Times New Roman" w:cs="Times New Roman"/>
          <w:sz w:val="24"/>
          <w:szCs w:val="24"/>
        </w:rPr>
        <w:t>, Yogyakarta: Liberty, 2020.</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Moleong</w:t>
      </w:r>
      <w:r>
        <w:rPr>
          <w:rFonts w:ascii="Times New Roman" w:hAnsi="Times New Roman" w:cs="Times New Roman"/>
          <w:sz w:val="24"/>
          <w:szCs w:val="24"/>
        </w:rPr>
        <w:t>,</w:t>
      </w:r>
      <w:r w:rsidRPr="005863C4">
        <w:rPr>
          <w:rFonts w:ascii="Times New Roman" w:hAnsi="Times New Roman" w:cs="Times New Roman"/>
          <w:sz w:val="24"/>
          <w:szCs w:val="24"/>
        </w:rPr>
        <w:t xml:space="preserve"> Lexy J., Metodologi</w:t>
      </w:r>
      <w:r>
        <w:rPr>
          <w:rFonts w:ascii="Times New Roman" w:hAnsi="Times New Roman" w:cs="Times New Roman"/>
          <w:sz w:val="24"/>
          <w:szCs w:val="24"/>
        </w:rPr>
        <w:t xml:space="preserve"> Penelitian Kualitatif, Bandung</w:t>
      </w:r>
      <w:r w:rsidRPr="005863C4">
        <w:rPr>
          <w:rFonts w:ascii="Times New Roman" w:hAnsi="Times New Roman" w:cs="Times New Roman"/>
          <w:sz w:val="24"/>
          <w:szCs w:val="24"/>
        </w:rPr>
        <w:t xml:space="preserve">: Remaja Rosda Karya, </w:t>
      </w:r>
      <w:r>
        <w:rPr>
          <w:rFonts w:ascii="Times New Roman" w:hAnsi="Times New Roman" w:cs="Times New Roman"/>
          <w:sz w:val="24"/>
          <w:szCs w:val="24"/>
        </w:rPr>
        <w:t>2002</w:t>
      </w:r>
      <w:r w:rsidRPr="005863C4">
        <w:rPr>
          <w:rFonts w:ascii="Times New Roman" w:hAnsi="Times New Roman" w:cs="Times New Roman"/>
          <w:sz w:val="24"/>
          <w:szCs w:val="24"/>
        </w:rPr>
        <w:t>.</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Pujianto</w:t>
      </w:r>
      <w:r>
        <w:rPr>
          <w:rFonts w:ascii="Times New Roman" w:hAnsi="Times New Roman" w:cs="Times New Roman"/>
          <w:sz w:val="24"/>
          <w:szCs w:val="24"/>
        </w:rPr>
        <w:t>,</w:t>
      </w:r>
      <w:r w:rsidRPr="005863C4">
        <w:rPr>
          <w:rFonts w:ascii="Times New Roman" w:hAnsi="Times New Roman" w:cs="Times New Roman"/>
          <w:sz w:val="24"/>
          <w:szCs w:val="24"/>
        </w:rPr>
        <w:t xml:space="preserve"> Abdul, </w:t>
      </w:r>
      <w:r w:rsidRPr="005863C4">
        <w:rPr>
          <w:rFonts w:ascii="Times New Roman" w:hAnsi="Times New Roman" w:cs="Times New Roman"/>
          <w:i/>
          <w:sz w:val="24"/>
          <w:szCs w:val="24"/>
        </w:rPr>
        <w:t>Pengawasan Kinerja Direktorat Jenderal Pajak dalam Penegakan Hukum Pajak</w:t>
      </w:r>
      <w:r w:rsidRPr="005863C4">
        <w:rPr>
          <w:rFonts w:ascii="Times New Roman" w:hAnsi="Times New Roman" w:cs="Times New Roman"/>
          <w:sz w:val="24"/>
          <w:szCs w:val="24"/>
        </w:rPr>
        <w:t>, Jakarta: Grasindo, 2017.</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Rusjdi</w:t>
      </w:r>
      <w:r>
        <w:rPr>
          <w:rFonts w:ascii="Times New Roman" w:hAnsi="Times New Roman" w:cs="Times New Roman"/>
          <w:sz w:val="24"/>
          <w:szCs w:val="24"/>
        </w:rPr>
        <w:t>,</w:t>
      </w:r>
      <w:r w:rsidRPr="005863C4">
        <w:rPr>
          <w:rFonts w:ascii="Times New Roman" w:hAnsi="Times New Roman" w:cs="Times New Roman"/>
          <w:sz w:val="24"/>
          <w:szCs w:val="24"/>
        </w:rPr>
        <w:t xml:space="preserve"> Muhammad, </w:t>
      </w:r>
      <w:r w:rsidRPr="005863C4">
        <w:rPr>
          <w:rFonts w:ascii="Times New Roman" w:hAnsi="Times New Roman" w:cs="Times New Roman"/>
          <w:i/>
          <w:sz w:val="24"/>
          <w:szCs w:val="24"/>
        </w:rPr>
        <w:t>PPSP: Penagihan Pajak dengan Surat Paksa</w:t>
      </w:r>
      <w:r w:rsidRPr="005863C4">
        <w:rPr>
          <w:rFonts w:ascii="Times New Roman" w:hAnsi="Times New Roman" w:cs="Times New Roman"/>
          <w:sz w:val="24"/>
          <w:szCs w:val="24"/>
        </w:rPr>
        <w:t>, Jakarta: Indeks, 2007.</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Santoso</w:t>
      </w:r>
      <w:r>
        <w:rPr>
          <w:rFonts w:ascii="Times New Roman" w:hAnsi="Times New Roman" w:cs="Times New Roman"/>
          <w:sz w:val="24"/>
          <w:szCs w:val="24"/>
        </w:rPr>
        <w:t>,</w:t>
      </w:r>
      <w:r w:rsidRPr="005863C4">
        <w:rPr>
          <w:rFonts w:ascii="Times New Roman" w:hAnsi="Times New Roman" w:cs="Times New Roman"/>
          <w:sz w:val="24"/>
          <w:szCs w:val="24"/>
        </w:rPr>
        <w:t xml:space="preserve"> Sani Imam, </w:t>
      </w:r>
      <w:r w:rsidRPr="005863C4">
        <w:rPr>
          <w:rFonts w:ascii="Times New Roman" w:hAnsi="Times New Roman" w:cs="Times New Roman"/>
          <w:i/>
          <w:sz w:val="24"/>
          <w:szCs w:val="24"/>
        </w:rPr>
        <w:t>Teori Pemidanaan dan Sandera Badan</w:t>
      </w:r>
      <w:r w:rsidRPr="005863C4">
        <w:rPr>
          <w:rFonts w:ascii="Times New Roman" w:hAnsi="Times New Roman" w:cs="Times New Roman"/>
          <w:sz w:val="24"/>
          <w:szCs w:val="24"/>
        </w:rPr>
        <w:t>, Jakarta: Penaku, 2014.</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Sarwono</w:t>
      </w:r>
      <w:r>
        <w:rPr>
          <w:rFonts w:ascii="Times New Roman" w:hAnsi="Times New Roman" w:cs="Times New Roman"/>
          <w:sz w:val="24"/>
          <w:szCs w:val="24"/>
        </w:rPr>
        <w:t>,</w:t>
      </w:r>
      <w:r w:rsidRPr="005863C4">
        <w:rPr>
          <w:rFonts w:ascii="Times New Roman" w:hAnsi="Times New Roman" w:cs="Times New Roman"/>
          <w:sz w:val="24"/>
          <w:szCs w:val="24"/>
        </w:rPr>
        <w:t xml:space="preserve"> Sarlito W., </w:t>
      </w:r>
      <w:r w:rsidRPr="005863C4">
        <w:rPr>
          <w:rFonts w:ascii="Times New Roman" w:hAnsi="Times New Roman" w:cs="Times New Roman"/>
          <w:i/>
          <w:sz w:val="24"/>
          <w:szCs w:val="24"/>
        </w:rPr>
        <w:t>Penegakan Hukum: Suatu Pengantar</w:t>
      </w:r>
      <w:r w:rsidRPr="005863C4">
        <w:rPr>
          <w:rFonts w:ascii="Times New Roman" w:hAnsi="Times New Roman" w:cs="Times New Roman"/>
          <w:sz w:val="24"/>
          <w:szCs w:val="24"/>
        </w:rPr>
        <w:t>, Jakarta: Raja Grafindo, 2012.</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Simorangkir</w:t>
      </w:r>
      <w:r>
        <w:rPr>
          <w:rFonts w:ascii="Times New Roman" w:hAnsi="Times New Roman" w:cs="Times New Roman"/>
          <w:sz w:val="24"/>
          <w:szCs w:val="24"/>
        </w:rPr>
        <w:t>,</w:t>
      </w:r>
      <w:r w:rsidRPr="005863C4">
        <w:rPr>
          <w:rFonts w:ascii="Times New Roman" w:hAnsi="Times New Roman" w:cs="Times New Roman"/>
          <w:sz w:val="24"/>
          <w:szCs w:val="24"/>
        </w:rPr>
        <w:t xml:space="preserve"> J.C.T.</w:t>
      </w:r>
      <w:r>
        <w:rPr>
          <w:rFonts w:ascii="Times New Roman" w:hAnsi="Times New Roman" w:cs="Times New Roman"/>
          <w:sz w:val="24"/>
          <w:szCs w:val="24"/>
        </w:rPr>
        <w:t>,</w:t>
      </w:r>
      <w:r w:rsidRPr="005863C4">
        <w:rPr>
          <w:rFonts w:ascii="Times New Roman" w:hAnsi="Times New Roman" w:cs="Times New Roman"/>
          <w:sz w:val="24"/>
          <w:szCs w:val="24"/>
        </w:rPr>
        <w:t xml:space="preserve"> et. al, </w:t>
      </w:r>
      <w:r w:rsidRPr="005863C4">
        <w:rPr>
          <w:rFonts w:ascii="Times New Roman" w:hAnsi="Times New Roman" w:cs="Times New Roman"/>
          <w:i/>
          <w:sz w:val="24"/>
          <w:szCs w:val="24"/>
        </w:rPr>
        <w:t>Kamus Hukum</w:t>
      </w:r>
      <w:r w:rsidRPr="005863C4">
        <w:rPr>
          <w:rFonts w:ascii="Times New Roman" w:hAnsi="Times New Roman" w:cs="Times New Roman"/>
          <w:sz w:val="24"/>
          <w:szCs w:val="24"/>
        </w:rPr>
        <w:t>, Jakarta: Aksara Baru, 1980</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lastRenderedPageBreak/>
        <w:t>Sjahdeini</w:t>
      </w:r>
      <w:r>
        <w:rPr>
          <w:rFonts w:ascii="Times New Roman" w:hAnsi="Times New Roman" w:cs="Times New Roman"/>
          <w:sz w:val="24"/>
          <w:szCs w:val="24"/>
        </w:rPr>
        <w:t>,</w:t>
      </w:r>
      <w:r w:rsidRPr="005863C4">
        <w:rPr>
          <w:rFonts w:ascii="Times New Roman" w:hAnsi="Times New Roman" w:cs="Times New Roman"/>
          <w:sz w:val="24"/>
          <w:szCs w:val="24"/>
        </w:rPr>
        <w:t xml:space="preserve"> Sutan Remy, </w:t>
      </w:r>
      <w:r w:rsidRPr="005863C4">
        <w:rPr>
          <w:rFonts w:ascii="Times New Roman" w:hAnsi="Times New Roman" w:cs="Times New Roman"/>
          <w:i/>
          <w:sz w:val="24"/>
          <w:szCs w:val="24"/>
        </w:rPr>
        <w:t>Seluk-beluk Tindak Pidana Pencucian Uang dan Pembiayaan Terorisme</w:t>
      </w:r>
      <w:r w:rsidRPr="005863C4">
        <w:rPr>
          <w:rFonts w:ascii="Times New Roman" w:hAnsi="Times New Roman" w:cs="Times New Roman"/>
          <w:sz w:val="24"/>
          <w:szCs w:val="24"/>
        </w:rPr>
        <w:t xml:space="preserve">, Jakarta: Pustaka Utama Grafiti, 2007. </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Sirait</w:t>
      </w:r>
      <w:r>
        <w:rPr>
          <w:rFonts w:ascii="Times New Roman" w:hAnsi="Times New Roman" w:cs="Times New Roman"/>
          <w:sz w:val="24"/>
          <w:szCs w:val="24"/>
        </w:rPr>
        <w:t>,</w:t>
      </w:r>
      <w:r w:rsidRPr="005863C4">
        <w:rPr>
          <w:rFonts w:ascii="Times New Roman" w:hAnsi="Times New Roman" w:cs="Times New Roman"/>
          <w:sz w:val="24"/>
          <w:szCs w:val="24"/>
        </w:rPr>
        <w:t xml:space="preserve"> Timbo Mangaranap, </w:t>
      </w:r>
      <w:r w:rsidRPr="005863C4">
        <w:rPr>
          <w:rFonts w:ascii="Times New Roman" w:hAnsi="Times New Roman" w:cs="Times New Roman"/>
          <w:i/>
          <w:sz w:val="24"/>
          <w:szCs w:val="24"/>
        </w:rPr>
        <w:t>Hukum Pidana Pajak (Materiil dan Formil)</w:t>
      </w:r>
      <w:r w:rsidRPr="005863C4">
        <w:rPr>
          <w:rFonts w:ascii="Times New Roman" w:hAnsi="Times New Roman" w:cs="Times New Roman"/>
          <w:sz w:val="24"/>
          <w:szCs w:val="24"/>
        </w:rPr>
        <w:t>, Yogyakarta: Deepublish, 2019.</w:t>
      </w:r>
    </w:p>
    <w:p w:rsidR="00112A71" w:rsidRPr="00D51DAE"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Soekanto</w:t>
      </w:r>
      <w:r>
        <w:rPr>
          <w:rFonts w:ascii="Times New Roman" w:hAnsi="Times New Roman" w:cs="Times New Roman"/>
          <w:sz w:val="24"/>
          <w:szCs w:val="24"/>
        </w:rPr>
        <w:t>,</w:t>
      </w:r>
      <w:r w:rsidRPr="005863C4">
        <w:rPr>
          <w:rFonts w:ascii="Times New Roman" w:hAnsi="Times New Roman" w:cs="Times New Roman"/>
          <w:sz w:val="24"/>
          <w:szCs w:val="24"/>
        </w:rPr>
        <w:t xml:space="preserve"> Soerjono, </w:t>
      </w:r>
      <w:r w:rsidRPr="005863C4">
        <w:rPr>
          <w:rFonts w:ascii="Times New Roman" w:hAnsi="Times New Roman" w:cs="Times New Roman"/>
          <w:i/>
          <w:sz w:val="24"/>
          <w:szCs w:val="24"/>
        </w:rPr>
        <w:t>Faktor-faktor Yang Mempengaruhi Penegakan Hukum</w:t>
      </w:r>
      <w:r w:rsidRPr="005863C4">
        <w:rPr>
          <w:rFonts w:ascii="Times New Roman" w:hAnsi="Times New Roman" w:cs="Times New Roman"/>
          <w:sz w:val="24"/>
          <w:szCs w:val="24"/>
        </w:rPr>
        <w:t>, Jakarta: UI Pres, 1983</w:t>
      </w:r>
      <w:r>
        <w:rPr>
          <w:rFonts w:ascii="Times New Roman" w:hAnsi="Times New Roman" w:cs="Times New Roman"/>
          <w:sz w:val="24"/>
          <w:szCs w:val="24"/>
        </w:rPr>
        <w:t>.</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Soemitro</w:t>
      </w:r>
      <w:r>
        <w:rPr>
          <w:rFonts w:ascii="Times New Roman" w:hAnsi="Times New Roman" w:cs="Times New Roman"/>
          <w:sz w:val="24"/>
          <w:szCs w:val="24"/>
        </w:rPr>
        <w:t>,</w:t>
      </w:r>
      <w:r w:rsidRPr="005863C4">
        <w:rPr>
          <w:rFonts w:ascii="Times New Roman" w:hAnsi="Times New Roman" w:cs="Times New Roman"/>
          <w:sz w:val="24"/>
          <w:szCs w:val="24"/>
        </w:rPr>
        <w:t xml:space="preserve"> Rochmat, </w:t>
      </w:r>
      <w:r w:rsidRPr="005863C4">
        <w:rPr>
          <w:rFonts w:ascii="Times New Roman" w:hAnsi="Times New Roman" w:cs="Times New Roman"/>
          <w:i/>
          <w:sz w:val="24"/>
          <w:szCs w:val="24"/>
        </w:rPr>
        <w:t>Asas-asas Hukum Perpajakan</w:t>
      </w:r>
      <w:r w:rsidRPr="005863C4">
        <w:rPr>
          <w:rFonts w:ascii="Times New Roman" w:hAnsi="Times New Roman" w:cs="Times New Roman"/>
          <w:sz w:val="24"/>
          <w:szCs w:val="24"/>
        </w:rPr>
        <w:t>, Bandung: Binacipta, 1991.</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Sri</w:t>
      </w:r>
      <w:r>
        <w:rPr>
          <w:rFonts w:ascii="Times New Roman" w:hAnsi="Times New Roman" w:cs="Times New Roman"/>
          <w:sz w:val="24"/>
          <w:szCs w:val="24"/>
        </w:rPr>
        <w:t>,</w:t>
      </w:r>
      <w:r w:rsidRPr="005863C4">
        <w:rPr>
          <w:rFonts w:ascii="Times New Roman" w:hAnsi="Times New Roman" w:cs="Times New Roman"/>
          <w:sz w:val="24"/>
          <w:szCs w:val="24"/>
        </w:rPr>
        <w:t xml:space="preserve"> Pudyatmoko, Y, </w:t>
      </w:r>
      <w:r w:rsidRPr="005863C4">
        <w:rPr>
          <w:rFonts w:ascii="Times New Roman" w:hAnsi="Times New Roman" w:cs="Times New Roman"/>
          <w:i/>
          <w:sz w:val="24"/>
          <w:szCs w:val="24"/>
        </w:rPr>
        <w:t>Penegakkan dan Perlindungan Hukum di Bidang Pajak</w:t>
      </w:r>
      <w:r w:rsidRPr="005863C4">
        <w:rPr>
          <w:rFonts w:ascii="Times New Roman" w:hAnsi="Times New Roman" w:cs="Times New Roman"/>
          <w:sz w:val="24"/>
          <w:szCs w:val="24"/>
        </w:rPr>
        <w:t>, Jakarta: Salemba, 2007.</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 xml:space="preserve">Sugiyono, </w:t>
      </w:r>
      <w:r w:rsidRPr="005863C4">
        <w:rPr>
          <w:rFonts w:ascii="Times New Roman" w:hAnsi="Times New Roman" w:cs="Times New Roman"/>
          <w:i/>
          <w:sz w:val="24"/>
          <w:szCs w:val="24"/>
        </w:rPr>
        <w:t>Metode Penelitian Kombinasi (Mixed Methods)</w:t>
      </w:r>
      <w:r w:rsidRPr="005863C4">
        <w:rPr>
          <w:rFonts w:ascii="Times New Roman" w:hAnsi="Times New Roman" w:cs="Times New Roman"/>
          <w:sz w:val="24"/>
          <w:szCs w:val="24"/>
        </w:rPr>
        <w:t xml:space="preserve">, Bandung: Alfabeta, </w:t>
      </w:r>
      <w:r>
        <w:rPr>
          <w:rFonts w:ascii="Times New Roman" w:hAnsi="Times New Roman" w:cs="Times New Roman"/>
          <w:sz w:val="24"/>
          <w:szCs w:val="24"/>
        </w:rPr>
        <w:t>2011</w:t>
      </w:r>
      <w:r w:rsidRPr="005863C4">
        <w:rPr>
          <w:rFonts w:ascii="Times New Roman" w:hAnsi="Times New Roman" w:cs="Times New Roman"/>
          <w:sz w:val="24"/>
          <w:szCs w:val="24"/>
        </w:rPr>
        <w:t>.</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 xml:space="preserve">Suhariyono, </w:t>
      </w:r>
      <w:r w:rsidRPr="005863C4">
        <w:rPr>
          <w:rFonts w:ascii="Times New Roman" w:hAnsi="Times New Roman" w:cs="Times New Roman"/>
          <w:i/>
          <w:sz w:val="24"/>
          <w:szCs w:val="24"/>
        </w:rPr>
        <w:t>Hukum Pidana Pajak: Aspek Hukum Pajak dan Tindak Pidana Pajak</w:t>
      </w:r>
      <w:r w:rsidRPr="005863C4">
        <w:rPr>
          <w:rFonts w:ascii="Times New Roman" w:hAnsi="Times New Roman" w:cs="Times New Roman"/>
          <w:sz w:val="24"/>
          <w:szCs w:val="24"/>
        </w:rPr>
        <w:t>, Jakarta: Raja Grafindo, 2017.</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Surjoputro</w:t>
      </w:r>
      <w:r>
        <w:rPr>
          <w:rFonts w:ascii="Times New Roman" w:hAnsi="Times New Roman" w:cs="Times New Roman"/>
          <w:sz w:val="24"/>
          <w:szCs w:val="24"/>
        </w:rPr>
        <w:t>,</w:t>
      </w:r>
      <w:r w:rsidRPr="005863C4">
        <w:rPr>
          <w:rFonts w:ascii="Times New Roman" w:hAnsi="Times New Roman" w:cs="Times New Roman"/>
          <w:sz w:val="24"/>
          <w:szCs w:val="24"/>
        </w:rPr>
        <w:t xml:space="preserve"> Djoko Slamet, </w:t>
      </w:r>
      <w:r w:rsidRPr="003060EE">
        <w:rPr>
          <w:rFonts w:ascii="Times New Roman" w:hAnsi="Times New Roman" w:cs="Times New Roman"/>
          <w:i/>
          <w:sz w:val="24"/>
          <w:szCs w:val="24"/>
        </w:rPr>
        <w:t>Buku Panduan Hak dan Kewajiban Wajib Pajak</w:t>
      </w:r>
      <w:r w:rsidRPr="005863C4">
        <w:rPr>
          <w:rFonts w:ascii="Times New Roman" w:hAnsi="Times New Roman" w:cs="Times New Roman"/>
          <w:sz w:val="24"/>
          <w:szCs w:val="24"/>
        </w:rPr>
        <w:t>, Jakart</w:t>
      </w:r>
      <w:r>
        <w:rPr>
          <w:rFonts w:ascii="Times New Roman" w:hAnsi="Times New Roman" w:cs="Times New Roman"/>
          <w:sz w:val="24"/>
          <w:szCs w:val="24"/>
        </w:rPr>
        <w:t>a</w:t>
      </w:r>
      <w:r w:rsidRPr="005863C4">
        <w:rPr>
          <w:rFonts w:ascii="Times New Roman" w:hAnsi="Times New Roman" w:cs="Times New Roman"/>
          <w:sz w:val="24"/>
          <w:szCs w:val="24"/>
        </w:rPr>
        <w:t>: Direktorat Penyuluhan Pelayanan dan Humas, 2009.</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Suroyo</w:t>
      </w:r>
      <w:r>
        <w:rPr>
          <w:rFonts w:ascii="Times New Roman" w:hAnsi="Times New Roman" w:cs="Times New Roman"/>
          <w:sz w:val="24"/>
          <w:szCs w:val="24"/>
        </w:rPr>
        <w:t>,</w:t>
      </w:r>
      <w:r w:rsidRPr="005863C4">
        <w:rPr>
          <w:rFonts w:ascii="Times New Roman" w:hAnsi="Times New Roman" w:cs="Times New Roman"/>
          <w:sz w:val="24"/>
          <w:szCs w:val="24"/>
        </w:rPr>
        <w:t xml:space="preserve"> Winarto, </w:t>
      </w:r>
      <w:r w:rsidRPr="005863C4">
        <w:rPr>
          <w:rFonts w:ascii="Times New Roman" w:hAnsi="Times New Roman" w:cs="Times New Roman"/>
          <w:i/>
          <w:sz w:val="24"/>
          <w:szCs w:val="24"/>
        </w:rPr>
        <w:t>Reformasi Perpajakan: dari Ideologi ke Implementasi</w:t>
      </w:r>
      <w:r w:rsidRPr="005863C4">
        <w:rPr>
          <w:rFonts w:ascii="Times New Roman" w:hAnsi="Times New Roman" w:cs="Times New Roman"/>
          <w:sz w:val="24"/>
          <w:szCs w:val="24"/>
        </w:rPr>
        <w:t>, Jakarta: Rajawali Pers, 2018.</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 xml:space="preserve">Sutaryo dan Margono Slamet, </w:t>
      </w:r>
      <w:r w:rsidRPr="005863C4">
        <w:rPr>
          <w:rFonts w:ascii="Times New Roman" w:hAnsi="Times New Roman" w:cs="Times New Roman"/>
          <w:i/>
          <w:sz w:val="24"/>
          <w:szCs w:val="24"/>
        </w:rPr>
        <w:t>Pajak dan Sistem Perpajakan di Indonesia</w:t>
      </w:r>
      <w:r w:rsidRPr="005863C4">
        <w:rPr>
          <w:rFonts w:ascii="Times New Roman" w:hAnsi="Times New Roman" w:cs="Times New Roman"/>
          <w:sz w:val="24"/>
          <w:szCs w:val="24"/>
        </w:rPr>
        <w:t>, Jakarta: Salemba Empat, 2018.</w:t>
      </w:r>
    </w:p>
    <w:p w:rsidR="00112A71" w:rsidRPr="0055014F"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Sutedi</w:t>
      </w:r>
      <w:r>
        <w:rPr>
          <w:rFonts w:ascii="Times New Roman" w:hAnsi="Times New Roman" w:cs="Times New Roman"/>
          <w:sz w:val="24"/>
          <w:szCs w:val="24"/>
        </w:rPr>
        <w:t>,</w:t>
      </w:r>
      <w:r w:rsidRPr="005863C4">
        <w:rPr>
          <w:rFonts w:ascii="Times New Roman" w:hAnsi="Times New Roman" w:cs="Times New Roman"/>
          <w:sz w:val="24"/>
          <w:szCs w:val="24"/>
        </w:rPr>
        <w:t xml:space="preserve"> Adrian, </w:t>
      </w:r>
      <w:r w:rsidRPr="0055014F">
        <w:rPr>
          <w:rFonts w:ascii="Times New Roman" w:hAnsi="Times New Roman" w:cs="Times New Roman"/>
          <w:i/>
          <w:sz w:val="24"/>
          <w:szCs w:val="24"/>
        </w:rPr>
        <w:t>Hukum Pajak</w:t>
      </w:r>
      <w:r w:rsidRPr="005863C4">
        <w:rPr>
          <w:rFonts w:ascii="Times New Roman" w:hAnsi="Times New Roman" w:cs="Times New Roman"/>
          <w:sz w:val="24"/>
          <w:szCs w:val="24"/>
        </w:rPr>
        <w:t>, Jakarta</w:t>
      </w:r>
      <w:r>
        <w:rPr>
          <w:rFonts w:ascii="Times New Roman" w:hAnsi="Times New Roman" w:cs="Times New Roman"/>
          <w:sz w:val="24"/>
          <w:szCs w:val="24"/>
        </w:rPr>
        <w:t>:</w:t>
      </w:r>
      <w:r w:rsidRPr="005863C4">
        <w:rPr>
          <w:rFonts w:ascii="Times New Roman" w:hAnsi="Times New Roman" w:cs="Times New Roman"/>
          <w:sz w:val="24"/>
          <w:szCs w:val="24"/>
        </w:rPr>
        <w:t>Sinar Grafika, 2011</w:t>
      </w:r>
      <w:r>
        <w:rPr>
          <w:rFonts w:ascii="Times New Roman" w:hAnsi="Times New Roman" w:cs="Times New Roman"/>
          <w:sz w:val="24"/>
          <w:szCs w:val="24"/>
        </w:rPr>
        <w:t>.</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Wibowo</w:t>
      </w:r>
      <w:r>
        <w:rPr>
          <w:rFonts w:ascii="Times New Roman" w:hAnsi="Times New Roman" w:cs="Times New Roman"/>
          <w:sz w:val="24"/>
          <w:szCs w:val="24"/>
        </w:rPr>
        <w:t>,</w:t>
      </w:r>
      <w:r w:rsidRPr="005863C4">
        <w:rPr>
          <w:rFonts w:ascii="Times New Roman" w:hAnsi="Times New Roman" w:cs="Times New Roman"/>
          <w:sz w:val="24"/>
          <w:szCs w:val="24"/>
        </w:rPr>
        <w:t xml:space="preserve"> Wahyu, </w:t>
      </w:r>
      <w:r w:rsidRPr="005863C4">
        <w:rPr>
          <w:rFonts w:ascii="Times New Roman" w:hAnsi="Times New Roman" w:cs="Times New Roman"/>
          <w:i/>
          <w:sz w:val="24"/>
          <w:szCs w:val="24"/>
        </w:rPr>
        <w:t>Hukum Perpajakan di Indonesia</w:t>
      </w:r>
      <w:r w:rsidRPr="005863C4">
        <w:rPr>
          <w:rFonts w:ascii="Times New Roman" w:hAnsi="Times New Roman" w:cs="Times New Roman"/>
          <w:sz w:val="24"/>
          <w:szCs w:val="24"/>
        </w:rPr>
        <w:t>, Jakarta: Erlangga, 2019.</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Wijayanto</w:t>
      </w:r>
      <w:r>
        <w:rPr>
          <w:rFonts w:ascii="Times New Roman" w:hAnsi="Times New Roman" w:cs="Times New Roman"/>
          <w:sz w:val="24"/>
          <w:szCs w:val="24"/>
        </w:rPr>
        <w:t>,</w:t>
      </w:r>
      <w:r w:rsidRPr="005863C4">
        <w:rPr>
          <w:rFonts w:ascii="Times New Roman" w:hAnsi="Times New Roman" w:cs="Times New Roman"/>
          <w:sz w:val="24"/>
          <w:szCs w:val="24"/>
        </w:rPr>
        <w:t xml:space="preserve"> Roni, </w:t>
      </w:r>
      <w:r w:rsidRPr="00167529">
        <w:rPr>
          <w:rFonts w:ascii="Times New Roman" w:hAnsi="Times New Roman" w:cs="Times New Roman"/>
          <w:i/>
          <w:sz w:val="24"/>
          <w:szCs w:val="24"/>
        </w:rPr>
        <w:t>Asas-Asas Hukum Pidana Indonesia</w:t>
      </w:r>
      <w:r w:rsidRPr="005863C4">
        <w:rPr>
          <w:rFonts w:ascii="Times New Roman" w:hAnsi="Times New Roman" w:cs="Times New Roman"/>
          <w:sz w:val="24"/>
          <w:szCs w:val="24"/>
        </w:rPr>
        <w:t xml:space="preserve">, </w:t>
      </w:r>
      <w:r>
        <w:rPr>
          <w:rFonts w:ascii="Times New Roman" w:hAnsi="Times New Roman" w:cs="Times New Roman"/>
          <w:sz w:val="24"/>
          <w:szCs w:val="24"/>
        </w:rPr>
        <w:t>Bandung: M</w:t>
      </w:r>
      <w:r w:rsidRPr="005863C4">
        <w:rPr>
          <w:rFonts w:ascii="Times New Roman" w:hAnsi="Times New Roman" w:cs="Times New Roman"/>
          <w:sz w:val="24"/>
          <w:szCs w:val="24"/>
        </w:rPr>
        <w:t>andar Maju, 2012.</w:t>
      </w:r>
    </w:p>
    <w:p w:rsidR="00112A71" w:rsidRDefault="00112A71" w:rsidP="00112A71">
      <w:pPr>
        <w:pStyle w:val="FootnoteText"/>
        <w:spacing w:line="480" w:lineRule="auto"/>
        <w:ind w:left="851" w:hanging="851"/>
        <w:jc w:val="both"/>
        <w:rPr>
          <w:rFonts w:ascii="Times New Roman" w:hAnsi="Times New Roman" w:cs="Times New Roman"/>
          <w:b/>
          <w:sz w:val="24"/>
          <w:szCs w:val="24"/>
        </w:rPr>
      </w:pPr>
      <w:r w:rsidRPr="005863C4">
        <w:rPr>
          <w:rFonts w:ascii="Times New Roman" w:hAnsi="Times New Roman" w:cs="Times New Roman"/>
          <w:sz w:val="24"/>
          <w:szCs w:val="24"/>
        </w:rPr>
        <w:t>Yusuf</w:t>
      </w:r>
      <w:r>
        <w:rPr>
          <w:rFonts w:ascii="Times New Roman" w:hAnsi="Times New Roman" w:cs="Times New Roman"/>
          <w:sz w:val="24"/>
          <w:szCs w:val="24"/>
        </w:rPr>
        <w:t>,</w:t>
      </w:r>
      <w:r w:rsidRPr="005863C4">
        <w:rPr>
          <w:rFonts w:ascii="Times New Roman" w:hAnsi="Times New Roman" w:cs="Times New Roman"/>
          <w:sz w:val="24"/>
          <w:szCs w:val="24"/>
        </w:rPr>
        <w:t xml:space="preserve"> Ahmad, </w:t>
      </w:r>
      <w:r w:rsidRPr="005863C4">
        <w:rPr>
          <w:rFonts w:ascii="Times New Roman" w:hAnsi="Times New Roman" w:cs="Times New Roman"/>
          <w:i/>
          <w:sz w:val="24"/>
          <w:szCs w:val="24"/>
        </w:rPr>
        <w:t>Strategi Peningkatan Kepatuhan Wajib Pajak</w:t>
      </w:r>
      <w:r w:rsidRPr="005863C4">
        <w:rPr>
          <w:rFonts w:ascii="Times New Roman" w:hAnsi="Times New Roman" w:cs="Times New Roman"/>
          <w:sz w:val="24"/>
          <w:szCs w:val="24"/>
        </w:rPr>
        <w:t>, Yogyakarta: Pustaka Pelajar, 2019.</w:t>
      </w:r>
    </w:p>
    <w:p w:rsidR="00112A71" w:rsidRDefault="00112A71" w:rsidP="00112A71">
      <w:pPr>
        <w:pStyle w:val="FootnoteText"/>
        <w:jc w:val="both"/>
        <w:rPr>
          <w:rFonts w:ascii="Times New Roman" w:hAnsi="Times New Roman" w:cs="Times New Roman"/>
          <w:b/>
          <w:sz w:val="24"/>
          <w:szCs w:val="24"/>
        </w:rPr>
      </w:pPr>
    </w:p>
    <w:p w:rsidR="00112A71" w:rsidRDefault="00112A71" w:rsidP="00112A71">
      <w:pPr>
        <w:pStyle w:val="FootnoteText"/>
        <w:spacing w:line="480" w:lineRule="auto"/>
        <w:jc w:val="both"/>
        <w:rPr>
          <w:rFonts w:ascii="Times New Roman" w:hAnsi="Times New Roman" w:cs="Times New Roman"/>
          <w:b/>
          <w:sz w:val="24"/>
          <w:szCs w:val="24"/>
        </w:rPr>
      </w:pPr>
      <w:r>
        <w:rPr>
          <w:rFonts w:ascii="Times New Roman" w:hAnsi="Times New Roman" w:cs="Times New Roman"/>
          <w:b/>
          <w:sz w:val="24"/>
          <w:szCs w:val="24"/>
        </w:rPr>
        <w:t>JURNAL</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Amalia</w:t>
      </w:r>
      <w:r>
        <w:rPr>
          <w:rFonts w:ascii="Times New Roman" w:hAnsi="Times New Roman" w:cs="Times New Roman"/>
          <w:sz w:val="24"/>
          <w:szCs w:val="24"/>
        </w:rPr>
        <w:t>,</w:t>
      </w:r>
      <w:r w:rsidRPr="005863C4">
        <w:rPr>
          <w:rFonts w:ascii="Times New Roman" w:hAnsi="Times New Roman" w:cs="Times New Roman"/>
          <w:sz w:val="24"/>
          <w:szCs w:val="24"/>
        </w:rPr>
        <w:t xml:space="preserve"> Rizki, </w:t>
      </w:r>
      <w:r w:rsidRPr="005863C4">
        <w:rPr>
          <w:rFonts w:ascii="Times New Roman" w:hAnsi="Times New Roman" w:cs="Times New Roman"/>
          <w:i/>
          <w:sz w:val="24"/>
          <w:szCs w:val="24"/>
        </w:rPr>
        <w:t>Tindakan Pencegahan Pelanggaran Pajak dalam Perspektif Hukum Pajak di Indonesia</w:t>
      </w:r>
      <w:r w:rsidRPr="005863C4">
        <w:rPr>
          <w:rFonts w:ascii="Times New Roman" w:hAnsi="Times New Roman" w:cs="Times New Roman"/>
          <w:sz w:val="24"/>
          <w:szCs w:val="24"/>
        </w:rPr>
        <w:t>, Jurnal Ilmiah Mah</w:t>
      </w:r>
      <w:r>
        <w:rPr>
          <w:rFonts w:ascii="Times New Roman" w:hAnsi="Times New Roman" w:cs="Times New Roman"/>
          <w:sz w:val="24"/>
          <w:szCs w:val="24"/>
        </w:rPr>
        <w:t xml:space="preserve">asiswa Akuntansi, Vol. 4, No. 2, </w:t>
      </w:r>
      <w:r w:rsidRPr="005863C4">
        <w:rPr>
          <w:rFonts w:ascii="Times New Roman" w:hAnsi="Times New Roman" w:cs="Times New Roman"/>
          <w:sz w:val="24"/>
          <w:szCs w:val="24"/>
        </w:rPr>
        <w:t>2019</w:t>
      </w:r>
      <w:r>
        <w:rPr>
          <w:rFonts w:ascii="Times New Roman" w:hAnsi="Times New Roman" w:cs="Times New Roman"/>
          <w:sz w:val="24"/>
          <w:szCs w:val="24"/>
        </w:rPr>
        <w:t>.</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Amin</w:t>
      </w:r>
      <w:r>
        <w:rPr>
          <w:rFonts w:ascii="Times New Roman" w:hAnsi="Times New Roman" w:cs="Times New Roman"/>
          <w:sz w:val="24"/>
          <w:szCs w:val="24"/>
        </w:rPr>
        <w:t>,</w:t>
      </w:r>
      <w:r w:rsidRPr="005863C4">
        <w:rPr>
          <w:rFonts w:ascii="Times New Roman" w:hAnsi="Times New Roman" w:cs="Times New Roman"/>
          <w:sz w:val="24"/>
          <w:szCs w:val="24"/>
        </w:rPr>
        <w:t xml:space="preserve"> Syaifuddin, </w:t>
      </w:r>
      <w:r w:rsidRPr="005863C4">
        <w:rPr>
          <w:rFonts w:ascii="Times New Roman" w:hAnsi="Times New Roman" w:cs="Times New Roman"/>
          <w:i/>
          <w:sz w:val="24"/>
          <w:szCs w:val="24"/>
        </w:rPr>
        <w:t>Pelayanan Perpajakan yang Profesional dan Berkeadilan</w:t>
      </w:r>
      <w:r w:rsidRPr="005863C4">
        <w:rPr>
          <w:rFonts w:ascii="Times New Roman" w:hAnsi="Times New Roman" w:cs="Times New Roman"/>
          <w:sz w:val="24"/>
          <w:szCs w:val="24"/>
        </w:rPr>
        <w:t>, Jakarta: Kencana, 2019.</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Astrianti</w:t>
      </w:r>
      <w:r>
        <w:rPr>
          <w:rFonts w:ascii="Times New Roman" w:hAnsi="Times New Roman" w:cs="Times New Roman"/>
          <w:sz w:val="24"/>
          <w:szCs w:val="24"/>
        </w:rPr>
        <w:t>,</w:t>
      </w:r>
      <w:r w:rsidRPr="005863C4">
        <w:rPr>
          <w:rFonts w:ascii="Times New Roman" w:hAnsi="Times New Roman" w:cs="Times New Roman"/>
          <w:sz w:val="24"/>
          <w:szCs w:val="24"/>
        </w:rPr>
        <w:t xml:space="preserve"> Anggita, </w:t>
      </w:r>
      <w:r w:rsidRPr="005863C4">
        <w:rPr>
          <w:rFonts w:ascii="Times New Roman" w:hAnsi="Times New Roman" w:cs="Times New Roman"/>
          <w:i/>
          <w:sz w:val="24"/>
          <w:szCs w:val="24"/>
        </w:rPr>
        <w:t>Peran Direktorat Pajak dalam Pencegahan Praktik Penggelapan Pajak</w:t>
      </w:r>
      <w:r w:rsidRPr="005863C4">
        <w:rPr>
          <w:rFonts w:ascii="Times New Roman" w:hAnsi="Times New Roman" w:cs="Times New Roman"/>
          <w:sz w:val="24"/>
          <w:szCs w:val="24"/>
        </w:rPr>
        <w:t>, Jurnal Wawasan Yuridika, Vol. 4, No. 2, 2019.</w:t>
      </w:r>
    </w:p>
    <w:p w:rsidR="00112A71" w:rsidRPr="00EC49BC"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Fathoni</w:t>
      </w:r>
      <w:r>
        <w:rPr>
          <w:rFonts w:ascii="Times New Roman" w:hAnsi="Times New Roman" w:cs="Times New Roman"/>
          <w:sz w:val="24"/>
          <w:szCs w:val="24"/>
        </w:rPr>
        <w:t>,</w:t>
      </w:r>
      <w:r w:rsidRPr="005863C4">
        <w:rPr>
          <w:rFonts w:ascii="Times New Roman" w:hAnsi="Times New Roman" w:cs="Times New Roman"/>
          <w:sz w:val="24"/>
          <w:szCs w:val="24"/>
        </w:rPr>
        <w:t xml:space="preserve"> Muhammad Ibnu, </w:t>
      </w:r>
      <w:r w:rsidRPr="005863C4">
        <w:rPr>
          <w:rFonts w:ascii="Times New Roman" w:hAnsi="Times New Roman" w:cs="Times New Roman"/>
          <w:i/>
          <w:sz w:val="24"/>
          <w:szCs w:val="24"/>
        </w:rPr>
        <w:t>Penegakan Hukum Pidana Perpajakan Terhadap Tindak Pidana Penggelapan Pajak</w:t>
      </w:r>
      <w:r w:rsidRPr="005863C4">
        <w:rPr>
          <w:rFonts w:ascii="Times New Roman" w:hAnsi="Times New Roman" w:cs="Times New Roman"/>
          <w:sz w:val="24"/>
          <w:szCs w:val="24"/>
        </w:rPr>
        <w:t>, Jurnal Hukum dan Peradilan, Vol. 4, No. 2</w:t>
      </w:r>
      <w:r>
        <w:rPr>
          <w:rFonts w:ascii="Times New Roman" w:hAnsi="Times New Roman" w:cs="Times New Roman"/>
          <w:sz w:val="24"/>
          <w:szCs w:val="24"/>
        </w:rPr>
        <w:t>, 2015.</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 xml:space="preserve">Handayani, </w:t>
      </w:r>
      <w:r w:rsidRPr="005863C4">
        <w:rPr>
          <w:rFonts w:ascii="Times New Roman" w:hAnsi="Times New Roman" w:cs="Times New Roman"/>
          <w:i/>
          <w:sz w:val="24"/>
          <w:szCs w:val="24"/>
        </w:rPr>
        <w:t>Penegakan Hukum Tindak Pidana Penggelapan Pajak di Indonesia</w:t>
      </w:r>
      <w:r w:rsidRPr="005863C4">
        <w:rPr>
          <w:rFonts w:ascii="Times New Roman" w:hAnsi="Times New Roman" w:cs="Times New Roman"/>
          <w:sz w:val="24"/>
          <w:szCs w:val="24"/>
        </w:rPr>
        <w:t>, Jurnal Hukm dan P</w:t>
      </w:r>
      <w:r>
        <w:rPr>
          <w:rFonts w:ascii="Times New Roman" w:hAnsi="Times New Roman" w:cs="Times New Roman"/>
          <w:sz w:val="24"/>
          <w:szCs w:val="24"/>
        </w:rPr>
        <w:t xml:space="preserve">eradilan, Vol. 5, No. 1, </w:t>
      </w:r>
      <w:r w:rsidRPr="005863C4">
        <w:rPr>
          <w:rFonts w:ascii="Times New Roman" w:hAnsi="Times New Roman" w:cs="Times New Roman"/>
          <w:sz w:val="24"/>
          <w:szCs w:val="24"/>
        </w:rPr>
        <w:t>2016</w:t>
      </w:r>
      <w:r>
        <w:rPr>
          <w:rFonts w:ascii="Times New Roman" w:hAnsi="Times New Roman" w:cs="Times New Roman"/>
          <w:sz w:val="24"/>
          <w:szCs w:val="24"/>
        </w:rPr>
        <w:t>.</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Hidayah</w:t>
      </w:r>
      <w:r>
        <w:rPr>
          <w:rFonts w:ascii="Times New Roman" w:hAnsi="Times New Roman" w:cs="Times New Roman"/>
          <w:sz w:val="24"/>
          <w:szCs w:val="24"/>
        </w:rPr>
        <w:t>,</w:t>
      </w:r>
      <w:r w:rsidRPr="005863C4">
        <w:rPr>
          <w:rFonts w:ascii="Times New Roman" w:hAnsi="Times New Roman" w:cs="Times New Roman"/>
          <w:sz w:val="24"/>
          <w:szCs w:val="24"/>
        </w:rPr>
        <w:t xml:space="preserve"> Nur, </w:t>
      </w:r>
      <w:r w:rsidRPr="005863C4">
        <w:rPr>
          <w:rFonts w:ascii="Times New Roman" w:hAnsi="Times New Roman" w:cs="Times New Roman"/>
          <w:i/>
          <w:sz w:val="24"/>
          <w:szCs w:val="24"/>
        </w:rPr>
        <w:t>Tindak Pidana Penggelapan Pajak dalam Perspektif Hukum Pidana dan Perpajakan di Indonesia</w:t>
      </w:r>
      <w:r w:rsidRPr="005863C4">
        <w:rPr>
          <w:rFonts w:ascii="Times New Roman" w:hAnsi="Times New Roman" w:cs="Times New Roman"/>
          <w:sz w:val="24"/>
          <w:szCs w:val="24"/>
        </w:rPr>
        <w:t>, Jurnal Pembaharuan Hukum, Vol. 3, No. 3.</w:t>
      </w:r>
      <w:r>
        <w:rPr>
          <w:rFonts w:ascii="Times New Roman" w:hAnsi="Times New Roman" w:cs="Times New Roman"/>
          <w:sz w:val="24"/>
          <w:szCs w:val="24"/>
        </w:rPr>
        <w:t>, 2016.</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Hidayah</w:t>
      </w:r>
      <w:r>
        <w:rPr>
          <w:rFonts w:ascii="Times New Roman" w:hAnsi="Times New Roman" w:cs="Times New Roman"/>
          <w:sz w:val="24"/>
          <w:szCs w:val="24"/>
        </w:rPr>
        <w:t>,</w:t>
      </w:r>
      <w:r w:rsidRPr="005863C4">
        <w:rPr>
          <w:rFonts w:ascii="Times New Roman" w:hAnsi="Times New Roman" w:cs="Times New Roman"/>
          <w:sz w:val="24"/>
          <w:szCs w:val="24"/>
        </w:rPr>
        <w:t xml:space="preserve"> Kho</w:t>
      </w:r>
      <w:r>
        <w:rPr>
          <w:rFonts w:ascii="Times New Roman" w:hAnsi="Times New Roman" w:cs="Times New Roman"/>
          <w:sz w:val="24"/>
          <w:szCs w:val="24"/>
        </w:rPr>
        <w:t>i</w:t>
      </w:r>
      <w:r w:rsidRPr="005863C4">
        <w:rPr>
          <w:rFonts w:ascii="Times New Roman" w:hAnsi="Times New Roman" w:cs="Times New Roman"/>
          <w:sz w:val="24"/>
          <w:szCs w:val="24"/>
        </w:rPr>
        <w:t xml:space="preserve">rul dan Mudawamah, </w:t>
      </w:r>
      <w:r w:rsidRPr="005863C4">
        <w:rPr>
          <w:rFonts w:ascii="Times New Roman" w:hAnsi="Times New Roman" w:cs="Times New Roman"/>
          <w:i/>
          <w:sz w:val="24"/>
          <w:szCs w:val="24"/>
        </w:rPr>
        <w:t>Gizjeling dalam Hukum Pajak di Indonesia Kajiaan Perundang-undangan dan Integrasi Islam</w:t>
      </w:r>
      <w:r w:rsidRPr="005863C4">
        <w:rPr>
          <w:rFonts w:ascii="Times New Roman" w:hAnsi="Times New Roman" w:cs="Times New Roman"/>
          <w:sz w:val="24"/>
          <w:szCs w:val="24"/>
        </w:rPr>
        <w:t>, Malang: UIN Maliki Press, 2015.</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Ismail</w:t>
      </w:r>
      <w:r>
        <w:rPr>
          <w:rFonts w:ascii="Times New Roman" w:hAnsi="Times New Roman" w:cs="Times New Roman"/>
          <w:sz w:val="24"/>
          <w:szCs w:val="24"/>
        </w:rPr>
        <w:t>,</w:t>
      </w:r>
      <w:r w:rsidRPr="005863C4">
        <w:rPr>
          <w:rFonts w:ascii="Times New Roman" w:hAnsi="Times New Roman" w:cs="Times New Roman"/>
          <w:sz w:val="24"/>
          <w:szCs w:val="24"/>
        </w:rPr>
        <w:t xml:space="preserve"> Tjip, </w:t>
      </w:r>
      <w:r w:rsidRPr="005863C4">
        <w:rPr>
          <w:rFonts w:ascii="Times New Roman" w:hAnsi="Times New Roman" w:cs="Times New Roman"/>
          <w:i/>
          <w:sz w:val="24"/>
          <w:szCs w:val="24"/>
        </w:rPr>
        <w:t>Penyanderaan sebagai Upaya Law Enforcement</w:t>
      </w:r>
      <w:r w:rsidRPr="005863C4">
        <w:rPr>
          <w:rFonts w:ascii="Times New Roman" w:hAnsi="Times New Roman" w:cs="Times New Roman"/>
          <w:sz w:val="24"/>
          <w:szCs w:val="24"/>
        </w:rPr>
        <w:t>, Majalah Hukum Bisnis, 15 September, 2001</w:t>
      </w:r>
      <w:r>
        <w:rPr>
          <w:rFonts w:ascii="Times New Roman" w:hAnsi="Times New Roman" w:cs="Times New Roman"/>
          <w:sz w:val="24"/>
          <w:szCs w:val="24"/>
        </w:rPr>
        <w:t>.</w:t>
      </w:r>
    </w:p>
    <w:p w:rsidR="00112A71" w:rsidRPr="003354FD"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Kusumawati</w:t>
      </w:r>
      <w:r>
        <w:rPr>
          <w:rFonts w:ascii="Times New Roman" w:hAnsi="Times New Roman" w:cs="Times New Roman"/>
          <w:sz w:val="24"/>
          <w:szCs w:val="24"/>
        </w:rPr>
        <w:t>,</w:t>
      </w:r>
      <w:r w:rsidRPr="005863C4">
        <w:rPr>
          <w:rFonts w:ascii="Times New Roman" w:hAnsi="Times New Roman" w:cs="Times New Roman"/>
          <w:sz w:val="24"/>
          <w:szCs w:val="24"/>
        </w:rPr>
        <w:t xml:space="preserve"> R.A., </w:t>
      </w:r>
      <w:r w:rsidRPr="005863C4">
        <w:rPr>
          <w:rFonts w:ascii="Times New Roman" w:hAnsi="Times New Roman" w:cs="Times New Roman"/>
          <w:i/>
          <w:sz w:val="24"/>
          <w:szCs w:val="24"/>
        </w:rPr>
        <w:t>Urgensi Kewenangan Pengadilan Pajak dalam Penyelesaian Sengketa Pajak</w:t>
      </w:r>
      <w:r w:rsidRPr="005863C4">
        <w:rPr>
          <w:rFonts w:ascii="Times New Roman" w:hAnsi="Times New Roman" w:cs="Times New Roman"/>
          <w:sz w:val="24"/>
          <w:szCs w:val="24"/>
        </w:rPr>
        <w:t>, Jurnal</w:t>
      </w:r>
      <w:r>
        <w:rPr>
          <w:rFonts w:ascii="Times New Roman" w:hAnsi="Times New Roman" w:cs="Times New Roman"/>
          <w:sz w:val="24"/>
          <w:szCs w:val="24"/>
        </w:rPr>
        <w:t xml:space="preserve"> Dinamika Hukum, Vol. 17, No. 1, </w:t>
      </w:r>
      <w:r w:rsidRPr="005863C4">
        <w:rPr>
          <w:rFonts w:ascii="Times New Roman" w:hAnsi="Times New Roman" w:cs="Times New Roman"/>
          <w:sz w:val="24"/>
          <w:szCs w:val="24"/>
        </w:rPr>
        <w:t>2017</w:t>
      </w:r>
      <w:r>
        <w:rPr>
          <w:rFonts w:ascii="Times New Roman" w:hAnsi="Times New Roman" w:cs="Times New Roman"/>
          <w:sz w:val="24"/>
          <w:szCs w:val="24"/>
        </w:rPr>
        <w:t>.</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 xml:space="preserve">Mudzakkir, </w:t>
      </w:r>
      <w:r w:rsidRPr="005863C4">
        <w:rPr>
          <w:rFonts w:ascii="Times New Roman" w:hAnsi="Times New Roman" w:cs="Times New Roman"/>
          <w:i/>
          <w:sz w:val="24"/>
          <w:szCs w:val="24"/>
        </w:rPr>
        <w:t>Pengaturan Hukum Pidana di Bidang Perpajakan dan Hubungannya dengan Hukum Pidana Umum dan Khusus</w:t>
      </w:r>
      <w:r w:rsidRPr="005863C4">
        <w:rPr>
          <w:rFonts w:ascii="Times New Roman" w:hAnsi="Times New Roman" w:cs="Times New Roman"/>
          <w:sz w:val="24"/>
          <w:szCs w:val="24"/>
        </w:rPr>
        <w:t>, Jurnal Leg</w:t>
      </w:r>
      <w:r>
        <w:rPr>
          <w:rFonts w:ascii="Times New Roman" w:hAnsi="Times New Roman" w:cs="Times New Roman"/>
          <w:sz w:val="24"/>
          <w:szCs w:val="24"/>
        </w:rPr>
        <w:t xml:space="preserve">islasi Indonesia, Vol. 8, No. 1, </w:t>
      </w:r>
      <w:r w:rsidRPr="005863C4">
        <w:rPr>
          <w:rFonts w:ascii="Times New Roman" w:hAnsi="Times New Roman" w:cs="Times New Roman"/>
          <w:sz w:val="24"/>
          <w:szCs w:val="24"/>
        </w:rPr>
        <w:t>2011</w:t>
      </w:r>
      <w:r>
        <w:rPr>
          <w:rFonts w:ascii="Times New Roman" w:hAnsi="Times New Roman" w:cs="Times New Roman"/>
          <w:sz w:val="24"/>
          <w:szCs w:val="24"/>
        </w:rPr>
        <w:t>.</w:t>
      </w:r>
    </w:p>
    <w:p w:rsidR="00112A71" w:rsidRPr="0020480F"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lastRenderedPageBreak/>
        <w:t>Naibaho</w:t>
      </w:r>
      <w:r>
        <w:rPr>
          <w:rFonts w:ascii="Times New Roman" w:hAnsi="Times New Roman" w:cs="Times New Roman"/>
          <w:sz w:val="24"/>
          <w:szCs w:val="24"/>
        </w:rPr>
        <w:t>,</w:t>
      </w:r>
      <w:r w:rsidRPr="005863C4">
        <w:rPr>
          <w:rFonts w:ascii="Times New Roman" w:hAnsi="Times New Roman" w:cs="Times New Roman"/>
          <w:sz w:val="24"/>
          <w:szCs w:val="24"/>
        </w:rPr>
        <w:t xml:space="preserve"> Artha Poltak, dkk, </w:t>
      </w:r>
      <w:r w:rsidRPr="005863C4">
        <w:rPr>
          <w:rFonts w:ascii="Times New Roman" w:hAnsi="Times New Roman" w:cs="Times New Roman"/>
          <w:i/>
          <w:sz w:val="24"/>
          <w:szCs w:val="24"/>
        </w:rPr>
        <w:t>Paksa Badan (Gijzeling) sebagai Instrumen Penagihan Pajak (Kajian Yuridis dari Perspektif Hukum Pidana)</w:t>
      </w:r>
      <w:r>
        <w:rPr>
          <w:rFonts w:ascii="Times New Roman" w:hAnsi="Times New Roman" w:cs="Times New Roman"/>
          <w:sz w:val="24"/>
          <w:szCs w:val="24"/>
        </w:rPr>
        <w:t xml:space="preserve">, Jurnal Hukum, Vol. 5, No. 3, </w:t>
      </w:r>
      <w:r w:rsidRPr="005863C4">
        <w:rPr>
          <w:rFonts w:ascii="Times New Roman" w:hAnsi="Times New Roman" w:cs="Times New Roman"/>
          <w:sz w:val="24"/>
          <w:szCs w:val="24"/>
        </w:rPr>
        <w:t>2016</w:t>
      </w:r>
      <w:r>
        <w:rPr>
          <w:rFonts w:ascii="Times New Roman" w:hAnsi="Times New Roman" w:cs="Times New Roman"/>
          <w:sz w:val="24"/>
          <w:szCs w:val="24"/>
        </w:rPr>
        <w:t>.</w:t>
      </w:r>
    </w:p>
    <w:p w:rsidR="00112A71" w:rsidRPr="00E6115F"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Oktaviani</w:t>
      </w:r>
      <w:r>
        <w:rPr>
          <w:rFonts w:ascii="Times New Roman" w:hAnsi="Times New Roman" w:cs="Times New Roman"/>
          <w:sz w:val="24"/>
          <w:szCs w:val="24"/>
        </w:rPr>
        <w:t>,</w:t>
      </w:r>
      <w:r w:rsidRPr="005863C4">
        <w:rPr>
          <w:rFonts w:ascii="Times New Roman" w:hAnsi="Times New Roman" w:cs="Times New Roman"/>
          <w:sz w:val="24"/>
          <w:szCs w:val="24"/>
        </w:rPr>
        <w:t xml:space="preserve"> Bella, </w:t>
      </w:r>
      <w:r w:rsidRPr="005863C4">
        <w:rPr>
          <w:rFonts w:ascii="Times New Roman" w:hAnsi="Times New Roman" w:cs="Times New Roman"/>
          <w:i/>
          <w:sz w:val="24"/>
          <w:szCs w:val="24"/>
        </w:rPr>
        <w:t>Pelaksanaan Perlindungan Hukum Terhadap Justice Collabarotor Tindak Pidana Penggelapan Pajak di Indonesia</w:t>
      </w:r>
      <w:r>
        <w:rPr>
          <w:rFonts w:ascii="Times New Roman" w:hAnsi="Times New Roman" w:cs="Times New Roman"/>
          <w:sz w:val="24"/>
          <w:szCs w:val="24"/>
        </w:rPr>
        <w:t xml:space="preserve">, Recidive, Vol. 5 No. 1, </w:t>
      </w:r>
      <w:r w:rsidRPr="005863C4">
        <w:rPr>
          <w:rFonts w:ascii="Times New Roman" w:hAnsi="Times New Roman" w:cs="Times New Roman"/>
          <w:sz w:val="24"/>
          <w:szCs w:val="24"/>
        </w:rPr>
        <w:t>2016</w:t>
      </w:r>
      <w:r>
        <w:rPr>
          <w:rFonts w:ascii="Times New Roman" w:hAnsi="Times New Roman" w:cs="Times New Roman"/>
          <w:sz w:val="24"/>
          <w:szCs w:val="24"/>
        </w:rPr>
        <w:t>.</w:t>
      </w:r>
    </w:p>
    <w:p w:rsidR="00112A71" w:rsidRPr="00295112"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Purwaningsih</w:t>
      </w:r>
      <w:r>
        <w:rPr>
          <w:rFonts w:ascii="Times New Roman" w:hAnsi="Times New Roman" w:cs="Times New Roman"/>
          <w:sz w:val="24"/>
          <w:szCs w:val="24"/>
        </w:rPr>
        <w:t>,</w:t>
      </w:r>
      <w:r w:rsidRPr="005863C4">
        <w:rPr>
          <w:rFonts w:ascii="Times New Roman" w:hAnsi="Times New Roman" w:cs="Times New Roman"/>
          <w:sz w:val="24"/>
          <w:szCs w:val="24"/>
        </w:rPr>
        <w:t xml:space="preserve"> Sri, </w:t>
      </w:r>
      <w:r w:rsidRPr="005863C4">
        <w:rPr>
          <w:rFonts w:ascii="Times New Roman" w:hAnsi="Times New Roman" w:cs="Times New Roman"/>
          <w:i/>
          <w:sz w:val="24"/>
          <w:szCs w:val="24"/>
        </w:rPr>
        <w:t>Tindak Pidana Penggelapan Pajak dalam Perspektif Hukum Pidana Indonesia</w:t>
      </w:r>
      <w:r w:rsidRPr="005863C4">
        <w:rPr>
          <w:rFonts w:ascii="Times New Roman" w:hAnsi="Times New Roman" w:cs="Times New Roman"/>
          <w:sz w:val="24"/>
          <w:szCs w:val="24"/>
        </w:rPr>
        <w:t>, Jurnal Hukum Justicia, Vol. 13, No. 2</w:t>
      </w:r>
      <w:r>
        <w:rPr>
          <w:rFonts w:ascii="Times New Roman" w:hAnsi="Times New Roman" w:cs="Times New Roman"/>
          <w:sz w:val="24"/>
          <w:szCs w:val="24"/>
        </w:rPr>
        <w:t>, 2015.</w:t>
      </w:r>
    </w:p>
    <w:p w:rsidR="00112A71" w:rsidRPr="005864D5"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Rastiti</w:t>
      </w:r>
      <w:r>
        <w:rPr>
          <w:rFonts w:ascii="Times New Roman" w:hAnsi="Times New Roman" w:cs="Times New Roman"/>
          <w:sz w:val="24"/>
          <w:szCs w:val="24"/>
        </w:rPr>
        <w:t>,</w:t>
      </w:r>
      <w:r w:rsidRPr="005863C4">
        <w:rPr>
          <w:rFonts w:ascii="Times New Roman" w:hAnsi="Times New Roman" w:cs="Times New Roman"/>
          <w:sz w:val="24"/>
          <w:szCs w:val="24"/>
        </w:rPr>
        <w:t xml:space="preserve"> Ni Made Ayu, </w:t>
      </w:r>
      <w:r w:rsidRPr="005863C4">
        <w:rPr>
          <w:rFonts w:ascii="Times New Roman" w:hAnsi="Times New Roman" w:cs="Times New Roman"/>
          <w:i/>
          <w:sz w:val="24"/>
          <w:szCs w:val="24"/>
        </w:rPr>
        <w:t>Eksekusi Perkara Tindak Pidana Pajak Oleh Kejaksaan Tinggi Bali (Studi Putusan Pengadilan No: 123/Pid.Sus/2020/PN.DPS)</w:t>
      </w:r>
      <w:r w:rsidRPr="005863C4">
        <w:rPr>
          <w:rFonts w:ascii="Times New Roman" w:hAnsi="Times New Roman" w:cs="Times New Roman"/>
          <w:sz w:val="24"/>
          <w:szCs w:val="24"/>
        </w:rPr>
        <w:t>, Jurna</w:t>
      </w:r>
      <w:r>
        <w:rPr>
          <w:rFonts w:ascii="Times New Roman" w:hAnsi="Times New Roman" w:cs="Times New Roman"/>
          <w:sz w:val="24"/>
          <w:szCs w:val="24"/>
        </w:rPr>
        <w:t xml:space="preserve">l Kertha Semaya, Vol. 10, No. 9, </w:t>
      </w:r>
      <w:r w:rsidRPr="005863C4">
        <w:rPr>
          <w:rFonts w:ascii="Times New Roman" w:hAnsi="Times New Roman" w:cs="Times New Roman"/>
          <w:sz w:val="24"/>
          <w:szCs w:val="24"/>
        </w:rPr>
        <w:t>2022</w:t>
      </w:r>
      <w:r>
        <w:rPr>
          <w:rFonts w:ascii="Times New Roman" w:hAnsi="Times New Roman" w:cs="Times New Roman"/>
          <w:sz w:val="24"/>
          <w:szCs w:val="24"/>
        </w:rPr>
        <w:t>.</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Ridwan</w:t>
      </w:r>
      <w:r>
        <w:rPr>
          <w:rFonts w:ascii="Times New Roman" w:hAnsi="Times New Roman" w:cs="Times New Roman"/>
          <w:sz w:val="24"/>
          <w:szCs w:val="24"/>
        </w:rPr>
        <w:t>,</w:t>
      </w:r>
      <w:r w:rsidRPr="005863C4">
        <w:rPr>
          <w:rFonts w:ascii="Times New Roman" w:hAnsi="Times New Roman" w:cs="Times New Roman"/>
          <w:sz w:val="24"/>
          <w:szCs w:val="24"/>
        </w:rPr>
        <w:t xml:space="preserve"> Muhammad</w:t>
      </w:r>
      <w:r>
        <w:rPr>
          <w:rFonts w:ascii="Times New Roman" w:hAnsi="Times New Roman" w:cs="Times New Roman"/>
          <w:sz w:val="24"/>
          <w:szCs w:val="24"/>
        </w:rPr>
        <w:t>,</w:t>
      </w:r>
      <w:r w:rsidRPr="005863C4">
        <w:rPr>
          <w:rFonts w:ascii="Times New Roman" w:hAnsi="Times New Roman" w:cs="Times New Roman"/>
          <w:sz w:val="24"/>
          <w:szCs w:val="24"/>
        </w:rPr>
        <w:t xml:space="preserve"> </w:t>
      </w:r>
      <w:r w:rsidRPr="005863C4">
        <w:rPr>
          <w:rFonts w:ascii="Times New Roman" w:hAnsi="Times New Roman" w:cs="Times New Roman"/>
          <w:i/>
          <w:sz w:val="24"/>
          <w:szCs w:val="24"/>
        </w:rPr>
        <w:t>Tindakan Pencegahan dalam Penegakan Hukum Pajak</w:t>
      </w:r>
      <w:r w:rsidRPr="005863C4">
        <w:rPr>
          <w:rFonts w:ascii="Times New Roman" w:hAnsi="Times New Roman" w:cs="Times New Roman"/>
          <w:sz w:val="24"/>
          <w:szCs w:val="24"/>
        </w:rPr>
        <w:t xml:space="preserve">, Jurnal Hukum </w:t>
      </w:r>
      <w:r>
        <w:rPr>
          <w:rFonts w:ascii="Times New Roman" w:hAnsi="Times New Roman" w:cs="Times New Roman"/>
          <w:sz w:val="24"/>
          <w:szCs w:val="24"/>
        </w:rPr>
        <w:t xml:space="preserve">dan Pembangunan, Vol. 49, No. 1, </w:t>
      </w:r>
      <w:r w:rsidRPr="005863C4">
        <w:rPr>
          <w:rFonts w:ascii="Times New Roman" w:hAnsi="Times New Roman" w:cs="Times New Roman"/>
          <w:sz w:val="24"/>
          <w:szCs w:val="24"/>
        </w:rPr>
        <w:t>2019</w:t>
      </w:r>
      <w:r>
        <w:rPr>
          <w:rFonts w:ascii="Times New Roman" w:hAnsi="Times New Roman" w:cs="Times New Roman"/>
          <w:sz w:val="24"/>
          <w:szCs w:val="24"/>
        </w:rPr>
        <w:t>.</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Rohman</w:t>
      </w:r>
      <w:r>
        <w:rPr>
          <w:rFonts w:ascii="Times New Roman" w:hAnsi="Times New Roman" w:cs="Times New Roman"/>
          <w:sz w:val="24"/>
          <w:szCs w:val="24"/>
        </w:rPr>
        <w:t>,</w:t>
      </w:r>
      <w:r w:rsidRPr="005863C4">
        <w:rPr>
          <w:rFonts w:ascii="Times New Roman" w:hAnsi="Times New Roman" w:cs="Times New Roman"/>
          <w:sz w:val="24"/>
          <w:szCs w:val="24"/>
        </w:rPr>
        <w:t xml:space="preserve"> Abdul, </w:t>
      </w:r>
      <w:r w:rsidRPr="005863C4">
        <w:rPr>
          <w:rFonts w:ascii="Times New Roman" w:hAnsi="Times New Roman" w:cs="Times New Roman"/>
          <w:i/>
          <w:sz w:val="24"/>
          <w:szCs w:val="24"/>
        </w:rPr>
        <w:t>Analisis Implementasi Koordinasi Antara Direktorat Jenderal Pajak  dengan Pemerintah Daerah dalam Pengumpulan Penerimaan Pajak Daerah</w:t>
      </w:r>
      <w:r w:rsidRPr="005863C4">
        <w:rPr>
          <w:rFonts w:ascii="Times New Roman" w:hAnsi="Times New Roman" w:cs="Times New Roman"/>
          <w:sz w:val="24"/>
          <w:szCs w:val="24"/>
        </w:rPr>
        <w:t xml:space="preserve">, Jurnal Kebijakan dan Manajemen Publik, Vol. 8, No. 1, 2020. </w:t>
      </w:r>
    </w:p>
    <w:p w:rsidR="00112A71" w:rsidRPr="00D0194E"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S.</w:t>
      </w:r>
      <w:r>
        <w:rPr>
          <w:rFonts w:ascii="Times New Roman" w:hAnsi="Times New Roman" w:cs="Times New Roman"/>
          <w:sz w:val="24"/>
          <w:szCs w:val="24"/>
        </w:rPr>
        <w:t xml:space="preserve">, </w:t>
      </w:r>
      <w:r w:rsidRPr="005863C4">
        <w:rPr>
          <w:rFonts w:ascii="Times New Roman" w:hAnsi="Times New Roman" w:cs="Times New Roman"/>
          <w:sz w:val="24"/>
          <w:szCs w:val="24"/>
        </w:rPr>
        <w:t xml:space="preserve">Wibisono, </w:t>
      </w:r>
      <w:r w:rsidRPr="005863C4">
        <w:rPr>
          <w:rFonts w:ascii="Times New Roman" w:hAnsi="Times New Roman" w:cs="Times New Roman"/>
          <w:i/>
          <w:sz w:val="24"/>
          <w:szCs w:val="24"/>
        </w:rPr>
        <w:t>Penggelapan Pajak dan Perlindungan Hukum bagi Wajib Pajak</w:t>
      </w:r>
      <w:r w:rsidRPr="005863C4">
        <w:rPr>
          <w:rFonts w:ascii="Times New Roman" w:hAnsi="Times New Roman" w:cs="Times New Roman"/>
          <w:sz w:val="24"/>
          <w:szCs w:val="24"/>
        </w:rPr>
        <w:t>, Jurnal Hukum dan Peradaban, Bol. 17, No. 2. 2015</w:t>
      </w:r>
      <w:r>
        <w:rPr>
          <w:rFonts w:ascii="Times New Roman" w:hAnsi="Times New Roman" w:cs="Times New Roman"/>
          <w:sz w:val="24"/>
          <w:szCs w:val="24"/>
        </w:rPr>
        <w:t>.</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Sihombing</w:t>
      </w:r>
      <w:r>
        <w:rPr>
          <w:rFonts w:ascii="Times New Roman" w:hAnsi="Times New Roman" w:cs="Times New Roman"/>
          <w:sz w:val="24"/>
          <w:szCs w:val="24"/>
        </w:rPr>
        <w:t>,</w:t>
      </w:r>
      <w:r w:rsidRPr="005863C4">
        <w:rPr>
          <w:rFonts w:ascii="Times New Roman" w:hAnsi="Times New Roman" w:cs="Times New Roman"/>
          <w:sz w:val="24"/>
          <w:szCs w:val="24"/>
        </w:rPr>
        <w:t xml:space="preserve"> Roni, </w:t>
      </w:r>
      <w:r w:rsidRPr="005863C4">
        <w:rPr>
          <w:rFonts w:ascii="Times New Roman" w:hAnsi="Times New Roman" w:cs="Times New Roman"/>
          <w:i/>
          <w:sz w:val="24"/>
          <w:szCs w:val="24"/>
        </w:rPr>
        <w:t>Aspek Hukum Tindak Pidana Penggelapan Pajak Menurut Undang-Undang KUP</w:t>
      </w:r>
      <w:r w:rsidRPr="005863C4">
        <w:rPr>
          <w:rFonts w:ascii="Times New Roman" w:hAnsi="Times New Roman" w:cs="Times New Roman"/>
          <w:sz w:val="24"/>
          <w:szCs w:val="24"/>
        </w:rPr>
        <w:t xml:space="preserve">, Jurnal </w:t>
      </w:r>
      <w:r>
        <w:rPr>
          <w:rFonts w:ascii="Times New Roman" w:hAnsi="Times New Roman" w:cs="Times New Roman"/>
          <w:sz w:val="24"/>
          <w:szCs w:val="24"/>
        </w:rPr>
        <w:t xml:space="preserve">Hukum dan Bisnis, Vol. 6. No. 2, </w:t>
      </w:r>
      <w:r w:rsidRPr="005863C4">
        <w:rPr>
          <w:rFonts w:ascii="Times New Roman" w:hAnsi="Times New Roman" w:cs="Times New Roman"/>
          <w:sz w:val="24"/>
          <w:szCs w:val="24"/>
        </w:rPr>
        <w:t>2018</w:t>
      </w:r>
      <w:r>
        <w:rPr>
          <w:rFonts w:ascii="Times New Roman" w:hAnsi="Times New Roman" w:cs="Times New Roman"/>
          <w:sz w:val="24"/>
          <w:szCs w:val="24"/>
        </w:rPr>
        <w:t>.</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 xml:space="preserve">Sirait </w:t>
      </w:r>
      <w:r>
        <w:rPr>
          <w:rFonts w:ascii="Times New Roman" w:hAnsi="Times New Roman" w:cs="Times New Roman"/>
          <w:sz w:val="24"/>
          <w:szCs w:val="24"/>
        </w:rPr>
        <w:t xml:space="preserve">, </w:t>
      </w:r>
      <w:r w:rsidRPr="005863C4">
        <w:rPr>
          <w:rFonts w:ascii="Times New Roman" w:hAnsi="Times New Roman" w:cs="Times New Roman"/>
          <w:sz w:val="24"/>
          <w:szCs w:val="24"/>
        </w:rPr>
        <w:t xml:space="preserve">Resmaya Agnesia Mutiara, </w:t>
      </w:r>
      <w:r w:rsidRPr="005863C4">
        <w:rPr>
          <w:rFonts w:ascii="Times New Roman" w:hAnsi="Times New Roman" w:cs="Times New Roman"/>
          <w:i/>
          <w:sz w:val="24"/>
          <w:szCs w:val="24"/>
        </w:rPr>
        <w:t>Pelaksanaan Kebijakan Penyanderaan Pajak (gijzeling) dilihat dari Perspektif Hak Asasi Manusia</w:t>
      </w:r>
      <w:r w:rsidRPr="005863C4">
        <w:rPr>
          <w:rFonts w:ascii="Times New Roman" w:hAnsi="Times New Roman" w:cs="Times New Roman"/>
          <w:sz w:val="24"/>
          <w:szCs w:val="24"/>
        </w:rPr>
        <w:t xml:space="preserve">, SASI, Vol. 26, No. 1, 2020. </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lastRenderedPageBreak/>
        <w:t>Sudaryanto</w:t>
      </w:r>
      <w:r>
        <w:rPr>
          <w:rFonts w:ascii="Times New Roman" w:hAnsi="Times New Roman" w:cs="Times New Roman"/>
          <w:sz w:val="24"/>
          <w:szCs w:val="24"/>
        </w:rPr>
        <w:t>,</w:t>
      </w:r>
      <w:r w:rsidRPr="005863C4">
        <w:rPr>
          <w:rFonts w:ascii="Times New Roman" w:hAnsi="Times New Roman" w:cs="Times New Roman"/>
          <w:sz w:val="24"/>
          <w:szCs w:val="24"/>
        </w:rPr>
        <w:t xml:space="preserve"> Tri, </w:t>
      </w:r>
      <w:r w:rsidRPr="005863C4">
        <w:rPr>
          <w:rFonts w:ascii="Times New Roman" w:hAnsi="Times New Roman" w:cs="Times New Roman"/>
          <w:i/>
          <w:sz w:val="24"/>
          <w:szCs w:val="24"/>
        </w:rPr>
        <w:t>Analisis Pelaksanaan Koordinasi Antara Direktorat Jenderal Pajak dan Badan Pemeriksaan Keuangan dalam Pemeriksaan Pajak</w:t>
      </w:r>
      <w:r w:rsidRPr="005863C4">
        <w:rPr>
          <w:rFonts w:ascii="Times New Roman" w:hAnsi="Times New Roman" w:cs="Times New Roman"/>
          <w:sz w:val="24"/>
          <w:szCs w:val="24"/>
        </w:rPr>
        <w:t xml:space="preserve">, Jurnal Ekonomi dan Bisnis, Vol. 21, No. 3, 2019. </w:t>
      </w:r>
    </w:p>
    <w:p w:rsidR="00112A71" w:rsidRPr="003354FD"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Susanti</w:t>
      </w:r>
      <w:r>
        <w:rPr>
          <w:rFonts w:ascii="Times New Roman" w:hAnsi="Times New Roman" w:cs="Times New Roman"/>
          <w:sz w:val="24"/>
          <w:szCs w:val="24"/>
        </w:rPr>
        <w:t>,</w:t>
      </w:r>
      <w:r w:rsidRPr="005863C4">
        <w:rPr>
          <w:rFonts w:ascii="Times New Roman" w:hAnsi="Times New Roman" w:cs="Times New Roman"/>
          <w:sz w:val="24"/>
          <w:szCs w:val="24"/>
        </w:rPr>
        <w:t xml:space="preserve"> Suryani, </w:t>
      </w:r>
      <w:r w:rsidRPr="005863C4">
        <w:rPr>
          <w:rFonts w:ascii="Times New Roman" w:hAnsi="Times New Roman" w:cs="Times New Roman"/>
          <w:i/>
          <w:sz w:val="24"/>
          <w:szCs w:val="24"/>
        </w:rPr>
        <w:t>Penegakan Hukum Pidana Pajak oleh Pengadilan Pajak dalam Rangka Meningkatkan kepatuhan Wajib Pajak</w:t>
      </w:r>
      <w:r w:rsidRPr="005863C4">
        <w:rPr>
          <w:rFonts w:ascii="Times New Roman" w:hAnsi="Times New Roman" w:cs="Times New Roman"/>
          <w:sz w:val="24"/>
          <w:szCs w:val="24"/>
        </w:rPr>
        <w:t>, Jurn</w:t>
      </w:r>
      <w:r>
        <w:rPr>
          <w:rFonts w:ascii="Times New Roman" w:hAnsi="Times New Roman" w:cs="Times New Roman"/>
          <w:sz w:val="24"/>
          <w:szCs w:val="24"/>
        </w:rPr>
        <w:t xml:space="preserve">al Hukum Novelty, Vol. 9, No. 1, </w:t>
      </w:r>
      <w:r w:rsidRPr="005863C4">
        <w:rPr>
          <w:rFonts w:ascii="Times New Roman" w:hAnsi="Times New Roman" w:cs="Times New Roman"/>
          <w:sz w:val="24"/>
          <w:szCs w:val="24"/>
        </w:rPr>
        <w:t>2018</w:t>
      </w:r>
      <w:r>
        <w:rPr>
          <w:rFonts w:ascii="Times New Roman" w:hAnsi="Times New Roman" w:cs="Times New Roman"/>
          <w:sz w:val="24"/>
          <w:szCs w:val="24"/>
        </w:rPr>
        <w:t>.</w:t>
      </w:r>
    </w:p>
    <w:p w:rsidR="00112A71" w:rsidRPr="00D0194E"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 xml:space="preserve">Sutrisno, </w:t>
      </w:r>
      <w:r w:rsidRPr="005863C4">
        <w:rPr>
          <w:rFonts w:ascii="Times New Roman" w:hAnsi="Times New Roman" w:cs="Times New Roman"/>
          <w:i/>
          <w:sz w:val="24"/>
          <w:szCs w:val="24"/>
        </w:rPr>
        <w:t>Penggelapan Pajak: Suatu Tindak Pidana yang Merugikan Negara</w:t>
      </w:r>
      <w:r w:rsidRPr="005863C4">
        <w:rPr>
          <w:rFonts w:ascii="Times New Roman" w:hAnsi="Times New Roman" w:cs="Times New Roman"/>
          <w:sz w:val="24"/>
          <w:szCs w:val="24"/>
        </w:rPr>
        <w:t>, Jurnal Hukum</w:t>
      </w:r>
      <w:r>
        <w:rPr>
          <w:rFonts w:ascii="Times New Roman" w:hAnsi="Times New Roman" w:cs="Times New Roman"/>
          <w:sz w:val="24"/>
          <w:szCs w:val="24"/>
        </w:rPr>
        <w:t xml:space="preserve"> dan Pembangunan, Vol. 4, No. 1, </w:t>
      </w:r>
      <w:r w:rsidRPr="005863C4">
        <w:rPr>
          <w:rFonts w:ascii="Times New Roman" w:hAnsi="Times New Roman" w:cs="Times New Roman"/>
          <w:sz w:val="24"/>
          <w:szCs w:val="24"/>
        </w:rPr>
        <w:t>2014</w:t>
      </w:r>
      <w:r>
        <w:rPr>
          <w:rFonts w:ascii="Times New Roman" w:hAnsi="Times New Roman" w:cs="Times New Roman"/>
          <w:sz w:val="24"/>
          <w:szCs w:val="24"/>
        </w:rPr>
        <w:t>.</w:t>
      </w:r>
    </w:p>
    <w:p w:rsidR="00112A71" w:rsidRPr="003354FD"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Utami</w:t>
      </w:r>
      <w:r>
        <w:rPr>
          <w:rFonts w:ascii="Times New Roman" w:hAnsi="Times New Roman" w:cs="Times New Roman"/>
          <w:sz w:val="24"/>
          <w:szCs w:val="24"/>
        </w:rPr>
        <w:t>,</w:t>
      </w:r>
      <w:r w:rsidRPr="005863C4">
        <w:rPr>
          <w:rFonts w:ascii="Times New Roman" w:hAnsi="Times New Roman" w:cs="Times New Roman"/>
          <w:sz w:val="24"/>
          <w:szCs w:val="24"/>
        </w:rPr>
        <w:t xml:space="preserve"> Dewi Putri, </w:t>
      </w:r>
      <w:r w:rsidRPr="005863C4">
        <w:rPr>
          <w:rFonts w:ascii="Times New Roman" w:hAnsi="Times New Roman" w:cs="Times New Roman"/>
          <w:i/>
          <w:sz w:val="24"/>
          <w:szCs w:val="24"/>
        </w:rPr>
        <w:t>Tinjauan Yuridis terhadap Kewenangan Pengadilan Pajak dalam Penyelesaian Sengketa Pajak</w:t>
      </w:r>
      <w:r w:rsidRPr="005863C4">
        <w:rPr>
          <w:rFonts w:ascii="Times New Roman" w:hAnsi="Times New Roman" w:cs="Times New Roman"/>
          <w:sz w:val="24"/>
          <w:szCs w:val="24"/>
        </w:rPr>
        <w:t>, Jurnal Huk</w:t>
      </w:r>
      <w:r>
        <w:rPr>
          <w:rFonts w:ascii="Times New Roman" w:hAnsi="Times New Roman" w:cs="Times New Roman"/>
          <w:sz w:val="24"/>
          <w:szCs w:val="24"/>
        </w:rPr>
        <w:t xml:space="preserve">um dan Peradilan, Vol. 8, No. 1, </w:t>
      </w:r>
      <w:r w:rsidRPr="005863C4">
        <w:rPr>
          <w:rFonts w:ascii="Times New Roman" w:hAnsi="Times New Roman" w:cs="Times New Roman"/>
          <w:sz w:val="24"/>
          <w:szCs w:val="24"/>
        </w:rPr>
        <w:t>2019</w:t>
      </w:r>
      <w:r>
        <w:rPr>
          <w:rFonts w:ascii="Times New Roman" w:hAnsi="Times New Roman" w:cs="Times New Roman"/>
          <w:sz w:val="24"/>
          <w:szCs w:val="24"/>
        </w:rPr>
        <w:t>.</w:t>
      </w:r>
    </w:p>
    <w:p w:rsidR="00112A71" w:rsidRDefault="00112A71" w:rsidP="00112A71">
      <w:pPr>
        <w:pStyle w:val="FootnoteText"/>
        <w:jc w:val="both"/>
        <w:rPr>
          <w:rFonts w:ascii="Times New Roman" w:hAnsi="Times New Roman" w:cs="Times New Roman"/>
          <w:b/>
          <w:sz w:val="24"/>
          <w:szCs w:val="24"/>
        </w:rPr>
      </w:pPr>
    </w:p>
    <w:p w:rsidR="00112A71" w:rsidRDefault="00112A71" w:rsidP="00112A71">
      <w:pPr>
        <w:pStyle w:val="FootnoteText"/>
        <w:spacing w:line="480" w:lineRule="auto"/>
        <w:jc w:val="both"/>
        <w:rPr>
          <w:rFonts w:ascii="Times New Roman" w:hAnsi="Times New Roman" w:cs="Times New Roman"/>
          <w:b/>
          <w:sz w:val="24"/>
          <w:szCs w:val="24"/>
        </w:rPr>
      </w:pPr>
      <w:r>
        <w:rPr>
          <w:rFonts w:ascii="Times New Roman" w:hAnsi="Times New Roman" w:cs="Times New Roman"/>
          <w:b/>
          <w:sz w:val="24"/>
          <w:szCs w:val="24"/>
        </w:rPr>
        <w:t>PERATURAN</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 xml:space="preserve">Kitab Undang-Undang Hukum Acara Pidana </w:t>
      </w:r>
    </w:p>
    <w:p w:rsidR="00112A71" w:rsidRPr="00007893"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Undang-Undang Nomor 19 Tahun 1997</w:t>
      </w:r>
      <w:r>
        <w:rPr>
          <w:rFonts w:ascii="Times New Roman" w:hAnsi="Times New Roman" w:cs="Times New Roman"/>
          <w:sz w:val="24"/>
          <w:szCs w:val="24"/>
        </w:rPr>
        <w:t xml:space="preserve"> tentang Penagihan Pajak dengan Surat Paksa</w:t>
      </w:r>
    </w:p>
    <w:p w:rsidR="00112A71"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UU Nomor 19 Tahun 2000 tentang Perubahan atas Undang-Undang Nomor 19 Tahun 2007 tentang Penagihan Pajak dengan Surat Paksa.</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Undang-Undang Nomor 2 Tahun 2002 tentang Kepolisian Negara Republik Indonesia.</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Undang-U</w:t>
      </w:r>
      <w:r w:rsidRPr="005863C4">
        <w:rPr>
          <w:rFonts w:ascii="Times New Roman" w:hAnsi="Times New Roman" w:cs="Times New Roman"/>
          <w:sz w:val="24"/>
          <w:szCs w:val="24"/>
        </w:rPr>
        <w:t>ndang No.28 Tahun 2007 Ketentuan Umum Dan Tata Cara Perpajakan</w:t>
      </w:r>
    </w:p>
    <w:p w:rsidR="00112A71" w:rsidRPr="005863C4"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Undang-Undang Nomor 16 Tahun 2009 Tentang Ketentuan Umum dan Tata Cara Perpajakan</w:t>
      </w:r>
    </w:p>
    <w:p w:rsidR="00112A71" w:rsidRPr="00787B33" w:rsidRDefault="00112A71" w:rsidP="00112A71">
      <w:pPr>
        <w:pStyle w:val="FootnoteText"/>
        <w:spacing w:line="480" w:lineRule="auto"/>
        <w:ind w:left="851" w:hanging="851"/>
        <w:jc w:val="both"/>
        <w:rPr>
          <w:rFonts w:ascii="Times New Roman" w:hAnsi="Times New Roman" w:cs="Times New Roman"/>
          <w:sz w:val="24"/>
          <w:szCs w:val="24"/>
        </w:rPr>
      </w:pPr>
      <w:r w:rsidRPr="005863C4">
        <w:rPr>
          <w:rFonts w:ascii="Times New Roman" w:hAnsi="Times New Roman" w:cs="Times New Roman"/>
          <w:sz w:val="24"/>
          <w:szCs w:val="24"/>
        </w:rPr>
        <w:t>PERMA Nomor 1Tahun 2000</w:t>
      </w:r>
      <w:r>
        <w:rPr>
          <w:rFonts w:ascii="Times New Roman" w:hAnsi="Times New Roman" w:cs="Times New Roman"/>
          <w:sz w:val="24"/>
          <w:szCs w:val="24"/>
        </w:rPr>
        <w:t xml:space="preserve"> tentang Lembaga Paksa Badan</w:t>
      </w:r>
    </w:p>
    <w:p w:rsidR="00112A71" w:rsidRDefault="00112A71" w:rsidP="00112A71">
      <w:pPr>
        <w:pStyle w:val="FootnoteText"/>
        <w:jc w:val="both"/>
        <w:rPr>
          <w:rFonts w:ascii="Times New Roman" w:hAnsi="Times New Roman" w:cs="Times New Roman"/>
          <w:b/>
          <w:sz w:val="24"/>
          <w:szCs w:val="24"/>
        </w:rPr>
      </w:pPr>
    </w:p>
    <w:p w:rsidR="00112A71" w:rsidRPr="0061033B" w:rsidRDefault="00112A71" w:rsidP="00112A71">
      <w:pPr>
        <w:pStyle w:val="FootnoteText"/>
        <w:spacing w:line="480" w:lineRule="auto"/>
        <w:jc w:val="both"/>
        <w:rPr>
          <w:rFonts w:ascii="Times New Roman" w:hAnsi="Times New Roman" w:cs="Times New Roman"/>
          <w:b/>
          <w:sz w:val="24"/>
          <w:szCs w:val="24"/>
        </w:rPr>
      </w:pPr>
      <w:r>
        <w:rPr>
          <w:rFonts w:ascii="Times New Roman" w:hAnsi="Times New Roman" w:cs="Times New Roman"/>
          <w:b/>
          <w:sz w:val="24"/>
          <w:szCs w:val="24"/>
        </w:rPr>
        <w:t>WEBSITE</w:t>
      </w:r>
    </w:p>
    <w:p w:rsidR="00112A71" w:rsidRPr="005863C4" w:rsidRDefault="00112A71" w:rsidP="00112A71">
      <w:pPr>
        <w:pStyle w:val="FootnoteText"/>
        <w:spacing w:line="480" w:lineRule="auto"/>
        <w:jc w:val="both"/>
        <w:rPr>
          <w:rFonts w:ascii="Times New Roman" w:hAnsi="Times New Roman" w:cs="Times New Roman"/>
          <w:sz w:val="24"/>
          <w:szCs w:val="24"/>
        </w:rPr>
      </w:pPr>
      <w:r w:rsidRPr="005863C4">
        <w:rPr>
          <w:rFonts w:ascii="Times New Roman" w:hAnsi="Times New Roman" w:cs="Times New Roman"/>
          <w:sz w:val="24"/>
          <w:szCs w:val="24"/>
        </w:rPr>
        <w:t>www.hukumonline.com, diakses pada tanggal 01 Maret 2023, Pukul 16:18 WIB.</w:t>
      </w:r>
    </w:p>
    <w:sectPr w:rsidR="00112A71" w:rsidRPr="005863C4" w:rsidSect="006E48B5">
      <w:footnotePr>
        <w:numStart w:val="53"/>
      </w:footnotePr>
      <w:pgSz w:w="11906" w:h="16838" w:code="9"/>
      <w:pgMar w:top="2268" w:right="1701" w:bottom="1701" w:left="1701" w:header="709" w:footer="709"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8AD" w:rsidRDefault="00CD18AD" w:rsidP="00B07011">
      <w:pPr>
        <w:spacing w:after="0" w:line="240" w:lineRule="auto"/>
      </w:pPr>
      <w:r>
        <w:separator/>
      </w:r>
    </w:p>
  </w:endnote>
  <w:endnote w:type="continuationSeparator" w:id="0">
    <w:p w:rsidR="00CD18AD" w:rsidRDefault="00CD18AD" w:rsidP="00B0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13E" w:rsidRDefault="0014213E">
    <w:pPr>
      <w:pStyle w:val="Footer"/>
      <w:jc w:val="center"/>
    </w:pPr>
  </w:p>
  <w:p w:rsidR="0014213E" w:rsidRDefault="00142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80473604"/>
      <w:docPartObj>
        <w:docPartGallery w:val="Page Numbers (Bottom of Page)"/>
        <w:docPartUnique/>
      </w:docPartObj>
    </w:sdtPr>
    <w:sdtEndPr>
      <w:rPr>
        <w:noProof/>
      </w:rPr>
    </w:sdtEndPr>
    <w:sdtContent>
      <w:p w:rsidR="0014213E" w:rsidRPr="00B1153C" w:rsidRDefault="0014213E">
        <w:pPr>
          <w:pStyle w:val="Footer"/>
          <w:jc w:val="center"/>
          <w:rPr>
            <w:rFonts w:ascii="Times New Roman" w:hAnsi="Times New Roman" w:cs="Times New Roman"/>
            <w:sz w:val="24"/>
            <w:szCs w:val="24"/>
          </w:rPr>
        </w:pPr>
      </w:p>
    </w:sdtContent>
  </w:sdt>
  <w:p w:rsidR="0014213E" w:rsidRDefault="00142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8AD" w:rsidRDefault="00CD18AD" w:rsidP="00B07011">
      <w:pPr>
        <w:spacing w:after="0" w:line="240" w:lineRule="auto"/>
      </w:pPr>
      <w:r>
        <w:separator/>
      </w:r>
    </w:p>
  </w:footnote>
  <w:footnote w:type="continuationSeparator" w:id="0">
    <w:p w:rsidR="00CD18AD" w:rsidRDefault="00CD18AD" w:rsidP="00B07011">
      <w:pPr>
        <w:spacing w:after="0" w:line="240" w:lineRule="auto"/>
      </w:pPr>
      <w:r>
        <w:continuationSeparator/>
      </w:r>
    </w:p>
  </w:footnote>
  <w:footnote w:id="1">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Adrian Sutedi, Hukum Pajak, Sinar Grafika, Jakarta, 2011, hlm. 7</w:t>
      </w:r>
    </w:p>
  </w:footnote>
  <w:footnote w:id="2">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Antori Royan Adyan, Op.cit, hlm. 90.</w:t>
      </w:r>
    </w:p>
  </w:footnote>
  <w:footnote w:id="3">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Pasal 39 Undang-Undang Nomor 16 Tahun 2009 Tentang Ketentuan Umum dan Tata Cara Perpajakan</w:t>
      </w:r>
    </w:p>
  </w:footnote>
  <w:footnote w:id="4">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John N.Gallo, “ Effective Law-Enforcement The Technique For Reducing Crime”, Journal of Criminal Law and Criminology,Chapter 1, 1998, hlm. 6.</w:t>
      </w:r>
    </w:p>
  </w:footnote>
  <w:footnote w:id="5">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Wirawan B.Ilyas dan Richard Burtono, Hukum pajak teori,analisis dan perkembangannya (Jakarta: Salemba Empat 2013), hlm.13.</w:t>
      </w:r>
    </w:p>
  </w:footnote>
  <w:footnote w:id="6">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Djoko Slamet Surjoputro, Buku Panduan Hak dan Kewajiban Wajib Pajak, (Jakarta : Direktorat Penyuluhan Pelayanan dan Humas, 2009), hlm 3.</w:t>
      </w:r>
    </w:p>
  </w:footnote>
  <w:footnote w:id="7">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Undang-undang No.28 Tahun 2007 Ketentuan Umum Dan Tata Cara Perpajakan</w:t>
      </w:r>
    </w:p>
  </w:footnote>
  <w:footnote w:id="8">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I Dewa Gede Atmadja dan I Nyoman Putu Budiartha, Teori-teori Hukum, Hal. 9-10</w:t>
      </w:r>
    </w:p>
  </w:footnote>
  <w:footnote w:id="9">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Harun M.Husen, 1990, </w:t>
      </w:r>
      <w:r w:rsidRPr="000F17A2">
        <w:rPr>
          <w:rFonts w:ascii="Times New Roman" w:hAnsi="Times New Roman" w:cs="Times New Roman"/>
          <w:i/>
        </w:rPr>
        <w:t>Kejahatan dan Penegakan Hukum Di Indonesia</w:t>
      </w:r>
      <w:r w:rsidRPr="000F17A2">
        <w:rPr>
          <w:rFonts w:ascii="Times New Roman" w:hAnsi="Times New Roman" w:cs="Times New Roman"/>
        </w:rPr>
        <w:t>, Jakarta: Rineka Cipta, hal. 58.</w:t>
      </w:r>
    </w:p>
  </w:footnote>
  <w:footnote w:id="10">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Soerjono Soekanto, 1983, </w:t>
      </w:r>
      <w:r w:rsidRPr="000F17A2">
        <w:rPr>
          <w:rFonts w:ascii="Times New Roman" w:hAnsi="Times New Roman" w:cs="Times New Roman"/>
          <w:i/>
        </w:rPr>
        <w:t>Faktor-faktor Yang Mempengaruhi Penegakan Hukum</w:t>
      </w:r>
      <w:r w:rsidRPr="000F17A2">
        <w:rPr>
          <w:rFonts w:ascii="Times New Roman" w:hAnsi="Times New Roman" w:cs="Times New Roman"/>
        </w:rPr>
        <w:t>, Jakarta: UI Pres, hal. 35.</w:t>
      </w:r>
    </w:p>
  </w:footnote>
  <w:footnote w:id="11">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Erdianto Effendi, Hukum Pidana Indonesia Suatu Pengantar, PT Refika Aditama, Bandung, 2014, hlm. 12</w:t>
      </w:r>
    </w:p>
  </w:footnote>
  <w:footnote w:id="12">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Leden Marpaung, Proses Penanganan Perkara Pidana (Penyelidikan dan Penyidikan), Sinar Grafika, Jakarta, 2008, hlm. 26</w:t>
      </w:r>
    </w:p>
  </w:footnote>
  <w:footnote w:id="13">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Andi Hamzah, Hukum Acara Pidana Indonesia, Sinar Grafika, Jakarta, 2012, hlm. 259 13 Roni Wijayanto, Asas-Asas Hukum Pidana Indonesia, CV. Mandar Maju, Bandung, 2012, hlm. 55.</w:t>
      </w:r>
    </w:p>
  </w:footnote>
  <w:footnote w:id="14">
    <w:p w:rsidR="0014213E" w:rsidRPr="000B3E33" w:rsidRDefault="0014213E" w:rsidP="00CD11C5">
      <w:pPr>
        <w:pStyle w:val="FootnoteText"/>
        <w:ind w:firstLine="397"/>
        <w:jc w:val="both"/>
        <w:rPr>
          <w:rFonts w:ascii="Times New Roman" w:hAnsi="Times New Roman" w:cs="Times New Roman"/>
        </w:rPr>
      </w:pPr>
      <w:r w:rsidRPr="000B3E33">
        <w:rPr>
          <w:rStyle w:val="FootnoteReference"/>
          <w:rFonts w:ascii="Times New Roman" w:hAnsi="Times New Roman" w:cs="Times New Roman"/>
        </w:rPr>
        <w:footnoteRef/>
      </w:r>
      <w:r w:rsidRPr="000B3E33">
        <w:rPr>
          <w:rFonts w:ascii="Times New Roman" w:hAnsi="Times New Roman" w:cs="Times New Roman"/>
        </w:rPr>
        <w:t xml:space="preserve"> Sarlito W. Sarwono, </w:t>
      </w:r>
      <w:r w:rsidRPr="000B3E33">
        <w:rPr>
          <w:rFonts w:ascii="Times New Roman" w:hAnsi="Times New Roman" w:cs="Times New Roman"/>
          <w:i/>
        </w:rPr>
        <w:t>Penegakan Hukum: Suatu Pengantar</w:t>
      </w:r>
      <w:r w:rsidRPr="000B3E33">
        <w:rPr>
          <w:rFonts w:ascii="Times New Roman" w:hAnsi="Times New Roman" w:cs="Times New Roman"/>
        </w:rPr>
        <w:t>, Jakarta: Raja Grafindo, 2012, hal. 12.</w:t>
      </w:r>
    </w:p>
  </w:footnote>
  <w:footnote w:id="15">
    <w:p w:rsidR="0014213E" w:rsidRPr="00B6615A" w:rsidRDefault="0014213E" w:rsidP="00CD11C5">
      <w:pPr>
        <w:pStyle w:val="FootnoteText"/>
        <w:ind w:firstLine="397"/>
        <w:jc w:val="both"/>
        <w:rPr>
          <w:rFonts w:ascii="Times New Roman" w:hAnsi="Times New Roman" w:cs="Times New Roman"/>
        </w:rPr>
      </w:pPr>
      <w:r w:rsidRPr="00B6615A">
        <w:rPr>
          <w:rStyle w:val="FootnoteReference"/>
          <w:rFonts w:ascii="Times New Roman" w:hAnsi="Times New Roman" w:cs="Times New Roman"/>
        </w:rPr>
        <w:footnoteRef/>
      </w:r>
      <w:r w:rsidRPr="00B6615A">
        <w:rPr>
          <w:rFonts w:ascii="Times New Roman" w:hAnsi="Times New Roman" w:cs="Times New Roman"/>
        </w:rPr>
        <w:t xml:space="preserve"> Edi Heryanto, </w:t>
      </w:r>
      <w:r w:rsidRPr="00B6615A">
        <w:rPr>
          <w:rFonts w:ascii="Times New Roman" w:hAnsi="Times New Roman" w:cs="Times New Roman"/>
          <w:i/>
        </w:rPr>
        <w:t>Teori dan Praktik Penegakan Hukum Pidana</w:t>
      </w:r>
      <w:r w:rsidRPr="00B6615A">
        <w:rPr>
          <w:rFonts w:ascii="Times New Roman" w:hAnsi="Times New Roman" w:cs="Times New Roman"/>
        </w:rPr>
        <w:t xml:space="preserve">, Jakarta: Sinar Grafika, 2019, hal. 25. </w:t>
      </w:r>
    </w:p>
  </w:footnote>
  <w:footnote w:id="16">
    <w:p w:rsidR="0014213E" w:rsidRPr="00E26D5B" w:rsidRDefault="0014213E" w:rsidP="00CD11C5">
      <w:pPr>
        <w:pStyle w:val="FootnoteText"/>
        <w:ind w:firstLine="397"/>
        <w:jc w:val="both"/>
      </w:pPr>
      <w:r>
        <w:rPr>
          <w:rStyle w:val="FootnoteReference"/>
        </w:rPr>
        <w:footnoteRef/>
      </w:r>
      <w:r>
        <w:t xml:space="preserve"> </w:t>
      </w:r>
      <w:r w:rsidRPr="00C96F0B">
        <w:rPr>
          <w:rFonts w:ascii="Times New Roman" w:hAnsi="Times New Roman" w:cs="Times New Roman"/>
        </w:rPr>
        <w:t xml:space="preserve">Sudaryono dan Natangsa Surbakti, </w:t>
      </w:r>
      <w:r w:rsidRPr="00C96F0B">
        <w:rPr>
          <w:rFonts w:ascii="Times New Roman" w:hAnsi="Times New Roman" w:cs="Times New Roman"/>
          <w:i/>
        </w:rPr>
        <w:t>Hukum Pidana: Dasar-Dasar Hukum Pidana Berdasarkan KUHP dan RUU KUHP</w:t>
      </w:r>
      <w:r w:rsidRPr="00C96F0B">
        <w:rPr>
          <w:rFonts w:ascii="Times New Roman" w:hAnsi="Times New Roman" w:cs="Times New Roman"/>
        </w:rPr>
        <w:t>, Surakarta: Muhammadiyah University Press, 2017, hal. 92.</w:t>
      </w:r>
    </w:p>
  </w:footnote>
  <w:footnote w:id="17">
    <w:p w:rsidR="0014213E" w:rsidRPr="00FD7E20" w:rsidRDefault="0014213E" w:rsidP="00CD11C5">
      <w:pPr>
        <w:pStyle w:val="FootnoteText"/>
        <w:ind w:firstLine="397"/>
        <w:jc w:val="both"/>
        <w:rPr>
          <w:rFonts w:ascii="Times New Roman" w:hAnsi="Times New Roman" w:cs="Times New Roman"/>
        </w:rPr>
      </w:pPr>
      <w:r w:rsidRPr="00FD7E20">
        <w:rPr>
          <w:rStyle w:val="FootnoteReference"/>
          <w:rFonts w:ascii="Times New Roman" w:hAnsi="Times New Roman" w:cs="Times New Roman"/>
        </w:rPr>
        <w:footnoteRef/>
      </w:r>
      <w:r w:rsidRPr="00FD7E20">
        <w:rPr>
          <w:rFonts w:ascii="Times New Roman" w:hAnsi="Times New Roman" w:cs="Times New Roman"/>
        </w:rPr>
        <w:t xml:space="preserve"> Suhariyono, </w:t>
      </w:r>
      <w:r w:rsidRPr="00FD7E20">
        <w:rPr>
          <w:rFonts w:ascii="Times New Roman" w:hAnsi="Times New Roman" w:cs="Times New Roman"/>
          <w:i/>
        </w:rPr>
        <w:t>Hukum Pidana Pajak: Aspek Hukum Pajak dan Tindak Pidana Pajak</w:t>
      </w:r>
      <w:r w:rsidRPr="00FD7E20">
        <w:rPr>
          <w:rFonts w:ascii="Times New Roman" w:hAnsi="Times New Roman" w:cs="Times New Roman"/>
        </w:rPr>
        <w:t>, Jakarta: Raja Grafindo, 2017, hal. 67.</w:t>
      </w:r>
    </w:p>
  </w:footnote>
  <w:footnote w:id="18">
    <w:p w:rsidR="0014213E" w:rsidRPr="00FD7E20" w:rsidRDefault="0014213E" w:rsidP="00CD11C5">
      <w:pPr>
        <w:pStyle w:val="FootnoteText"/>
        <w:ind w:firstLine="397"/>
        <w:jc w:val="both"/>
        <w:rPr>
          <w:rFonts w:ascii="Times New Roman" w:hAnsi="Times New Roman" w:cs="Times New Roman"/>
        </w:rPr>
      </w:pPr>
      <w:r w:rsidRPr="00FD7E20">
        <w:rPr>
          <w:rStyle w:val="FootnoteReference"/>
          <w:rFonts w:ascii="Times New Roman" w:hAnsi="Times New Roman" w:cs="Times New Roman"/>
        </w:rPr>
        <w:footnoteRef/>
      </w:r>
      <w:r w:rsidRPr="00FD7E20">
        <w:rPr>
          <w:rFonts w:ascii="Times New Roman" w:hAnsi="Times New Roman" w:cs="Times New Roman"/>
        </w:rPr>
        <w:t xml:space="preserve"> Wahyu Wibowo, </w:t>
      </w:r>
      <w:r w:rsidRPr="00FD7E20">
        <w:rPr>
          <w:rFonts w:ascii="Times New Roman" w:hAnsi="Times New Roman" w:cs="Times New Roman"/>
          <w:i/>
        </w:rPr>
        <w:t>Hukum Perpajakan di Indonesia</w:t>
      </w:r>
      <w:r w:rsidRPr="00FD7E20">
        <w:rPr>
          <w:rFonts w:ascii="Times New Roman" w:hAnsi="Times New Roman" w:cs="Times New Roman"/>
        </w:rPr>
        <w:t>, Jakarta: Erlangga, 2019, hal. 122.</w:t>
      </w:r>
    </w:p>
  </w:footnote>
  <w:footnote w:id="19">
    <w:p w:rsidR="0014213E" w:rsidRPr="00FD7E20" w:rsidRDefault="0014213E" w:rsidP="00CD11C5">
      <w:pPr>
        <w:pStyle w:val="FootnoteText"/>
        <w:ind w:firstLine="397"/>
        <w:jc w:val="both"/>
        <w:rPr>
          <w:rFonts w:ascii="Times New Roman" w:hAnsi="Times New Roman" w:cs="Times New Roman"/>
        </w:rPr>
      </w:pPr>
      <w:r w:rsidRPr="00FD7E20">
        <w:rPr>
          <w:rStyle w:val="FootnoteReference"/>
          <w:rFonts w:ascii="Times New Roman" w:hAnsi="Times New Roman" w:cs="Times New Roman"/>
        </w:rPr>
        <w:footnoteRef/>
      </w:r>
      <w:r w:rsidRPr="00FD7E20">
        <w:rPr>
          <w:rFonts w:ascii="Times New Roman" w:hAnsi="Times New Roman" w:cs="Times New Roman"/>
        </w:rPr>
        <w:t xml:space="preserve"> Sudikno Mertokusumo, </w:t>
      </w:r>
      <w:r w:rsidRPr="00FD7E20">
        <w:rPr>
          <w:rFonts w:ascii="Times New Roman" w:hAnsi="Times New Roman" w:cs="Times New Roman"/>
          <w:i/>
        </w:rPr>
        <w:t>Mengenal Hukum: Suatu Pengantar</w:t>
      </w:r>
      <w:r w:rsidRPr="00FD7E20">
        <w:rPr>
          <w:rFonts w:ascii="Times New Roman" w:hAnsi="Times New Roman" w:cs="Times New Roman"/>
        </w:rPr>
        <w:t>, Yogyakarta: Liberty, 2020, hal. 46.</w:t>
      </w:r>
    </w:p>
  </w:footnote>
  <w:footnote w:id="20">
    <w:p w:rsidR="0014213E" w:rsidRPr="00EF6327" w:rsidRDefault="0014213E" w:rsidP="00CD11C5">
      <w:pPr>
        <w:pStyle w:val="FootnoteText"/>
        <w:ind w:firstLine="397"/>
        <w:jc w:val="both"/>
        <w:rPr>
          <w:rFonts w:ascii="Times New Roman" w:hAnsi="Times New Roman" w:cs="Times New Roman"/>
        </w:rPr>
      </w:pPr>
      <w:r w:rsidRPr="00EF6327">
        <w:rPr>
          <w:rStyle w:val="FootnoteReference"/>
          <w:rFonts w:ascii="Times New Roman" w:hAnsi="Times New Roman" w:cs="Times New Roman"/>
        </w:rPr>
        <w:footnoteRef/>
      </w:r>
      <w:r w:rsidRPr="00EF6327">
        <w:rPr>
          <w:rFonts w:ascii="Times New Roman" w:hAnsi="Times New Roman" w:cs="Times New Roman"/>
        </w:rPr>
        <w:t xml:space="preserve"> </w:t>
      </w:r>
      <w:r w:rsidRPr="00EF6327">
        <w:rPr>
          <w:rFonts w:ascii="Times New Roman" w:hAnsi="Times New Roman" w:cs="Times New Roman"/>
          <w:i/>
        </w:rPr>
        <w:t>Ibid.</w:t>
      </w:r>
      <w:r w:rsidRPr="00EF6327">
        <w:rPr>
          <w:rFonts w:ascii="Times New Roman" w:hAnsi="Times New Roman" w:cs="Times New Roman"/>
        </w:rPr>
        <w:t>, hal. 53</w:t>
      </w:r>
    </w:p>
  </w:footnote>
  <w:footnote w:id="21">
    <w:p w:rsidR="0014213E" w:rsidRPr="00FD7E20" w:rsidRDefault="0014213E" w:rsidP="00CD11C5">
      <w:pPr>
        <w:pStyle w:val="FootnoteText"/>
        <w:ind w:firstLine="397"/>
        <w:jc w:val="both"/>
      </w:pPr>
      <w:r>
        <w:rPr>
          <w:rStyle w:val="FootnoteReference"/>
        </w:rPr>
        <w:footnoteRef/>
      </w:r>
      <w:r>
        <w:t xml:space="preserve"> </w:t>
      </w:r>
      <w:r w:rsidRPr="00FD7E20">
        <w:rPr>
          <w:rFonts w:ascii="Times New Roman" w:hAnsi="Times New Roman" w:cs="Times New Roman"/>
        </w:rPr>
        <w:t>Suhariyono</w:t>
      </w:r>
      <w:r>
        <w:rPr>
          <w:rFonts w:ascii="Times New Roman" w:hAnsi="Times New Roman" w:cs="Times New Roman"/>
        </w:rPr>
        <w:t>, Op.Cit., hal. 54</w:t>
      </w:r>
    </w:p>
  </w:footnote>
  <w:footnote w:id="22">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Ishaq, </w:t>
      </w:r>
      <w:r w:rsidRPr="000F17A2">
        <w:rPr>
          <w:rFonts w:ascii="Times New Roman" w:hAnsi="Times New Roman" w:cs="Times New Roman"/>
          <w:i/>
        </w:rPr>
        <w:t>Metode Penelitian Hukum dan Penulisan Skripsi, Tesis, serta Disertasi</w:t>
      </w:r>
      <w:r w:rsidRPr="000F17A2">
        <w:rPr>
          <w:rFonts w:ascii="Times New Roman" w:hAnsi="Times New Roman" w:cs="Times New Roman"/>
        </w:rPr>
        <w:t xml:space="preserve">, Bandung: Alfabeta,  2017, hal. 47. </w:t>
      </w:r>
    </w:p>
  </w:footnote>
  <w:footnote w:id="23">
    <w:p w:rsidR="0014213E" w:rsidRPr="00057827" w:rsidRDefault="0014213E" w:rsidP="00CD11C5">
      <w:pPr>
        <w:pStyle w:val="FootnoteText"/>
        <w:ind w:firstLine="397"/>
        <w:rPr>
          <w:rFonts w:ascii="Times New Roman" w:hAnsi="Times New Roman"/>
          <w:color w:val="000000"/>
        </w:rPr>
      </w:pPr>
      <w:r w:rsidRPr="00057827">
        <w:rPr>
          <w:rStyle w:val="FootnoteReference"/>
          <w:rFonts w:ascii="Times New Roman" w:hAnsi="Times New Roman"/>
          <w:color w:val="000000"/>
        </w:rPr>
        <w:footnoteRef/>
      </w:r>
      <w:r w:rsidRPr="00057827">
        <w:rPr>
          <w:rFonts w:ascii="Times New Roman" w:hAnsi="Times New Roman"/>
          <w:color w:val="000000"/>
        </w:rPr>
        <w:t xml:space="preserve"> Peter Mahmud Marzuki, </w:t>
      </w:r>
      <w:r w:rsidRPr="00057827">
        <w:rPr>
          <w:rFonts w:ascii="Times New Roman" w:hAnsi="Times New Roman"/>
          <w:i/>
          <w:color w:val="000000"/>
        </w:rPr>
        <w:t>Penelitian Hukum</w:t>
      </w:r>
      <w:r>
        <w:rPr>
          <w:rFonts w:ascii="Times New Roman" w:hAnsi="Times New Roman"/>
          <w:color w:val="000000"/>
        </w:rPr>
        <w:t>, Jakarta: Kencana, 2010</w:t>
      </w:r>
      <w:r w:rsidRPr="00057827">
        <w:rPr>
          <w:rFonts w:ascii="Times New Roman" w:hAnsi="Times New Roman"/>
          <w:color w:val="000000"/>
        </w:rPr>
        <w:t>, hal 22.</w:t>
      </w:r>
    </w:p>
  </w:footnote>
  <w:footnote w:id="24">
    <w:p w:rsidR="0014213E" w:rsidRPr="00057827" w:rsidRDefault="0014213E" w:rsidP="00CD11C5">
      <w:pPr>
        <w:pStyle w:val="FootnoteText"/>
        <w:ind w:firstLine="397"/>
        <w:rPr>
          <w:rFonts w:ascii="Times New Roman" w:hAnsi="Times New Roman"/>
          <w:color w:val="000000"/>
        </w:rPr>
      </w:pPr>
      <w:r w:rsidRPr="00057827">
        <w:rPr>
          <w:rStyle w:val="FootnoteReference"/>
          <w:rFonts w:ascii="Times New Roman" w:hAnsi="Times New Roman"/>
          <w:color w:val="000000"/>
        </w:rPr>
        <w:footnoteRef/>
      </w:r>
      <w:r w:rsidRPr="00057827">
        <w:rPr>
          <w:rFonts w:ascii="Times New Roman" w:hAnsi="Times New Roman"/>
          <w:color w:val="000000"/>
        </w:rPr>
        <w:t xml:space="preserve"> </w:t>
      </w:r>
      <w:r w:rsidRPr="00057827">
        <w:rPr>
          <w:rFonts w:ascii="Times New Roman" w:hAnsi="Times New Roman"/>
          <w:i/>
          <w:color w:val="000000"/>
        </w:rPr>
        <w:t>Ibid</w:t>
      </w:r>
      <w:r w:rsidRPr="00057827">
        <w:rPr>
          <w:rFonts w:ascii="Times New Roman" w:hAnsi="Times New Roman"/>
          <w:color w:val="000000"/>
        </w:rPr>
        <w:t>, hal 137-138.</w:t>
      </w:r>
    </w:p>
  </w:footnote>
  <w:footnote w:id="25">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Lexy J. Moleong, 2002, Metodologi Penelitian Kualitatif, Bandung : Remaja Rosda Karya, hal. 36.</w:t>
      </w:r>
    </w:p>
  </w:footnote>
  <w:footnote w:id="26">
    <w:p w:rsidR="0014213E" w:rsidRPr="000F17A2" w:rsidRDefault="0014213E" w:rsidP="00CD11C5">
      <w:pPr>
        <w:pStyle w:val="FootnoteText"/>
        <w:ind w:firstLine="397"/>
        <w:jc w:val="both"/>
        <w:rPr>
          <w:rFonts w:ascii="Times New Roman" w:hAnsi="Times New Roman" w:cs="Times New Roman"/>
        </w:rPr>
      </w:pPr>
      <w:r w:rsidRPr="000F17A2">
        <w:rPr>
          <w:rStyle w:val="FootnoteReference"/>
          <w:rFonts w:ascii="Times New Roman" w:hAnsi="Times New Roman" w:cs="Times New Roman"/>
        </w:rPr>
        <w:footnoteRef/>
      </w:r>
      <w:r w:rsidRPr="000F17A2">
        <w:rPr>
          <w:rFonts w:ascii="Times New Roman" w:hAnsi="Times New Roman" w:cs="Times New Roman"/>
        </w:rPr>
        <w:t xml:space="preserve"> Burhan Ashofa, 1998, </w:t>
      </w:r>
      <w:r w:rsidRPr="000F17A2">
        <w:rPr>
          <w:rFonts w:ascii="Times New Roman" w:hAnsi="Times New Roman" w:cs="Times New Roman"/>
          <w:i/>
        </w:rPr>
        <w:t>Metode Penelitan Hukum</w:t>
      </w:r>
      <w:r w:rsidRPr="000F17A2">
        <w:rPr>
          <w:rFonts w:ascii="Times New Roman" w:hAnsi="Times New Roman" w:cs="Times New Roman"/>
        </w:rPr>
        <w:t>, Rineka Cipta, Jakarta, hal. 20-21.</w:t>
      </w:r>
    </w:p>
  </w:footnote>
  <w:footnote w:id="27">
    <w:p w:rsidR="0014213E" w:rsidRPr="003C337F" w:rsidRDefault="0014213E" w:rsidP="00CD11C5">
      <w:pPr>
        <w:pStyle w:val="FootnoteText"/>
        <w:ind w:firstLine="397"/>
        <w:jc w:val="both"/>
        <w:rPr>
          <w:rFonts w:ascii="Times New Roman" w:hAnsi="Times New Roman" w:cs="Times New Roman"/>
        </w:rPr>
      </w:pPr>
      <w:r>
        <w:rPr>
          <w:rStyle w:val="FootnoteReference"/>
        </w:rPr>
        <w:footnoteRef/>
      </w:r>
      <w:r w:rsidRPr="003C337F">
        <w:rPr>
          <w:rFonts w:ascii="Times New Roman" w:hAnsi="Times New Roman" w:cs="Times New Roman"/>
        </w:rPr>
        <w:t xml:space="preserve"> Mardiasmo, 2017, </w:t>
      </w:r>
      <w:r w:rsidRPr="003C337F">
        <w:rPr>
          <w:rFonts w:ascii="Times New Roman" w:hAnsi="Times New Roman" w:cs="Times New Roman"/>
          <w:i/>
        </w:rPr>
        <w:t>Perpajakan</w:t>
      </w:r>
      <w:r w:rsidRPr="003C337F">
        <w:rPr>
          <w:rFonts w:ascii="Times New Roman" w:hAnsi="Times New Roman" w:cs="Times New Roman"/>
        </w:rPr>
        <w:t>, Yogyakarta: Andi Offset, hal. 27.</w:t>
      </w:r>
    </w:p>
  </w:footnote>
  <w:footnote w:id="28">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Handayani, 2016, </w:t>
      </w:r>
      <w:r w:rsidRPr="003C337F">
        <w:rPr>
          <w:rFonts w:ascii="Times New Roman" w:hAnsi="Times New Roman" w:cs="Times New Roman"/>
          <w:i/>
        </w:rPr>
        <w:t>Penegakan Hukum Tindak Pidana Penggelapan Pajak di Indonesia</w:t>
      </w:r>
      <w:r w:rsidRPr="003C337F">
        <w:rPr>
          <w:rFonts w:ascii="Times New Roman" w:hAnsi="Times New Roman" w:cs="Times New Roman"/>
        </w:rPr>
        <w:t>, Jurnal Hukm dan Peradilan, Vol. 5, No. 1.</w:t>
      </w:r>
    </w:p>
  </w:footnote>
  <w:footnote w:id="29">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Sutrisno, 2014, </w:t>
      </w:r>
      <w:r w:rsidRPr="003C337F">
        <w:rPr>
          <w:rFonts w:ascii="Times New Roman" w:hAnsi="Times New Roman" w:cs="Times New Roman"/>
          <w:i/>
        </w:rPr>
        <w:t>Penggelapan Pajak: Suatu Tindak Pidana yang Merugikan Negara</w:t>
      </w:r>
      <w:r w:rsidRPr="003C337F">
        <w:rPr>
          <w:rFonts w:ascii="Times New Roman" w:hAnsi="Times New Roman" w:cs="Times New Roman"/>
        </w:rPr>
        <w:t>, Jurnal Hukum dan Pembangunan, Vol. 4, No. 1.</w:t>
      </w:r>
    </w:p>
  </w:footnote>
  <w:footnote w:id="30">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Wibisono, S., 2015, </w:t>
      </w:r>
      <w:r w:rsidRPr="003C337F">
        <w:rPr>
          <w:rFonts w:ascii="Times New Roman" w:hAnsi="Times New Roman" w:cs="Times New Roman"/>
          <w:i/>
        </w:rPr>
        <w:t>Penggelapan Pajak dan Perlindungan Hukum bagi Wajib Pajak</w:t>
      </w:r>
      <w:r w:rsidRPr="003C337F">
        <w:rPr>
          <w:rFonts w:ascii="Times New Roman" w:hAnsi="Times New Roman" w:cs="Times New Roman"/>
        </w:rPr>
        <w:t xml:space="preserve">, Jurnal Hukum dan Peradaban, Bol. 17, No. 2. </w:t>
      </w:r>
    </w:p>
  </w:footnote>
  <w:footnote w:id="31">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Roni Sihombing, 2018, </w:t>
      </w:r>
      <w:r w:rsidRPr="003C337F">
        <w:rPr>
          <w:rFonts w:ascii="Times New Roman" w:hAnsi="Times New Roman" w:cs="Times New Roman"/>
          <w:i/>
        </w:rPr>
        <w:t>Aspek Hukum Tindak Pidana Penggelapan Pajak Menurut Undang-Undang KUP</w:t>
      </w:r>
      <w:r w:rsidRPr="003C337F">
        <w:rPr>
          <w:rFonts w:ascii="Times New Roman" w:hAnsi="Times New Roman" w:cs="Times New Roman"/>
        </w:rPr>
        <w:t>, Jurnal Hukum dan Bisnis, Vol. 6. No. 2.</w:t>
      </w:r>
    </w:p>
  </w:footnote>
  <w:footnote w:id="32">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w:t>
      </w:r>
      <w:r w:rsidRPr="003C337F">
        <w:rPr>
          <w:rFonts w:ascii="Times New Roman" w:hAnsi="Times New Roman" w:cs="Times New Roman"/>
          <w:i/>
        </w:rPr>
        <w:t>Ibid</w:t>
      </w:r>
      <w:r w:rsidRPr="003C337F">
        <w:rPr>
          <w:rFonts w:ascii="Times New Roman" w:hAnsi="Times New Roman" w:cs="Times New Roman"/>
        </w:rPr>
        <w:t>.</w:t>
      </w:r>
    </w:p>
  </w:footnote>
  <w:footnote w:id="33">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Indrianto Seno Adji, 2013, </w:t>
      </w:r>
      <w:r w:rsidRPr="003C337F">
        <w:rPr>
          <w:rFonts w:ascii="Times New Roman" w:hAnsi="Times New Roman" w:cs="Times New Roman"/>
          <w:i/>
        </w:rPr>
        <w:t>Hukum Pidana Perpajakan: Pelanggaran Administrasi Pajak dan Tindak Pidana Pajak</w:t>
      </w:r>
      <w:r w:rsidRPr="003C337F">
        <w:rPr>
          <w:rFonts w:ascii="Times New Roman" w:hAnsi="Times New Roman" w:cs="Times New Roman"/>
        </w:rPr>
        <w:t xml:space="preserve">, Jakarta: Sinar Grafika, hal. 31. </w:t>
      </w:r>
    </w:p>
  </w:footnote>
  <w:footnote w:id="34">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Febrianti Kusumaningrum, 2017, </w:t>
      </w:r>
      <w:r w:rsidRPr="003C337F">
        <w:rPr>
          <w:rFonts w:ascii="Times New Roman" w:hAnsi="Times New Roman" w:cs="Times New Roman"/>
          <w:i/>
        </w:rPr>
        <w:t>Penggelapan Pajak: Analisis Hukum Pidana dan Aspek Hukum Perdata</w:t>
      </w:r>
      <w:r w:rsidRPr="003C337F">
        <w:rPr>
          <w:rFonts w:ascii="Times New Roman" w:hAnsi="Times New Roman" w:cs="Times New Roman"/>
        </w:rPr>
        <w:t>, Jakarta: Rajawali Pers, hal. 67.</w:t>
      </w:r>
    </w:p>
  </w:footnote>
  <w:footnote w:id="35">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Sri Purwaningsih, 2015, </w:t>
      </w:r>
      <w:r w:rsidRPr="003C337F">
        <w:rPr>
          <w:rFonts w:ascii="Times New Roman" w:hAnsi="Times New Roman" w:cs="Times New Roman"/>
          <w:i/>
        </w:rPr>
        <w:t>Tindak Pidana Penggelapan Pajak dalam Perspektif Hukum Pidana Indonesia</w:t>
      </w:r>
      <w:r w:rsidRPr="003C337F">
        <w:rPr>
          <w:rFonts w:ascii="Times New Roman" w:hAnsi="Times New Roman" w:cs="Times New Roman"/>
        </w:rPr>
        <w:t>, Jurnal Hukum Justicia, Vol. 13, No. 2</w:t>
      </w:r>
    </w:p>
  </w:footnote>
  <w:footnote w:id="36">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Muhammad Ibnu Fathoni, 2015, </w:t>
      </w:r>
      <w:r w:rsidRPr="003C337F">
        <w:rPr>
          <w:rFonts w:ascii="Times New Roman" w:hAnsi="Times New Roman" w:cs="Times New Roman"/>
          <w:i/>
        </w:rPr>
        <w:t>Penegakan Hukum Pidana Perpajakan Terhadap Tindak Pidana Penggelapan Pajak</w:t>
      </w:r>
      <w:r w:rsidRPr="003C337F">
        <w:rPr>
          <w:rFonts w:ascii="Times New Roman" w:hAnsi="Times New Roman" w:cs="Times New Roman"/>
        </w:rPr>
        <w:t>, Jurnal Hukum dan Peradilan, Vol. 4, No. 2</w:t>
      </w:r>
    </w:p>
  </w:footnote>
  <w:footnote w:id="37">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Febrianti Kusumaningrum, </w:t>
      </w:r>
      <w:r w:rsidRPr="003C337F">
        <w:rPr>
          <w:rFonts w:ascii="Times New Roman" w:hAnsi="Times New Roman" w:cs="Times New Roman"/>
          <w:i/>
        </w:rPr>
        <w:t>Op.Cit.</w:t>
      </w:r>
      <w:r w:rsidRPr="003C337F">
        <w:rPr>
          <w:rFonts w:ascii="Times New Roman" w:hAnsi="Times New Roman" w:cs="Times New Roman"/>
        </w:rPr>
        <w:t>, hal. 82</w:t>
      </w:r>
    </w:p>
  </w:footnote>
  <w:footnote w:id="38">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Nur Hidayah, 2016, </w:t>
      </w:r>
      <w:r w:rsidRPr="003C337F">
        <w:rPr>
          <w:rFonts w:ascii="Times New Roman" w:hAnsi="Times New Roman" w:cs="Times New Roman"/>
          <w:i/>
        </w:rPr>
        <w:t>Tindak Pidana Penggelapan Pajak dalam Perspektif Hukum Pidana dan Perpajakan di Indonesia</w:t>
      </w:r>
      <w:r w:rsidRPr="003C337F">
        <w:rPr>
          <w:rFonts w:ascii="Times New Roman" w:hAnsi="Times New Roman" w:cs="Times New Roman"/>
        </w:rPr>
        <w:t>, Jurnal Pembaharuan Hukum, Vol. 3, No. 3.</w:t>
      </w:r>
    </w:p>
  </w:footnote>
  <w:footnote w:id="39">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w:t>
      </w:r>
      <w:r w:rsidRPr="003C337F">
        <w:rPr>
          <w:rFonts w:ascii="Times New Roman" w:hAnsi="Times New Roman" w:cs="Times New Roman"/>
          <w:i/>
        </w:rPr>
        <w:t>Ibid</w:t>
      </w:r>
      <w:r w:rsidRPr="003C337F">
        <w:rPr>
          <w:rFonts w:ascii="Times New Roman" w:hAnsi="Times New Roman" w:cs="Times New Roman"/>
        </w:rPr>
        <w:t>.</w:t>
      </w:r>
    </w:p>
  </w:footnote>
  <w:footnote w:id="40">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Timbo Mangaranap Sirait, 2019, </w:t>
      </w:r>
      <w:r w:rsidRPr="003C337F">
        <w:rPr>
          <w:rFonts w:ascii="Times New Roman" w:hAnsi="Times New Roman" w:cs="Times New Roman"/>
          <w:i/>
        </w:rPr>
        <w:t>Hukum Pidana Pajak (Materiil dan Formil)</w:t>
      </w:r>
      <w:r w:rsidRPr="003C337F">
        <w:rPr>
          <w:rFonts w:ascii="Times New Roman" w:hAnsi="Times New Roman" w:cs="Times New Roman"/>
        </w:rPr>
        <w:t>, Yogyakarta: Deepublish, hal. 34.</w:t>
      </w:r>
    </w:p>
  </w:footnote>
  <w:footnote w:id="41">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R.A. Kusumawati, 2017, </w:t>
      </w:r>
      <w:r w:rsidRPr="003C337F">
        <w:rPr>
          <w:rFonts w:ascii="Times New Roman" w:hAnsi="Times New Roman" w:cs="Times New Roman"/>
          <w:i/>
        </w:rPr>
        <w:t>Urgensi Kewenangan Pengadilan Pajak dalam Penyelesaian Sengketa Pajak</w:t>
      </w:r>
      <w:r w:rsidRPr="003C337F">
        <w:rPr>
          <w:rFonts w:ascii="Times New Roman" w:hAnsi="Times New Roman" w:cs="Times New Roman"/>
        </w:rPr>
        <w:t>, Jurnal Dinamika Hukum, Vol. 17, No. 1.</w:t>
      </w:r>
    </w:p>
  </w:footnote>
  <w:footnote w:id="42">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Ahmad Djazuli, 2019, </w:t>
      </w:r>
      <w:r w:rsidRPr="003C337F">
        <w:rPr>
          <w:rFonts w:ascii="Times New Roman" w:hAnsi="Times New Roman" w:cs="Times New Roman"/>
          <w:i/>
        </w:rPr>
        <w:t>Hukum Pidana Pajak dalam Perspektif Penegakan Hukum</w:t>
      </w:r>
      <w:r w:rsidRPr="003C337F">
        <w:rPr>
          <w:rFonts w:ascii="Times New Roman" w:hAnsi="Times New Roman" w:cs="Times New Roman"/>
        </w:rPr>
        <w:t>, Jakarta: Rajagrafindo Persada, hal. 42.</w:t>
      </w:r>
    </w:p>
  </w:footnote>
  <w:footnote w:id="43">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Dewi Putri Utami, 2019, </w:t>
      </w:r>
      <w:r w:rsidRPr="003C337F">
        <w:rPr>
          <w:rFonts w:ascii="Times New Roman" w:hAnsi="Times New Roman" w:cs="Times New Roman"/>
          <w:i/>
        </w:rPr>
        <w:t>Tinjauan Yuridis terhadap Kewenangan Pengadilan Pajak dalam Penyelesaian Sengketa Pajak</w:t>
      </w:r>
      <w:r w:rsidRPr="003C337F">
        <w:rPr>
          <w:rFonts w:ascii="Times New Roman" w:hAnsi="Times New Roman" w:cs="Times New Roman"/>
        </w:rPr>
        <w:t>, Jurnal Hukum dan Peradilan, Vol. 8, No. 1.</w:t>
      </w:r>
    </w:p>
  </w:footnote>
  <w:footnote w:id="44">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Ahmad Djazuli, </w:t>
      </w:r>
      <w:r w:rsidRPr="003C337F">
        <w:rPr>
          <w:rFonts w:ascii="Times New Roman" w:hAnsi="Times New Roman" w:cs="Times New Roman"/>
          <w:i/>
        </w:rPr>
        <w:t>Op.Cit.</w:t>
      </w:r>
      <w:r w:rsidRPr="003C337F">
        <w:rPr>
          <w:rFonts w:ascii="Times New Roman" w:hAnsi="Times New Roman" w:cs="Times New Roman"/>
        </w:rPr>
        <w:t>, hal. 84.</w:t>
      </w:r>
    </w:p>
  </w:footnote>
  <w:footnote w:id="45">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w:t>
      </w:r>
      <w:r w:rsidRPr="003C337F">
        <w:rPr>
          <w:rFonts w:ascii="Times New Roman" w:hAnsi="Times New Roman" w:cs="Times New Roman"/>
          <w:i/>
        </w:rPr>
        <w:t>Ibid.</w:t>
      </w:r>
    </w:p>
  </w:footnote>
  <w:footnote w:id="46">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R.A. Kusumawati, </w:t>
      </w:r>
      <w:r w:rsidRPr="003C337F">
        <w:rPr>
          <w:rFonts w:ascii="Times New Roman" w:hAnsi="Times New Roman" w:cs="Times New Roman"/>
          <w:i/>
        </w:rPr>
        <w:t>Op.Cit</w:t>
      </w:r>
      <w:r w:rsidRPr="003C337F">
        <w:rPr>
          <w:rFonts w:ascii="Times New Roman" w:hAnsi="Times New Roman" w:cs="Times New Roman"/>
        </w:rPr>
        <w:t>.</w:t>
      </w:r>
    </w:p>
  </w:footnote>
  <w:footnote w:id="47">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Suryani Susanti, 2018, </w:t>
      </w:r>
      <w:r w:rsidRPr="003C337F">
        <w:rPr>
          <w:rFonts w:ascii="Times New Roman" w:hAnsi="Times New Roman" w:cs="Times New Roman"/>
          <w:i/>
        </w:rPr>
        <w:t>Penegakan Hukum Pidana Pajak oleh Pengadilan Pajak dalam Rangka Meningkatkan kepatuhan Wajib Pajak</w:t>
      </w:r>
      <w:r w:rsidRPr="003C337F">
        <w:rPr>
          <w:rFonts w:ascii="Times New Roman" w:hAnsi="Times New Roman" w:cs="Times New Roman"/>
        </w:rPr>
        <w:t>, Jurnal Hukum Novelty, Vol. 9, No. 1.</w:t>
      </w:r>
    </w:p>
  </w:footnote>
  <w:footnote w:id="48">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w:t>
      </w:r>
      <w:r w:rsidRPr="003C337F">
        <w:rPr>
          <w:rFonts w:ascii="Times New Roman" w:hAnsi="Times New Roman" w:cs="Times New Roman"/>
          <w:i/>
        </w:rPr>
        <w:t>Ibid</w:t>
      </w:r>
      <w:r w:rsidRPr="003C337F">
        <w:rPr>
          <w:rFonts w:ascii="Times New Roman" w:hAnsi="Times New Roman" w:cs="Times New Roman"/>
        </w:rPr>
        <w:t>.</w:t>
      </w:r>
    </w:p>
  </w:footnote>
  <w:footnote w:id="49">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Bustamar Ayza, 2017, </w:t>
      </w:r>
      <w:r w:rsidRPr="003C337F">
        <w:rPr>
          <w:rFonts w:ascii="Times New Roman" w:hAnsi="Times New Roman" w:cs="Times New Roman"/>
          <w:i/>
        </w:rPr>
        <w:t>Hukum Pajak Indonesia</w:t>
      </w:r>
      <w:r w:rsidRPr="003C337F">
        <w:rPr>
          <w:rFonts w:ascii="Times New Roman" w:hAnsi="Times New Roman" w:cs="Times New Roman"/>
        </w:rPr>
        <w:t>, Jakarta: Kencana, hal. 223.</w:t>
      </w:r>
    </w:p>
  </w:footnote>
  <w:footnote w:id="50">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Bella Oktaviani, 2016, </w:t>
      </w:r>
      <w:r w:rsidRPr="003C337F">
        <w:rPr>
          <w:rFonts w:ascii="Times New Roman" w:hAnsi="Times New Roman" w:cs="Times New Roman"/>
          <w:i/>
        </w:rPr>
        <w:t>Pelaksanaan Perlindungan Hukum Terhadap Justice Collabarotor Tindak Pidana Penggelapan Pajak di Indonesia</w:t>
      </w:r>
      <w:r w:rsidRPr="003C337F">
        <w:rPr>
          <w:rFonts w:ascii="Times New Roman" w:hAnsi="Times New Roman" w:cs="Times New Roman"/>
        </w:rPr>
        <w:t>, Recidive, Vol. 5 No. 1.</w:t>
      </w:r>
    </w:p>
  </w:footnote>
  <w:footnote w:id="51">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Mudzakkir, 2011, </w:t>
      </w:r>
      <w:r w:rsidRPr="003C337F">
        <w:rPr>
          <w:rFonts w:ascii="Times New Roman" w:hAnsi="Times New Roman" w:cs="Times New Roman"/>
          <w:i/>
        </w:rPr>
        <w:t>Pengaturan Hukum Pidana di Bidang Perpajakan dan Hubungannya dengan Hukum Pidana Umum dan Khusus</w:t>
      </w:r>
      <w:r w:rsidRPr="003C337F">
        <w:rPr>
          <w:rFonts w:ascii="Times New Roman" w:hAnsi="Times New Roman" w:cs="Times New Roman"/>
        </w:rPr>
        <w:t>, Jurnal Legislasi Indonesia, Vol. 8, No. 1.</w:t>
      </w:r>
    </w:p>
  </w:footnote>
  <w:footnote w:id="52">
    <w:p w:rsidR="0014213E" w:rsidRPr="003C337F" w:rsidRDefault="0014213E" w:rsidP="00CD11C5">
      <w:pPr>
        <w:pStyle w:val="FootnoteText"/>
        <w:ind w:firstLine="397"/>
        <w:jc w:val="both"/>
        <w:rPr>
          <w:rFonts w:ascii="Times New Roman" w:hAnsi="Times New Roman" w:cs="Times New Roman"/>
        </w:rPr>
      </w:pPr>
      <w:r w:rsidRPr="003C337F">
        <w:rPr>
          <w:rStyle w:val="FootnoteReference"/>
          <w:rFonts w:ascii="Times New Roman" w:hAnsi="Times New Roman" w:cs="Times New Roman"/>
        </w:rPr>
        <w:footnoteRef/>
      </w:r>
      <w:r w:rsidRPr="003C337F">
        <w:rPr>
          <w:rFonts w:ascii="Times New Roman" w:hAnsi="Times New Roman" w:cs="Times New Roman"/>
        </w:rPr>
        <w:t xml:space="preserve"> Ni Made Ayu Rastiti, 2022, </w:t>
      </w:r>
      <w:r w:rsidRPr="003C337F">
        <w:rPr>
          <w:rFonts w:ascii="Times New Roman" w:hAnsi="Times New Roman" w:cs="Times New Roman"/>
          <w:i/>
        </w:rPr>
        <w:t>Eksekusi Perkara Tindak Pidana Pajak Oleh Kejaksaan Tinggi Bali (Studi Putusan Pengadilan No: 123/Pid.Sus/2020/PN.DPS)</w:t>
      </w:r>
      <w:r w:rsidRPr="003C337F">
        <w:rPr>
          <w:rFonts w:ascii="Times New Roman" w:hAnsi="Times New Roman" w:cs="Times New Roman"/>
        </w:rPr>
        <w:t>, Jurnal Kertha Semaya, Vol. 10, No. 9.</w:t>
      </w:r>
    </w:p>
  </w:footnote>
  <w:footnote w:id="53">
    <w:p w:rsidR="0014213E" w:rsidRPr="00CC331C" w:rsidRDefault="0014213E" w:rsidP="00CC331C">
      <w:pPr>
        <w:pStyle w:val="FootnoteText"/>
        <w:ind w:firstLine="397"/>
        <w:jc w:val="both"/>
        <w:rPr>
          <w:rFonts w:ascii="Times New Roman" w:hAnsi="Times New Roman" w:cs="Times New Roman"/>
        </w:rPr>
      </w:pPr>
      <w:r>
        <w:rPr>
          <w:rStyle w:val="FootnoteReference"/>
        </w:rPr>
        <w:footnoteRef/>
      </w:r>
      <w:r w:rsidRPr="00CC331C">
        <w:rPr>
          <w:rFonts w:ascii="Times New Roman" w:hAnsi="Times New Roman" w:cs="Times New Roman"/>
        </w:rPr>
        <w:t xml:space="preserve"> Sutaryo dan Margono Slamet, 2018, </w:t>
      </w:r>
      <w:r w:rsidRPr="00CC331C">
        <w:rPr>
          <w:rFonts w:ascii="Times New Roman" w:hAnsi="Times New Roman" w:cs="Times New Roman"/>
          <w:i/>
        </w:rPr>
        <w:t>Pajak dan Sistem Perpajakan di Indonesia</w:t>
      </w:r>
      <w:r w:rsidRPr="00CC331C">
        <w:rPr>
          <w:rFonts w:ascii="Times New Roman" w:hAnsi="Times New Roman" w:cs="Times New Roman"/>
        </w:rPr>
        <w:t>, Jakarta: Salemba Empat, 140.</w:t>
      </w:r>
    </w:p>
  </w:footnote>
  <w:footnote w:id="54">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Rizki Amalia, 2019, </w:t>
      </w:r>
      <w:r w:rsidRPr="00CC331C">
        <w:rPr>
          <w:rFonts w:ascii="Times New Roman" w:hAnsi="Times New Roman" w:cs="Times New Roman"/>
          <w:i/>
        </w:rPr>
        <w:t>Tindakan Pencegahan Pelanggaran Pajak dalam Perspektif Hukum Pajak di Indonesia</w:t>
      </w:r>
      <w:r w:rsidRPr="00CC331C">
        <w:rPr>
          <w:rFonts w:ascii="Times New Roman" w:hAnsi="Times New Roman" w:cs="Times New Roman"/>
        </w:rPr>
        <w:t>, Jurnal Ilmiah Mahasiswa Akuntansi, Vol. 4, No. 2.</w:t>
      </w:r>
    </w:p>
  </w:footnote>
  <w:footnote w:id="55">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Muhammad Ridwan, 2019, </w:t>
      </w:r>
      <w:r w:rsidRPr="00CC331C">
        <w:rPr>
          <w:rFonts w:ascii="Times New Roman" w:hAnsi="Times New Roman" w:cs="Times New Roman"/>
          <w:i/>
        </w:rPr>
        <w:t>Tindakan Pencegahan dalam Penegakan Hukum Pajak</w:t>
      </w:r>
      <w:r w:rsidRPr="00CC331C">
        <w:rPr>
          <w:rFonts w:ascii="Times New Roman" w:hAnsi="Times New Roman" w:cs="Times New Roman"/>
        </w:rPr>
        <w:t>, Jurnal Hukum dan Pembangunan, Vol. 49, No. 1.</w:t>
      </w:r>
    </w:p>
  </w:footnote>
  <w:footnote w:id="56">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w:t>
      </w:r>
      <w:r w:rsidRPr="00CC331C">
        <w:rPr>
          <w:rFonts w:ascii="Times New Roman" w:hAnsi="Times New Roman" w:cs="Times New Roman"/>
          <w:i/>
        </w:rPr>
        <w:t>Ibid.</w:t>
      </w:r>
    </w:p>
  </w:footnote>
  <w:footnote w:id="57">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Resmaya Agnesia Mutiara Sirait, </w:t>
      </w:r>
      <w:r w:rsidRPr="00CC331C">
        <w:rPr>
          <w:rFonts w:ascii="Times New Roman" w:hAnsi="Times New Roman" w:cs="Times New Roman"/>
          <w:i/>
        </w:rPr>
        <w:t>Pelaksanaan Kebijakan Penyanderaan Pajak (gijzeling) dilihat dari Perspektif Hak Asasi Manusia</w:t>
      </w:r>
      <w:r w:rsidRPr="00CC331C">
        <w:rPr>
          <w:rFonts w:ascii="Times New Roman" w:hAnsi="Times New Roman" w:cs="Times New Roman"/>
        </w:rPr>
        <w:t xml:space="preserve">, SASI, Vol. 26, No. 1, 2020. </w:t>
      </w:r>
    </w:p>
  </w:footnote>
  <w:footnote w:id="58">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w:t>
      </w:r>
      <w:r w:rsidRPr="00CC331C">
        <w:rPr>
          <w:rFonts w:ascii="Times New Roman" w:hAnsi="Times New Roman" w:cs="Times New Roman"/>
          <w:i/>
        </w:rPr>
        <w:t>Ibid.</w:t>
      </w:r>
    </w:p>
  </w:footnote>
  <w:footnote w:id="59">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Pasal 1 PERMA Nomor 1Tahun 2000</w:t>
      </w:r>
    </w:p>
  </w:footnote>
  <w:footnote w:id="60">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Pasal 1 angka 18 UU Nomor 19 Tahun 2000 tentang Perubahan atas Undang-Undang Nomor 19 Tahun 2007 tentang Penagihan Pajak dengan Surat Paksa.</w:t>
      </w:r>
    </w:p>
  </w:footnote>
  <w:footnote w:id="61">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Pudyatmoko, Y Sri, 2007, </w:t>
      </w:r>
      <w:r w:rsidRPr="00CC331C">
        <w:rPr>
          <w:rFonts w:ascii="Times New Roman" w:hAnsi="Times New Roman" w:cs="Times New Roman"/>
          <w:i/>
        </w:rPr>
        <w:t>Penegakkan dan Perlindungan Hukum di Bidang Pajak</w:t>
      </w:r>
      <w:r w:rsidRPr="00CC331C">
        <w:rPr>
          <w:rFonts w:ascii="Times New Roman" w:hAnsi="Times New Roman" w:cs="Times New Roman"/>
        </w:rPr>
        <w:t>, Jakarta: Salemba, Hal. 112.</w:t>
      </w:r>
    </w:p>
  </w:footnote>
  <w:footnote w:id="62">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w:t>
      </w:r>
      <w:r w:rsidRPr="00CC331C">
        <w:rPr>
          <w:rFonts w:ascii="Times New Roman" w:hAnsi="Times New Roman" w:cs="Times New Roman"/>
          <w:i/>
        </w:rPr>
        <w:t>Ibid.</w:t>
      </w:r>
    </w:p>
  </w:footnote>
  <w:footnote w:id="63">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Khorul Hidayah dan Mudawamah, 2015, </w:t>
      </w:r>
      <w:r w:rsidRPr="00CC331C">
        <w:rPr>
          <w:rFonts w:ascii="Times New Roman" w:hAnsi="Times New Roman" w:cs="Times New Roman"/>
          <w:i/>
        </w:rPr>
        <w:t>Gizjeling dalam Hukum Pajak di Indonesia Kajiaan Perundang-undangan dan Integrasi Islam</w:t>
      </w:r>
      <w:r w:rsidRPr="00CC331C">
        <w:rPr>
          <w:rFonts w:ascii="Times New Roman" w:hAnsi="Times New Roman" w:cs="Times New Roman"/>
        </w:rPr>
        <w:t>, Malang: UIN Maliki Press, hal. 2.</w:t>
      </w:r>
    </w:p>
  </w:footnote>
  <w:footnote w:id="64">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Tjip Ismail, 2001, </w:t>
      </w:r>
      <w:r w:rsidRPr="00CC331C">
        <w:rPr>
          <w:rFonts w:ascii="Times New Roman" w:hAnsi="Times New Roman" w:cs="Times New Roman"/>
          <w:i/>
        </w:rPr>
        <w:t>Penyanderaan sebagai Upaya Law Enforcement</w:t>
      </w:r>
      <w:r w:rsidRPr="00CC331C">
        <w:rPr>
          <w:rFonts w:ascii="Times New Roman" w:hAnsi="Times New Roman" w:cs="Times New Roman"/>
        </w:rPr>
        <w:t>, Majalah Hukum Bisnis, 15 September, hal. 53</w:t>
      </w:r>
    </w:p>
  </w:footnote>
  <w:footnote w:id="65">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Pasal 33 UU Nomor 19 Tahun 1997</w:t>
      </w:r>
    </w:p>
  </w:footnote>
  <w:footnote w:id="66">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Muhammad Rusjdi, 2007, </w:t>
      </w:r>
      <w:r w:rsidRPr="00CC331C">
        <w:rPr>
          <w:rFonts w:ascii="Times New Roman" w:hAnsi="Times New Roman" w:cs="Times New Roman"/>
          <w:i/>
        </w:rPr>
        <w:t>PPSP: Penagihan Pajak dengan Surat Paksa</w:t>
      </w:r>
      <w:r w:rsidRPr="00CC331C">
        <w:rPr>
          <w:rFonts w:ascii="Times New Roman" w:hAnsi="Times New Roman" w:cs="Times New Roman"/>
        </w:rPr>
        <w:t>, Jakarta: Indeks, hal. 107.</w:t>
      </w:r>
    </w:p>
  </w:footnote>
  <w:footnote w:id="67">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Sani Imam Santoso, 2014, </w:t>
      </w:r>
      <w:r w:rsidRPr="00CC331C">
        <w:rPr>
          <w:rFonts w:ascii="Times New Roman" w:hAnsi="Times New Roman" w:cs="Times New Roman"/>
          <w:i/>
        </w:rPr>
        <w:t>Teori Pemidanaan dan Sandera Badan</w:t>
      </w:r>
      <w:r w:rsidRPr="00CC331C">
        <w:rPr>
          <w:rFonts w:ascii="Times New Roman" w:hAnsi="Times New Roman" w:cs="Times New Roman"/>
        </w:rPr>
        <w:t>, Jakarta: Penaku, hal. 167.</w:t>
      </w:r>
    </w:p>
  </w:footnote>
  <w:footnote w:id="68">
    <w:p w:rsidR="0014213E" w:rsidRPr="00CC331C"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Artha Poltak Naibaho, dkk, 2016, </w:t>
      </w:r>
      <w:r w:rsidRPr="00CC331C">
        <w:rPr>
          <w:rFonts w:ascii="Times New Roman" w:hAnsi="Times New Roman" w:cs="Times New Roman"/>
          <w:i/>
        </w:rPr>
        <w:t>Paksa Badan (Gijzeling) sebagai Instrumen Penagihan Pajak (Kajian Yuridis dari Perspektif Hukum Pidana)</w:t>
      </w:r>
      <w:r w:rsidRPr="00CC331C">
        <w:rPr>
          <w:rFonts w:ascii="Times New Roman" w:hAnsi="Times New Roman" w:cs="Times New Roman"/>
        </w:rPr>
        <w:t>, Jurnal Hukum, Vol. 5, No. 3.</w:t>
      </w:r>
    </w:p>
  </w:footnote>
  <w:footnote w:id="69">
    <w:p w:rsidR="0014213E" w:rsidRDefault="0014213E" w:rsidP="00CC331C">
      <w:pPr>
        <w:pStyle w:val="FootnoteText"/>
        <w:ind w:firstLine="397"/>
        <w:jc w:val="both"/>
        <w:rPr>
          <w:rFonts w:ascii="Times New Roman" w:hAnsi="Times New Roman" w:cs="Times New Roman"/>
        </w:rPr>
      </w:pPr>
      <w:r w:rsidRPr="00CC331C">
        <w:rPr>
          <w:rStyle w:val="FootnoteReference"/>
          <w:rFonts w:ascii="Times New Roman" w:hAnsi="Times New Roman" w:cs="Times New Roman"/>
        </w:rPr>
        <w:footnoteRef/>
      </w:r>
      <w:r w:rsidRPr="00CC331C">
        <w:rPr>
          <w:rFonts w:ascii="Times New Roman" w:hAnsi="Times New Roman" w:cs="Times New Roman"/>
        </w:rPr>
        <w:t xml:space="preserve"> Muhammad Rusjdi, Op.Cit., hal. 9. </w:t>
      </w:r>
    </w:p>
    <w:p w:rsidR="0014213E" w:rsidRDefault="0014213E" w:rsidP="00CC331C">
      <w:pPr>
        <w:pStyle w:val="FootnoteText"/>
        <w:ind w:firstLine="397"/>
        <w:jc w:val="both"/>
        <w:rPr>
          <w:rFonts w:ascii="Times New Roman" w:hAnsi="Times New Roman" w:cs="Times New Roman"/>
        </w:rPr>
      </w:pPr>
    </w:p>
    <w:p w:rsidR="0014213E" w:rsidRDefault="0014213E" w:rsidP="00CC331C">
      <w:pPr>
        <w:pStyle w:val="FootnoteText"/>
        <w:ind w:firstLine="397"/>
        <w:jc w:val="both"/>
        <w:rPr>
          <w:rFonts w:ascii="Times New Roman" w:hAnsi="Times New Roman" w:cs="Times New Roman"/>
        </w:rPr>
      </w:pPr>
    </w:p>
    <w:p w:rsidR="0014213E" w:rsidRDefault="0014213E" w:rsidP="00CC331C">
      <w:pPr>
        <w:pStyle w:val="FootnoteText"/>
        <w:ind w:firstLine="397"/>
        <w:jc w:val="both"/>
        <w:rPr>
          <w:rFonts w:ascii="Times New Roman" w:hAnsi="Times New Roman" w:cs="Times New Roman"/>
        </w:rPr>
      </w:pPr>
    </w:p>
    <w:p w:rsidR="0014213E" w:rsidRPr="00CC331C" w:rsidRDefault="0014213E" w:rsidP="00CC331C">
      <w:pPr>
        <w:pStyle w:val="FootnoteText"/>
        <w:ind w:firstLine="397"/>
        <w:jc w:val="both"/>
        <w:rPr>
          <w:rFonts w:ascii="Times New Roman" w:hAnsi="Times New Roman" w:cs="Times New Roman"/>
        </w:rPr>
      </w:pPr>
    </w:p>
  </w:footnote>
  <w:footnote w:id="70">
    <w:p w:rsidR="0014213E" w:rsidRPr="00481EAD" w:rsidRDefault="0014213E" w:rsidP="00112A71">
      <w:pPr>
        <w:pStyle w:val="FootnoteText"/>
        <w:ind w:firstLine="397"/>
        <w:jc w:val="both"/>
        <w:rPr>
          <w:rFonts w:ascii="Times New Roman" w:hAnsi="Times New Roman" w:cs="Times New Roman"/>
        </w:rPr>
      </w:pPr>
      <w:r>
        <w:rPr>
          <w:rStyle w:val="FootnoteReference"/>
        </w:rPr>
        <w:footnoteRef/>
      </w:r>
      <w:r w:rsidRPr="00481EAD">
        <w:rPr>
          <w:rFonts w:ascii="Times New Roman" w:hAnsi="Times New Roman" w:cs="Times New Roman"/>
        </w:rPr>
        <w:t xml:space="preserve"> Rochmat Soemitro, </w:t>
      </w:r>
      <w:r w:rsidRPr="00481EAD">
        <w:rPr>
          <w:rFonts w:ascii="Times New Roman" w:hAnsi="Times New Roman" w:cs="Times New Roman"/>
          <w:i/>
        </w:rPr>
        <w:t>Asas-asas Hukum Perpajakan</w:t>
      </w:r>
      <w:r w:rsidRPr="00481EAD">
        <w:rPr>
          <w:rFonts w:ascii="Times New Roman" w:hAnsi="Times New Roman" w:cs="Times New Roman"/>
        </w:rPr>
        <w:t>, Bandung: Binacipta, 1991, hal. 7.</w:t>
      </w:r>
    </w:p>
  </w:footnote>
  <w:footnote w:id="71">
    <w:p w:rsidR="0014213E" w:rsidRPr="00481EAD" w:rsidRDefault="0014213E" w:rsidP="00112A71">
      <w:pPr>
        <w:pStyle w:val="FootnoteText"/>
        <w:ind w:firstLine="397"/>
        <w:jc w:val="both"/>
        <w:rPr>
          <w:rFonts w:ascii="Times New Roman" w:hAnsi="Times New Roman" w:cs="Times New Roman"/>
        </w:rPr>
      </w:pPr>
      <w:r w:rsidRPr="00481EAD">
        <w:rPr>
          <w:rStyle w:val="FootnoteReference"/>
          <w:rFonts w:ascii="Times New Roman" w:hAnsi="Times New Roman" w:cs="Times New Roman"/>
        </w:rPr>
        <w:footnoteRef/>
      </w:r>
      <w:r w:rsidRPr="00481EAD">
        <w:rPr>
          <w:rFonts w:ascii="Times New Roman" w:hAnsi="Times New Roman" w:cs="Times New Roman"/>
        </w:rPr>
        <w:t xml:space="preserve"> Mardiasmo, </w:t>
      </w:r>
      <w:r w:rsidRPr="00481EAD">
        <w:rPr>
          <w:rFonts w:ascii="Times New Roman" w:hAnsi="Times New Roman" w:cs="Times New Roman"/>
          <w:i/>
        </w:rPr>
        <w:t>Perpajakan</w:t>
      </w:r>
      <w:r w:rsidRPr="00481EAD">
        <w:rPr>
          <w:rFonts w:ascii="Times New Roman" w:hAnsi="Times New Roman" w:cs="Times New Roman"/>
        </w:rPr>
        <w:t>, Yogyakarta: Andi, 2018, hal. 3.</w:t>
      </w:r>
    </w:p>
  </w:footnote>
  <w:footnote w:id="72">
    <w:p w:rsidR="0014213E" w:rsidRPr="00E7258B" w:rsidRDefault="0014213E" w:rsidP="00112A71">
      <w:pPr>
        <w:pStyle w:val="FootnoteText"/>
        <w:ind w:firstLine="397"/>
        <w:jc w:val="both"/>
        <w:rPr>
          <w:rFonts w:ascii="Times New Roman" w:hAnsi="Times New Roman" w:cs="Times New Roman"/>
        </w:rPr>
      </w:pPr>
      <w:r w:rsidRPr="00E7258B">
        <w:rPr>
          <w:rStyle w:val="FootnoteReference"/>
          <w:rFonts w:ascii="Times New Roman" w:hAnsi="Times New Roman" w:cs="Times New Roman"/>
        </w:rPr>
        <w:footnoteRef/>
      </w:r>
      <w:r w:rsidRPr="00E7258B">
        <w:rPr>
          <w:rFonts w:ascii="Times New Roman" w:hAnsi="Times New Roman" w:cs="Times New Roman"/>
        </w:rPr>
        <w:t xml:space="preserve"> Anastasia Diana dan Lilis Setawati, </w:t>
      </w:r>
      <w:r w:rsidRPr="00E7258B">
        <w:rPr>
          <w:rFonts w:ascii="Times New Roman" w:hAnsi="Times New Roman" w:cs="Times New Roman"/>
          <w:i/>
        </w:rPr>
        <w:t>Perpajakan: Teori dan Peraturan Terkini</w:t>
      </w:r>
      <w:r w:rsidRPr="00E7258B">
        <w:rPr>
          <w:rFonts w:ascii="Times New Roman" w:hAnsi="Times New Roman" w:cs="Times New Roman"/>
        </w:rPr>
        <w:t>, Yogyakarta: Andi, 2014, hal. 64-66.</w:t>
      </w:r>
    </w:p>
  </w:footnote>
  <w:footnote w:id="73">
    <w:p w:rsidR="0014213E" w:rsidRPr="00371EA9" w:rsidRDefault="0014213E" w:rsidP="00112A71">
      <w:pPr>
        <w:pStyle w:val="FootnoteText"/>
        <w:ind w:firstLine="397"/>
        <w:jc w:val="both"/>
        <w:rPr>
          <w:rFonts w:ascii="Times New Roman" w:hAnsi="Times New Roman" w:cs="Times New Roman"/>
        </w:rPr>
      </w:pPr>
      <w:r w:rsidRPr="00371EA9">
        <w:rPr>
          <w:rStyle w:val="FootnoteReference"/>
          <w:rFonts w:ascii="Times New Roman" w:hAnsi="Times New Roman" w:cs="Times New Roman"/>
        </w:rPr>
        <w:footnoteRef/>
      </w:r>
      <w:r w:rsidRPr="00371EA9">
        <w:rPr>
          <w:rFonts w:ascii="Times New Roman" w:hAnsi="Times New Roman" w:cs="Times New Roman"/>
        </w:rPr>
        <w:t xml:space="preserve"> Kar</w:t>
      </w:r>
      <w:r>
        <w:rPr>
          <w:rFonts w:ascii="Times New Roman" w:hAnsi="Times New Roman" w:cs="Times New Roman"/>
        </w:rPr>
        <w:t xml:space="preserve">tini Kartono dan Dali Gulo, </w:t>
      </w:r>
      <w:r w:rsidRPr="00371EA9">
        <w:rPr>
          <w:rFonts w:ascii="Times New Roman" w:hAnsi="Times New Roman" w:cs="Times New Roman"/>
          <w:i/>
        </w:rPr>
        <w:t>Kamus Psikologi</w:t>
      </w:r>
      <w:r w:rsidRPr="00371EA9">
        <w:rPr>
          <w:rFonts w:ascii="Times New Roman" w:hAnsi="Times New Roman" w:cs="Times New Roman"/>
        </w:rPr>
        <w:t>, Bandung: Pionir Jaya, 2003, hal. 520.</w:t>
      </w:r>
    </w:p>
  </w:footnote>
  <w:footnote w:id="74">
    <w:p w:rsidR="0014213E" w:rsidRPr="000F73D8" w:rsidRDefault="0014213E" w:rsidP="00112A71">
      <w:pPr>
        <w:pStyle w:val="FootnoteText"/>
        <w:ind w:firstLine="397"/>
        <w:jc w:val="both"/>
        <w:rPr>
          <w:rFonts w:ascii="Times New Roman" w:hAnsi="Times New Roman" w:cs="Times New Roman"/>
        </w:rPr>
      </w:pPr>
      <w:r w:rsidRPr="000F73D8">
        <w:rPr>
          <w:rStyle w:val="FootnoteReference"/>
          <w:rFonts w:ascii="Times New Roman" w:hAnsi="Times New Roman" w:cs="Times New Roman"/>
        </w:rPr>
        <w:footnoteRef/>
      </w:r>
      <w:r w:rsidRPr="000F73D8">
        <w:rPr>
          <w:rFonts w:ascii="Times New Roman" w:hAnsi="Times New Roman" w:cs="Times New Roman"/>
        </w:rPr>
        <w:t xml:space="preserve"> J.C.T. Simorangkir et. al, </w:t>
      </w:r>
      <w:r w:rsidRPr="000F73D8">
        <w:rPr>
          <w:rFonts w:ascii="Times New Roman" w:hAnsi="Times New Roman" w:cs="Times New Roman"/>
          <w:i/>
        </w:rPr>
        <w:t>Kamus Hukum</w:t>
      </w:r>
      <w:r w:rsidRPr="000F73D8">
        <w:rPr>
          <w:rFonts w:ascii="Times New Roman" w:hAnsi="Times New Roman" w:cs="Times New Roman"/>
        </w:rPr>
        <w:t>, Jakarta: Aksara Baru, 1980, hal. 169</w:t>
      </w:r>
    </w:p>
  </w:footnote>
  <w:footnote w:id="75">
    <w:p w:rsidR="0014213E" w:rsidRPr="00B25CA4" w:rsidRDefault="0014213E" w:rsidP="00112A71">
      <w:pPr>
        <w:pStyle w:val="FootnoteText"/>
        <w:ind w:firstLine="397"/>
        <w:jc w:val="both"/>
        <w:rPr>
          <w:rFonts w:ascii="Times New Roman" w:hAnsi="Times New Roman" w:cs="Times New Roman"/>
        </w:rPr>
      </w:pPr>
      <w:r w:rsidRPr="00B25CA4">
        <w:rPr>
          <w:rStyle w:val="FootnoteReference"/>
          <w:rFonts w:ascii="Times New Roman" w:hAnsi="Times New Roman" w:cs="Times New Roman"/>
        </w:rPr>
        <w:footnoteRef/>
      </w:r>
      <w:r w:rsidRPr="00B25CA4">
        <w:rPr>
          <w:rFonts w:ascii="Times New Roman" w:hAnsi="Times New Roman" w:cs="Times New Roman"/>
        </w:rPr>
        <w:t xml:space="preserve"> Sutan Remy Sjahdeini, </w:t>
      </w:r>
      <w:r w:rsidRPr="00B25CA4">
        <w:rPr>
          <w:rFonts w:ascii="Times New Roman" w:hAnsi="Times New Roman" w:cs="Times New Roman"/>
          <w:i/>
        </w:rPr>
        <w:t>Seluk-beluk Tindak Pidana Pencucian Uang dan Pembiayaan Terorisme</w:t>
      </w:r>
      <w:r w:rsidRPr="00B25CA4">
        <w:rPr>
          <w:rFonts w:ascii="Times New Roman" w:hAnsi="Times New Roman" w:cs="Times New Roman"/>
        </w:rPr>
        <w:t xml:space="preserve">, Jakarta: Pustaka Utama Grafiti, 2007, hal 332-334. </w:t>
      </w:r>
    </w:p>
  </w:footnote>
  <w:footnote w:id="76">
    <w:p w:rsidR="0014213E" w:rsidRPr="00155039" w:rsidRDefault="0014213E" w:rsidP="00112A71">
      <w:pPr>
        <w:pStyle w:val="FootnoteText"/>
        <w:ind w:firstLine="397"/>
        <w:jc w:val="both"/>
        <w:rPr>
          <w:rFonts w:ascii="Times New Roman" w:hAnsi="Times New Roman" w:cs="Times New Roman"/>
        </w:rPr>
      </w:pPr>
      <w:r w:rsidRPr="00155039">
        <w:rPr>
          <w:rStyle w:val="FootnoteReference"/>
          <w:rFonts w:ascii="Times New Roman" w:hAnsi="Times New Roman" w:cs="Times New Roman"/>
        </w:rPr>
        <w:footnoteRef/>
      </w:r>
      <w:r w:rsidRPr="00155039">
        <w:rPr>
          <w:rFonts w:ascii="Times New Roman" w:hAnsi="Times New Roman" w:cs="Times New Roman"/>
        </w:rPr>
        <w:t xml:space="preserve"> Kitab Undang-Undang Hukum Acara Pidana </w:t>
      </w:r>
    </w:p>
  </w:footnote>
  <w:footnote w:id="77">
    <w:p w:rsidR="0014213E" w:rsidRPr="00155039" w:rsidRDefault="0014213E" w:rsidP="00112A71">
      <w:pPr>
        <w:pStyle w:val="FootnoteText"/>
        <w:ind w:firstLine="397"/>
        <w:jc w:val="both"/>
        <w:rPr>
          <w:rFonts w:ascii="Times New Roman" w:hAnsi="Times New Roman" w:cs="Times New Roman"/>
        </w:rPr>
      </w:pPr>
      <w:r w:rsidRPr="00155039">
        <w:rPr>
          <w:rStyle w:val="FootnoteReference"/>
          <w:rFonts w:ascii="Times New Roman" w:hAnsi="Times New Roman" w:cs="Times New Roman"/>
        </w:rPr>
        <w:footnoteRef/>
      </w:r>
      <w:r w:rsidRPr="00155039">
        <w:rPr>
          <w:rFonts w:ascii="Times New Roman" w:hAnsi="Times New Roman" w:cs="Times New Roman"/>
        </w:rPr>
        <w:t xml:space="preserve"> Kitab Undang-Undang Hukum Acara Pidana</w:t>
      </w:r>
    </w:p>
  </w:footnote>
  <w:footnote w:id="78">
    <w:p w:rsidR="0014213E" w:rsidRPr="00D77B8D" w:rsidRDefault="0014213E" w:rsidP="00112A71">
      <w:pPr>
        <w:pStyle w:val="FootnoteText"/>
        <w:ind w:firstLine="397"/>
        <w:jc w:val="both"/>
        <w:rPr>
          <w:rFonts w:ascii="Times New Roman" w:hAnsi="Times New Roman" w:cs="Times New Roman"/>
        </w:rPr>
      </w:pPr>
      <w:r w:rsidRPr="00D77B8D">
        <w:rPr>
          <w:rStyle w:val="FootnoteReference"/>
          <w:rFonts w:ascii="Times New Roman" w:hAnsi="Times New Roman" w:cs="Times New Roman"/>
        </w:rPr>
        <w:footnoteRef/>
      </w:r>
      <w:r w:rsidRPr="00D77B8D">
        <w:rPr>
          <w:rFonts w:ascii="Times New Roman" w:hAnsi="Times New Roman" w:cs="Times New Roman"/>
        </w:rPr>
        <w:t xml:space="preserve"> https://accounting.binus.ac.id/2021/12/04/proses-penyidikan-pajak/, diakses pada tanggal 8 April 2023, Pukul 8:43 wib.</w:t>
      </w:r>
    </w:p>
  </w:footnote>
  <w:footnote w:id="79">
    <w:p w:rsidR="0014213E" w:rsidRPr="00155039" w:rsidRDefault="0014213E" w:rsidP="00112A71">
      <w:pPr>
        <w:pStyle w:val="FootnoteText"/>
        <w:ind w:firstLine="397"/>
        <w:jc w:val="both"/>
        <w:rPr>
          <w:rFonts w:ascii="Times New Roman" w:hAnsi="Times New Roman" w:cs="Times New Roman"/>
        </w:rPr>
      </w:pPr>
      <w:r w:rsidRPr="00155039">
        <w:rPr>
          <w:rStyle w:val="FootnoteReference"/>
          <w:rFonts w:ascii="Times New Roman" w:hAnsi="Times New Roman" w:cs="Times New Roman"/>
        </w:rPr>
        <w:footnoteRef/>
      </w:r>
      <w:r w:rsidRPr="00155039">
        <w:rPr>
          <w:rFonts w:ascii="Times New Roman" w:hAnsi="Times New Roman" w:cs="Times New Roman"/>
        </w:rPr>
        <w:t xml:space="preserve"> M. Yahya Harahap, </w:t>
      </w:r>
      <w:r w:rsidRPr="00155039">
        <w:rPr>
          <w:rFonts w:ascii="Times New Roman" w:hAnsi="Times New Roman" w:cs="Times New Roman"/>
          <w:i/>
        </w:rPr>
        <w:t>Pembahasan, Permasalahan dan Penerapan KUHAP</w:t>
      </w:r>
      <w:r w:rsidRPr="00155039">
        <w:rPr>
          <w:rFonts w:ascii="Times New Roman" w:hAnsi="Times New Roman" w:cs="Times New Roman"/>
        </w:rPr>
        <w:t>, Jakarta: Sinar Grafika, 2000, hal. 109.</w:t>
      </w:r>
    </w:p>
  </w:footnote>
  <w:footnote w:id="80">
    <w:p w:rsidR="0014213E" w:rsidRDefault="0014213E" w:rsidP="00112A71">
      <w:pPr>
        <w:pStyle w:val="FootnoteText"/>
      </w:pPr>
      <w:r>
        <w:rPr>
          <w:rStyle w:val="FootnoteReference"/>
        </w:rPr>
        <w:footnoteRef/>
      </w:r>
      <w:r>
        <w:t xml:space="preserve"> Penjelasan Undang-Undang No. 28 Tahun 2007 tentang Perpajakan</w:t>
      </w:r>
    </w:p>
  </w:footnote>
  <w:footnote w:id="81">
    <w:p w:rsidR="0014213E" w:rsidRPr="00F600F9" w:rsidRDefault="0014213E" w:rsidP="00112A71">
      <w:pPr>
        <w:pStyle w:val="FootnoteText"/>
        <w:ind w:firstLine="397"/>
        <w:jc w:val="both"/>
        <w:rPr>
          <w:rFonts w:ascii="Times New Roman" w:hAnsi="Times New Roman" w:cs="Times New Roman"/>
        </w:rPr>
      </w:pPr>
      <w:r w:rsidRPr="00F600F9">
        <w:rPr>
          <w:rStyle w:val="FootnoteReference"/>
          <w:rFonts w:ascii="Times New Roman" w:hAnsi="Times New Roman" w:cs="Times New Roman"/>
        </w:rPr>
        <w:footnoteRef/>
      </w:r>
      <w:r w:rsidRPr="00F600F9">
        <w:rPr>
          <w:rFonts w:ascii="Times New Roman" w:hAnsi="Times New Roman" w:cs="Times New Roman"/>
        </w:rPr>
        <w:t xml:space="preserve"> Undang-Undang Nomor 2 Tahun 2002 tentang Kepolisian Negara Republik Indonesia.</w:t>
      </w:r>
    </w:p>
  </w:footnote>
  <w:footnote w:id="82">
    <w:p w:rsidR="0014213E" w:rsidRPr="004534FE" w:rsidRDefault="0014213E" w:rsidP="00112A71">
      <w:pPr>
        <w:pStyle w:val="FootnoteText"/>
        <w:ind w:firstLine="397"/>
        <w:jc w:val="both"/>
        <w:rPr>
          <w:rFonts w:ascii="Times New Roman" w:hAnsi="Times New Roman" w:cs="Times New Roman"/>
        </w:rPr>
      </w:pPr>
      <w:r w:rsidRPr="004534FE">
        <w:rPr>
          <w:rStyle w:val="FootnoteReference"/>
          <w:rFonts w:ascii="Times New Roman" w:hAnsi="Times New Roman" w:cs="Times New Roman"/>
        </w:rPr>
        <w:footnoteRef/>
      </w:r>
      <w:r w:rsidRPr="004534FE">
        <w:rPr>
          <w:rFonts w:ascii="Times New Roman" w:hAnsi="Times New Roman" w:cs="Times New Roman"/>
        </w:rPr>
        <w:t xml:space="preserve"> Direktori Mahkamah Agung RI</w:t>
      </w:r>
    </w:p>
  </w:footnote>
  <w:footnote w:id="83">
    <w:p w:rsidR="0014213E" w:rsidRPr="004534FE" w:rsidRDefault="0014213E" w:rsidP="00112A71">
      <w:pPr>
        <w:pStyle w:val="FootnoteText"/>
        <w:ind w:firstLine="397"/>
        <w:jc w:val="both"/>
        <w:rPr>
          <w:rFonts w:ascii="Times New Roman" w:hAnsi="Times New Roman" w:cs="Times New Roman"/>
        </w:rPr>
      </w:pPr>
      <w:r w:rsidRPr="004534FE">
        <w:rPr>
          <w:rStyle w:val="FootnoteReference"/>
          <w:rFonts w:ascii="Times New Roman" w:hAnsi="Times New Roman" w:cs="Times New Roman"/>
        </w:rPr>
        <w:footnoteRef/>
      </w:r>
      <w:r w:rsidRPr="004534FE">
        <w:rPr>
          <w:rFonts w:ascii="Times New Roman" w:hAnsi="Times New Roman" w:cs="Times New Roman"/>
        </w:rPr>
        <w:t xml:space="preserve"> www.hukumonline.com, diakses pada tanggal 01 Maret 2023, Pukul 16:18 WIB.</w:t>
      </w:r>
    </w:p>
  </w:footnote>
  <w:footnote w:id="84">
    <w:p w:rsidR="0014213E" w:rsidRPr="00174B04" w:rsidRDefault="0014213E" w:rsidP="00112A71">
      <w:pPr>
        <w:pStyle w:val="FootnoteText"/>
        <w:ind w:firstLine="397"/>
        <w:jc w:val="both"/>
        <w:rPr>
          <w:rFonts w:ascii="Times New Roman" w:hAnsi="Times New Roman" w:cs="Times New Roman"/>
        </w:rPr>
      </w:pPr>
      <w:r w:rsidRPr="00174B04">
        <w:rPr>
          <w:rStyle w:val="FootnoteReference"/>
          <w:rFonts w:ascii="Times New Roman" w:hAnsi="Times New Roman" w:cs="Times New Roman"/>
        </w:rPr>
        <w:footnoteRef/>
      </w:r>
      <w:r w:rsidRPr="00174B04">
        <w:rPr>
          <w:rFonts w:ascii="Times New Roman" w:hAnsi="Times New Roman" w:cs="Times New Roman"/>
        </w:rPr>
        <w:t xml:space="preserve"> Syaifuddin Amin, </w:t>
      </w:r>
      <w:r w:rsidRPr="00174B04">
        <w:rPr>
          <w:rFonts w:ascii="Times New Roman" w:hAnsi="Times New Roman" w:cs="Times New Roman"/>
          <w:i/>
        </w:rPr>
        <w:t>Pelayanan Perpajakan yang Profesional dan Berkeadilan</w:t>
      </w:r>
      <w:r w:rsidRPr="00174B04">
        <w:rPr>
          <w:rFonts w:ascii="Times New Roman" w:hAnsi="Times New Roman" w:cs="Times New Roman"/>
        </w:rPr>
        <w:t>, Jakarta: Kencana, 2019, hal. 127.</w:t>
      </w:r>
    </w:p>
  </w:footnote>
  <w:footnote w:id="85">
    <w:p w:rsidR="0014213E" w:rsidRPr="00174B04" w:rsidRDefault="0014213E" w:rsidP="00112A71">
      <w:pPr>
        <w:pStyle w:val="FootnoteText"/>
        <w:ind w:firstLine="397"/>
        <w:jc w:val="both"/>
        <w:rPr>
          <w:rFonts w:ascii="Times New Roman" w:hAnsi="Times New Roman" w:cs="Times New Roman"/>
        </w:rPr>
      </w:pPr>
      <w:r w:rsidRPr="00174B04">
        <w:rPr>
          <w:rStyle w:val="FootnoteReference"/>
          <w:rFonts w:ascii="Times New Roman" w:hAnsi="Times New Roman" w:cs="Times New Roman"/>
        </w:rPr>
        <w:footnoteRef/>
      </w:r>
      <w:r w:rsidRPr="00174B04">
        <w:rPr>
          <w:rFonts w:ascii="Times New Roman" w:hAnsi="Times New Roman" w:cs="Times New Roman"/>
        </w:rPr>
        <w:t xml:space="preserve"> </w:t>
      </w:r>
      <w:r w:rsidRPr="00174B04">
        <w:rPr>
          <w:rFonts w:ascii="Times New Roman" w:hAnsi="Times New Roman" w:cs="Times New Roman"/>
          <w:i/>
        </w:rPr>
        <w:t>Ibid</w:t>
      </w:r>
      <w:r w:rsidRPr="00174B04">
        <w:rPr>
          <w:rFonts w:ascii="Times New Roman" w:hAnsi="Times New Roman" w:cs="Times New Roman"/>
        </w:rPr>
        <w:t>.</w:t>
      </w:r>
    </w:p>
  </w:footnote>
  <w:footnote w:id="86">
    <w:p w:rsidR="0014213E" w:rsidRPr="00174B04" w:rsidRDefault="0014213E" w:rsidP="00112A71">
      <w:pPr>
        <w:pStyle w:val="FootnoteText"/>
        <w:ind w:firstLine="397"/>
        <w:jc w:val="both"/>
        <w:rPr>
          <w:rFonts w:ascii="Times New Roman" w:hAnsi="Times New Roman" w:cs="Times New Roman"/>
        </w:rPr>
      </w:pPr>
      <w:r w:rsidRPr="00174B04">
        <w:rPr>
          <w:rStyle w:val="FootnoteReference"/>
          <w:rFonts w:ascii="Times New Roman" w:hAnsi="Times New Roman" w:cs="Times New Roman"/>
        </w:rPr>
        <w:footnoteRef/>
      </w:r>
      <w:r w:rsidRPr="00174B04">
        <w:rPr>
          <w:rFonts w:ascii="Times New Roman" w:hAnsi="Times New Roman" w:cs="Times New Roman"/>
        </w:rPr>
        <w:t xml:space="preserve"> Tri Sudaryanto, </w:t>
      </w:r>
      <w:r w:rsidRPr="00174B04">
        <w:rPr>
          <w:rFonts w:ascii="Times New Roman" w:hAnsi="Times New Roman" w:cs="Times New Roman"/>
          <w:i/>
        </w:rPr>
        <w:t>Analisis Pelaksanaan Koordinasi Antara Direktorat Jenderal Pajak dan Badan Pemeriksaan Keuangan dalam Pemeriksaan Pajak</w:t>
      </w:r>
      <w:r w:rsidRPr="00174B04">
        <w:rPr>
          <w:rFonts w:ascii="Times New Roman" w:hAnsi="Times New Roman" w:cs="Times New Roman"/>
        </w:rPr>
        <w:t xml:space="preserve">, Jurnal Ekonomi dan Bisnis, Vol. 21, No. 3, 2019, 185-196. </w:t>
      </w:r>
    </w:p>
  </w:footnote>
  <w:footnote w:id="87">
    <w:p w:rsidR="0014213E" w:rsidRPr="005541C1" w:rsidRDefault="0014213E" w:rsidP="00112A71">
      <w:pPr>
        <w:pStyle w:val="FootnoteText"/>
        <w:ind w:firstLine="397"/>
        <w:jc w:val="both"/>
        <w:rPr>
          <w:rFonts w:ascii="Times New Roman" w:hAnsi="Times New Roman" w:cs="Times New Roman"/>
        </w:rPr>
      </w:pPr>
      <w:r w:rsidRPr="005541C1">
        <w:rPr>
          <w:rStyle w:val="FootnoteReference"/>
          <w:rFonts w:ascii="Times New Roman" w:hAnsi="Times New Roman" w:cs="Times New Roman"/>
        </w:rPr>
        <w:footnoteRef/>
      </w:r>
      <w:r w:rsidRPr="005541C1">
        <w:rPr>
          <w:rFonts w:ascii="Times New Roman" w:hAnsi="Times New Roman" w:cs="Times New Roman"/>
        </w:rPr>
        <w:t xml:space="preserve"> Abdul Rohman, </w:t>
      </w:r>
      <w:r w:rsidRPr="005541C1">
        <w:rPr>
          <w:rFonts w:ascii="Times New Roman" w:hAnsi="Times New Roman" w:cs="Times New Roman"/>
          <w:i/>
        </w:rPr>
        <w:t>Analisis Implementasi Koordinasi Antara Direktorat Jenderal Pajak  dengan Pemerintah Daerah dalam Pengumpulan Penerimaan Pajak Daerah</w:t>
      </w:r>
      <w:r w:rsidRPr="005541C1">
        <w:rPr>
          <w:rFonts w:ascii="Times New Roman" w:hAnsi="Times New Roman" w:cs="Times New Roman"/>
        </w:rPr>
        <w:t xml:space="preserve">, Jurnal Kebijakan dan Manajemen Publik, Vol. 8, No. 1, 2020, hal. 40-52. </w:t>
      </w:r>
    </w:p>
  </w:footnote>
  <w:footnote w:id="88">
    <w:p w:rsidR="0014213E" w:rsidRPr="00D059D8" w:rsidRDefault="0014213E" w:rsidP="00112A71">
      <w:pPr>
        <w:pStyle w:val="FootnoteText"/>
        <w:ind w:firstLine="397"/>
        <w:jc w:val="both"/>
        <w:rPr>
          <w:rFonts w:ascii="Times New Roman" w:hAnsi="Times New Roman" w:cs="Times New Roman"/>
        </w:rPr>
      </w:pPr>
      <w:r w:rsidRPr="00D059D8">
        <w:rPr>
          <w:rStyle w:val="FootnoteReference"/>
          <w:rFonts w:ascii="Times New Roman" w:hAnsi="Times New Roman" w:cs="Times New Roman"/>
        </w:rPr>
        <w:footnoteRef/>
      </w:r>
      <w:r w:rsidRPr="00D059D8">
        <w:rPr>
          <w:rFonts w:ascii="Times New Roman" w:hAnsi="Times New Roman" w:cs="Times New Roman"/>
        </w:rPr>
        <w:t xml:space="preserve"> Syaifuddin Amin, </w:t>
      </w:r>
      <w:r w:rsidRPr="00D059D8">
        <w:rPr>
          <w:rFonts w:ascii="Times New Roman" w:hAnsi="Times New Roman" w:cs="Times New Roman"/>
          <w:i/>
        </w:rPr>
        <w:t>Op.Cit.</w:t>
      </w:r>
      <w:r w:rsidRPr="00D059D8">
        <w:rPr>
          <w:rFonts w:ascii="Times New Roman" w:hAnsi="Times New Roman" w:cs="Times New Roman"/>
        </w:rPr>
        <w:t>, hal. 38.</w:t>
      </w:r>
    </w:p>
  </w:footnote>
  <w:footnote w:id="89">
    <w:p w:rsidR="0014213E" w:rsidRPr="00D059D8" w:rsidRDefault="0014213E" w:rsidP="00112A71">
      <w:pPr>
        <w:pStyle w:val="FootnoteText"/>
        <w:ind w:firstLine="397"/>
        <w:jc w:val="both"/>
        <w:rPr>
          <w:rFonts w:ascii="Times New Roman" w:hAnsi="Times New Roman" w:cs="Times New Roman"/>
        </w:rPr>
      </w:pPr>
      <w:r w:rsidRPr="00D059D8">
        <w:rPr>
          <w:rStyle w:val="FootnoteReference"/>
          <w:rFonts w:ascii="Times New Roman" w:hAnsi="Times New Roman" w:cs="Times New Roman"/>
        </w:rPr>
        <w:footnoteRef/>
      </w:r>
      <w:r w:rsidRPr="00D059D8">
        <w:rPr>
          <w:rFonts w:ascii="Times New Roman" w:hAnsi="Times New Roman" w:cs="Times New Roman"/>
        </w:rPr>
        <w:t xml:space="preserve"> M.A. Hidayat, </w:t>
      </w:r>
      <w:r w:rsidRPr="00D059D8">
        <w:rPr>
          <w:rFonts w:ascii="Times New Roman" w:hAnsi="Times New Roman" w:cs="Times New Roman"/>
          <w:i/>
        </w:rPr>
        <w:t>Teori dan Praktik Penegakan Hukum Pajak</w:t>
      </w:r>
      <w:r w:rsidRPr="00D059D8">
        <w:rPr>
          <w:rFonts w:ascii="Times New Roman" w:hAnsi="Times New Roman" w:cs="Times New Roman"/>
        </w:rPr>
        <w:t>, Jakarta: Kencana, 2019, hal. 67.</w:t>
      </w:r>
    </w:p>
  </w:footnote>
  <w:footnote w:id="90">
    <w:p w:rsidR="0014213E" w:rsidRPr="006929BB" w:rsidRDefault="0014213E" w:rsidP="00112A71">
      <w:pPr>
        <w:pStyle w:val="FootnoteText"/>
        <w:ind w:firstLine="397"/>
        <w:jc w:val="both"/>
        <w:rPr>
          <w:rFonts w:ascii="Times New Roman" w:hAnsi="Times New Roman" w:cs="Times New Roman"/>
        </w:rPr>
      </w:pPr>
      <w:r w:rsidRPr="006929BB">
        <w:rPr>
          <w:rStyle w:val="FootnoteReference"/>
          <w:rFonts w:ascii="Times New Roman" w:hAnsi="Times New Roman" w:cs="Times New Roman"/>
        </w:rPr>
        <w:footnoteRef/>
      </w:r>
      <w:r w:rsidRPr="006929BB">
        <w:rPr>
          <w:rFonts w:ascii="Times New Roman" w:hAnsi="Times New Roman" w:cs="Times New Roman"/>
        </w:rPr>
        <w:t xml:space="preserve"> Abdul Pujianto, </w:t>
      </w:r>
      <w:r w:rsidRPr="006929BB">
        <w:rPr>
          <w:rFonts w:ascii="Times New Roman" w:hAnsi="Times New Roman" w:cs="Times New Roman"/>
          <w:i/>
        </w:rPr>
        <w:t>Pengawasan Kinerja Direktorat Jenderal Pajak dalam Penegakan Hukum Pajak</w:t>
      </w:r>
      <w:r w:rsidRPr="006929BB">
        <w:rPr>
          <w:rFonts w:ascii="Times New Roman" w:hAnsi="Times New Roman" w:cs="Times New Roman"/>
        </w:rPr>
        <w:t>, Jakarta: Grasindo, 2017, hal. 85.</w:t>
      </w:r>
    </w:p>
  </w:footnote>
  <w:footnote w:id="91">
    <w:p w:rsidR="0014213E" w:rsidRPr="006929BB" w:rsidRDefault="0014213E" w:rsidP="00112A71">
      <w:pPr>
        <w:pStyle w:val="FootnoteText"/>
        <w:ind w:firstLine="397"/>
        <w:jc w:val="both"/>
        <w:rPr>
          <w:rFonts w:ascii="Times New Roman" w:hAnsi="Times New Roman" w:cs="Times New Roman"/>
        </w:rPr>
      </w:pPr>
      <w:r w:rsidRPr="006929BB">
        <w:rPr>
          <w:rStyle w:val="FootnoteReference"/>
          <w:rFonts w:ascii="Times New Roman" w:hAnsi="Times New Roman" w:cs="Times New Roman"/>
        </w:rPr>
        <w:footnoteRef/>
      </w:r>
      <w:r w:rsidRPr="006929BB">
        <w:rPr>
          <w:rFonts w:ascii="Times New Roman" w:hAnsi="Times New Roman" w:cs="Times New Roman"/>
        </w:rPr>
        <w:t xml:space="preserve"> </w:t>
      </w:r>
      <w:r w:rsidRPr="006929BB">
        <w:rPr>
          <w:rFonts w:ascii="Times New Roman" w:hAnsi="Times New Roman" w:cs="Times New Roman"/>
          <w:i/>
        </w:rPr>
        <w:t>Ibid.</w:t>
      </w:r>
      <w:r w:rsidRPr="006929BB">
        <w:rPr>
          <w:rFonts w:ascii="Times New Roman" w:hAnsi="Times New Roman" w:cs="Times New Roman"/>
        </w:rPr>
        <w:t>, hal. 102.</w:t>
      </w:r>
    </w:p>
  </w:footnote>
  <w:footnote w:id="92">
    <w:p w:rsidR="0014213E" w:rsidRPr="00B5289F" w:rsidRDefault="0014213E" w:rsidP="00112A71">
      <w:pPr>
        <w:pStyle w:val="FootnoteText"/>
        <w:ind w:firstLine="397"/>
        <w:jc w:val="both"/>
        <w:rPr>
          <w:rFonts w:ascii="Times New Roman" w:hAnsi="Times New Roman" w:cs="Times New Roman"/>
        </w:rPr>
      </w:pPr>
      <w:r w:rsidRPr="00B5289F">
        <w:rPr>
          <w:rStyle w:val="FootnoteReference"/>
          <w:rFonts w:ascii="Times New Roman" w:hAnsi="Times New Roman" w:cs="Times New Roman"/>
        </w:rPr>
        <w:footnoteRef/>
      </w:r>
      <w:r w:rsidRPr="00B5289F">
        <w:rPr>
          <w:rFonts w:ascii="Times New Roman" w:hAnsi="Times New Roman" w:cs="Times New Roman"/>
        </w:rPr>
        <w:t xml:space="preserve"> Winarto Suroyo, </w:t>
      </w:r>
      <w:r w:rsidRPr="00B5289F">
        <w:rPr>
          <w:rFonts w:ascii="Times New Roman" w:hAnsi="Times New Roman" w:cs="Times New Roman"/>
          <w:i/>
        </w:rPr>
        <w:t>Reformasi Perpajakan: dari Ideologi ke Implementasi</w:t>
      </w:r>
      <w:r w:rsidRPr="00B5289F">
        <w:rPr>
          <w:rFonts w:ascii="Times New Roman" w:hAnsi="Times New Roman" w:cs="Times New Roman"/>
        </w:rPr>
        <w:t>, Jakarta: Rajawali Pers, 2018, hal. 55.</w:t>
      </w:r>
    </w:p>
  </w:footnote>
  <w:footnote w:id="93">
    <w:p w:rsidR="0014213E" w:rsidRPr="00B5289F" w:rsidRDefault="0014213E" w:rsidP="00112A71">
      <w:pPr>
        <w:pStyle w:val="FootnoteText"/>
        <w:ind w:firstLine="397"/>
        <w:jc w:val="both"/>
        <w:rPr>
          <w:rFonts w:ascii="Times New Roman" w:hAnsi="Times New Roman" w:cs="Times New Roman"/>
        </w:rPr>
      </w:pPr>
      <w:r w:rsidRPr="00B5289F">
        <w:rPr>
          <w:rStyle w:val="FootnoteReference"/>
          <w:rFonts w:ascii="Times New Roman" w:hAnsi="Times New Roman" w:cs="Times New Roman"/>
        </w:rPr>
        <w:footnoteRef/>
      </w:r>
      <w:r w:rsidRPr="00B5289F">
        <w:rPr>
          <w:rFonts w:ascii="Times New Roman" w:hAnsi="Times New Roman" w:cs="Times New Roman"/>
        </w:rPr>
        <w:t xml:space="preserve"> </w:t>
      </w:r>
      <w:r w:rsidRPr="00B5289F">
        <w:rPr>
          <w:rFonts w:ascii="Times New Roman" w:hAnsi="Times New Roman" w:cs="Times New Roman"/>
          <w:i/>
        </w:rPr>
        <w:t>Ibid.</w:t>
      </w:r>
    </w:p>
  </w:footnote>
  <w:footnote w:id="94">
    <w:p w:rsidR="0014213E" w:rsidRPr="000A2A9A" w:rsidRDefault="0014213E" w:rsidP="00112A71">
      <w:pPr>
        <w:pStyle w:val="FootnoteText"/>
        <w:ind w:firstLine="397"/>
        <w:jc w:val="both"/>
        <w:rPr>
          <w:rFonts w:ascii="Times New Roman" w:hAnsi="Times New Roman" w:cs="Times New Roman"/>
        </w:rPr>
      </w:pPr>
      <w:r w:rsidRPr="000A2A9A">
        <w:rPr>
          <w:rStyle w:val="FootnoteReference"/>
          <w:rFonts w:ascii="Times New Roman" w:hAnsi="Times New Roman" w:cs="Times New Roman"/>
        </w:rPr>
        <w:footnoteRef/>
      </w:r>
      <w:r w:rsidRPr="000A2A9A">
        <w:rPr>
          <w:rFonts w:ascii="Times New Roman" w:hAnsi="Times New Roman" w:cs="Times New Roman"/>
        </w:rPr>
        <w:t xml:space="preserve"> M.A. Hidayat, </w:t>
      </w:r>
      <w:r w:rsidRPr="000A2A9A">
        <w:rPr>
          <w:rFonts w:ascii="Times New Roman" w:hAnsi="Times New Roman" w:cs="Times New Roman"/>
          <w:i/>
        </w:rPr>
        <w:t>Op.Cit.</w:t>
      </w:r>
      <w:r w:rsidRPr="000A2A9A">
        <w:rPr>
          <w:rFonts w:ascii="Times New Roman" w:hAnsi="Times New Roman" w:cs="Times New Roman"/>
        </w:rPr>
        <w:t>, hal. 132.</w:t>
      </w:r>
    </w:p>
  </w:footnote>
  <w:footnote w:id="95">
    <w:p w:rsidR="0014213E" w:rsidRPr="000A2A9A" w:rsidRDefault="0014213E" w:rsidP="00112A71">
      <w:pPr>
        <w:pStyle w:val="FootnoteText"/>
        <w:ind w:firstLine="397"/>
        <w:jc w:val="both"/>
        <w:rPr>
          <w:rFonts w:ascii="Times New Roman" w:hAnsi="Times New Roman" w:cs="Times New Roman"/>
        </w:rPr>
      </w:pPr>
      <w:r w:rsidRPr="000A2A9A">
        <w:rPr>
          <w:rStyle w:val="FootnoteReference"/>
          <w:rFonts w:ascii="Times New Roman" w:hAnsi="Times New Roman" w:cs="Times New Roman"/>
        </w:rPr>
        <w:footnoteRef/>
      </w:r>
      <w:r w:rsidRPr="000A2A9A">
        <w:rPr>
          <w:rFonts w:ascii="Times New Roman" w:hAnsi="Times New Roman" w:cs="Times New Roman"/>
        </w:rPr>
        <w:t xml:space="preserve"> Ahmad Yusuf, </w:t>
      </w:r>
      <w:r w:rsidRPr="000A2A9A">
        <w:rPr>
          <w:rFonts w:ascii="Times New Roman" w:hAnsi="Times New Roman" w:cs="Times New Roman"/>
          <w:i/>
        </w:rPr>
        <w:t>Strategi Peningkatan Kepatuhan Wajib Pajak</w:t>
      </w:r>
      <w:r w:rsidRPr="000A2A9A">
        <w:rPr>
          <w:rFonts w:ascii="Times New Roman" w:hAnsi="Times New Roman" w:cs="Times New Roman"/>
        </w:rPr>
        <w:t>, Yogyakarta: Pustaka Pelajar, 2019, hal. 110.</w:t>
      </w:r>
    </w:p>
  </w:footnote>
  <w:footnote w:id="96">
    <w:p w:rsidR="0014213E" w:rsidRPr="00086ABC" w:rsidRDefault="0014213E" w:rsidP="00112A71">
      <w:pPr>
        <w:pStyle w:val="FootnoteText"/>
        <w:ind w:firstLine="397"/>
        <w:jc w:val="both"/>
        <w:rPr>
          <w:rFonts w:ascii="Times New Roman" w:hAnsi="Times New Roman" w:cs="Times New Roman"/>
        </w:rPr>
      </w:pPr>
      <w:r w:rsidRPr="00086ABC">
        <w:rPr>
          <w:rStyle w:val="FootnoteReference"/>
          <w:rFonts w:ascii="Times New Roman" w:hAnsi="Times New Roman" w:cs="Times New Roman"/>
        </w:rPr>
        <w:footnoteRef/>
      </w:r>
      <w:r w:rsidRPr="00086ABC">
        <w:rPr>
          <w:rFonts w:ascii="Times New Roman" w:hAnsi="Times New Roman" w:cs="Times New Roman"/>
        </w:rPr>
        <w:t xml:space="preserve"> </w:t>
      </w:r>
      <w:r w:rsidRPr="00086ABC">
        <w:rPr>
          <w:rFonts w:ascii="Times New Roman" w:hAnsi="Times New Roman" w:cs="Times New Roman"/>
          <w:i/>
        </w:rPr>
        <w:t>Ibid.</w:t>
      </w:r>
      <w:r w:rsidRPr="00086ABC">
        <w:rPr>
          <w:rFonts w:ascii="Times New Roman" w:hAnsi="Times New Roman" w:cs="Times New Roman"/>
        </w:rPr>
        <w:t>, hal. 103.</w:t>
      </w:r>
    </w:p>
  </w:footnote>
  <w:footnote w:id="97">
    <w:p w:rsidR="0014213E" w:rsidRPr="005B7BA5" w:rsidRDefault="0014213E" w:rsidP="00112A71">
      <w:pPr>
        <w:pStyle w:val="FootnoteText"/>
        <w:ind w:firstLine="397"/>
        <w:jc w:val="both"/>
        <w:rPr>
          <w:rFonts w:ascii="Times New Roman" w:hAnsi="Times New Roman" w:cs="Times New Roman"/>
        </w:rPr>
      </w:pPr>
      <w:r w:rsidRPr="005B7BA5">
        <w:rPr>
          <w:rStyle w:val="FootnoteReference"/>
          <w:rFonts w:ascii="Times New Roman" w:hAnsi="Times New Roman" w:cs="Times New Roman"/>
        </w:rPr>
        <w:footnoteRef/>
      </w:r>
      <w:r w:rsidRPr="005B7BA5">
        <w:rPr>
          <w:rFonts w:ascii="Times New Roman" w:hAnsi="Times New Roman" w:cs="Times New Roman"/>
        </w:rPr>
        <w:t xml:space="preserve"> Anggita Astrianti, </w:t>
      </w:r>
      <w:r w:rsidRPr="005B7BA5">
        <w:rPr>
          <w:rFonts w:ascii="Times New Roman" w:hAnsi="Times New Roman" w:cs="Times New Roman"/>
          <w:i/>
        </w:rPr>
        <w:t>Peran Direktorat Pajak dalam Pencegahan Praktik Penggelapan Pajak</w:t>
      </w:r>
      <w:r w:rsidRPr="005B7BA5">
        <w:rPr>
          <w:rFonts w:ascii="Times New Roman" w:hAnsi="Times New Roman" w:cs="Times New Roman"/>
        </w:rPr>
        <w:t>, Jurnal Wawasan Yuridika, Vol. 4, No. 2, 2019, hal. 141-152.</w:t>
      </w:r>
    </w:p>
  </w:footnote>
  <w:footnote w:id="98">
    <w:p w:rsidR="0014213E" w:rsidRPr="005B7BA5" w:rsidRDefault="0014213E" w:rsidP="00112A71">
      <w:pPr>
        <w:pStyle w:val="FootnoteText"/>
        <w:ind w:firstLine="397"/>
        <w:jc w:val="both"/>
        <w:rPr>
          <w:rFonts w:ascii="Times New Roman" w:hAnsi="Times New Roman" w:cs="Times New Roman"/>
        </w:rPr>
      </w:pPr>
      <w:r w:rsidRPr="005B7BA5">
        <w:rPr>
          <w:rStyle w:val="FootnoteReference"/>
          <w:rFonts w:ascii="Times New Roman" w:hAnsi="Times New Roman" w:cs="Times New Roman"/>
        </w:rPr>
        <w:footnoteRef/>
      </w:r>
      <w:r w:rsidRPr="005B7BA5">
        <w:rPr>
          <w:rFonts w:ascii="Times New Roman" w:hAnsi="Times New Roman" w:cs="Times New Roman"/>
        </w:rPr>
        <w:t xml:space="preserve"> </w:t>
      </w:r>
      <w:r w:rsidRPr="005B7BA5">
        <w:rPr>
          <w:rFonts w:ascii="Times New Roman" w:hAnsi="Times New Roman" w:cs="Times New Roman"/>
          <w:i/>
        </w:rPr>
        <w:t>Ibid.</w:t>
      </w:r>
    </w:p>
  </w:footnote>
  <w:footnote w:id="99">
    <w:p w:rsidR="0014213E" w:rsidRDefault="0014213E" w:rsidP="00112A71">
      <w:pPr>
        <w:pStyle w:val="FootnoteText"/>
        <w:ind w:firstLine="397"/>
      </w:pPr>
      <w:r>
        <w:rPr>
          <w:rStyle w:val="FootnoteReference"/>
        </w:rPr>
        <w:footnoteRef/>
      </w:r>
      <w:r>
        <w:t xml:space="preserve"> </w:t>
      </w:r>
      <w:r w:rsidRPr="005B7BA5">
        <w:rPr>
          <w:rFonts w:ascii="Times New Roman" w:hAnsi="Times New Roman" w:cs="Times New Roman"/>
          <w:i/>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642228"/>
      <w:docPartObj>
        <w:docPartGallery w:val="Page Numbers (Top of Page)"/>
        <w:docPartUnique/>
      </w:docPartObj>
    </w:sdtPr>
    <w:sdtEndPr>
      <w:rPr>
        <w:noProof/>
      </w:rPr>
    </w:sdtEndPr>
    <w:sdtContent>
      <w:p w:rsidR="0014213E" w:rsidRDefault="0014213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4213E" w:rsidRDefault="00142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133252"/>
      <w:docPartObj>
        <w:docPartGallery w:val="Page Numbers (Top of Page)"/>
        <w:docPartUnique/>
      </w:docPartObj>
    </w:sdtPr>
    <w:sdtEndPr>
      <w:rPr>
        <w:noProof/>
      </w:rPr>
    </w:sdtEndPr>
    <w:sdtContent>
      <w:p w:rsidR="0014213E" w:rsidRDefault="0014213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4213E" w:rsidRDefault="00142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195"/>
    <w:multiLevelType w:val="hybridMultilevel"/>
    <w:tmpl w:val="B7F277B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4A145F"/>
    <w:multiLevelType w:val="hybridMultilevel"/>
    <w:tmpl w:val="D6CAC670"/>
    <w:lvl w:ilvl="0" w:tplc="6F66036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536C9F"/>
    <w:multiLevelType w:val="hybridMultilevel"/>
    <w:tmpl w:val="9C0C02D0"/>
    <w:lvl w:ilvl="0" w:tplc="04210019">
      <w:start w:val="1"/>
      <w:numFmt w:val="lowerLetter"/>
      <w:lvlText w:val="%1."/>
      <w:lvlJc w:val="left"/>
      <w:pPr>
        <w:ind w:left="1117" w:hanging="360"/>
      </w:pPr>
      <w:rPr>
        <w:rFonts w:hint="default"/>
      </w:rPr>
    </w:lvl>
    <w:lvl w:ilvl="1" w:tplc="04210019">
      <w:start w:val="1"/>
      <w:numFmt w:val="lowerLetter"/>
      <w:lvlText w:val="%2."/>
      <w:lvlJc w:val="left"/>
      <w:pPr>
        <w:ind w:left="1837" w:hanging="360"/>
      </w:pPr>
    </w:lvl>
    <w:lvl w:ilvl="2" w:tplc="417230BE">
      <w:start w:val="1"/>
      <w:numFmt w:val="decimal"/>
      <w:lvlText w:val="%3."/>
      <w:lvlJc w:val="left"/>
      <w:pPr>
        <w:ind w:left="2737" w:hanging="360"/>
      </w:pPr>
      <w:rPr>
        <w:rFonts w:hint="default"/>
      </w:r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3" w15:restartNumberingAfterBreak="0">
    <w:nsid w:val="0B671C92"/>
    <w:multiLevelType w:val="hybridMultilevel"/>
    <w:tmpl w:val="85B293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661934"/>
    <w:multiLevelType w:val="hybridMultilevel"/>
    <w:tmpl w:val="08C003AA"/>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0F">
      <w:start w:val="1"/>
      <w:numFmt w:val="decimal"/>
      <w:lvlText w:val="%3."/>
      <w:lvlJc w:val="lef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5" w15:restartNumberingAfterBreak="0">
    <w:nsid w:val="0F1E2317"/>
    <w:multiLevelType w:val="hybridMultilevel"/>
    <w:tmpl w:val="E3D64E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9F6782"/>
    <w:multiLevelType w:val="hybridMultilevel"/>
    <w:tmpl w:val="A6627772"/>
    <w:lvl w:ilvl="0" w:tplc="E7A6768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2700105"/>
    <w:multiLevelType w:val="hybridMultilevel"/>
    <w:tmpl w:val="753636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0D11AD"/>
    <w:multiLevelType w:val="hybridMultilevel"/>
    <w:tmpl w:val="586C820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E085E"/>
    <w:multiLevelType w:val="hybridMultilevel"/>
    <w:tmpl w:val="8640DD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C0394F"/>
    <w:multiLevelType w:val="hybridMultilevel"/>
    <w:tmpl w:val="BF189FDA"/>
    <w:lvl w:ilvl="0" w:tplc="91CA8410">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1" w15:restartNumberingAfterBreak="0">
    <w:nsid w:val="153951CB"/>
    <w:multiLevelType w:val="hybridMultilevel"/>
    <w:tmpl w:val="8FFC453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5C29A6"/>
    <w:multiLevelType w:val="hybridMultilevel"/>
    <w:tmpl w:val="F2BCDE5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A2E1942"/>
    <w:multiLevelType w:val="hybridMultilevel"/>
    <w:tmpl w:val="7408D8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DC673AB"/>
    <w:multiLevelType w:val="hybridMultilevel"/>
    <w:tmpl w:val="5E6EF640"/>
    <w:lvl w:ilvl="0" w:tplc="99223B78">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2DC7B99"/>
    <w:multiLevelType w:val="hybridMultilevel"/>
    <w:tmpl w:val="E2AA0E2A"/>
    <w:lvl w:ilvl="0" w:tplc="04210011">
      <w:start w:val="1"/>
      <w:numFmt w:val="decimal"/>
      <w:lvlText w:val="%1)"/>
      <w:lvlJc w:val="left"/>
      <w:pPr>
        <w:ind w:left="1117" w:hanging="360"/>
      </w:pPr>
    </w:lvl>
    <w:lvl w:ilvl="1" w:tplc="04210011">
      <w:start w:val="1"/>
      <w:numFmt w:val="decimal"/>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16" w15:restartNumberingAfterBreak="0">
    <w:nsid w:val="25B5483B"/>
    <w:multiLevelType w:val="hybridMultilevel"/>
    <w:tmpl w:val="6070199A"/>
    <w:lvl w:ilvl="0" w:tplc="FE3625B2">
      <w:start w:val="1"/>
      <w:numFmt w:val="decimal"/>
      <w:lvlText w:val="%1."/>
      <w:lvlJc w:val="left"/>
      <w:pPr>
        <w:ind w:left="757" w:hanging="360"/>
      </w:pPr>
      <w:rPr>
        <w:rFonts w:hint="default"/>
      </w:rPr>
    </w:lvl>
    <w:lvl w:ilvl="1" w:tplc="7444DEA0">
      <w:start w:val="1"/>
      <w:numFmt w:val="lowerLetter"/>
      <w:lvlText w:val="%2)"/>
      <w:lvlJc w:val="left"/>
      <w:pPr>
        <w:ind w:left="1477" w:hanging="360"/>
      </w:pPr>
      <w:rPr>
        <w:rFonts w:hint="default"/>
      </w:r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7" w15:restartNumberingAfterBreak="0">
    <w:nsid w:val="285B6767"/>
    <w:multiLevelType w:val="hybridMultilevel"/>
    <w:tmpl w:val="31F618A0"/>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285F0E09"/>
    <w:multiLevelType w:val="hybridMultilevel"/>
    <w:tmpl w:val="1E4CCAD6"/>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AC75002"/>
    <w:multiLevelType w:val="hybridMultilevel"/>
    <w:tmpl w:val="93C688B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B0921E8"/>
    <w:multiLevelType w:val="hybridMultilevel"/>
    <w:tmpl w:val="D098E066"/>
    <w:lvl w:ilvl="0" w:tplc="04210019">
      <w:start w:val="1"/>
      <w:numFmt w:val="lowerLetter"/>
      <w:lvlText w:val="%1."/>
      <w:lvlJc w:val="left"/>
      <w:pPr>
        <w:ind w:left="2196" w:hanging="360"/>
      </w:pPr>
    </w:lvl>
    <w:lvl w:ilvl="1" w:tplc="04210019" w:tentative="1">
      <w:start w:val="1"/>
      <w:numFmt w:val="lowerLetter"/>
      <w:lvlText w:val="%2."/>
      <w:lvlJc w:val="left"/>
      <w:pPr>
        <w:ind w:left="2916" w:hanging="360"/>
      </w:pPr>
    </w:lvl>
    <w:lvl w:ilvl="2" w:tplc="0421001B">
      <w:start w:val="1"/>
      <w:numFmt w:val="lowerRoman"/>
      <w:lvlText w:val="%3."/>
      <w:lvlJc w:val="right"/>
      <w:pPr>
        <w:ind w:left="3636" w:hanging="180"/>
      </w:pPr>
    </w:lvl>
    <w:lvl w:ilvl="3" w:tplc="0421000F" w:tentative="1">
      <w:start w:val="1"/>
      <w:numFmt w:val="decimal"/>
      <w:lvlText w:val="%4."/>
      <w:lvlJc w:val="left"/>
      <w:pPr>
        <w:ind w:left="4356" w:hanging="360"/>
      </w:pPr>
    </w:lvl>
    <w:lvl w:ilvl="4" w:tplc="04210019" w:tentative="1">
      <w:start w:val="1"/>
      <w:numFmt w:val="lowerLetter"/>
      <w:lvlText w:val="%5."/>
      <w:lvlJc w:val="left"/>
      <w:pPr>
        <w:ind w:left="5076" w:hanging="360"/>
      </w:pPr>
    </w:lvl>
    <w:lvl w:ilvl="5" w:tplc="0421001B" w:tentative="1">
      <w:start w:val="1"/>
      <w:numFmt w:val="lowerRoman"/>
      <w:lvlText w:val="%6."/>
      <w:lvlJc w:val="right"/>
      <w:pPr>
        <w:ind w:left="5796" w:hanging="180"/>
      </w:pPr>
    </w:lvl>
    <w:lvl w:ilvl="6" w:tplc="0421000F" w:tentative="1">
      <w:start w:val="1"/>
      <w:numFmt w:val="decimal"/>
      <w:lvlText w:val="%7."/>
      <w:lvlJc w:val="left"/>
      <w:pPr>
        <w:ind w:left="6516" w:hanging="360"/>
      </w:pPr>
    </w:lvl>
    <w:lvl w:ilvl="7" w:tplc="04210019" w:tentative="1">
      <w:start w:val="1"/>
      <w:numFmt w:val="lowerLetter"/>
      <w:lvlText w:val="%8."/>
      <w:lvlJc w:val="left"/>
      <w:pPr>
        <w:ind w:left="7236" w:hanging="360"/>
      </w:pPr>
    </w:lvl>
    <w:lvl w:ilvl="8" w:tplc="0421001B" w:tentative="1">
      <w:start w:val="1"/>
      <w:numFmt w:val="lowerRoman"/>
      <w:lvlText w:val="%9."/>
      <w:lvlJc w:val="right"/>
      <w:pPr>
        <w:ind w:left="7956" w:hanging="180"/>
      </w:pPr>
    </w:lvl>
  </w:abstractNum>
  <w:abstractNum w:abstractNumId="21" w15:restartNumberingAfterBreak="0">
    <w:nsid w:val="2EC20527"/>
    <w:multiLevelType w:val="hybridMultilevel"/>
    <w:tmpl w:val="EDB02C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FA0399D"/>
    <w:multiLevelType w:val="hybridMultilevel"/>
    <w:tmpl w:val="440025EA"/>
    <w:lvl w:ilvl="0" w:tplc="8062A2E8">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23" w15:restartNumberingAfterBreak="0">
    <w:nsid w:val="366C0527"/>
    <w:multiLevelType w:val="hybridMultilevel"/>
    <w:tmpl w:val="8AF6A0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642B94"/>
    <w:multiLevelType w:val="hybridMultilevel"/>
    <w:tmpl w:val="576E7C1E"/>
    <w:lvl w:ilvl="0" w:tplc="F5DA41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39011CD2"/>
    <w:multiLevelType w:val="hybridMultilevel"/>
    <w:tmpl w:val="BBB6B83C"/>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185D33"/>
    <w:multiLevelType w:val="hybridMultilevel"/>
    <w:tmpl w:val="222C7C42"/>
    <w:lvl w:ilvl="0" w:tplc="90E4DDEA">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C8D3608"/>
    <w:multiLevelType w:val="hybridMultilevel"/>
    <w:tmpl w:val="2C04F4B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EE05468"/>
    <w:multiLevelType w:val="hybridMultilevel"/>
    <w:tmpl w:val="F45AD3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AF67D06"/>
    <w:multiLevelType w:val="hybridMultilevel"/>
    <w:tmpl w:val="5106CFE0"/>
    <w:lvl w:ilvl="0" w:tplc="6908C5EA">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0" w15:restartNumberingAfterBreak="0">
    <w:nsid w:val="4B5257C6"/>
    <w:multiLevelType w:val="hybridMultilevel"/>
    <w:tmpl w:val="41D4CB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FB0606B"/>
    <w:multiLevelType w:val="hybridMultilevel"/>
    <w:tmpl w:val="6C22D7B8"/>
    <w:lvl w:ilvl="0" w:tplc="0421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1585E54"/>
    <w:multiLevelType w:val="hybridMultilevel"/>
    <w:tmpl w:val="E5DEF5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4DF4465"/>
    <w:multiLevelType w:val="hybridMultilevel"/>
    <w:tmpl w:val="5818E3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5141D5"/>
    <w:multiLevelType w:val="hybridMultilevel"/>
    <w:tmpl w:val="8458918A"/>
    <w:lvl w:ilvl="0" w:tplc="80A48A70">
      <w:start w:val="1"/>
      <w:numFmt w:val="decimal"/>
      <w:lvlText w:val="%1."/>
      <w:lvlJc w:val="left"/>
      <w:pPr>
        <w:ind w:left="1830" w:hanging="360"/>
      </w:pPr>
      <w:rPr>
        <w:rFonts w:hint="default"/>
      </w:rPr>
    </w:lvl>
    <w:lvl w:ilvl="1" w:tplc="04210019">
      <w:start w:val="1"/>
      <w:numFmt w:val="lowerLetter"/>
      <w:lvlText w:val="%2."/>
      <w:lvlJc w:val="left"/>
      <w:pPr>
        <w:ind w:left="2550" w:hanging="360"/>
      </w:pPr>
    </w:lvl>
    <w:lvl w:ilvl="2" w:tplc="0421001B" w:tentative="1">
      <w:start w:val="1"/>
      <w:numFmt w:val="lowerRoman"/>
      <w:lvlText w:val="%3."/>
      <w:lvlJc w:val="right"/>
      <w:pPr>
        <w:ind w:left="3270" w:hanging="180"/>
      </w:pPr>
    </w:lvl>
    <w:lvl w:ilvl="3" w:tplc="0421000F" w:tentative="1">
      <w:start w:val="1"/>
      <w:numFmt w:val="decimal"/>
      <w:lvlText w:val="%4."/>
      <w:lvlJc w:val="left"/>
      <w:pPr>
        <w:ind w:left="3990" w:hanging="360"/>
      </w:pPr>
    </w:lvl>
    <w:lvl w:ilvl="4" w:tplc="04210019" w:tentative="1">
      <w:start w:val="1"/>
      <w:numFmt w:val="lowerLetter"/>
      <w:lvlText w:val="%5."/>
      <w:lvlJc w:val="left"/>
      <w:pPr>
        <w:ind w:left="4710" w:hanging="360"/>
      </w:pPr>
    </w:lvl>
    <w:lvl w:ilvl="5" w:tplc="0421001B" w:tentative="1">
      <w:start w:val="1"/>
      <w:numFmt w:val="lowerRoman"/>
      <w:lvlText w:val="%6."/>
      <w:lvlJc w:val="right"/>
      <w:pPr>
        <w:ind w:left="5430" w:hanging="180"/>
      </w:pPr>
    </w:lvl>
    <w:lvl w:ilvl="6" w:tplc="0421000F" w:tentative="1">
      <w:start w:val="1"/>
      <w:numFmt w:val="decimal"/>
      <w:lvlText w:val="%7."/>
      <w:lvlJc w:val="left"/>
      <w:pPr>
        <w:ind w:left="6150" w:hanging="360"/>
      </w:pPr>
    </w:lvl>
    <w:lvl w:ilvl="7" w:tplc="04210019" w:tentative="1">
      <w:start w:val="1"/>
      <w:numFmt w:val="lowerLetter"/>
      <w:lvlText w:val="%8."/>
      <w:lvlJc w:val="left"/>
      <w:pPr>
        <w:ind w:left="6870" w:hanging="360"/>
      </w:pPr>
    </w:lvl>
    <w:lvl w:ilvl="8" w:tplc="0421001B" w:tentative="1">
      <w:start w:val="1"/>
      <w:numFmt w:val="lowerRoman"/>
      <w:lvlText w:val="%9."/>
      <w:lvlJc w:val="right"/>
      <w:pPr>
        <w:ind w:left="7590" w:hanging="180"/>
      </w:pPr>
    </w:lvl>
  </w:abstractNum>
  <w:abstractNum w:abstractNumId="35" w15:restartNumberingAfterBreak="0">
    <w:nsid w:val="55520325"/>
    <w:multiLevelType w:val="hybridMultilevel"/>
    <w:tmpl w:val="CB6EF7B8"/>
    <w:lvl w:ilvl="0" w:tplc="0B564372">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5BF5853"/>
    <w:multiLevelType w:val="hybridMultilevel"/>
    <w:tmpl w:val="73A8951E"/>
    <w:lvl w:ilvl="0" w:tplc="0C8E0828">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7BF7721"/>
    <w:multiLevelType w:val="hybridMultilevel"/>
    <w:tmpl w:val="219CC40E"/>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8242D9"/>
    <w:multiLevelType w:val="hybridMultilevel"/>
    <w:tmpl w:val="7A34A582"/>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8D550B"/>
    <w:multiLevelType w:val="hybridMultilevel"/>
    <w:tmpl w:val="8400624E"/>
    <w:lvl w:ilvl="0" w:tplc="27E87686">
      <w:start w:val="1"/>
      <w:numFmt w:val="lowerLetter"/>
      <w:lvlText w:val="%1."/>
      <w:lvlJc w:val="left"/>
      <w:pPr>
        <w:ind w:left="757" w:hanging="360"/>
      </w:pPr>
      <w:rPr>
        <w:rFonts w:hint="default"/>
      </w:rPr>
    </w:lvl>
    <w:lvl w:ilvl="1" w:tplc="D2EE8660">
      <w:start w:val="1"/>
      <w:numFmt w:val="decimal"/>
      <w:lvlText w:val="%2)"/>
      <w:lvlJc w:val="left"/>
      <w:pPr>
        <w:ind w:left="1477" w:hanging="360"/>
      </w:pPr>
      <w:rPr>
        <w:rFonts w:hint="default"/>
      </w:r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40" w15:restartNumberingAfterBreak="0">
    <w:nsid w:val="5D8163C7"/>
    <w:multiLevelType w:val="hybridMultilevel"/>
    <w:tmpl w:val="26A010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F12719A"/>
    <w:multiLevelType w:val="hybridMultilevel"/>
    <w:tmpl w:val="07D4ABC2"/>
    <w:lvl w:ilvl="0" w:tplc="04210017">
      <w:start w:val="1"/>
      <w:numFmt w:val="lowerLetter"/>
      <w:lvlText w:val="%1)"/>
      <w:lvlJc w:val="left"/>
      <w:pPr>
        <w:ind w:left="1117" w:hanging="360"/>
      </w:pPr>
    </w:lvl>
    <w:lvl w:ilvl="1" w:tplc="04210017">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42" w15:restartNumberingAfterBreak="0">
    <w:nsid w:val="627A31BE"/>
    <w:multiLevelType w:val="hybridMultilevel"/>
    <w:tmpl w:val="BC70C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E418E8"/>
    <w:multiLevelType w:val="hybridMultilevel"/>
    <w:tmpl w:val="442EE79A"/>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44" w15:restartNumberingAfterBreak="0">
    <w:nsid w:val="63F043FF"/>
    <w:multiLevelType w:val="hybridMultilevel"/>
    <w:tmpl w:val="3468CE3E"/>
    <w:lvl w:ilvl="0" w:tplc="A4667E3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9C0EBB"/>
    <w:multiLevelType w:val="hybridMultilevel"/>
    <w:tmpl w:val="6C6E44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4C17A65"/>
    <w:multiLevelType w:val="hybridMultilevel"/>
    <w:tmpl w:val="B4C44A26"/>
    <w:lvl w:ilvl="0" w:tplc="2EC491B8">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47" w15:restartNumberingAfterBreak="0">
    <w:nsid w:val="7276725C"/>
    <w:multiLevelType w:val="hybridMultilevel"/>
    <w:tmpl w:val="E88622D6"/>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0F">
      <w:start w:val="1"/>
      <w:numFmt w:val="decimal"/>
      <w:lvlText w:val="%3."/>
      <w:lvlJc w:val="left"/>
      <w:pPr>
        <w:ind w:left="2557" w:hanging="180"/>
      </w:pPr>
      <w:rPr>
        <w:rFonts w:hint="default"/>
      </w:r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48" w15:restartNumberingAfterBreak="0">
    <w:nsid w:val="72F737C2"/>
    <w:multiLevelType w:val="hybridMultilevel"/>
    <w:tmpl w:val="680AA104"/>
    <w:lvl w:ilvl="0" w:tplc="D7848E6C">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49" w15:restartNumberingAfterBreak="0">
    <w:nsid w:val="73E14D5A"/>
    <w:multiLevelType w:val="hybridMultilevel"/>
    <w:tmpl w:val="8E909204"/>
    <w:lvl w:ilvl="0" w:tplc="0421001B">
      <w:start w:val="1"/>
      <w:numFmt w:val="lowerRoman"/>
      <w:lvlText w:val="%1."/>
      <w:lvlJc w:val="righ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50" w15:restartNumberingAfterBreak="0">
    <w:nsid w:val="74134494"/>
    <w:multiLevelType w:val="hybridMultilevel"/>
    <w:tmpl w:val="EACAE836"/>
    <w:lvl w:ilvl="0" w:tplc="89EECF00">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51" w15:restartNumberingAfterBreak="0">
    <w:nsid w:val="74F77904"/>
    <w:multiLevelType w:val="hybridMultilevel"/>
    <w:tmpl w:val="491041C6"/>
    <w:lvl w:ilvl="0" w:tplc="7074ABC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750D4A66"/>
    <w:multiLevelType w:val="hybridMultilevel"/>
    <w:tmpl w:val="FED836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6847D1A"/>
    <w:multiLevelType w:val="hybridMultilevel"/>
    <w:tmpl w:val="EC449172"/>
    <w:lvl w:ilvl="0" w:tplc="83CEFE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15:restartNumberingAfterBreak="0">
    <w:nsid w:val="7FDD02D6"/>
    <w:multiLevelType w:val="hybridMultilevel"/>
    <w:tmpl w:val="34A63D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50"/>
  </w:num>
  <w:num w:numId="3">
    <w:abstractNumId w:val="29"/>
  </w:num>
  <w:num w:numId="4">
    <w:abstractNumId w:val="22"/>
  </w:num>
  <w:num w:numId="5">
    <w:abstractNumId w:val="45"/>
  </w:num>
  <w:num w:numId="6">
    <w:abstractNumId w:val="53"/>
  </w:num>
  <w:num w:numId="7">
    <w:abstractNumId w:val="24"/>
  </w:num>
  <w:num w:numId="8">
    <w:abstractNumId w:val="16"/>
  </w:num>
  <w:num w:numId="9">
    <w:abstractNumId w:val="41"/>
  </w:num>
  <w:num w:numId="10">
    <w:abstractNumId w:val="39"/>
  </w:num>
  <w:num w:numId="11">
    <w:abstractNumId w:val="1"/>
  </w:num>
  <w:num w:numId="12">
    <w:abstractNumId w:val="15"/>
  </w:num>
  <w:num w:numId="13">
    <w:abstractNumId w:val="3"/>
  </w:num>
  <w:num w:numId="14">
    <w:abstractNumId w:val="9"/>
  </w:num>
  <w:num w:numId="15">
    <w:abstractNumId w:val="27"/>
  </w:num>
  <w:num w:numId="16">
    <w:abstractNumId w:val="49"/>
  </w:num>
  <w:num w:numId="17">
    <w:abstractNumId w:val="19"/>
  </w:num>
  <w:num w:numId="18">
    <w:abstractNumId w:val="43"/>
  </w:num>
  <w:num w:numId="19">
    <w:abstractNumId w:val="2"/>
  </w:num>
  <w:num w:numId="20">
    <w:abstractNumId w:val="4"/>
  </w:num>
  <w:num w:numId="21">
    <w:abstractNumId w:val="47"/>
  </w:num>
  <w:num w:numId="22">
    <w:abstractNumId w:val="7"/>
  </w:num>
  <w:num w:numId="23">
    <w:abstractNumId w:val="30"/>
  </w:num>
  <w:num w:numId="24">
    <w:abstractNumId w:val="20"/>
  </w:num>
  <w:num w:numId="25">
    <w:abstractNumId w:val="0"/>
  </w:num>
  <w:num w:numId="26">
    <w:abstractNumId w:val="51"/>
  </w:num>
  <w:num w:numId="27">
    <w:abstractNumId w:val="5"/>
  </w:num>
  <w:num w:numId="28">
    <w:abstractNumId w:val="52"/>
  </w:num>
  <w:num w:numId="29">
    <w:abstractNumId w:val="44"/>
  </w:num>
  <w:num w:numId="30">
    <w:abstractNumId w:val="14"/>
  </w:num>
  <w:num w:numId="31">
    <w:abstractNumId w:val="36"/>
  </w:num>
  <w:num w:numId="32">
    <w:abstractNumId w:val="35"/>
  </w:num>
  <w:num w:numId="33">
    <w:abstractNumId w:val="26"/>
  </w:num>
  <w:num w:numId="34">
    <w:abstractNumId w:val="23"/>
  </w:num>
  <w:num w:numId="35">
    <w:abstractNumId w:val="33"/>
  </w:num>
  <w:num w:numId="36">
    <w:abstractNumId w:val="40"/>
  </w:num>
  <w:num w:numId="37">
    <w:abstractNumId w:val="13"/>
  </w:num>
  <w:num w:numId="38">
    <w:abstractNumId w:val="17"/>
  </w:num>
  <w:num w:numId="39">
    <w:abstractNumId w:val="42"/>
  </w:num>
  <w:num w:numId="40">
    <w:abstractNumId w:val="25"/>
  </w:num>
  <w:num w:numId="41">
    <w:abstractNumId w:val="38"/>
  </w:num>
  <w:num w:numId="42">
    <w:abstractNumId w:val="21"/>
  </w:num>
  <w:num w:numId="43">
    <w:abstractNumId w:val="6"/>
  </w:num>
  <w:num w:numId="44">
    <w:abstractNumId w:val="37"/>
  </w:num>
  <w:num w:numId="45">
    <w:abstractNumId w:val="31"/>
  </w:num>
  <w:num w:numId="46">
    <w:abstractNumId w:val="18"/>
  </w:num>
  <w:num w:numId="47">
    <w:abstractNumId w:val="12"/>
  </w:num>
  <w:num w:numId="48">
    <w:abstractNumId w:val="54"/>
  </w:num>
  <w:num w:numId="49">
    <w:abstractNumId w:val="34"/>
  </w:num>
  <w:num w:numId="50">
    <w:abstractNumId w:val="32"/>
  </w:num>
  <w:num w:numId="51">
    <w:abstractNumId w:val="48"/>
  </w:num>
  <w:num w:numId="52">
    <w:abstractNumId w:val="10"/>
  </w:num>
  <w:num w:numId="53">
    <w:abstractNumId w:val="46"/>
  </w:num>
  <w:num w:numId="54">
    <w:abstractNumId w:val="11"/>
  </w:num>
  <w:num w:numId="5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Start w:val="5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48"/>
    <w:rsid w:val="0001748B"/>
    <w:rsid w:val="00040B58"/>
    <w:rsid w:val="0005414D"/>
    <w:rsid w:val="00073FD9"/>
    <w:rsid w:val="000A32B8"/>
    <w:rsid w:val="000B2C99"/>
    <w:rsid w:val="00112A71"/>
    <w:rsid w:val="00116DD0"/>
    <w:rsid w:val="00131620"/>
    <w:rsid w:val="0014213E"/>
    <w:rsid w:val="00153C13"/>
    <w:rsid w:val="00155DD5"/>
    <w:rsid w:val="00182FD2"/>
    <w:rsid w:val="00186776"/>
    <w:rsid w:val="00193896"/>
    <w:rsid w:val="00206998"/>
    <w:rsid w:val="002235DF"/>
    <w:rsid w:val="00245518"/>
    <w:rsid w:val="002850A3"/>
    <w:rsid w:val="00286030"/>
    <w:rsid w:val="002A0598"/>
    <w:rsid w:val="002E5295"/>
    <w:rsid w:val="00344048"/>
    <w:rsid w:val="00360E35"/>
    <w:rsid w:val="003860AA"/>
    <w:rsid w:val="003860F1"/>
    <w:rsid w:val="0039058E"/>
    <w:rsid w:val="003D1C0C"/>
    <w:rsid w:val="0041633F"/>
    <w:rsid w:val="00451982"/>
    <w:rsid w:val="004878EE"/>
    <w:rsid w:val="004C1C64"/>
    <w:rsid w:val="004D159C"/>
    <w:rsid w:val="004E21E7"/>
    <w:rsid w:val="0050269D"/>
    <w:rsid w:val="005367B6"/>
    <w:rsid w:val="00582810"/>
    <w:rsid w:val="005C3148"/>
    <w:rsid w:val="006439C4"/>
    <w:rsid w:val="006525A5"/>
    <w:rsid w:val="00656723"/>
    <w:rsid w:val="00656A26"/>
    <w:rsid w:val="00666092"/>
    <w:rsid w:val="006725A2"/>
    <w:rsid w:val="006D1A8C"/>
    <w:rsid w:val="006E48B5"/>
    <w:rsid w:val="0070499F"/>
    <w:rsid w:val="00706A97"/>
    <w:rsid w:val="00716110"/>
    <w:rsid w:val="00717380"/>
    <w:rsid w:val="0074147C"/>
    <w:rsid w:val="0074447D"/>
    <w:rsid w:val="007958DF"/>
    <w:rsid w:val="0079751A"/>
    <w:rsid w:val="007A470D"/>
    <w:rsid w:val="007E7EE8"/>
    <w:rsid w:val="007F1C8B"/>
    <w:rsid w:val="00811903"/>
    <w:rsid w:val="00821915"/>
    <w:rsid w:val="00836F33"/>
    <w:rsid w:val="00845F42"/>
    <w:rsid w:val="00867B71"/>
    <w:rsid w:val="00884463"/>
    <w:rsid w:val="008D237F"/>
    <w:rsid w:val="008F33F1"/>
    <w:rsid w:val="009178E4"/>
    <w:rsid w:val="009251F8"/>
    <w:rsid w:val="0096211C"/>
    <w:rsid w:val="00963338"/>
    <w:rsid w:val="009731F3"/>
    <w:rsid w:val="00990C30"/>
    <w:rsid w:val="009C4A6A"/>
    <w:rsid w:val="00A03628"/>
    <w:rsid w:val="00A06FD3"/>
    <w:rsid w:val="00A25032"/>
    <w:rsid w:val="00A37B7C"/>
    <w:rsid w:val="00A638F1"/>
    <w:rsid w:val="00A662F9"/>
    <w:rsid w:val="00A8791A"/>
    <w:rsid w:val="00A96A1E"/>
    <w:rsid w:val="00AC1DBA"/>
    <w:rsid w:val="00AF2061"/>
    <w:rsid w:val="00B07011"/>
    <w:rsid w:val="00B1153C"/>
    <w:rsid w:val="00B13A4A"/>
    <w:rsid w:val="00B24A53"/>
    <w:rsid w:val="00B26030"/>
    <w:rsid w:val="00B73D3F"/>
    <w:rsid w:val="00BB1FA2"/>
    <w:rsid w:val="00BF3FEB"/>
    <w:rsid w:val="00BF4444"/>
    <w:rsid w:val="00BF6D06"/>
    <w:rsid w:val="00C073FB"/>
    <w:rsid w:val="00C13E69"/>
    <w:rsid w:val="00C17093"/>
    <w:rsid w:val="00C4589D"/>
    <w:rsid w:val="00C539E3"/>
    <w:rsid w:val="00C53AE3"/>
    <w:rsid w:val="00C91AE5"/>
    <w:rsid w:val="00CA61D0"/>
    <w:rsid w:val="00CB5208"/>
    <w:rsid w:val="00CC331C"/>
    <w:rsid w:val="00CC3DB3"/>
    <w:rsid w:val="00CD0D59"/>
    <w:rsid w:val="00CD11C5"/>
    <w:rsid w:val="00CD18AD"/>
    <w:rsid w:val="00CD7BBE"/>
    <w:rsid w:val="00D82345"/>
    <w:rsid w:val="00DD51C6"/>
    <w:rsid w:val="00DD52C1"/>
    <w:rsid w:val="00DD7890"/>
    <w:rsid w:val="00E23F4C"/>
    <w:rsid w:val="00E30030"/>
    <w:rsid w:val="00E316B4"/>
    <w:rsid w:val="00E650F4"/>
    <w:rsid w:val="00E65B55"/>
    <w:rsid w:val="00E70945"/>
    <w:rsid w:val="00E84992"/>
    <w:rsid w:val="00E84DE9"/>
    <w:rsid w:val="00EB64E9"/>
    <w:rsid w:val="00F671C0"/>
    <w:rsid w:val="00F86D23"/>
    <w:rsid w:val="00F93701"/>
    <w:rsid w:val="00F93F26"/>
    <w:rsid w:val="00FA154E"/>
    <w:rsid w:val="00FE6059"/>
    <w:rsid w:val="00FF3A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631F"/>
  <w15:chartTrackingRefBased/>
  <w15:docId w15:val="{0BC6DE7C-755F-481B-8F28-F2CB2FD7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D1A8C"/>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06998"/>
    <w:pPr>
      <w:ind w:left="720"/>
      <w:contextualSpacing/>
    </w:pPr>
  </w:style>
  <w:style w:type="paragraph" w:styleId="NormalWeb">
    <w:name w:val="Normal (Web)"/>
    <w:basedOn w:val="Normal"/>
    <w:uiPriority w:val="99"/>
    <w:semiHidden/>
    <w:unhideWhenUsed/>
    <w:rsid w:val="002235D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z-TopofForm">
    <w:name w:val="HTML Top of Form"/>
    <w:basedOn w:val="Normal"/>
    <w:next w:val="Normal"/>
    <w:link w:val="z-TopofFormChar"/>
    <w:hidden/>
    <w:uiPriority w:val="99"/>
    <w:semiHidden/>
    <w:unhideWhenUsed/>
    <w:rsid w:val="002235DF"/>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2235DF"/>
    <w:rPr>
      <w:rFonts w:ascii="Arial" w:eastAsia="Times New Roman" w:hAnsi="Arial" w:cs="Arial"/>
      <w:vanish/>
      <w:sz w:val="16"/>
      <w:szCs w:val="16"/>
      <w:lang w:eastAsia="id-ID"/>
    </w:rPr>
  </w:style>
  <w:style w:type="paragraph" w:styleId="FootnoteText">
    <w:name w:val="footnote text"/>
    <w:basedOn w:val="Normal"/>
    <w:link w:val="FootnoteTextChar"/>
    <w:uiPriority w:val="99"/>
    <w:unhideWhenUsed/>
    <w:rsid w:val="00B07011"/>
    <w:pPr>
      <w:spacing w:after="0" w:line="240" w:lineRule="auto"/>
    </w:pPr>
    <w:rPr>
      <w:sz w:val="20"/>
      <w:szCs w:val="20"/>
    </w:rPr>
  </w:style>
  <w:style w:type="character" w:customStyle="1" w:styleId="FootnoteTextChar">
    <w:name w:val="Footnote Text Char"/>
    <w:basedOn w:val="DefaultParagraphFont"/>
    <w:link w:val="FootnoteText"/>
    <w:uiPriority w:val="99"/>
    <w:rsid w:val="00B07011"/>
    <w:rPr>
      <w:sz w:val="20"/>
      <w:szCs w:val="20"/>
    </w:rPr>
  </w:style>
  <w:style w:type="character" w:styleId="FootnoteReference">
    <w:name w:val="footnote reference"/>
    <w:basedOn w:val="DefaultParagraphFont"/>
    <w:uiPriority w:val="99"/>
    <w:unhideWhenUsed/>
    <w:rsid w:val="00B07011"/>
    <w:rPr>
      <w:vertAlign w:val="superscript"/>
    </w:rPr>
  </w:style>
  <w:style w:type="character" w:styleId="Emphasis">
    <w:name w:val="Emphasis"/>
    <w:basedOn w:val="DefaultParagraphFont"/>
    <w:uiPriority w:val="20"/>
    <w:qFormat/>
    <w:rsid w:val="0001748B"/>
    <w:rPr>
      <w:i/>
      <w:iCs/>
    </w:rPr>
  </w:style>
  <w:style w:type="character" w:styleId="Strong">
    <w:name w:val="Strong"/>
    <w:basedOn w:val="DefaultParagraphFont"/>
    <w:uiPriority w:val="22"/>
    <w:qFormat/>
    <w:rsid w:val="00845F42"/>
    <w:rPr>
      <w:b/>
      <w:bCs/>
    </w:rPr>
  </w:style>
  <w:style w:type="paragraph" w:styleId="Header">
    <w:name w:val="header"/>
    <w:basedOn w:val="Normal"/>
    <w:link w:val="HeaderChar"/>
    <w:uiPriority w:val="99"/>
    <w:unhideWhenUsed/>
    <w:rsid w:val="00B11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53C"/>
  </w:style>
  <w:style w:type="paragraph" w:styleId="Footer">
    <w:name w:val="footer"/>
    <w:basedOn w:val="Normal"/>
    <w:link w:val="FooterChar"/>
    <w:uiPriority w:val="99"/>
    <w:unhideWhenUsed/>
    <w:rsid w:val="00B11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53C"/>
  </w:style>
  <w:style w:type="paragraph" w:styleId="BodyText">
    <w:name w:val="Body Text"/>
    <w:basedOn w:val="Normal"/>
    <w:link w:val="BodyTextChar"/>
    <w:uiPriority w:val="1"/>
    <w:qFormat/>
    <w:rsid w:val="00112A71"/>
    <w:pPr>
      <w:widowControl w:val="0"/>
      <w:autoSpaceDE w:val="0"/>
      <w:autoSpaceDN w:val="0"/>
      <w:spacing w:after="0" w:line="240" w:lineRule="auto"/>
      <w:ind w:left="134"/>
      <w:jc w:val="both"/>
    </w:pPr>
    <w:rPr>
      <w:rFonts w:ascii="Segoe UI Light" w:eastAsia="Segoe UI Light" w:hAnsi="Segoe UI Light" w:cs="Segoe UI Light"/>
      <w:sz w:val="24"/>
      <w:szCs w:val="24"/>
      <w:lang w:val="en-US"/>
    </w:rPr>
  </w:style>
  <w:style w:type="character" w:customStyle="1" w:styleId="BodyTextChar">
    <w:name w:val="Body Text Char"/>
    <w:basedOn w:val="DefaultParagraphFont"/>
    <w:link w:val="BodyText"/>
    <w:uiPriority w:val="1"/>
    <w:rsid w:val="00112A71"/>
    <w:rPr>
      <w:rFonts w:ascii="Segoe UI Light" w:eastAsia="Segoe UI Light" w:hAnsi="Segoe UI Light" w:cs="Segoe UI Light"/>
      <w:sz w:val="24"/>
      <w:szCs w:val="24"/>
      <w:lang w:val="en-US"/>
    </w:rPr>
  </w:style>
  <w:style w:type="character" w:customStyle="1" w:styleId="markedcontent">
    <w:name w:val="markedcontent"/>
    <w:basedOn w:val="DefaultParagraphFont"/>
    <w:rsid w:val="00112A71"/>
  </w:style>
  <w:style w:type="character" w:styleId="Hyperlink">
    <w:name w:val="Hyperlink"/>
    <w:basedOn w:val="DefaultParagraphFont"/>
    <w:uiPriority w:val="99"/>
    <w:unhideWhenUsed/>
    <w:rsid w:val="00112A71"/>
    <w:rPr>
      <w:color w:val="0563C1" w:themeColor="hyperlink"/>
      <w:u w:val="single"/>
    </w:rPr>
  </w:style>
  <w:style w:type="character" w:customStyle="1" w:styleId="highlight">
    <w:name w:val="highlight"/>
    <w:basedOn w:val="DefaultParagraphFont"/>
    <w:rsid w:val="00112A71"/>
  </w:style>
  <w:style w:type="character" w:customStyle="1" w:styleId="ListParagraphChar">
    <w:name w:val="List Paragraph Char"/>
    <w:aliases w:val="Body of text Char"/>
    <w:link w:val="ListParagraph"/>
    <w:uiPriority w:val="34"/>
    <w:locked/>
    <w:rsid w:val="00F93701"/>
  </w:style>
  <w:style w:type="character" w:customStyle="1" w:styleId="Heading3Char">
    <w:name w:val="Heading 3 Char"/>
    <w:basedOn w:val="DefaultParagraphFont"/>
    <w:link w:val="Heading3"/>
    <w:uiPriority w:val="9"/>
    <w:semiHidden/>
    <w:rsid w:val="006D1A8C"/>
    <w:rPr>
      <w:rFonts w:asciiTheme="majorHAnsi" w:eastAsiaTheme="majorEastAsia" w:hAnsiTheme="majorHAnsi" w:cstheme="majorBidi"/>
      <w:color w:val="1F4D78" w:themeColor="accent1" w:themeShade="7F"/>
      <w:sz w:val="24"/>
      <w:szCs w:val="24"/>
      <w:lang w:val="en-US"/>
    </w:rPr>
  </w:style>
  <w:style w:type="paragraph" w:styleId="NoSpacing">
    <w:name w:val="No Spacing"/>
    <w:link w:val="NoSpacingChar"/>
    <w:uiPriority w:val="1"/>
    <w:qFormat/>
    <w:rsid w:val="006D1A8C"/>
    <w:pPr>
      <w:spacing w:after="0" w:line="240" w:lineRule="auto"/>
    </w:pPr>
  </w:style>
  <w:style w:type="character" w:customStyle="1" w:styleId="NoSpacingChar">
    <w:name w:val="No Spacing Char"/>
    <w:basedOn w:val="DefaultParagraphFont"/>
    <w:link w:val="NoSpacing"/>
    <w:uiPriority w:val="1"/>
    <w:rsid w:val="006D1A8C"/>
  </w:style>
  <w:style w:type="table" w:styleId="TableGrid">
    <w:name w:val="Table Grid"/>
    <w:basedOn w:val="TableNormal"/>
    <w:uiPriority w:val="39"/>
    <w:rsid w:val="00CD1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E21E7"/>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link w:val="Title"/>
    <w:rsid w:val="004E21E7"/>
    <w:rPr>
      <w:rFonts w:ascii="Times New Roman" w:eastAsia="Times New Roman" w:hAnsi="Times New Roman" w:cs="Times New Roman"/>
      <w:b/>
      <w:sz w:val="24"/>
      <w:szCs w:val="24"/>
      <w:lang w:val="en-US"/>
    </w:rPr>
  </w:style>
  <w:style w:type="paragraph" w:styleId="HTMLPreformatted">
    <w:name w:val="HTML Preformatted"/>
    <w:basedOn w:val="Normal"/>
    <w:link w:val="HTMLPreformattedChar"/>
    <w:uiPriority w:val="99"/>
    <w:semiHidden/>
    <w:unhideWhenUsed/>
    <w:rsid w:val="00C45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4589D"/>
    <w:rPr>
      <w:rFonts w:ascii="Courier New" w:eastAsia="Times New Roman" w:hAnsi="Courier New" w:cs="Courier New"/>
      <w:sz w:val="20"/>
      <w:szCs w:val="20"/>
      <w:lang w:val="en-US"/>
    </w:rPr>
  </w:style>
  <w:style w:type="character" w:customStyle="1" w:styleId="y2iqfc">
    <w:name w:val="y2iqfc"/>
    <w:basedOn w:val="DefaultParagraphFont"/>
    <w:rsid w:val="00C4589D"/>
  </w:style>
  <w:style w:type="paragraph" w:styleId="BalloonText">
    <w:name w:val="Balloon Text"/>
    <w:basedOn w:val="Normal"/>
    <w:link w:val="BalloonTextChar"/>
    <w:uiPriority w:val="99"/>
    <w:semiHidden/>
    <w:unhideWhenUsed/>
    <w:rsid w:val="00E65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454">
      <w:bodyDiv w:val="1"/>
      <w:marLeft w:val="0"/>
      <w:marRight w:val="0"/>
      <w:marTop w:val="0"/>
      <w:marBottom w:val="0"/>
      <w:divBdr>
        <w:top w:val="none" w:sz="0" w:space="0" w:color="auto"/>
        <w:left w:val="none" w:sz="0" w:space="0" w:color="auto"/>
        <w:bottom w:val="none" w:sz="0" w:space="0" w:color="auto"/>
        <w:right w:val="none" w:sz="0" w:space="0" w:color="auto"/>
      </w:divBdr>
    </w:div>
    <w:div w:id="13121982">
      <w:bodyDiv w:val="1"/>
      <w:marLeft w:val="0"/>
      <w:marRight w:val="0"/>
      <w:marTop w:val="0"/>
      <w:marBottom w:val="0"/>
      <w:divBdr>
        <w:top w:val="none" w:sz="0" w:space="0" w:color="auto"/>
        <w:left w:val="none" w:sz="0" w:space="0" w:color="auto"/>
        <w:bottom w:val="none" w:sz="0" w:space="0" w:color="auto"/>
        <w:right w:val="none" w:sz="0" w:space="0" w:color="auto"/>
      </w:divBdr>
    </w:div>
    <w:div w:id="23793724">
      <w:bodyDiv w:val="1"/>
      <w:marLeft w:val="0"/>
      <w:marRight w:val="0"/>
      <w:marTop w:val="0"/>
      <w:marBottom w:val="0"/>
      <w:divBdr>
        <w:top w:val="none" w:sz="0" w:space="0" w:color="auto"/>
        <w:left w:val="none" w:sz="0" w:space="0" w:color="auto"/>
        <w:bottom w:val="none" w:sz="0" w:space="0" w:color="auto"/>
        <w:right w:val="none" w:sz="0" w:space="0" w:color="auto"/>
      </w:divBdr>
    </w:div>
    <w:div w:id="393352054">
      <w:bodyDiv w:val="1"/>
      <w:marLeft w:val="0"/>
      <w:marRight w:val="0"/>
      <w:marTop w:val="0"/>
      <w:marBottom w:val="0"/>
      <w:divBdr>
        <w:top w:val="none" w:sz="0" w:space="0" w:color="auto"/>
        <w:left w:val="none" w:sz="0" w:space="0" w:color="auto"/>
        <w:bottom w:val="none" w:sz="0" w:space="0" w:color="auto"/>
        <w:right w:val="none" w:sz="0" w:space="0" w:color="auto"/>
      </w:divBdr>
    </w:div>
    <w:div w:id="511335870">
      <w:bodyDiv w:val="1"/>
      <w:marLeft w:val="0"/>
      <w:marRight w:val="0"/>
      <w:marTop w:val="0"/>
      <w:marBottom w:val="0"/>
      <w:divBdr>
        <w:top w:val="none" w:sz="0" w:space="0" w:color="auto"/>
        <w:left w:val="none" w:sz="0" w:space="0" w:color="auto"/>
        <w:bottom w:val="none" w:sz="0" w:space="0" w:color="auto"/>
        <w:right w:val="none" w:sz="0" w:space="0" w:color="auto"/>
      </w:divBdr>
      <w:divsChild>
        <w:div w:id="343284621">
          <w:marLeft w:val="0"/>
          <w:marRight w:val="0"/>
          <w:marTop w:val="0"/>
          <w:marBottom w:val="0"/>
          <w:divBdr>
            <w:top w:val="single" w:sz="2" w:space="0" w:color="auto"/>
            <w:left w:val="single" w:sz="2" w:space="0" w:color="auto"/>
            <w:bottom w:val="single" w:sz="6" w:space="0" w:color="auto"/>
            <w:right w:val="single" w:sz="2" w:space="0" w:color="auto"/>
          </w:divBdr>
          <w:divsChild>
            <w:div w:id="221795328">
              <w:marLeft w:val="0"/>
              <w:marRight w:val="0"/>
              <w:marTop w:val="100"/>
              <w:marBottom w:val="100"/>
              <w:divBdr>
                <w:top w:val="single" w:sz="2" w:space="0" w:color="D9D9E3"/>
                <w:left w:val="single" w:sz="2" w:space="0" w:color="D9D9E3"/>
                <w:bottom w:val="single" w:sz="2" w:space="0" w:color="D9D9E3"/>
                <w:right w:val="single" w:sz="2" w:space="0" w:color="D9D9E3"/>
              </w:divBdr>
              <w:divsChild>
                <w:div w:id="1820807701">
                  <w:marLeft w:val="0"/>
                  <w:marRight w:val="0"/>
                  <w:marTop w:val="0"/>
                  <w:marBottom w:val="0"/>
                  <w:divBdr>
                    <w:top w:val="single" w:sz="2" w:space="0" w:color="D9D9E3"/>
                    <w:left w:val="single" w:sz="2" w:space="0" w:color="D9D9E3"/>
                    <w:bottom w:val="single" w:sz="2" w:space="0" w:color="D9D9E3"/>
                    <w:right w:val="single" w:sz="2" w:space="0" w:color="D9D9E3"/>
                  </w:divBdr>
                  <w:divsChild>
                    <w:div w:id="665203381">
                      <w:marLeft w:val="0"/>
                      <w:marRight w:val="0"/>
                      <w:marTop w:val="0"/>
                      <w:marBottom w:val="0"/>
                      <w:divBdr>
                        <w:top w:val="single" w:sz="2" w:space="0" w:color="D9D9E3"/>
                        <w:left w:val="single" w:sz="2" w:space="0" w:color="D9D9E3"/>
                        <w:bottom w:val="single" w:sz="2" w:space="0" w:color="D9D9E3"/>
                        <w:right w:val="single" w:sz="2" w:space="0" w:color="D9D9E3"/>
                      </w:divBdr>
                      <w:divsChild>
                        <w:div w:id="987394938">
                          <w:marLeft w:val="0"/>
                          <w:marRight w:val="0"/>
                          <w:marTop w:val="0"/>
                          <w:marBottom w:val="0"/>
                          <w:divBdr>
                            <w:top w:val="single" w:sz="2" w:space="0" w:color="D9D9E3"/>
                            <w:left w:val="single" w:sz="2" w:space="0" w:color="D9D9E3"/>
                            <w:bottom w:val="single" w:sz="2" w:space="0" w:color="D9D9E3"/>
                            <w:right w:val="single" w:sz="2" w:space="0" w:color="D9D9E3"/>
                          </w:divBdr>
                          <w:divsChild>
                            <w:div w:id="343165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3324451">
      <w:bodyDiv w:val="1"/>
      <w:marLeft w:val="0"/>
      <w:marRight w:val="0"/>
      <w:marTop w:val="0"/>
      <w:marBottom w:val="0"/>
      <w:divBdr>
        <w:top w:val="none" w:sz="0" w:space="0" w:color="auto"/>
        <w:left w:val="none" w:sz="0" w:space="0" w:color="auto"/>
        <w:bottom w:val="none" w:sz="0" w:space="0" w:color="auto"/>
        <w:right w:val="none" w:sz="0" w:space="0" w:color="auto"/>
      </w:divBdr>
    </w:div>
    <w:div w:id="851728266">
      <w:bodyDiv w:val="1"/>
      <w:marLeft w:val="0"/>
      <w:marRight w:val="0"/>
      <w:marTop w:val="0"/>
      <w:marBottom w:val="0"/>
      <w:divBdr>
        <w:top w:val="none" w:sz="0" w:space="0" w:color="auto"/>
        <w:left w:val="none" w:sz="0" w:space="0" w:color="auto"/>
        <w:bottom w:val="none" w:sz="0" w:space="0" w:color="auto"/>
        <w:right w:val="none" w:sz="0" w:space="0" w:color="auto"/>
      </w:divBdr>
    </w:div>
    <w:div w:id="852573045">
      <w:bodyDiv w:val="1"/>
      <w:marLeft w:val="0"/>
      <w:marRight w:val="0"/>
      <w:marTop w:val="0"/>
      <w:marBottom w:val="0"/>
      <w:divBdr>
        <w:top w:val="none" w:sz="0" w:space="0" w:color="auto"/>
        <w:left w:val="none" w:sz="0" w:space="0" w:color="auto"/>
        <w:bottom w:val="none" w:sz="0" w:space="0" w:color="auto"/>
        <w:right w:val="none" w:sz="0" w:space="0" w:color="auto"/>
      </w:divBdr>
    </w:div>
    <w:div w:id="887573450">
      <w:bodyDiv w:val="1"/>
      <w:marLeft w:val="0"/>
      <w:marRight w:val="0"/>
      <w:marTop w:val="0"/>
      <w:marBottom w:val="0"/>
      <w:divBdr>
        <w:top w:val="none" w:sz="0" w:space="0" w:color="auto"/>
        <w:left w:val="none" w:sz="0" w:space="0" w:color="auto"/>
        <w:bottom w:val="none" w:sz="0" w:space="0" w:color="auto"/>
        <w:right w:val="none" w:sz="0" w:space="0" w:color="auto"/>
      </w:divBdr>
      <w:divsChild>
        <w:div w:id="831874786">
          <w:marLeft w:val="0"/>
          <w:marRight w:val="0"/>
          <w:marTop w:val="0"/>
          <w:marBottom w:val="0"/>
          <w:divBdr>
            <w:top w:val="single" w:sz="2" w:space="0" w:color="auto"/>
            <w:left w:val="single" w:sz="2" w:space="0" w:color="auto"/>
            <w:bottom w:val="single" w:sz="6" w:space="0" w:color="auto"/>
            <w:right w:val="single" w:sz="2" w:space="0" w:color="auto"/>
          </w:divBdr>
          <w:divsChild>
            <w:div w:id="1765832707">
              <w:marLeft w:val="0"/>
              <w:marRight w:val="0"/>
              <w:marTop w:val="100"/>
              <w:marBottom w:val="100"/>
              <w:divBdr>
                <w:top w:val="single" w:sz="2" w:space="0" w:color="D9D9E3"/>
                <w:left w:val="single" w:sz="2" w:space="0" w:color="D9D9E3"/>
                <w:bottom w:val="single" w:sz="2" w:space="0" w:color="D9D9E3"/>
                <w:right w:val="single" w:sz="2" w:space="0" w:color="D9D9E3"/>
              </w:divBdr>
              <w:divsChild>
                <w:div w:id="80757294">
                  <w:marLeft w:val="0"/>
                  <w:marRight w:val="0"/>
                  <w:marTop w:val="0"/>
                  <w:marBottom w:val="0"/>
                  <w:divBdr>
                    <w:top w:val="single" w:sz="2" w:space="0" w:color="D9D9E3"/>
                    <w:left w:val="single" w:sz="2" w:space="0" w:color="D9D9E3"/>
                    <w:bottom w:val="single" w:sz="2" w:space="0" w:color="D9D9E3"/>
                    <w:right w:val="single" w:sz="2" w:space="0" w:color="D9D9E3"/>
                  </w:divBdr>
                  <w:divsChild>
                    <w:div w:id="388846324">
                      <w:marLeft w:val="0"/>
                      <w:marRight w:val="0"/>
                      <w:marTop w:val="0"/>
                      <w:marBottom w:val="0"/>
                      <w:divBdr>
                        <w:top w:val="single" w:sz="2" w:space="0" w:color="D9D9E3"/>
                        <w:left w:val="single" w:sz="2" w:space="0" w:color="D9D9E3"/>
                        <w:bottom w:val="single" w:sz="2" w:space="0" w:color="D9D9E3"/>
                        <w:right w:val="single" w:sz="2" w:space="0" w:color="D9D9E3"/>
                      </w:divBdr>
                      <w:divsChild>
                        <w:div w:id="1141537794">
                          <w:marLeft w:val="0"/>
                          <w:marRight w:val="0"/>
                          <w:marTop w:val="0"/>
                          <w:marBottom w:val="0"/>
                          <w:divBdr>
                            <w:top w:val="single" w:sz="2" w:space="0" w:color="D9D9E3"/>
                            <w:left w:val="single" w:sz="2" w:space="0" w:color="D9D9E3"/>
                            <w:bottom w:val="single" w:sz="2" w:space="0" w:color="D9D9E3"/>
                            <w:right w:val="single" w:sz="2" w:space="0" w:color="D9D9E3"/>
                          </w:divBdr>
                          <w:divsChild>
                            <w:div w:id="1626230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5575640">
      <w:bodyDiv w:val="1"/>
      <w:marLeft w:val="0"/>
      <w:marRight w:val="0"/>
      <w:marTop w:val="0"/>
      <w:marBottom w:val="0"/>
      <w:divBdr>
        <w:top w:val="none" w:sz="0" w:space="0" w:color="auto"/>
        <w:left w:val="none" w:sz="0" w:space="0" w:color="auto"/>
        <w:bottom w:val="none" w:sz="0" w:space="0" w:color="auto"/>
        <w:right w:val="none" w:sz="0" w:space="0" w:color="auto"/>
      </w:divBdr>
    </w:div>
    <w:div w:id="1366491590">
      <w:bodyDiv w:val="1"/>
      <w:marLeft w:val="0"/>
      <w:marRight w:val="0"/>
      <w:marTop w:val="0"/>
      <w:marBottom w:val="0"/>
      <w:divBdr>
        <w:top w:val="none" w:sz="0" w:space="0" w:color="auto"/>
        <w:left w:val="none" w:sz="0" w:space="0" w:color="auto"/>
        <w:bottom w:val="none" w:sz="0" w:space="0" w:color="auto"/>
        <w:right w:val="none" w:sz="0" w:space="0" w:color="auto"/>
      </w:divBdr>
    </w:div>
    <w:div w:id="1371608776">
      <w:bodyDiv w:val="1"/>
      <w:marLeft w:val="0"/>
      <w:marRight w:val="0"/>
      <w:marTop w:val="0"/>
      <w:marBottom w:val="0"/>
      <w:divBdr>
        <w:top w:val="none" w:sz="0" w:space="0" w:color="auto"/>
        <w:left w:val="none" w:sz="0" w:space="0" w:color="auto"/>
        <w:bottom w:val="none" w:sz="0" w:space="0" w:color="auto"/>
        <w:right w:val="none" w:sz="0" w:space="0" w:color="auto"/>
      </w:divBdr>
      <w:divsChild>
        <w:div w:id="1281187972">
          <w:marLeft w:val="0"/>
          <w:marRight w:val="0"/>
          <w:marTop w:val="0"/>
          <w:marBottom w:val="0"/>
          <w:divBdr>
            <w:top w:val="single" w:sz="2" w:space="0" w:color="auto"/>
            <w:left w:val="single" w:sz="2" w:space="0" w:color="auto"/>
            <w:bottom w:val="single" w:sz="6" w:space="0" w:color="auto"/>
            <w:right w:val="single" w:sz="2" w:space="0" w:color="auto"/>
          </w:divBdr>
          <w:divsChild>
            <w:div w:id="1542014869">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196957">
                  <w:marLeft w:val="0"/>
                  <w:marRight w:val="0"/>
                  <w:marTop w:val="0"/>
                  <w:marBottom w:val="0"/>
                  <w:divBdr>
                    <w:top w:val="single" w:sz="2" w:space="0" w:color="D9D9E3"/>
                    <w:left w:val="single" w:sz="2" w:space="0" w:color="D9D9E3"/>
                    <w:bottom w:val="single" w:sz="2" w:space="0" w:color="D9D9E3"/>
                    <w:right w:val="single" w:sz="2" w:space="0" w:color="D9D9E3"/>
                  </w:divBdr>
                  <w:divsChild>
                    <w:div w:id="1211840648">
                      <w:marLeft w:val="0"/>
                      <w:marRight w:val="0"/>
                      <w:marTop w:val="0"/>
                      <w:marBottom w:val="0"/>
                      <w:divBdr>
                        <w:top w:val="single" w:sz="2" w:space="0" w:color="D9D9E3"/>
                        <w:left w:val="single" w:sz="2" w:space="0" w:color="D9D9E3"/>
                        <w:bottom w:val="single" w:sz="2" w:space="0" w:color="D9D9E3"/>
                        <w:right w:val="single" w:sz="2" w:space="0" w:color="D9D9E3"/>
                      </w:divBdr>
                      <w:divsChild>
                        <w:div w:id="1025255302">
                          <w:marLeft w:val="0"/>
                          <w:marRight w:val="0"/>
                          <w:marTop w:val="0"/>
                          <w:marBottom w:val="0"/>
                          <w:divBdr>
                            <w:top w:val="single" w:sz="2" w:space="0" w:color="D9D9E3"/>
                            <w:left w:val="single" w:sz="2" w:space="0" w:color="D9D9E3"/>
                            <w:bottom w:val="single" w:sz="2" w:space="0" w:color="D9D9E3"/>
                            <w:right w:val="single" w:sz="2" w:space="0" w:color="D9D9E3"/>
                          </w:divBdr>
                          <w:divsChild>
                            <w:div w:id="1985814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3307304">
      <w:bodyDiv w:val="1"/>
      <w:marLeft w:val="0"/>
      <w:marRight w:val="0"/>
      <w:marTop w:val="0"/>
      <w:marBottom w:val="0"/>
      <w:divBdr>
        <w:top w:val="none" w:sz="0" w:space="0" w:color="auto"/>
        <w:left w:val="none" w:sz="0" w:space="0" w:color="auto"/>
        <w:bottom w:val="none" w:sz="0" w:space="0" w:color="auto"/>
        <w:right w:val="none" w:sz="0" w:space="0" w:color="auto"/>
      </w:divBdr>
    </w:div>
    <w:div w:id="1590701779">
      <w:bodyDiv w:val="1"/>
      <w:marLeft w:val="0"/>
      <w:marRight w:val="0"/>
      <w:marTop w:val="0"/>
      <w:marBottom w:val="0"/>
      <w:divBdr>
        <w:top w:val="none" w:sz="0" w:space="0" w:color="auto"/>
        <w:left w:val="none" w:sz="0" w:space="0" w:color="auto"/>
        <w:bottom w:val="none" w:sz="0" w:space="0" w:color="auto"/>
        <w:right w:val="none" w:sz="0" w:space="0" w:color="auto"/>
      </w:divBdr>
    </w:div>
    <w:div w:id="1620838919">
      <w:bodyDiv w:val="1"/>
      <w:marLeft w:val="0"/>
      <w:marRight w:val="0"/>
      <w:marTop w:val="0"/>
      <w:marBottom w:val="0"/>
      <w:divBdr>
        <w:top w:val="none" w:sz="0" w:space="0" w:color="auto"/>
        <w:left w:val="none" w:sz="0" w:space="0" w:color="auto"/>
        <w:bottom w:val="none" w:sz="0" w:space="0" w:color="auto"/>
        <w:right w:val="none" w:sz="0" w:space="0" w:color="auto"/>
      </w:divBdr>
      <w:divsChild>
        <w:div w:id="670178999">
          <w:marLeft w:val="0"/>
          <w:marRight w:val="0"/>
          <w:marTop w:val="0"/>
          <w:marBottom w:val="0"/>
          <w:divBdr>
            <w:top w:val="single" w:sz="2" w:space="0" w:color="auto"/>
            <w:left w:val="single" w:sz="2" w:space="0" w:color="auto"/>
            <w:bottom w:val="single" w:sz="6" w:space="0" w:color="auto"/>
            <w:right w:val="single" w:sz="2" w:space="0" w:color="auto"/>
          </w:divBdr>
          <w:divsChild>
            <w:div w:id="10739687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701251">
                  <w:marLeft w:val="0"/>
                  <w:marRight w:val="0"/>
                  <w:marTop w:val="0"/>
                  <w:marBottom w:val="0"/>
                  <w:divBdr>
                    <w:top w:val="single" w:sz="2" w:space="0" w:color="D9D9E3"/>
                    <w:left w:val="single" w:sz="2" w:space="0" w:color="D9D9E3"/>
                    <w:bottom w:val="single" w:sz="2" w:space="0" w:color="D9D9E3"/>
                    <w:right w:val="single" w:sz="2" w:space="0" w:color="D9D9E3"/>
                  </w:divBdr>
                  <w:divsChild>
                    <w:div w:id="135997031">
                      <w:marLeft w:val="0"/>
                      <w:marRight w:val="0"/>
                      <w:marTop w:val="0"/>
                      <w:marBottom w:val="0"/>
                      <w:divBdr>
                        <w:top w:val="single" w:sz="2" w:space="0" w:color="D9D9E3"/>
                        <w:left w:val="single" w:sz="2" w:space="0" w:color="D9D9E3"/>
                        <w:bottom w:val="single" w:sz="2" w:space="0" w:color="D9D9E3"/>
                        <w:right w:val="single" w:sz="2" w:space="0" w:color="D9D9E3"/>
                      </w:divBdr>
                      <w:divsChild>
                        <w:div w:id="140773660">
                          <w:marLeft w:val="0"/>
                          <w:marRight w:val="0"/>
                          <w:marTop w:val="0"/>
                          <w:marBottom w:val="0"/>
                          <w:divBdr>
                            <w:top w:val="single" w:sz="2" w:space="0" w:color="D9D9E3"/>
                            <w:left w:val="single" w:sz="2" w:space="0" w:color="D9D9E3"/>
                            <w:bottom w:val="single" w:sz="2" w:space="0" w:color="D9D9E3"/>
                            <w:right w:val="single" w:sz="2" w:space="0" w:color="D9D9E3"/>
                          </w:divBdr>
                          <w:divsChild>
                            <w:div w:id="1730762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9045862">
      <w:bodyDiv w:val="1"/>
      <w:marLeft w:val="0"/>
      <w:marRight w:val="0"/>
      <w:marTop w:val="0"/>
      <w:marBottom w:val="0"/>
      <w:divBdr>
        <w:top w:val="none" w:sz="0" w:space="0" w:color="auto"/>
        <w:left w:val="none" w:sz="0" w:space="0" w:color="auto"/>
        <w:bottom w:val="none" w:sz="0" w:space="0" w:color="auto"/>
        <w:right w:val="none" w:sz="0" w:space="0" w:color="auto"/>
      </w:divBdr>
      <w:divsChild>
        <w:div w:id="1678579773">
          <w:marLeft w:val="0"/>
          <w:marRight w:val="0"/>
          <w:marTop w:val="0"/>
          <w:marBottom w:val="0"/>
          <w:divBdr>
            <w:top w:val="single" w:sz="2" w:space="0" w:color="auto"/>
            <w:left w:val="single" w:sz="2" w:space="0" w:color="auto"/>
            <w:bottom w:val="single" w:sz="6" w:space="0" w:color="auto"/>
            <w:right w:val="single" w:sz="2" w:space="0" w:color="auto"/>
          </w:divBdr>
          <w:divsChild>
            <w:div w:id="2029792125">
              <w:marLeft w:val="0"/>
              <w:marRight w:val="0"/>
              <w:marTop w:val="100"/>
              <w:marBottom w:val="100"/>
              <w:divBdr>
                <w:top w:val="single" w:sz="2" w:space="0" w:color="D9D9E3"/>
                <w:left w:val="single" w:sz="2" w:space="0" w:color="D9D9E3"/>
                <w:bottom w:val="single" w:sz="2" w:space="0" w:color="D9D9E3"/>
                <w:right w:val="single" w:sz="2" w:space="0" w:color="D9D9E3"/>
              </w:divBdr>
              <w:divsChild>
                <w:div w:id="1053768548">
                  <w:marLeft w:val="0"/>
                  <w:marRight w:val="0"/>
                  <w:marTop w:val="0"/>
                  <w:marBottom w:val="0"/>
                  <w:divBdr>
                    <w:top w:val="single" w:sz="2" w:space="0" w:color="D9D9E3"/>
                    <w:left w:val="single" w:sz="2" w:space="0" w:color="D9D9E3"/>
                    <w:bottom w:val="single" w:sz="2" w:space="0" w:color="D9D9E3"/>
                    <w:right w:val="single" w:sz="2" w:space="0" w:color="D9D9E3"/>
                  </w:divBdr>
                  <w:divsChild>
                    <w:div w:id="448470426">
                      <w:marLeft w:val="0"/>
                      <w:marRight w:val="0"/>
                      <w:marTop w:val="0"/>
                      <w:marBottom w:val="0"/>
                      <w:divBdr>
                        <w:top w:val="single" w:sz="2" w:space="0" w:color="D9D9E3"/>
                        <w:left w:val="single" w:sz="2" w:space="0" w:color="D9D9E3"/>
                        <w:bottom w:val="single" w:sz="2" w:space="0" w:color="D9D9E3"/>
                        <w:right w:val="single" w:sz="2" w:space="0" w:color="D9D9E3"/>
                      </w:divBdr>
                      <w:divsChild>
                        <w:div w:id="293415763">
                          <w:marLeft w:val="0"/>
                          <w:marRight w:val="0"/>
                          <w:marTop w:val="0"/>
                          <w:marBottom w:val="0"/>
                          <w:divBdr>
                            <w:top w:val="single" w:sz="2" w:space="0" w:color="D9D9E3"/>
                            <w:left w:val="single" w:sz="2" w:space="0" w:color="D9D9E3"/>
                            <w:bottom w:val="single" w:sz="2" w:space="0" w:color="D9D9E3"/>
                            <w:right w:val="single" w:sz="2" w:space="0" w:color="D9D9E3"/>
                          </w:divBdr>
                          <w:divsChild>
                            <w:div w:id="303509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9415379">
      <w:bodyDiv w:val="1"/>
      <w:marLeft w:val="0"/>
      <w:marRight w:val="0"/>
      <w:marTop w:val="0"/>
      <w:marBottom w:val="0"/>
      <w:divBdr>
        <w:top w:val="none" w:sz="0" w:space="0" w:color="auto"/>
        <w:left w:val="none" w:sz="0" w:space="0" w:color="auto"/>
        <w:bottom w:val="none" w:sz="0" w:space="0" w:color="auto"/>
        <w:right w:val="none" w:sz="0" w:space="0" w:color="auto"/>
      </w:divBdr>
    </w:div>
    <w:div w:id="1932200820">
      <w:bodyDiv w:val="1"/>
      <w:marLeft w:val="0"/>
      <w:marRight w:val="0"/>
      <w:marTop w:val="0"/>
      <w:marBottom w:val="0"/>
      <w:divBdr>
        <w:top w:val="none" w:sz="0" w:space="0" w:color="auto"/>
        <w:left w:val="none" w:sz="0" w:space="0" w:color="auto"/>
        <w:bottom w:val="none" w:sz="0" w:space="0" w:color="auto"/>
        <w:right w:val="none" w:sz="0" w:space="0" w:color="auto"/>
      </w:divBdr>
      <w:divsChild>
        <w:div w:id="1098791151">
          <w:marLeft w:val="0"/>
          <w:marRight w:val="0"/>
          <w:marTop w:val="0"/>
          <w:marBottom w:val="0"/>
          <w:divBdr>
            <w:top w:val="single" w:sz="2" w:space="0" w:color="D9D9E3"/>
            <w:left w:val="single" w:sz="2" w:space="0" w:color="D9D9E3"/>
            <w:bottom w:val="single" w:sz="2" w:space="0" w:color="D9D9E3"/>
            <w:right w:val="single" w:sz="2" w:space="0" w:color="D9D9E3"/>
          </w:divBdr>
          <w:divsChild>
            <w:div w:id="207181194">
              <w:marLeft w:val="0"/>
              <w:marRight w:val="0"/>
              <w:marTop w:val="0"/>
              <w:marBottom w:val="0"/>
              <w:divBdr>
                <w:top w:val="single" w:sz="2" w:space="0" w:color="D9D9E3"/>
                <w:left w:val="single" w:sz="2" w:space="0" w:color="D9D9E3"/>
                <w:bottom w:val="single" w:sz="2" w:space="0" w:color="D9D9E3"/>
                <w:right w:val="single" w:sz="2" w:space="0" w:color="D9D9E3"/>
              </w:divBdr>
              <w:divsChild>
                <w:div w:id="1046951016">
                  <w:marLeft w:val="0"/>
                  <w:marRight w:val="0"/>
                  <w:marTop w:val="0"/>
                  <w:marBottom w:val="0"/>
                  <w:divBdr>
                    <w:top w:val="single" w:sz="2" w:space="0" w:color="D9D9E3"/>
                    <w:left w:val="single" w:sz="2" w:space="0" w:color="D9D9E3"/>
                    <w:bottom w:val="single" w:sz="2" w:space="0" w:color="D9D9E3"/>
                    <w:right w:val="single" w:sz="2" w:space="0" w:color="D9D9E3"/>
                  </w:divBdr>
                  <w:divsChild>
                    <w:div w:id="1947880872">
                      <w:marLeft w:val="0"/>
                      <w:marRight w:val="0"/>
                      <w:marTop w:val="0"/>
                      <w:marBottom w:val="0"/>
                      <w:divBdr>
                        <w:top w:val="single" w:sz="2" w:space="0" w:color="D9D9E3"/>
                        <w:left w:val="single" w:sz="2" w:space="0" w:color="D9D9E3"/>
                        <w:bottom w:val="single" w:sz="2" w:space="0" w:color="D9D9E3"/>
                        <w:right w:val="single" w:sz="2" w:space="0" w:color="D9D9E3"/>
                      </w:divBdr>
                      <w:divsChild>
                        <w:div w:id="33817827">
                          <w:marLeft w:val="0"/>
                          <w:marRight w:val="0"/>
                          <w:marTop w:val="0"/>
                          <w:marBottom w:val="0"/>
                          <w:divBdr>
                            <w:top w:val="single" w:sz="2" w:space="0" w:color="auto"/>
                            <w:left w:val="single" w:sz="2" w:space="0" w:color="auto"/>
                            <w:bottom w:val="single" w:sz="6" w:space="0" w:color="auto"/>
                            <w:right w:val="single" w:sz="2" w:space="0" w:color="auto"/>
                          </w:divBdr>
                          <w:divsChild>
                            <w:div w:id="222328036">
                              <w:marLeft w:val="0"/>
                              <w:marRight w:val="0"/>
                              <w:marTop w:val="100"/>
                              <w:marBottom w:val="100"/>
                              <w:divBdr>
                                <w:top w:val="single" w:sz="2" w:space="0" w:color="D9D9E3"/>
                                <w:left w:val="single" w:sz="2" w:space="0" w:color="D9D9E3"/>
                                <w:bottom w:val="single" w:sz="2" w:space="0" w:color="D9D9E3"/>
                                <w:right w:val="single" w:sz="2" w:space="0" w:color="D9D9E3"/>
                              </w:divBdr>
                              <w:divsChild>
                                <w:div w:id="1182476031">
                                  <w:marLeft w:val="0"/>
                                  <w:marRight w:val="0"/>
                                  <w:marTop w:val="0"/>
                                  <w:marBottom w:val="0"/>
                                  <w:divBdr>
                                    <w:top w:val="single" w:sz="2" w:space="0" w:color="D9D9E3"/>
                                    <w:left w:val="single" w:sz="2" w:space="0" w:color="D9D9E3"/>
                                    <w:bottom w:val="single" w:sz="2" w:space="0" w:color="D9D9E3"/>
                                    <w:right w:val="single" w:sz="2" w:space="0" w:color="D9D9E3"/>
                                  </w:divBdr>
                                  <w:divsChild>
                                    <w:div w:id="1831752284">
                                      <w:marLeft w:val="0"/>
                                      <w:marRight w:val="0"/>
                                      <w:marTop w:val="0"/>
                                      <w:marBottom w:val="0"/>
                                      <w:divBdr>
                                        <w:top w:val="single" w:sz="2" w:space="0" w:color="D9D9E3"/>
                                        <w:left w:val="single" w:sz="2" w:space="0" w:color="D9D9E3"/>
                                        <w:bottom w:val="single" w:sz="2" w:space="0" w:color="D9D9E3"/>
                                        <w:right w:val="single" w:sz="2" w:space="0" w:color="D9D9E3"/>
                                      </w:divBdr>
                                      <w:divsChild>
                                        <w:div w:id="1919513030">
                                          <w:marLeft w:val="0"/>
                                          <w:marRight w:val="0"/>
                                          <w:marTop w:val="0"/>
                                          <w:marBottom w:val="0"/>
                                          <w:divBdr>
                                            <w:top w:val="single" w:sz="2" w:space="0" w:color="D9D9E3"/>
                                            <w:left w:val="single" w:sz="2" w:space="0" w:color="D9D9E3"/>
                                            <w:bottom w:val="single" w:sz="2" w:space="0" w:color="D9D9E3"/>
                                            <w:right w:val="single" w:sz="2" w:space="0" w:color="D9D9E3"/>
                                          </w:divBdr>
                                          <w:divsChild>
                                            <w:div w:id="295336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06103621">
          <w:marLeft w:val="0"/>
          <w:marRight w:val="0"/>
          <w:marTop w:val="0"/>
          <w:marBottom w:val="0"/>
          <w:divBdr>
            <w:top w:val="none" w:sz="0" w:space="0" w:color="auto"/>
            <w:left w:val="none" w:sz="0" w:space="0" w:color="auto"/>
            <w:bottom w:val="none" w:sz="0" w:space="0" w:color="auto"/>
            <w:right w:val="none" w:sz="0" w:space="0" w:color="auto"/>
          </w:divBdr>
        </w:div>
      </w:divsChild>
    </w:div>
    <w:div w:id="20006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871BC-6A9E-44E5-B437-812A39B3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133</Pages>
  <Words>28965</Words>
  <Characters>165105</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Elbarra</dc:creator>
  <cp:keywords/>
  <dc:description/>
  <cp:lastModifiedBy>UNDHAR</cp:lastModifiedBy>
  <cp:revision>94</cp:revision>
  <cp:lastPrinted>2024-11-15T04:24:00Z</cp:lastPrinted>
  <dcterms:created xsi:type="dcterms:W3CDTF">2023-03-05T09:36:00Z</dcterms:created>
  <dcterms:modified xsi:type="dcterms:W3CDTF">2024-11-15T04:26:00Z</dcterms:modified>
</cp:coreProperties>
</file>