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7A2FA" w14:textId="77777777" w:rsidR="003F08ED" w:rsidRDefault="0028671E" w:rsidP="009F7F2F">
      <w:pPr>
        <w:spacing w:after="0" w:line="240" w:lineRule="auto"/>
        <w:jc w:val="center"/>
        <w:rPr>
          <w:rFonts w:ascii="Times New Roman" w:hAnsi="Times New Roman" w:cs="Times New Roman"/>
          <w:b/>
          <w:sz w:val="28"/>
          <w:szCs w:val="28"/>
        </w:rPr>
      </w:pPr>
      <w:r w:rsidRPr="008F09E1">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2D17A993" wp14:editId="7FD12C03">
                <wp:simplePos x="0" y="0"/>
                <wp:positionH relativeFrom="column">
                  <wp:posOffset>5055870</wp:posOffset>
                </wp:positionH>
                <wp:positionV relativeFrom="paragraph">
                  <wp:posOffset>-842010</wp:posOffset>
                </wp:positionV>
                <wp:extent cx="676275" cy="5715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76275" cy="571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011921E" id="Rectangle 2" o:spid="_x0000_s1026" style="position:absolute;margin-left:398.1pt;margin-top:-66.3pt;width:53.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" fillcolor="white [3212]" strokecolor="white [3212]" strokeweight="2pt"/>
            </w:pict>
          </mc:Fallback>
        </mc:AlternateContent>
      </w:r>
      <w:r w:rsidR="00312173" w:rsidRPr="008F09E1">
        <w:rPr>
          <w:rFonts w:ascii="Times New Roman" w:hAnsi="Times New Roman" w:cs="Times New Roman"/>
          <w:b/>
          <w:sz w:val="28"/>
          <w:szCs w:val="28"/>
        </w:rPr>
        <w:t>IMPLEMENTASI HAK</w:t>
      </w:r>
      <w:r w:rsidR="009F7F2F" w:rsidRPr="008F09E1">
        <w:rPr>
          <w:rFonts w:ascii="Times New Roman" w:hAnsi="Times New Roman" w:cs="Times New Roman"/>
          <w:b/>
          <w:sz w:val="28"/>
          <w:szCs w:val="28"/>
        </w:rPr>
        <w:t xml:space="preserve"> </w:t>
      </w:r>
      <w:r w:rsidR="00043612" w:rsidRPr="008F09E1">
        <w:rPr>
          <w:rFonts w:ascii="Times New Roman" w:hAnsi="Times New Roman" w:cs="Times New Roman"/>
          <w:b/>
          <w:sz w:val="28"/>
          <w:szCs w:val="28"/>
        </w:rPr>
        <w:t xml:space="preserve">DAN </w:t>
      </w:r>
      <w:r w:rsidR="009F7F2F" w:rsidRPr="008F09E1">
        <w:rPr>
          <w:rFonts w:ascii="Times New Roman" w:hAnsi="Times New Roman" w:cs="Times New Roman"/>
          <w:b/>
          <w:sz w:val="28"/>
          <w:szCs w:val="28"/>
        </w:rPr>
        <w:t>KEWAJIBAN PERUSAHAAN PENYALUR TENAGA KERJA ALIH DAYA (</w:t>
      </w:r>
      <w:r w:rsidR="009F7F2F" w:rsidRPr="008F09E1">
        <w:rPr>
          <w:rFonts w:ascii="Times New Roman" w:hAnsi="Times New Roman" w:cs="Times New Roman"/>
          <w:b/>
          <w:i/>
          <w:sz w:val="28"/>
          <w:szCs w:val="28"/>
        </w:rPr>
        <w:t>OUTSOURCING</w:t>
      </w:r>
      <w:r w:rsidR="009F7F2F" w:rsidRPr="008F09E1">
        <w:rPr>
          <w:rFonts w:ascii="Times New Roman" w:hAnsi="Times New Roman" w:cs="Times New Roman"/>
          <w:b/>
          <w:sz w:val="28"/>
          <w:szCs w:val="28"/>
        </w:rPr>
        <w:t xml:space="preserve">) BERDASARKAN </w:t>
      </w:r>
      <w:r w:rsidR="00DA5A45" w:rsidRPr="008F09E1">
        <w:rPr>
          <w:rFonts w:ascii="Times New Roman" w:hAnsi="Times New Roman" w:cs="Times New Roman"/>
          <w:b/>
          <w:sz w:val="28"/>
          <w:szCs w:val="28"/>
        </w:rPr>
        <w:t>PERATURAN PEMERINTAH PENGGANTI UNDANG-UNDANG NOMOR 2 TAHUN 2022</w:t>
      </w:r>
      <w:r w:rsidR="009F7F2F" w:rsidRPr="008F09E1">
        <w:rPr>
          <w:rFonts w:ascii="Times New Roman" w:hAnsi="Times New Roman" w:cs="Times New Roman"/>
          <w:b/>
          <w:sz w:val="28"/>
          <w:szCs w:val="28"/>
        </w:rPr>
        <w:t xml:space="preserve"> TENTANG </w:t>
      </w:r>
    </w:p>
    <w:p w14:paraId="2834184E" w14:textId="77777777" w:rsidR="009F4A80" w:rsidRPr="008F09E1" w:rsidRDefault="009F7F2F" w:rsidP="009F7F2F">
      <w:pPr>
        <w:spacing w:after="0" w:line="240" w:lineRule="auto"/>
        <w:jc w:val="center"/>
        <w:rPr>
          <w:rFonts w:ascii="Times New Roman" w:hAnsi="Times New Roman" w:cs="Times New Roman"/>
          <w:b/>
          <w:sz w:val="28"/>
          <w:szCs w:val="28"/>
        </w:rPr>
      </w:pPr>
      <w:r w:rsidRPr="008F09E1">
        <w:rPr>
          <w:rFonts w:ascii="Times New Roman" w:hAnsi="Times New Roman" w:cs="Times New Roman"/>
          <w:b/>
          <w:sz w:val="28"/>
          <w:szCs w:val="28"/>
        </w:rPr>
        <w:t>CIPTA KERJA</w:t>
      </w:r>
      <w:r w:rsidR="00F17FF0" w:rsidRPr="008F09E1">
        <w:rPr>
          <w:rFonts w:ascii="Times New Roman" w:hAnsi="Times New Roman" w:cs="Times New Roman"/>
          <w:b/>
          <w:sz w:val="28"/>
          <w:szCs w:val="28"/>
        </w:rPr>
        <w:t xml:space="preserve"> DI KOTA MEDAN</w:t>
      </w:r>
    </w:p>
    <w:p w14:paraId="719526C0" w14:textId="77777777" w:rsidR="009F7F2F" w:rsidRPr="008F09E1" w:rsidRDefault="009F7F2F" w:rsidP="009F7F2F">
      <w:pPr>
        <w:spacing w:after="0" w:line="240" w:lineRule="auto"/>
        <w:jc w:val="center"/>
        <w:rPr>
          <w:rFonts w:ascii="Times New Roman" w:hAnsi="Times New Roman" w:cs="Times New Roman"/>
          <w:b/>
          <w:sz w:val="28"/>
          <w:szCs w:val="28"/>
        </w:rPr>
      </w:pPr>
    </w:p>
    <w:p w14:paraId="01FC795B" w14:textId="77777777" w:rsidR="009F7F2F" w:rsidRPr="008F09E1" w:rsidRDefault="009F7F2F" w:rsidP="009F7F2F">
      <w:pPr>
        <w:spacing w:after="0" w:line="240" w:lineRule="auto"/>
        <w:jc w:val="center"/>
        <w:rPr>
          <w:rFonts w:ascii="Times New Roman" w:hAnsi="Times New Roman" w:cs="Times New Roman"/>
          <w:b/>
          <w:sz w:val="28"/>
          <w:szCs w:val="28"/>
        </w:rPr>
      </w:pPr>
    </w:p>
    <w:p w14:paraId="4DC85739" w14:textId="77777777" w:rsidR="009F7F2F" w:rsidRPr="008F09E1" w:rsidRDefault="009F7F2F" w:rsidP="009F7F2F">
      <w:pPr>
        <w:spacing w:after="0" w:line="240" w:lineRule="auto"/>
        <w:jc w:val="center"/>
        <w:rPr>
          <w:rFonts w:ascii="Times New Roman" w:hAnsi="Times New Roman" w:cs="Times New Roman"/>
          <w:b/>
          <w:sz w:val="28"/>
          <w:szCs w:val="28"/>
        </w:rPr>
      </w:pPr>
    </w:p>
    <w:p w14:paraId="19C70446" w14:textId="77777777" w:rsidR="009F7F2F" w:rsidRPr="008F09E1" w:rsidRDefault="009F7F2F" w:rsidP="009F7F2F">
      <w:pPr>
        <w:spacing w:after="0" w:line="240" w:lineRule="auto"/>
        <w:jc w:val="center"/>
        <w:rPr>
          <w:rFonts w:ascii="Times New Roman" w:hAnsi="Times New Roman" w:cs="Times New Roman"/>
          <w:b/>
          <w:sz w:val="28"/>
          <w:szCs w:val="28"/>
        </w:rPr>
      </w:pPr>
      <w:r w:rsidRPr="008F09E1">
        <w:rPr>
          <w:rFonts w:ascii="Times New Roman" w:hAnsi="Times New Roman" w:cs="Times New Roman"/>
          <w:b/>
          <w:sz w:val="28"/>
          <w:szCs w:val="28"/>
        </w:rPr>
        <w:t>TESIS</w:t>
      </w:r>
    </w:p>
    <w:p w14:paraId="02FB9E64" w14:textId="77777777" w:rsidR="009F7F2F" w:rsidRPr="008F09E1" w:rsidRDefault="009F7F2F" w:rsidP="009F7F2F">
      <w:pPr>
        <w:spacing w:after="0" w:line="240" w:lineRule="auto"/>
        <w:jc w:val="center"/>
        <w:rPr>
          <w:rFonts w:ascii="Times New Roman" w:hAnsi="Times New Roman" w:cs="Times New Roman"/>
          <w:b/>
          <w:sz w:val="28"/>
          <w:szCs w:val="28"/>
        </w:rPr>
      </w:pPr>
    </w:p>
    <w:p w14:paraId="0D52528C" w14:textId="77777777" w:rsidR="009F7F2F" w:rsidRPr="008F09E1" w:rsidRDefault="009F7F2F" w:rsidP="009F7F2F">
      <w:pPr>
        <w:spacing w:after="0" w:line="240" w:lineRule="auto"/>
        <w:jc w:val="center"/>
        <w:rPr>
          <w:rFonts w:ascii="Times New Roman" w:hAnsi="Times New Roman" w:cs="Times New Roman"/>
          <w:b/>
          <w:sz w:val="28"/>
          <w:szCs w:val="28"/>
        </w:rPr>
      </w:pPr>
    </w:p>
    <w:p w14:paraId="227754EA" w14:textId="77777777" w:rsidR="006026E7" w:rsidRDefault="006026E7" w:rsidP="006026E7">
      <w:pPr>
        <w:pStyle w:val="NoSpacing"/>
        <w:jc w:val="center"/>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Diajukan</w:t>
      </w:r>
      <w:proofErr w:type="spellEnd"/>
      <w:r>
        <w:rPr>
          <w:rFonts w:ascii="Times New Roman" w:hAnsi="Times New Roman" w:cs="Times New Roman"/>
          <w:color w:val="000000"/>
          <w:sz w:val="24"/>
          <w:szCs w:val="24"/>
          <w:lang w:val="en-US"/>
        </w:rPr>
        <w:t xml:space="preserve"> </w:t>
      </w:r>
      <w:proofErr w:type="spellStart"/>
      <w:proofErr w:type="gramStart"/>
      <w:r>
        <w:rPr>
          <w:rFonts w:ascii="Times New Roman" w:hAnsi="Times New Roman" w:cs="Times New Roman"/>
          <w:color w:val="000000"/>
          <w:sz w:val="24"/>
          <w:szCs w:val="24"/>
          <w:lang w:val="en-US"/>
        </w:rPr>
        <w:t>Guna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Memenuhi</w:t>
      </w:r>
      <w:proofErr w:type="spellEnd"/>
      <w:proofErr w:type="gramEnd"/>
      <w:r>
        <w:rPr>
          <w:rFonts w:ascii="Times New Roman" w:hAnsi="Times New Roman" w:cs="Times New Roman"/>
          <w:color w:val="000000"/>
          <w:sz w:val="24"/>
          <w:szCs w:val="24"/>
          <w:lang w:val="en-US"/>
        </w:rPr>
        <w:t xml:space="preserve"> Salah Satu </w:t>
      </w:r>
      <w:proofErr w:type="spellStart"/>
      <w:r>
        <w:rPr>
          <w:rFonts w:ascii="Times New Roman" w:hAnsi="Times New Roman" w:cs="Times New Roman"/>
          <w:color w:val="000000"/>
          <w:sz w:val="24"/>
          <w:szCs w:val="24"/>
          <w:lang w:val="en-US"/>
        </w:rPr>
        <w:t>Persyaratan</w:t>
      </w:r>
      <w:proofErr w:type="spellEnd"/>
      <w:r>
        <w:rPr>
          <w:rFonts w:ascii="Times New Roman" w:hAnsi="Times New Roman" w:cs="Times New Roman"/>
          <w:color w:val="000000"/>
          <w:sz w:val="24"/>
          <w:szCs w:val="24"/>
          <w:lang w:val="en-US"/>
        </w:rPr>
        <w:t xml:space="preserve"> </w:t>
      </w:r>
    </w:p>
    <w:p w14:paraId="57016495" w14:textId="77777777" w:rsidR="006026E7" w:rsidRDefault="006026E7" w:rsidP="006026E7">
      <w:pPr>
        <w:pStyle w:val="NoSpacing"/>
        <w:jc w:val="center"/>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Untuk</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Memperoleh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Gelar</w:t>
      </w:r>
      <w:proofErr w:type="spellEnd"/>
      <w:r>
        <w:rPr>
          <w:rFonts w:ascii="Times New Roman" w:hAnsi="Times New Roman" w:cs="Times New Roman"/>
          <w:color w:val="000000"/>
          <w:sz w:val="24"/>
          <w:szCs w:val="24"/>
          <w:lang w:val="en-US"/>
        </w:rPr>
        <w:t xml:space="preserve"> Magister </w:t>
      </w:r>
      <w:proofErr w:type="spellStart"/>
      <w:r>
        <w:rPr>
          <w:rFonts w:ascii="Times New Roman" w:hAnsi="Times New Roman" w:cs="Times New Roman"/>
          <w:color w:val="000000"/>
          <w:sz w:val="24"/>
          <w:szCs w:val="24"/>
          <w:lang w:val="en-US"/>
        </w:rPr>
        <w:t>Hukum</w:t>
      </w:r>
      <w:proofErr w:type="spellEnd"/>
      <w:r>
        <w:rPr>
          <w:rFonts w:ascii="Times New Roman" w:hAnsi="Times New Roman" w:cs="Times New Roman"/>
          <w:color w:val="000000"/>
          <w:sz w:val="24"/>
          <w:szCs w:val="24"/>
          <w:lang w:val="en-US"/>
        </w:rPr>
        <w:t xml:space="preserve"> </w:t>
      </w:r>
    </w:p>
    <w:p w14:paraId="6B7C89B8" w14:textId="77777777" w:rsidR="006026E7" w:rsidRDefault="006026E7" w:rsidP="006026E7">
      <w:pPr>
        <w:pStyle w:val="NoSpacing"/>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Program </w:t>
      </w:r>
      <w:proofErr w:type="spellStart"/>
      <w:r>
        <w:rPr>
          <w:rFonts w:ascii="Times New Roman" w:hAnsi="Times New Roman" w:cs="Times New Roman"/>
          <w:color w:val="000000"/>
          <w:sz w:val="24"/>
          <w:szCs w:val="24"/>
          <w:lang w:val="en-US"/>
        </w:rPr>
        <w:t>Studi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Ilmu</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Hukum</w:t>
      </w:r>
      <w:proofErr w:type="spellEnd"/>
      <w:r>
        <w:rPr>
          <w:rFonts w:ascii="Times New Roman" w:hAnsi="Times New Roman" w:cs="Times New Roman"/>
          <w:color w:val="000000"/>
          <w:sz w:val="24"/>
          <w:szCs w:val="24"/>
          <w:lang w:val="en-US"/>
        </w:rPr>
        <w:t xml:space="preserve"> </w:t>
      </w:r>
    </w:p>
    <w:p w14:paraId="23BC5B6B" w14:textId="77777777" w:rsidR="006026E7" w:rsidRDefault="006026E7" w:rsidP="006026E7">
      <w:pPr>
        <w:pStyle w:val="NoSpacing"/>
        <w:jc w:val="center"/>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Universitas</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Dharmawangsa</w:t>
      </w:r>
      <w:proofErr w:type="spellEnd"/>
      <w:r>
        <w:rPr>
          <w:rFonts w:ascii="Times New Roman" w:hAnsi="Times New Roman" w:cs="Times New Roman"/>
          <w:color w:val="000000"/>
          <w:sz w:val="24"/>
          <w:szCs w:val="24"/>
          <w:lang w:val="en-US"/>
        </w:rPr>
        <w:t xml:space="preserve"> </w:t>
      </w:r>
    </w:p>
    <w:p w14:paraId="01057223" w14:textId="77777777" w:rsidR="009F7F2F" w:rsidRPr="008F09E1" w:rsidRDefault="009F7F2F" w:rsidP="009F7F2F">
      <w:pPr>
        <w:spacing w:after="0" w:line="240" w:lineRule="auto"/>
        <w:jc w:val="center"/>
        <w:rPr>
          <w:rFonts w:ascii="Times New Roman" w:hAnsi="Times New Roman" w:cs="Times New Roman"/>
          <w:b/>
          <w:sz w:val="28"/>
          <w:szCs w:val="28"/>
        </w:rPr>
      </w:pPr>
    </w:p>
    <w:p w14:paraId="48F855AC" w14:textId="77777777" w:rsidR="009F7F2F" w:rsidRPr="008F09E1" w:rsidRDefault="009F7F2F" w:rsidP="009F7F2F">
      <w:pPr>
        <w:spacing w:after="0" w:line="240" w:lineRule="auto"/>
        <w:jc w:val="center"/>
        <w:rPr>
          <w:rFonts w:ascii="Times New Roman" w:hAnsi="Times New Roman" w:cs="Times New Roman"/>
          <w:b/>
          <w:sz w:val="28"/>
          <w:szCs w:val="28"/>
        </w:rPr>
      </w:pPr>
    </w:p>
    <w:p w14:paraId="79FB80B9" w14:textId="77777777" w:rsidR="009F7F2F" w:rsidRPr="008F09E1" w:rsidRDefault="009F7F2F" w:rsidP="009F7F2F">
      <w:pPr>
        <w:spacing w:after="0" w:line="240" w:lineRule="auto"/>
        <w:rPr>
          <w:rFonts w:ascii="Times New Roman" w:hAnsi="Times New Roman" w:cs="Times New Roman"/>
          <w:b/>
          <w:sz w:val="28"/>
          <w:szCs w:val="28"/>
        </w:rPr>
      </w:pPr>
    </w:p>
    <w:p w14:paraId="40862B53" w14:textId="77777777" w:rsidR="009F7F2F" w:rsidRPr="008F09E1" w:rsidRDefault="009F7F2F" w:rsidP="009F7F2F">
      <w:pPr>
        <w:spacing w:after="0" w:line="240" w:lineRule="auto"/>
        <w:jc w:val="center"/>
        <w:rPr>
          <w:rFonts w:ascii="Times New Roman" w:hAnsi="Times New Roman" w:cs="Times New Roman"/>
          <w:b/>
          <w:sz w:val="28"/>
          <w:szCs w:val="28"/>
        </w:rPr>
      </w:pPr>
      <w:r w:rsidRPr="008F09E1">
        <w:rPr>
          <w:rFonts w:ascii="Times New Roman" w:hAnsi="Times New Roman" w:cs="Times New Roman"/>
          <w:b/>
          <w:sz w:val="28"/>
          <w:szCs w:val="28"/>
        </w:rPr>
        <w:t>Oleh:</w:t>
      </w:r>
    </w:p>
    <w:p w14:paraId="7638DB34" w14:textId="77777777" w:rsidR="009F7F2F" w:rsidRPr="008F09E1" w:rsidRDefault="009F7F2F" w:rsidP="009F7F2F">
      <w:pPr>
        <w:spacing w:after="0" w:line="240" w:lineRule="auto"/>
        <w:jc w:val="center"/>
        <w:rPr>
          <w:rFonts w:ascii="Times New Roman" w:hAnsi="Times New Roman" w:cs="Times New Roman"/>
          <w:b/>
          <w:sz w:val="28"/>
          <w:szCs w:val="28"/>
        </w:rPr>
      </w:pPr>
    </w:p>
    <w:p w14:paraId="7E3E41BD" w14:textId="77777777" w:rsidR="009F7F2F" w:rsidRPr="008F09E1" w:rsidRDefault="009F7F2F" w:rsidP="009F7F2F">
      <w:pPr>
        <w:spacing w:after="0" w:line="240" w:lineRule="auto"/>
        <w:jc w:val="center"/>
        <w:rPr>
          <w:rFonts w:ascii="Times New Roman" w:hAnsi="Times New Roman" w:cs="Times New Roman"/>
          <w:b/>
          <w:sz w:val="28"/>
          <w:szCs w:val="28"/>
          <w:u w:val="single"/>
        </w:rPr>
      </w:pPr>
      <w:r w:rsidRPr="008F09E1">
        <w:rPr>
          <w:rFonts w:ascii="Times New Roman" w:hAnsi="Times New Roman" w:cs="Times New Roman"/>
          <w:b/>
          <w:sz w:val="28"/>
          <w:szCs w:val="28"/>
          <w:u w:val="single"/>
        </w:rPr>
        <w:t>RAHMAN PRAMONO</w:t>
      </w:r>
    </w:p>
    <w:p w14:paraId="356CE693" w14:textId="77777777" w:rsidR="009F7F2F" w:rsidRPr="008F09E1" w:rsidRDefault="009F7F2F" w:rsidP="009F7F2F">
      <w:pPr>
        <w:spacing w:after="0" w:line="240" w:lineRule="auto"/>
        <w:jc w:val="center"/>
        <w:rPr>
          <w:rFonts w:ascii="Times New Roman" w:hAnsi="Times New Roman" w:cs="Times New Roman"/>
          <w:b/>
          <w:sz w:val="28"/>
          <w:szCs w:val="28"/>
        </w:rPr>
      </w:pPr>
      <w:proofErr w:type="gramStart"/>
      <w:r w:rsidRPr="008F09E1">
        <w:rPr>
          <w:rFonts w:ascii="Times New Roman" w:hAnsi="Times New Roman" w:cs="Times New Roman"/>
          <w:b/>
          <w:sz w:val="28"/>
          <w:szCs w:val="28"/>
        </w:rPr>
        <w:t>NIM :</w:t>
      </w:r>
      <w:proofErr w:type="gramEnd"/>
      <w:r w:rsidRPr="008F09E1">
        <w:rPr>
          <w:rFonts w:ascii="Times New Roman" w:hAnsi="Times New Roman" w:cs="Times New Roman"/>
          <w:b/>
          <w:sz w:val="28"/>
          <w:szCs w:val="28"/>
        </w:rPr>
        <w:t xml:space="preserve"> 21911011</w:t>
      </w:r>
    </w:p>
    <w:p w14:paraId="2DD65312" w14:textId="77777777" w:rsidR="009F7F2F" w:rsidRPr="008F09E1" w:rsidRDefault="009F7F2F" w:rsidP="009F7F2F">
      <w:pPr>
        <w:spacing w:after="0" w:line="240" w:lineRule="auto"/>
        <w:jc w:val="center"/>
        <w:rPr>
          <w:rFonts w:ascii="Times New Roman" w:hAnsi="Times New Roman" w:cs="Times New Roman"/>
          <w:b/>
          <w:sz w:val="28"/>
          <w:szCs w:val="28"/>
        </w:rPr>
      </w:pPr>
    </w:p>
    <w:p w14:paraId="123D9FD3" w14:textId="77777777" w:rsidR="009F7F2F" w:rsidRPr="008F09E1" w:rsidRDefault="009F7F2F" w:rsidP="009F7F2F">
      <w:pPr>
        <w:spacing w:after="0" w:line="240" w:lineRule="auto"/>
        <w:jc w:val="center"/>
        <w:rPr>
          <w:rFonts w:ascii="Times New Roman" w:hAnsi="Times New Roman" w:cs="Times New Roman"/>
          <w:b/>
          <w:sz w:val="28"/>
          <w:szCs w:val="28"/>
        </w:rPr>
      </w:pPr>
      <w:r w:rsidRPr="008F09E1">
        <w:rPr>
          <w:rFonts w:ascii="Times New Roman" w:hAnsi="Times New Roman" w:cs="Times New Roman"/>
          <w:b/>
          <w:noProof/>
          <w:sz w:val="28"/>
          <w:szCs w:val="28"/>
        </w:rPr>
        <w:drawing>
          <wp:anchor distT="0" distB="0" distL="114300" distR="114300" simplePos="0" relativeHeight="251658240" behindDoc="0" locked="0" layoutInCell="1" allowOverlap="1" wp14:anchorId="16927776" wp14:editId="0BFDB3D3">
            <wp:simplePos x="0" y="0"/>
            <wp:positionH relativeFrom="column">
              <wp:posOffset>1522095</wp:posOffset>
            </wp:positionH>
            <wp:positionV relativeFrom="paragraph">
              <wp:posOffset>38735</wp:posOffset>
            </wp:positionV>
            <wp:extent cx="2143125" cy="2028825"/>
            <wp:effectExtent l="0" t="0" r="9525" b="9525"/>
            <wp:wrapNone/>
            <wp:docPr id="1" name="Picture 1" descr="D:\All\Tesis Rahman\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ll\Tesis Rahman\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2028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2923AA" w14:textId="77777777" w:rsidR="009F7F2F" w:rsidRPr="008F09E1" w:rsidRDefault="009F7F2F" w:rsidP="009F7F2F">
      <w:pPr>
        <w:spacing w:after="0" w:line="240" w:lineRule="auto"/>
        <w:jc w:val="center"/>
        <w:rPr>
          <w:rFonts w:ascii="Times New Roman" w:hAnsi="Times New Roman" w:cs="Times New Roman"/>
          <w:b/>
          <w:sz w:val="28"/>
          <w:szCs w:val="28"/>
        </w:rPr>
      </w:pPr>
    </w:p>
    <w:p w14:paraId="024A0B93" w14:textId="77777777" w:rsidR="009F7F2F" w:rsidRPr="008F09E1" w:rsidRDefault="009F7F2F" w:rsidP="009F7F2F">
      <w:pPr>
        <w:spacing w:after="0" w:line="240" w:lineRule="auto"/>
        <w:jc w:val="center"/>
        <w:rPr>
          <w:rFonts w:ascii="Times New Roman" w:hAnsi="Times New Roman" w:cs="Times New Roman"/>
          <w:b/>
          <w:sz w:val="28"/>
          <w:szCs w:val="28"/>
        </w:rPr>
      </w:pPr>
    </w:p>
    <w:p w14:paraId="6DAABF92" w14:textId="77777777" w:rsidR="009F7F2F" w:rsidRPr="008F09E1" w:rsidRDefault="009F7F2F" w:rsidP="009F7F2F">
      <w:pPr>
        <w:spacing w:after="0" w:line="240" w:lineRule="auto"/>
        <w:jc w:val="center"/>
        <w:rPr>
          <w:rFonts w:ascii="Times New Roman" w:hAnsi="Times New Roman" w:cs="Times New Roman"/>
          <w:b/>
          <w:sz w:val="28"/>
          <w:szCs w:val="28"/>
        </w:rPr>
      </w:pPr>
    </w:p>
    <w:p w14:paraId="4A843495" w14:textId="77777777" w:rsidR="009F7F2F" w:rsidRPr="008F09E1" w:rsidRDefault="009F7F2F" w:rsidP="009F7F2F">
      <w:pPr>
        <w:spacing w:after="0" w:line="240" w:lineRule="auto"/>
        <w:jc w:val="center"/>
        <w:rPr>
          <w:rFonts w:ascii="Times New Roman" w:hAnsi="Times New Roman" w:cs="Times New Roman"/>
          <w:b/>
          <w:sz w:val="28"/>
          <w:szCs w:val="28"/>
        </w:rPr>
      </w:pPr>
    </w:p>
    <w:p w14:paraId="4CE2224D" w14:textId="77777777" w:rsidR="009F7F2F" w:rsidRPr="008F09E1" w:rsidRDefault="009F7F2F" w:rsidP="009F7F2F">
      <w:pPr>
        <w:spacing w:after="0" w:line="240" w:lineRule="auto"/>
        <w:jc w:val="center"/>
        <w:rPr>
          <w:rFonts w:ascii="Times New Roman" w:hAnsi="Times New Roman" w:cs="Times New Roman"/>
          <w:b/>
          <w:sz w:val="28"/>
          <w:szCs w:val="28"/>
        </w:rPr>
      </w:pPr>
    </w:p>
    <w:p w14:paraId="1A4ACC93" w14:textId="77777777" w:rsidR="009F7F2F" w:rsidRPr="008F09E1" w:rsidRDefault="009F7F2F" w:rsidP="009F7F2F">
      <w:pPr>
        <w:spacing w:after="0" w:line="240" w:lineRule="auto"/>
        <w:jc w:val="center"/>
        <w:rPr>
          <w:rFonts w:ascii="Times New Roman" w:hAnsi="Times New Roman" w:cs="Times New Roman"/>
          <w:b/>
          <w:sz w:val="28"/>
          <w:szCs w:val="28"/>
        </w:rPr>
      </w:pPr>
    </w:p>
    <w:p w14:paraId="4296ECC2" w14:textId="77777777" w:rsidR="009F7F2F" w:rsidRPr="008F09E1" w:rsidRDefault="009F7F2F" w:rsidP="009F7F2F">
      <w:pPr>
        <w:spacing w:after="0" w:line="240" w:lineRule="auto"/>
        <w:jc w:val="center"/>
        <w:rPr>
          <w:rFonts w:ascii="Times New Roman" w:hAnsi="Times New Roman" w:cs="Times New Roman"/>
          <w:b/>
          <w:sz w:val="28"/>
          <w:szCs w:val="28"/>
        </w:rPr>
      </w:pPr>
    </w:p>
    <w:p w14:paraId="3305A1A6" w14:textId="77777777" w:rsidR="009F7F2F" w:rsidRPr="008F09E1" w:rsidRDefault="009F7F2F" w:rsidP="009F7F2F">
      <w:pPr>
        <w:spacing w:after="0" w:line="240" w:lineRule="auto"/>
        <w:jc w:val="center"/>
        <w:rPr>
          <w:rFonts w:ascii="Times New Roman" w:hAnsi="Times New Roman" w:cs="Times New Roman"/>
          <w:b/>
          <w:sz w:val="28"/>
          <w:szCs w:val="28"/>
        </w:rPr>
      </w:pPr>
    </w:p>
    <w:p w14:paraId="7A17289B" w14:textId="77777777" w:rsidR="009F7F2F" w:rsidRPr="008F09E1" w:rsidRDefault="009F7F2F" w:rsidP="008F09E1">
      <w:pPr>
        <w:spacing w:after="0" w:line="240" w:lineRule="auto"/>
        <w:rPr>
          <w:rFonts w:ascii="Times New Roman" w:hAnsi="Times New Roman" w:cs="Times New Roman"/>
          <w:b/>
          <w:sz w:val="28"/>
          <w:szCs w:val="28"/>
        </w:rPr>
      </w:pPr>
    </w:p>
    <w:p w14:paraId="657DB133" w14:textId="77777777" w:rsidR="009F7F2F" w:rsidRPr="008F09E1" w:rsidRDefault="009F7F2F" w:rsidP="009F7F2F">
      <w:pPr>
        <w:spacing w:after="0" w:line="240" w:lineRule="auto"/>
        <w:jc w:val="center"/>
        <w:rPr>
          <w:rFonts w:ascii="Times New Roman" w:hAnsi="Times New Roman" w:cs="Times New Roman"/>
          <w:b/>
          <w:sz w:val="28"/>
          <w:szCs w:val="28"/>
        </w:rPr>
      </w:pPr>
    </w:p>
    <w:p w14:paraId="2203EB23" w14:textId="77777777" w:rsidR="009F7F2F" w:rsidRPr="008F09E1" w:rsidRDefault="009F7F2F" w:rsidP="009F7F2F">
      <w:pPr>
        <w:spacing w:after="0" w:line="240" w:lineRule="auto"/>
        <w:jc w:val="center"/>
        <w:rPr>
          <w:rFonts w:ascii="Times New Roman" w:hAnsi="Times New Roman" w:cs="Times New Roman"/>
          <w:b/>
          <w:sz w:val="28"/>
          <w:szCs w:val="28"/>
        </w:rPr>
      </w:pPr>
      <w:r w:rsidRPr="008F09E1">
        <w:rPr>
          <w:rFonts w:ascii="Times New Roman" w:hAnsi="Times New Roman" w:cs="Times New Roman"/>
          <w:b/>
          <w:sz w:val="28"/>
          <w:szCs w:val="28"/>
        </w:rPr>
        <w:t>SEKOLAH PASCASARJAN</w:t>
      </w:r>
      <w:r w:rsidR="008F09E1">
        <w:rPr>
          <w:rFonts w:ascii="Times New Roman" w:hAnsi="Times New Roman" w:cs="Times New Roman"/>
          <w:b/>
          <w:sz w:val="28"/>
          <w:szCs w:val="28"/>
        </w:rPr>
        <w:t>A</w:t>
      </w:r>
    </w:p>
    <w:p w14:paraId="0B606FFD" w14:textId="77777777" w:rsidR="009F7F2F" w:rsidRPr="008F09E1" w:rsidRDefault="009F7F2F" w:rsidP="009F7F2F">
      <w:pPr>
        <w:spacing w:after="0" w:line="240" w:lineRule="auto"/>
        <w:jc w:val="center"/>
        <w:rPr>
          <w:rFonts w:ascii="Times New Roman" w:hAnsi="Times New Roman" w:cs="Times New Roman"/>
          <w:b/>
          <w:sz w:val="28"/>
          <w:szCs w:val="28"/>
        </w:rPr>
      </w:pPr>
      <w:r w:rsidRPr="008F09E1">
        <w:rPr>
          <w:rFonts w:ascii="Times New Roman" w:hAnsi="Times New Roman" w:cs="Times New Roman"/>
          <w:b/>
          <w:sz w:val="28"/>
          <w:szCs w:val="28"/>
        </w:rPr>
        <w:t>UNIVERSITAS DHARMAWANGSA</w:t>
      </w:r>
    </w:p>
    <w:p w14:paraId="0DB50153" w14:textId="77777777" w:rsidR="009F7F2F" w:rsidRPr="008F09E1" w:rsidRDefault="009F7F2F" w:rsidP="009F7F2F">
      <w:pPr>
        <w:spacing w:after="0" w:line="240" w:lineRule="auto"/>
        <w:jc w:val="center"/>
        <w:rPr>
          <w:rFonts w:ascii="Times New Roman" w:hAnsi="Times New Roman" w:cs="Times New Roman"/>
          <w:b/>
          <w:sz w:val="28"/>
          <w:szCs w:val="28"/>
        </w:rPr>
      </w:pPr>
      <w:r w:rsidRPr="008F09E1">
        <w:rPr>
          <w:rFonts w:ascii="Times New Roman" w:hAnsi="Times New Roman" w:cs="Times New Roman"/>
          <w:b/>
          <w:sz w:val="28"/>
          <w:szCs w:val="28"/>
        </w:rPr>
        <w:t>MEDAN</w:t>
      </w:r>
    </w:p>
    <w:p w14:paraId="74007A68" w14:textId="77777777" w:rsidR="009F7F2F" w:rsidRPr="008F09E1" w:rsidRDefault="00A53D4C" w:rsidP="009F7F2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2023</w:t>
      </w:r>
    </w:p>
    <w:p w14:paraId="5164DCE5" w14:textId="77777777" w:rsidR="00AC0739" w:rsidRPr="008F09E1" w:rsidRDefault="00AC0739" w:rsidP="009F7F2F">
      <w:pPr>
        <w:spacing w:after="0" w:line="240" w:lineRule="auto"/>
        <w:jc w:val="center"/>
        <w:rPr>
          <w:rFonts w:ascii="Times New Roman" w:hAnsi="Times New Roman" w:cs="Times New Roman"/>
          <w:b/>
          <w:sz w:val="28"/>
          <w:szCs w:val="28"/>
        </w:rPr>
        <w:sectPr w:rsidR="00AC0739" w:rsidRPr="008F09E1" w:rsidSect="008F09E1">
          <w:headerReference w:type="default" r:id="rId9"/>
          <w:pgSz w:w="12240" w:h="15840" w:code="1"/>
          <w:pgMar w:top="1701" w:right="1701" w:bottom="1701" w:left="2268" w:header="709" w:footer="709" w:gutter="0"/>
          <w:cols w:space="708"/>
          <w:docGrid w:linePitch="360"/>
        </w:sectPr>
      </w:pPr>
    </w:p>
    <w:p w14:paraId="257B1370" w14:textId="62825293" w:rsidR="009F7F2F" w:rsidRPr="00DD239A" w:rsidRDefault="000248C5" w:rsidP="009F7F2F">
      <w:pPr>
        <w:spacing w:after="0" w:line="240" w:lineRule="auto"/>
        <w:jc w:val="center"/>
        <w:rPr>
          <w:rFonts w:ascii="Times New Roman" w:hAnsi="Times New Roman" w:cs="Times New Roman"/>
          <w:b/>
          <w:sz w:val="24"/>
          <w:szCs w:val="24"/>
        </w:rPr>
      </w:pPr>
      <w:r w:rsidRPr="00DD239A">
        <w:rPr>
          <w:rFonts w:ascii="Times New Roman" w:hAnsi="Times New Roman" w:cs="Times New Roman"/>
          <w:b/>
          <w:noProof/>
          <w:sz w:val="24"/>
          <w:szCs w:val="24"/>
        </w:rPr>
        <w:lastRenderedPageBreak/>
        <mc:AlternateContent>
          <mc:Choice Requires="wps">
            <w:drawing>
              <wp:anchor distT="0" distB="0" distL="114300" distR="114300" simplePos="0" relativeHeight="251664384" behindDoc="0" locked="0" layoutInCell="1" allowOverlap="1" wp14:anchorId="1EE863D8" wp14:editId="544B262A">
                <wp:simplePos x="0" y="0"/>
                <wp:positionH relativeFrom="column">
                  <wp:posOffset>4960620</wp:posOffset>
                </wp:positionH>
                <wp:positionV relativeFrom="paragraph">
                  <wp:posOffset>-803910</wp:posOffset>
                </wp:positionV>
                <wp:extent cx="914400" cy="7143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914400" cy="714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07F9426" id="Rectangle 6" o:spid="_x0000_s1026" style="position:absolute;margin-left:390.6pt;margin-top:-63.3pt;width:1in;height:56.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" fillcolor="white [3212]" strokecolor="white [3212]" strokeweight="2pt"/>
            </w:pict>
          </mc:Fallback>
        </mc:AlternateContent>
      </w:r>
      <w:r w:rsidR="006026E7" w:rsidRPr="00DD239A">
        <w:rPr>
          <w:rFonts w:ascii="Times New Roman" w:hAnsi="Times New Roman" w:cs="Times New Roman"/>
          <w:b/>
          <w:sz w:val="24"/>
          <w:szCs w:val="24"/>
        </w:rPr>
        <w:t xml:space="preserve">LEMBAR </w:t>
      </w:r>
      <w:r w:rsidR="009F7F2F" w:rsidRPr="00DD239A">
        <w:rPr>
          <w:rFonts w:ascii="Times New Roman" w:hAnsi="Times New Roman" w:cs="Times New Roman"/>
          <w:b/>
          <w:sz w:val="24"/>
          <w:szCs w:val="24"/>
        </w:rPr>
        <w:t>PERSETUJUAN</w:t>
      </w:r>
    </w:p>
    <w:p w14:paraId="7DA565C8" w14:textId="77777777" w:rsidR="009F7F2F" w:rsidRPr="008F09E1" w:rsidRDefault="009F7F2F" w:rsidP="009F7F2F">
      <w:pPr>
        <w:spacing w:after="0" w:line="240" w:lineRule="auto"/>
        <w:jc w:val="center"/>
        <w:rPr>
          <w:rFonts w:ascii="Times New Roman" w:hAnsi="Times New Roman" w:cs="Times New Roman"/>
          <w:b/>
          <w:sz w:val="28"/>
          <w:szCs w:val="28"/>
          <w:u w:val="single"/>
        </w:rPr>
      </w:pPr>
    </w:p>
    <w:p w14:paraId="4D3EAF67" w14:textId="624F1543" w:rsidR="009F7F2F" w:rsidRPr="008F09E1" w:rsidRDefault="006026E7" w:rsidP="009F7F2F">
      <w:pPr>
        <w:spacing w:after="0" w:line="240" w:lineRule="auto"/>
        <w:jc w:val="center"/>
        <w:rPr>
          <w:rFonts w:ascii="Times New Roman" w:hAnsi="Times New Roman" w:cs="Times New Roman"/>
          <w:b/>
          <w:sz w:val="28"/>
          <w:szCs w:val="28"/>
          <w:u w:val="single"/>
        </w:rPr>
      </w:pPr>
      <w:r>
        <w:rPr>
          <w:rFonts w:ascii="Times New Roman" w:hAnsi="Times New Roman" w:cs="Times New Roman"/>
          <w:b/>
          <w:noProof/>
          <w:sz w:val="24"/>
          <w:szCs w:val="24"/>
        </w:rPr>
        <mc:AlternateContent>
          <mc:Choice Requires="wps">
            <w:drawing>
              <wp:anchor distT="0" distB="0" distL="114300" distR="114300" simplePos="0" relativeHeight="251684864" behindDoc="0" locked="0" layoutInCell="1" allowOverlap="1" wp14:anchorId="0153D77C" wp14:editId="217938C2">
                <wp:simplePos x="0" y="0"/>
                <wp:positionH relativeFrom="column">
                  <wp:posOffset>1013460</wp:posOffset>
                </wp:positionH>
                <wp:positionV relativeFrom="paragraph">
                  <wp:posOffset>157176</wp:posOffset>
                </wp:positionV>
                <wp:extent cx="4166235" cy="866140"/>
                <wp:effectExtent l="0" t="0" r="24765" b="10160"/>
                <wp:wrapNone/>
                <wp:docPr id="20" name="Text Box 20"/>
                <wp:cNvGraphicFramePr/>
                <a:graphic xmlns:a="http://schemas.openxmlformats.org/drawingml/2006/main">
                  <a:graphicData uri="http://schemas.microsoft.com/office/word/2010/wordprocessingShape">
                    <wps:wsp>
                      <wps:cNvSpPr txBox="1"/>
                      <wps:spPr>
                        <a:xfrm>
                          <a:off x="0" y="0"/>
                          <a:ext cx="4166235" cy="866140"/>
                        </a:xfrm>
                        <a:prstGeom prst="rect">
                          <a:avLst/>
                        </a:prstGeom>
                        <a:solidFill>
                          <a:schemeClr val="lt1"/>
                        </a:solidFill>
                        <a:ln w="6350">
                          <a:solidFill>
                            <a:schemeClr val="bg1"/>
                          </a:solidFill>
                        </a:ln>
                      </wps:spPr>
                      <wps:txbx>
                        <w:txbxContent>
                          <w:p w14:paraId="051134BC" w14:textId="77777777" w:rsidR="0000384A" w:rsidRPr="006026E7" w:rsidRDefault="0000384A" w:rsidP="006026E7">
                            <w:pPr>
                              <w:spacing w:after="0" w:line="240" w:lineRule="auto"/>
                              <w:jc w:val="both"/>
                              <w:rPr>
                                <w:rFonts w:ascii="Times New Roman" w:hAnsi="Times New Roman" w:cs="Times New Roman"/>
                                <w:sz w:val="24"/>
                                <w:szCs w:val="24"/>
                              </w:rPr>
                            </w:pPr>
                            <w:proofErr w:type="spellStart"/>
                            <w:r w:rsidRPr="006026E7">
                              <w:rPr>
                                <w:rFonts w:ascii="Times New Roman" w:hAnsi="Times New Roman" w:cs="Times New Roman"/>
                                <w:sz w:val="24"/>
                                <w:szCs w:val="24"/>
                              </w:rPr>
                              <w:t>Implementasi</w:t>
                            </w:r>
                            <w:proofErr w:type="spellEnd"/>
                            <w:r w:rsidRPr="006026E7">
                              <w:rPr>
                                <w:rFonts w:ascii="Times New Roman" w:hAnsi="Times New Roman" w:cs="Times New Roman"/>
                                <w:sz w:val="24"/>
                                <w:szCs w:val="24"/>
                              </w:rPr>
                              <w:t xml:space="preserve"> </w:t>
                            </w:r>
                            <w:proofErr w:type="spellStart"/>
                            <w:r w:rsidRPr="006026E7">
                              <w:rPr>
                                <w:rFonts w:ascii="Times New Roman" w:hAnsi="Times New Roman" w:cs="Times New Roman"/>
                                <w:sz w:val="24"/>
                                <w:szCs w:val="24"/>
                              </w:rPr>
                              <w:t>Hak</w:t>
                            </w:r>
                            <w:proofErr w:type="spellEnd"/>
                            <w:r w:rsidRPr="006026E7">
                              <w:rPr>
                                <w:rFonts w:ascii="Times New Roman" w:hAnsi="Times New Roman" w:cs="Times New Roman"/>
                                <w:sz w:val="24"/>
                                <w:szCs w:val="24"/>
                              </w:rPr>
                              <w:t xml:space="preserve"> Dan </w:t>
                            </w:r>
                            <w:proofErr w:type="spellStart"/>
                            <w:r w:rsidRPr="006026E7">
                              <w:rPr>
                                <w:rFonts w:ascii="Times New Roman" w:hAnsi="Times New Roman" w:cs="Times New Roman"/>
                                <w:sz w:val="24"/>
                                <w:szCs w:val="24"/>
                              </w:rPr>
                              <w:t>Kewajiban</w:t>
                            </w:r>
                            <w:proofErr w:type="spellEnd"/>
                            <w:r w:rsidRPr="006026E7">
                              <w:rPr>
                                <w:rFonts w:ascii="Times New Roman" w:hAnsi="Times New Roman" w:cs="Times New Roman"/>
                                <w:sz w:val="24"/>
                                <w:szCs w:val="24"/>
                              </w:rPr>
                              <w:t xml:space="preserve"> Perusahaan </w:t>
                            </w:r>
                            <w:proofErr w:type="spellStart"/>
                            <w:r w:rsidRPr="006026E7">
                              <w:rPr>
                                <w:rFonts w:ascii="Times New Roman" w:hAnsi="Times New Roman" w:cs="Times New Roman"/>
                                <w:sz w:val="24"/>
                                <w:szCs w:val="24"/>
                              </w:rPr>
                              <w:t>Penyalur</w:t>
                            </w:r>
                            <w:proofErr w:type="spellEnd"/>
                            <w:r w:rsidRPr="006026E7">
                              <w:rPr>
                                <w:rFonts w:ascii="Times New Roman" w:hAnsi="Times New Roman" w:cs="Times New Roman"/>
                                <w:sz w:val="24"/>
                                <w:szCs w:val="24"/>
                              </w:rPr>
                              <w:t xml:space="preserve"> Tenaga </w:t>
                            </w:r>
                            <w:proofErr w:type="spellStart"/>
                            <w:r w:rsidRPr="006026E7">
                              <w:rPr>
                                <w:rFonts w:ascii="Times New Roman" w:hAnsi="Times New Roman" w:cs="Times New Roman"/>
                                <w:sz w:val="24"/>
                                <w:szCs w:val="24"/>
                              </w:rPr>
                              <w:t>Kerja</w:t>
                            </w:r>
                            <w:proofErr w:type="spellEnd"/>
                            <w:r w:rsidRPr="006026E7">
                              <w:rPr>
                                <w:rFonts w:ascii="Times New Roman" w:hAnsi="Times New Roman" w:cs="Times New Roman"/>
                                <w:sz w:val="24"/>
                                <w:szCs w:val="24"/>
                              </w:rPr>
                              <w:t xml:space="preserve"> </w:t>
                            </w:r>
                            <w:proofErr w:type="spellStart"/>
                            <w:r w:rsidRPr="006026E7">
                              <w:rPr>
                                <w:rFonts w:ascii="Times New Roman" w:hAnsi="Times New Roman" w:cs="Times New Roman"/>
                                <w:sz w:val="24"/>
                                <w:szCs w:val="24"/>
                              </w:rPr>
                              <w:t>Alih</w:t>
                            </w:r>
                            <w:proofErr w:type="spellEnd"/>
                            <w:r w:rsidRPr="006026E7">
                              <w:rPr>
                                <w:rFonts w:ascii="Times New Roman" w:hAnsi="Times New Roman" w:cs="Times New Roman"/>
                                <w:sz w:val="24"/>
                                <w:szCs w:val="24"/>
                              </w:rPr>
                              <w:t xml:space="preserve"> </w:t>
                            </w:r>
                            <w:proofErr w:type="spellStart"/>
                            <w:r w:rsidRPr="006026E7">
                              <w:rPr>
                                <w:rFonts w:ascii="Times New Roman" w:hAnsi="Times New Roman" w:cs="Times New Roman"/>
                                <w:sz w:val="24"/>
                                <w:szCs w:val="24"/>
                              </w:rPr>
                              <w:t>Daya</w:t>
                            </w:r>
                            <w:proofErr w:type="spellEnd"/>
                            <w:r w:rsidRPr="006026E7">
                              <w:rPr>
                                <w:rFonts w:ascii="Times New Roman" w:hAnsi="Times New Roman" w:cs="Times New Roman"/>
                                <w:sz w:val="24"/>
                                <w:szCs w:val="24"/>
                              </w:rPr>
                              <w:t xml:space="preserve"> (</w:t>
                            </w:r>
                            <w:r w:rsidRPr="006026E7">
                              <w:rPr>
                                <w:rFonts w:ascii="Times New Roman" w:hAnsi="Times New Roman" w:cs="Times New Roman"/>
                                <w:i/>
                                <w:sz w:val="24"/>
                                <w:szCs w:val="24"/>
                              </w:rPr>
                              <w:t>Outsourcing</w:t>
                            </w:r>
                            <w:r w:rsidRPr="006026E7">
                              <w:rPr>
                                <w:rFonts w:ascii="Times New Roman" w:hAnsi="Times New Roman" w:cs="Times New Roman"/>
                                <w:sz w:val="24"/>
                                <w:szCs w:val="24"/>
                              </w:rPr>
                              <w:t xml:space="preserve">) </w:t>
                            </w:r>
                            <w:proofErr w:type="spellStart"/>
                            <w:r w:rsidRPr="006026E7">
                              <w:rPr>
                                <w:rFonts w:ascii="Times New Roman" w:hAnsi="Times New Roman" w:cs="Times New Roman"/>
                                <w:sz w:val="24"/>
                                <w:szCs w:val="24"/>
                              </w:rPr>
                              <w:t>Berdasarkan</w:t>
                            </w:r>
                            <w:proofErr w:type="spellEnd"/>
                            <w:r w:rsidRPr="006026E7">
                              <w:rPr>
                                <w:rFonts w:ascii="Times New Roman" w:hAnsi="Times New Roman" w:cs="Times New Roman"/>
                                <w:sz w:val="24"/>
                                <w:szCs w:val="24"/>
                              </w:rPr>
                              <w:t xml:space="preserve"> </w:t>
                            </w:r>
                            <w:proofErr w:type="spellStart"/>
                            <w:r w:rsidRPr="006026E7">
                              <w:rPr>
                                <w:rFonts w:ascii="Times New Roman" w:hAnsi="Times New Roman" w:cs="Times New Roman"/>
                                <w:sz w:val="24"/>
                                <w:szCs w:val="24"/>
                              </w:rPr>
                              <w:t>Peraturan</w:t>
                            </w:r>
                            <w:proofErr w:type="spellEnd"/>
                            <w:r w:rsidRPr="006026E7">
                              <w:rPr>
                                <w:rFonts w:ascii="Times New Roman" w:hAnsi="Times New Roman" w:cs="Times New Roman"/>
                                <w:sz w:val="24"/>
                                <w:szCs w:val="24"/>
                              </w:rPr>
                              <w:t xml:space="preserve"> </w:t>
                            </w:r>
                            <w:proofErr w:type="spellStart"/>
                            <w:r w:rsidRPr="006026E7">
                              <w:rPr>
                                <w:rFonts w:ascii="Times New Roman" w:hAnsi="Times New Roman" w:cs="Times New Roman"/>
                                <w:sz w:val="24"/>
                                <w:szCs w:val="24"/>
                              </w:rPr>
                              <w:t>Pemerintah</w:t>
                            </w:r>
                            <w:proofErr w:type="spellEnd"/>
                            <w:r w:rsidRPr="006026E7">
                              <w:rPr>
                                <w:rFonts w:ascii="Times New Roman" w:hAnsi="Times New Roman" w:cs="Times New Roman"/>
                                <w:sz w:val="24"/>
                                <w:szCs w:val="24"/>
                              </w:rPr>
                              <w:t xml:space="preserve"> </w:t>
                            </w:r>
                            <w:proofErr w:type="spellStart"/>
                            <w:r w:rsidRPr="006026E7">
                              <w:rPr>
                                <w:rFonts w:ascii="Times New Roman" w:hAnsi="Times New Roman" w:cs="Times New Roman"/>
                                <w:sz w:val="24"/>
                                <w:szCs w:val="24"/>
                              </w:rPr>
                              <w:t>Pengganti</w:t>
                            </w:r>
                            <w:proofErr w:type="spellEnd"/>
                            <w:r w:rsidRPr="006026E7">
                              <w:rPr>
                                <w:rFonts w:ascii="Times New Roman" w:hAnsi="Times New Roman" w:cs="Times New Roman"/>
                                <w:sz w:val="24"/>
                                <w:szCs w:val="24"/>
                              </w:rPr>
                              <w:t xml:space="preserve"> </w:t>
                            </w:r>
                            <w:proofErr w:type="spellStart"/>
                            <w:r w:rsidRPr="006026E7">
                              <w:rPr>
                                <w:rFonts w:ascii="Times New Roman" w:hAnsi="Times New Roman" w:cs="Times New Roman"/>
                                <w:sz w:val="24"/>
                                <w:szCs w:val="24"/>
                              </w:rPr>
                              <w:t>Undang-Undang</w:t>
                            </w:r>
                            <w:proofErr w:type="spellEnd"/>
                            <w:r w:rsidRPr="006026E7">
                              <w:rPr>
                                <w:rFonts w:ascii="Times New Roman" w:hAnsi="Times New Roman" w:cs="Times New Roman"/>
                                <w:sz w:val="24"/>
                                <w:szCs w:val="24"/>
                              </w:rPr>
                              <w:t xml:space="preserve"> </w:t>
                            </w:r>
                            <w:proofErr w:type="spellStart"/>
                            <w:r w:rsidRPr="006026E7">
                              <w:rPr>
                                <w:rFonts w:ascii="Times New Roman" w:hAnsi="Times New Roman" w:cs="Times New Roman"/>
                                <w:sz w:val="24"/>
                                <w:szCs w:val="24"/>
                              </w:rPr>
                              <w:t>Nomor</w:t>
                            </w:r>
                            <w:proofErr w:type="spellEnd"/>
                            <w:r w:rsidRPr="006026E7">
                              <w:rPr>
                                <w:rFonts w:ascii="Times New Roman" w:hAnsi="Times New Roman" w:cs="Times New Roman"/>
                                <w:sz w:val="24"/>
                                <w:szCs w:val="24"/>
                              </w:rPr>
                              <w:t xml:space="preserve"> 2 </w:t>
                            </w:r>
                            <w:proofErr w:type="spellStart"/>
                            <w:r w:rsidRPr="006026E7">
                              <w:rPr>
                                <w:rFonts w:ascii="Times New Roman" w:hAnsi="Times New Roman" w:cs="Times New Roman"/>
                                <w:sz w:val="24"/>
                                <w:szCs w:val="24"/>
                              </w:rPr>
                              <w:t>Tahun</w:t>
                            </w:r>
                            <w:proofErr w:type="spellEnd"/>
                            <w:r w:rsidRPr="006026E7">
                              <w:rPr>
                                <w:rFonts w:ascii="Times New Roman" w:hAnsi="Times New Roman" w:cs="Times New Roman"/>
                                <w:sz w:val="24"/>
                                <w:szCs w:val="24"/>
                              </w:rPr>
                              <w:t xml:space="preserve"> 2022 </w:t>
                            </w:r>
                            <w:proofErr w:type="spellStart"/>
                            <w:r w:rsidRPr="006026E7">
                              <w:rPr>
                                <w:rFonts w:ascii="Times New Roman" w:hAnsi="Times New Roman" w:cs="Times New Roman"/>
                                <w:sz w:val="24"/>
                                <w:szCs w:val="24"/>
                              </w:rPr>
                              <w:t>Tentang</w:t>
                            </w:r>
                            <w:proofErr w:type="spellEnd"/>
                            <w:r w:rsidRPr="006026E7">
                              <w:rPr>
                                <w:rFonts w:ascii="Times New Roman" w:hAnsi="Times New Roman" w:cs="Times New Roman"/>
                                <w:sz w:val="24"/>
                                <w:szCs w:val="24"/>
                              </w:rPr>
                              <w:t xml:space="preserve"> </w:t>
                            </w:r>
                            <w:proofErr w:type="spellStart"/>
                            <w:r w:rsidRPr="006026E7">
                              <w:rPr>
                                <w:rFonts w:ascii="Times New Roman" w:hAnsi="Times New Roman" w:cs="Times New Roman"/>
                                <w:sz w:val="24"/>
                                <w:szCs w:val="24"/>
                              </w:rPr>
                              <w:t>Cipta</w:t>
                            </w:r>
                            <w:proofErr w:type="spellEnd"/>
                            <w:r w:rsidRPr="006026E7">
                              <w:rPr>
                                <w:rFonts w:ascii="Times New Roman" w:hAnsi="Times New Roman" w:cs="Times New Roman"/>
                                <w:sz w:val="24"/>
                                <w:szCs w:val="24"/>
                              </w:rPr>
                              <w:t xml:space="preserve"> </w:t>
                            </w:r>
                            <w:proofErr w:type="spellStart"/>
                            <w:r w:rsidRPr="006026E7">
                              <w:rPr>
                                <w:rFonts w:ascii="Times New Roman" w:hAnsi="Times New Roman" w:cs="Times New Roman"/>
                                <w:sz w:val="24"/>
                                <w:szCs w:val="24"/>
                              </w:rPr>
                              <w:t>Kerja</w:t>
                            </w:r>
                            <w:proofErr w:type="spellEnd"/>
                            <w:r w:rsidRPr="006026E7">
                              <w:rPr>
                                <w:rFonts w:ascii="Times New Roman" w:hAnsi="Times New Roman" w:cs="Times New Roman"/>
                                <w:sz w:val="24"/>
                                <w:szCs w:val="24"/>
                              </w:rPr>
                              <w:t xml:space="preserve"> Di Kota Medan</w:t>
                            </w:r>
                          </w:p>
                          <w:p w14:paraId="07E65EEC" w14:textId="77777777" w:rsidR="0000384A" w:rsidRDefault="000038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53D77C" id="_x0000_t202" coordsize="21600,21600" o:spt="202" path="m,l,21600r21600,l21600,xe">
                <v:stroke joinstyle="miter"/>
                <v:path gradientshapeok="t" o:connecttype="rect"/>
              </v:shapetype>
              <v:shape id="Text Box 20" o:spid="_x0000_s1026" type="#_x0000_t202" style="position:absolute;left:0;text-align:left;margin-left:79.8pt;margin-top:12.4pt;width:328.05pt;height:68.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" fillcolor="white [3201]" strokecolor="white [3212]" strokeweight=".5pt">
                <v:textbox>
                  <w:txbxContent>
                    <w:p w14:paraId="051134BC" w14:textId="77777777" w:rsidR="0000384A" w:rsidRPr="006026E7" w:rsidRDefault="0000384A" w:rsidP="006026E7">
                      <w:pPr>
                        <w:spacing w:after="0" w:line="240" w:lineRule="auto"/>
                        <w:jc w:val="both"/>
                        <w:rPr>
                          <w:rFonts w:ascii="Times New Roman" w:hAnsi="Times New Roman" w:cs="Times New Roman"/>
                          <w:sz w:val="24"/>
                          <w:szCs w:val="24"/>
                        </w:rPr>
                      </w:pPr>
                      <w:proofErr w:type="spellStart"/>
                      <w:r w:rsidRPr="006026E7">
                        <w:rPr>
                          <w:rFonts w:ascii="Times New Roman" w:hAnsi="Times New Roman" w:cs="Times New Roman"/>
                          <w:sz w:val="24"/>
                          <w:szCs w:val="24"/>
                        </w:rPr>
                        <w:t>Implementasi</w:t>
                      </w:r>
                      <w:proofErr w:type="spellEnd"/>
                      <w:r w:rsidRPr="006026E7">
                        <w:rPr>
                          <w:rFonts w:ascii="Times New Roman" w:hAnsi="Times New Roman" w:cs="Times New Roman"/>
                          <w:sz w:val="24"/>
                          <w:szCs w:val="24"/>
                        </w:rPr>
                        <w:t xml:space="preserve"> </w:t>
                      </w:r>
                      <w:proofErr w:type="spellStart"/>
                      <w:r w:rsidRPr="006026E7">
                        <w:rPr>
                          <w:rFonts w:ascii="Times New Roman" w:hAnsi="Times New Roman" w:cs="Times New Roman"/>
                          <w:sz w:val="24"/>
                          <w:szCs w:val="24"/>
                        </w:rPr>
                        <w:t>Hak</w:t>
                      </w:r>
                      <w:proofErr w:type="spellEnd"/>
                      <w:r w:rsidRPr="006026E7">
                        <w:rPr>
                          <w:rFonts w:ascii="Times New Roman" w:hAnsi="Times New Roman" w:cs="Times New Roman"/>
                          <w:sz w:val="24"/>
                          <w:szCs w:val="24"/>
                        </w:rPr>
                        <w:t xml:space="preserve"> Dan </w:t>
                      </w:r>
                      <w:proofErr w:type="spellStart"/>
                      <w:r w:rsidRPr="006026E7">
                        <w:rPr>
                          <w:rFonts w:ascii="Times New Roman" w:hAnsi="Times New Roman" w:cs="Times New Roman"/>
                          <w:sz w:val="24"/>
                          <w:szCs w:val="24"/>
                        </w:rPr>
                        <w:t>Kewajiban</w:t>
                      </w:r>
                      <w:proofErr w:type="spellEnd"/>
                      <w:r w:rsidRPr="006026E7">
                        <w:rPr>
                          <w:rFonts w:ascii="Times New Roman" w:hAnsi="Times New Roman" w:cs="Times New Roman"/>
                          <w:sz w:val="24"/>
                          <w:szCs w:val="24"/>
                        </w:rPr>
                        <w:t xml:space="preserve"> Perusahaan </w:t>
                      </w:r>
                      <w:proofErr w:type="spellStart"/>
                      <w:r w:rsidRPr="006026E7">
                        <w:rPr>
                          <w:rFonts w:ascii="Times New Roman" w:hAnsi="Times New Roman" w:cs="Times New Roman"/>
                          <w:sz w:val="24"/>
                          <w:szCs w:val="24"/>
                        </w:rPr>
                        <w:t>Penyalur</w:t>
                      </w:r>
                      <w:proofErr w:type="spellEnd"/>
                      <w:r w:rsidRPr="006026E7">
                        <w:rPr>
                          <w:rFonts w:ascii="Times New Roman" w:hAnsi="Times New Roman" w:cs="Times New Roman"/>
                          <w:sz w:val="24"/>
                          <w:szCs w:val="24"/>
                        </w:rPr>
                        <w:t xml:space="preserve"> Tenaga </w:t>
                      </w:r>
                      <w:proofErr w:type="spellStart"/>
                      <w:r w:rsidRPr="006026E7">
                        <w:rPr>
                          <w:rFonts w:ascii="Times New Roman" w:hAnsi="Times New Roman" w:cs="Times New Roman"/>
                          <w:sz w:val="24"/>
                          <w:szCs w:val="24"/>
                        </w:rPr>
                        <w:t>Kerja</w:t>
                      </w:r>
                      <w:proofErr w:type="spellEnd"/>
                      <w:r w:rsidRPr="006026E7">
                        <w:rPr>
                          <w:rFonts w:ascii="Times New Roman" w:hAnsi="Times New Roman" w:cs="Times New Roman"/>
                          <w:sz w:val="24"/>
                          <w:szCs w:val="24"/>
                        </w:rPr>
                        <w:t xml:space="preserve"> </w:t>
                      </w:r>
                      <w:proofErr w:type="spellStart"/>
                      <w:r w:rsidRPr="006026E7">
                        <w:rPr>
                          <w:rFonts w:ascii="Times New Roman" w:hAnsi="Times New Roman" w:cs="Times New Roman"/>
                          <w:sz w:val="24"/>
                          <w:szCs w:val="24"/>
                        </w:rPr>
                        <w:t>Alih</w:t>
                      </w:r>
                      <w:proofErr w:type="spellEnd"/>
                      <w:r w:rsidRPr="006026E7">
                        <w:rPr>
                          <w:rFonts w:ascii="Times New Roman" w:hAnsi="Times New Roman" w:cs="Times New Roman"/>
                          <w:sz w:val="24"/>
                          <w:szCs w:val="24"/>
                        </w:rPr>
                        <w:t xml:space="preserve"> </w:t>
                      </w:r>
                      <w:proofErr w:type="spellStart"/>
                      <w:r w:rsidRPr="006026E7">
                        <w:rPr>
                          <w:rFonts w:ascii="Times New Roman" w:hAnsi="Times New Roman" w:cs="Times New Roman"/>
                          <w:sz w:val="24"/>
                          <w:szCs w:val="24"/>
                        </w:rPr>
                        <w:t>Daya</w:t>
                      </w:r>
                      <w:proofErr w:type="spellEnd"/>
                      <w:r w:rsidRPr="006026E7">
                        <w:rPr>
                          <w:rFonts w:ascii="Times New Roman" w:hAnsi="Times New Roman" w:cs="Times New Roman"/>
                          <w:sz w:val="24"/>
                          <w:szCs w:val="24"/>
                        </w:rPr>
                        <w:t xml:space="preserve"> (</w:t>
                      </w:r>
                      <w:r w:rsidRPr="006026E7">
                        <w:rPr>
                          <w:rFonts w:ascii="Times New Roman" w:hAnsi="Times New Roman" w:cs="Times New Roman"/>
                          <w:i/>
                          <w:sz w:val="24"/>
                          <w:szCs w:val="24"/>
                        </w:rPr>
                        <w:t>Outsourcing</w:t>
                      </w:r>
                      <w:r w:rsidRPr="006026E7">
                        <w:rPr>
                          <w:rFonts w:ascii="Times New Roman" w:hAnsi="Times New Roman" w:cs="Times New Roman"/>
                          <w:sz w:val="24"/>
                          <w:szCs w:val="24"/>
                        </w:rPr>
                        <w:t xml:space="preserve">) </w:t>
                      </w:r>
                      <w:proofErr w:type="spellStart"/>
                      <w:r w:rsidRPr="006026E7">
                        <w:rPr>
                          <w:rFonts w:ascii="Times New Roman" w:hAnsi="Times New Roman" w:cs="Times New Roman"/>
                          <w:sz w:val="24"/>
                          <w:szCs w:val="24"/>
                        </w:rPr>
                        <w:t>Berdasarkan</w:t>
                      </w:r>
                      <w:proofErr w:type="spellEnd"/>
                      <w:r w:rsidRPr="006026E7">
                        <w:rPr>
                          <w:rFonts w:ascii="Times New Roman" w:hAnsi="Times New Roman" w:cs="Times New Roman"/>
                          <w:sz w:val="24"/>
                          <w:szCs w:val="24"/>
                        </w:rPr>
                        <w:t xml:space="preserve"> </w:t>
                      </w:r>
                      <w:proofErr w:type="spellStart"/>
                      <w:r w:rsidRPr="006026E7">
                        <w:rPr>
                          <w:rFonts w:ascii="Times New Roman" w:hAnsi="Times New Roman" w:cs="Times New Roman"/>
                          <w:sz w:val="24"/>
                          <w:szCs w:val="24"/>
                        </w:rPr>
                        <w:t>Peraturan</w:t>
                      </w:r>
                      <w:proofErr w:type="spellEnd"/>
                      <w:r w:rsidRPr="006026E7">
                        <w:rPr>
                          <w:rFonts w:ascii="Times New Roman" w:hAnsi="Times New Roman" w:cs="Times New Roman"/>
                          <w:sz w:val="24"/>
                          <w:szCs w:val="24"/>
                        </w:rPr>
                        <w:t xml:space="preserve"> </w:t>
                      </w:r>
                      <w:proofErr w:type="spellStart"/>
                      <w:r w:rsidRPr="006026E7">
                        <w:rPr>
                          <w:rFonts w:ascii="Times New Roman" w:hAnsi="Times New Roman" w:cs="Times New Roman"/>
                          <w:sz w:val="24"/>
                          <w:szCs w:val="24"/>
                        </w:rPr>
                        <w:t>Pemerintah</w:t>
                      </w:r>
                      <w:proofErr w:type="spellEnd"/>
                      <w:r w:rsidRPr="006026E7">
                        <w:rPr>
                          <w:rFonts w:ascii="Times New Roman" w:hAnsi="Times New Roman" w:cs="Times New Roman"/>
                          <w:sz w:val="24"/>
                          <w:szCs w:val="24"/>
                        </w:rPr>
                        <w:t xml:space="preserve"> </w:t>
                      </w:r>
                      <w:proofErr w:type="spellStart"/>
                      <w:r w:rsidRPr="006026E7">
                        <w:rPr>
                          <w:rFonts w:ascii="Times New Roman" w:hAnsi="Times New Roman" w:cs="Times New Roman"/>
                          <w:sz w:val="24"/>
                          <w:szCs w:val="24"/>
                        </w:rPr>
                        <w:t>Pengganti</w:t>
                      </w:r>
                      <w:proofErr w:type="spellEnd"/>
                      <w:r w:rsidRPr="006026E7">
                        <w:rPr>
                          <w:rFonts w:ascii="Times New Roman" w:hAnsi="Times New Roman" w:cs="Times New Roman"/>
                          <w:sz w:val="24"/>
                          <w:szCs w:val="24"/>
                        </w:rPr>
                        <w:t xml:space="preserve"> </w:t>
                      </w:r>
                      <w:proofErr w:type="spellStart"/>
                      <w:r w:rsidRPr="006026E7">
                        <w:rPr>
                          <w:rFonts w:ascii="Times New Roman" w:hAnsi="Times New Roman" w:cs="Times New Roman"/>
                          <w:sz w:val="24"/>
                          <w:szCs w:val="24"/>
                        </w:rPr>
                        <w:t>Undang-Undang</w:t>
                      </w:r>
                      <w:proofErr w:type="spellEnd"/>
                      <w:r w:rsidRPr="006026E7">
                        <w:rPr>
                          <w:rFonts w:ascii="Times New Roman" w:hAnsi="Times New Roman" w:cs="Times New Roman"/>
                          <w:sz w:val="24"/>
                          <w:szCs w:val="24"/>
                        </w:rPr>
                        <w:t xml:space="preserve"> </w:t>
                      </w:r>
                      <w:proofErr w:type="spellStart"/>
                      <w:r w:rsidRPr="006026E7">
                        <w:rPr>
                          <w:rFonts w:ascii="Times New Roman" w:hAnsi="Times New Roman" w:cs="Times New Roman"/>
                          <w:sz w:val="24"/>
                          <w:szCs w:val="24"/>
                        </w:rPr>
                        <w:t>Nomor</w:t>
                      </w:r>
                      <w:proofErr w:type="spellEnd"/>
                      <w:r w:rsidRPr="006026E7">
                        <w:rPr>
                          <w:rFonts w:ascii="Times New Roman" w:hAnsi="Times New Roman" w:cs="Times New Roman"/>
                          <w:sz w:val="24"/>
                          <w:szCs w:val="24"/>
                        </w:rPr>
                        <w:t xml:space="preserve"> 2 </w:t>
                      </w:r>
                      <w:proofErr w:type="spellStart"/>
                      <w:r w:rsidRPr="006026E7">
                        <w:rPr>
                          <w:rFonts w:ascii="Times New Roman" w:hAnsi="Times New Roman" w:cs="Times New Roman"/>
                          <w:sz w:val="24"/>
                          <w:szCs w:val="24"/>
                        </w:rPr>
                        <w:t>Tahun</w:t>
                      </w:r>
                      <w:proofErr w:type="spellEnd"/>
                      <w:r w:rsidRPr="006026E7">
                        <w:rPr>
                          <w:rFonts w:ascii="Times New Roman" w:hAnsi="Times New Roman" w:cs="Times New Roman"/>
                          <w:sz w:val="24"/>
                          <w:szCs w:val="24"/>
                        </w:rPr>
                        <w:t xml:space="preserve"> 2022 </w:t>
                      </w:r>
                      <w:proofErr w:type="spellStart"/>
                      <w:r w:rsidRPr="006026E7">
                        <w:rPr>
                          <w:rFonts w:ascii="Times New Roman" w:hAnsi="Times New Roman" w:cs="Times New Roman"/>
                          <w:sz w:val="24"/>
                          <w:szCs w:val="24"/>
                        </w:rPr>
                        <w:t>Tentang</w:t>
                      </w:r>
                      <w:proofErr w:type="spellEnd"/>
                      <w:r w:rsidRPr="006026E7">
                        <w:rPr>
                          <w:rFonts w:ascii="Times New Roman" w:hAnsi="Times New Roman" w:cs="Times New Roman"/>
                          <w:sz w:val="24"/>
                          <w:szCs w:val="24"/>
                        </w:rPr>
                        <w:t xml:space="preserve"> </w:t>
                      </w:r>
                      <w:proofErr w:type="spellStart"/>
                      <w:r w:rsidRPr="006026E7">
                        <w:rPr>
                          <w:rFonts w:ascii="Times New Roman" w:hAnsi="Times New Roman" w:cs="Times New Roman"/>
                          <w:sz w:val="24"/>
                          <w:szCs w:val="24"/>
                        </w:rPr>
                        <w:t>Cipta</w:t>
                      </w:r>
                      <w:proofErr w:type="spellEnd"/>
                      <w:r w:rsidRPr="006026E7">
                        <w:rPr>
                          <w:rFonts w:ascii="Times New Roman" w:hAnsi="Times New Roman" w:cs="Times New Roman"/>
                          <w:sz w:val="24"/>
                          <w:szCs w:val="24"/>
                        </w:rPr>
                        <w:t xml:space="preserve"> </w:t>
                      </w:r>
                      <w:proofErr w:type="spellStart"/>
                      <w:r w:rsidRPr="006026E7">
                        <w:rPr>
                          <w:rFonts w:ascii="Times New Roman" w:hAnsi="Times New Roman" w:cs="Times New Roman"/>
                          <w:sz w:val="24"/>
                          <w:szCs w:val="24"/>
                        </w:rPr>
                        <w:t>Kerja</w:t>
                      </w:r>
                      <w:proofErr w:type="spellEnd"/>
                      <w:r w:rsidRPr="006026E7">
                        <w:rPr>
                          <w:rFonts w:ascii="Times New Roman" w:hAnsi="Times New Roman" w:cs="Times New Roman"/>
                          <w:sz w:val="24"/>
                          <w:szCs w:val="24"/>
                        </w:rPr>
                        <w:t xml:space="preserve"> Di Kota Medan</w:t>
                      </w:r>
                    </w:p>
                    <w:p w14:paraId="07E65EEC" w14:textId="77777777" w:rsidR="0000384A" w:rsidRDefault="0000384A"/>
                  </w:txbxContent>
                </v:textbox>
              </v:shape>
            </w:pict>
          </mc:Fallback>
        </mc:AlternateContent>
      </w:r>
    </w:p>
    <w:p w14:paraId="26F0D264" w14:textId="581615CC" w:rsidR="009F7F2F" w:rsidRDefault="006026E7" w:rsidP="006026E7">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Judul</w:t>
      </w:r>
      <w:proofErr w:type="spellEnd"/>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t xml:space="preserve">: </w:t>
      </w:r>
    </w:p>
    <w:p w14:paraId="41EB163A" w14:textId="72C08D54" w:rsidR="006026E7" w:rsidRDefault="006026E7" w:rsidP="006026E7">
      <w:pPr>
        <w:spacing w:after="0" w:line="240" w:lineRule="auto"/>
        <w:rPr>
          <w:rFonts w:ascii="Times New Roman" w:hAnsi="Times New Roman" w:cs="Times New Roman"/>
          <w:b/>
          <w:sz w:val="24"/>
          <w:szCs w:val="24"/>
        </w:rPr>
      </w:pPr>
    </w:p>
    <w:p w14:paraId="5FFABCAF" w14:textId="31257871" w:rsidR="006026E7" w:rsidRDefault="006026E7" w:rsidP="006026E7">
      <w:pPr>
        <w:spacing w:after="0" w:line="240" w:lineRule="auto"/>
        <w:rPr>
          <w:rFonts w:ascii="Times New Roman" w:hAnsi="Times New Roman" w:cs="Times New Roman"/>
          <w:b/>
          <w:sz w:val="24"/>
          <w:szCs w:val="24"/>
        </w:rPr>
      </w:pPr>
    </w:p>
    <w:p w14:paraId="058A4BFD" w14:textId="77777777" w:rsidR="006026E7" w:rsidRPr="008F09E1" w:rsidRDefault="006026E7" w:rsidP="006026E7">
      <w:pPr>
        <w:spacing w:after="0" w:line="240" w:lineRule="auto"/>
        <w:rPr>
          <w:rFonts w:ascii="Times New Roman" w:hAnsi="Times New Roman" w:cs="Times New Roman"/>
          <w:b/>
          <w:sz w:val="24"/>
          <w:szCs w:val="24"/>
        </w:rPr>
      </w:pPr>
    </w:p>
    <w:p w14:paraId="7FC405CA" w14:textId="77777777" w:rsidR="009F7F2F" w:rsidRPr="008F09E1" w:rsidRDefault="009F7F2F" w:rsidP="009F7F2F">
      <w:pPr>
        <w:spacing w:after="0" w:line="240" w:lineRule="auto"/>
        <w:jc w:val="center"/>
        <w:rPr>
          <w:rFonts w:ascii="Times New Roman" w:hAnsi="Times New Roman" w:cs="Times New Roman"/>
          <w:b/>
          <w:sz w:val="24"/>
          <w:szCs w:val="24"/>
        </w:rPr>
      </w:pPr>
    </w:p>
    <w:p w14:paraId="28D4F446" w14:textId="77777777" w:rsidR="009F7F2F" w:rsidRPr="008F09E1" w:rsidRDefault="009F7F2F" w:rsidP="009F7F2F">
      <w:pPr>
        <w:spacing w:after="0" w:line="240" w:lineRule="auto"/>
        <w:jc w:val="center"/>
        <w:rPr>
          <w:rFonts w:ascii="Times New Roman" w:hAnsi="Times New Roman" w:cs="Times New Roman"/>
          <w:b/>
          <w:sz w:val="28"/>
          <w:szCs w:val="28"/>
          <w:u w:val="single"/>
        </w:rPr>
      </w:pPr>
    </w:p>
    <w:p w14:paraId="0CABECD0" w14:textId="25C9C7E0" w:rsidR="009F7F2F" w:rsidRPr="006026E7" w:rsidRDefault="006026E7" w:rsidP="006026E7">
      <w:pPr>
        <w:spacing w:after="0" w:line="240" w:lineRule="auto"/>
        <w:rPr>
          <w:rFonts w:ascii="Times New Roman" w:hAnsi="Times New Roman" w:cs="Times New Roman"/>
          <w:sz w:val="24"/>
          <w:szCs w:val="24"/>
        </w:rPr>
      </w:pPr>
      <w:r w:rsidRPr="006026E7">
        <w:rPr>
          <w:rFonts w:ascii="Times New Roman" w:hAnsi="Times New Roman" w:cs="Times New Roman"/>
          <w:sz w:val="24"/>
          <w:szCs w:val="24"/>
        </w:rPr>
        <w:t xml:space="preserve">Nama </w:t>
      </w:r>
      <w:r w:rsidRPr="006026E7">
        <w:rPr>
          <w:rFonts w:ascii="Times New Roman" w:hAnsi="Times New Roman" w:cs="Times New Roman"/>
          <w:sz w:val="24"/>
          <w:szCs w:val="24"/>
        </w:rPr>
        <w:tab/>
      </w:r>
      <w:r w:rsidRPr="006026E7">
        <w:rPr>
          <w:rFonts w:ascii="Times New Roman" w:hAnsi="Times New Roman" w:cs="Times New Roman"/>
          <w:sz w:val="24"/>
          <w:szCs w:val="24"/>
        </w:rPr>
        <w:tab/>
      </w:r>
      <w:r>
        <w:rPr>
          <w:rFonts w:ascii="Times New Roman" w:hAnsi="Times New Roman" w:cs="Times New Roman"/>
          <w:sz w:val="24"/>
          <w:szCs w:val="24"/>
        </w:rPr>
        <w:tab/>
      </w:r>
      <w:r w:rsidRPr="006026E7">
        <w:rPr>
          <w:rFonts w:ascii="Times New Roman" w:hAnsi="Times New Roman" w:cs="Times New Roman"/>
          <w:sz w:val="24"/>
          <w:szCs w:val="24"/>
        </w:rPr>
        <w:t xml:space="preserve">: Rahman </w:t>
      </w:r>
      <w:proofErr w:type="spellStart"/>
      <w:r w:rsidRPr="006026E7">
        <w:rPr>
          <w:rFonts w:ascii="Times New Roman" w:hAnsi="Times New Roman" w:cs="Times New Roman"/>
          <w:sz w:val="24"/>
          <w:szCs w:val="24"/>
        </w:rPr>
        <w:t>Pramono</w:t>
      </w:r>
      <w:proofErr w:type="spellEnd"/>
      <w:r w:rsidRPr="006026E7">
        <w:rPr>
          <w:rFonts w:ascii="Times New Roman" w:hAnsi="Times New Roman" w:cs="Times New Roman"/>
          <w:sz w:val="24"/>
          <w:szCs w:val="24"/>
        </w:rPr>
        <w:t xml:space="preserve"> </w:t>
      </w:r>
    </w:p>
    <w:p w14:paraId="3661DE93" w14:textId="4905A2BC" w:rsidR="006026E7" w:rsidRDefault="006026E7" w:rsidP="006026E7">
      <w:pPr>
        <w:spacing w:after="0" w:line="240" w:lineRule="auto"/>
        <w:rPr>
          <w:rFonts w:ascii="Times New Roman" w:hAnsi="Times New Roman" w:cs="Times New Roman"/>
          <w:sz w:val="24"/>
          <w:szCs w:val="24"/>
        </w:rPr>
      </w:pPr>
      <w:r w:rsidRPr="006026E7">
        <w:rPr>
          <w:rFonts w:ascii="Times New Roman" w:hAnsi="Times New Roman" w:cs="Times New Roman"/>
          <w:sz w:val="24"/>
          <w:szCs w:val="24"/>
        </w:rPr>
        <w:t xml:space="preserve">N P M </w:t>
      </w:r>
      <w:r w:rsidRPr="006026E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21911011</w:t>
      </w:r>
    </w:p>
    <w:p w14:paraId="0F3D0CD4" w14:textId="7840CF46" w:rsidR="006026E7" w:rsidRDefault="006026E7" w:rsidP="006026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r>
        <w:rPr>
          <w:rFonts w:ascii="Times New Roman" w:hAnsi="Times New Roman" w:cs="Times New Roman"/>
          <w:sz w:val="24"/>
          <w:szCs w:val="24"/>
        </w:rPr>
        <w:tab/>
        <w:t xml:space="preserve">: Magister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
    <w:p w14:paraId="695CAD7C" w14:textId="76458702" w:rsidR="006026E7" w:rsidRPr="006026E7" w:rsidRDefault="006026E7" w:rsidP="006026E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Konsentrasi</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
    <w:p w14:paraId="3AA890B3" w14:textId="77777777" w:rsidR="009F7F2F" w:rsidRPr="006026E7" w:rsidRDefault="009F7F2F" w:rsidP="009F7F2F">
      <w:pPr>
        <w:spacing w:after="0" w:line="240" w:lineRule="auto"/>
        <w:jc w:val="center"/>
        <w:rPr>
          <w:rFonts w:ascii="Times New Roman" w:hAnsi="Times New Roman" w:cs="Times New Roman"/>
          <w:sz w:val="24"/>
          <w:szCs w:val="24"/>
          <w:u w:val="single"/>
        </w:rPr>
      </w:pPr>
    </w:p>
    <w:p w14:paraId="6FC3F226" w14:textId="77777777" w:rsidR="009F7F2F" w:rsidRPr="006026E7" w:rsidRDefault="009F7F2F" w:rsidP="009F7F2F">
      <w:pPr>
        <w:spacing w:after="0" w:line="240" w:lineRule="auto"/>
        <w:jc w:val="center"/>
        <w:rPr>
          <w:rFonts w:ascii="Times New Roman" w:hAnsi="Times New Roman" w:cs="Times New Roman"/>
          <w:sz w:val="24"/>
          <w:szCs w:val="24"/>
          <w:u w:val="single"/>
        </w:rPr>
      </w:pPr>
    </w:p>
    <w:p w14:paraId="1291071D" w14:textId="2A0FBD6F" w:rsidR="009F7F2F" w:rsidRPr="006026E7" w:rsidRDefault="006026E7" w:rsidP="009F7F2F">
      <w:pPr>
        <w:spacing w:after="0" w:line="240" w:lineRule="auto"/>
        <w:jc w:val="center"/>
        <w:rPr>
          <w:rFonts w:ascii="Times New Roman" w:hAnsi="Times New Roman" w:cs="Times New Roman"/>
          <w:sz w:val="24"/>
          <w:szCs w:val="24"/>
        </w:rPr>
      </w:pPr>
      <w:proofErr w:type="spellStart"/>
      <w:r w:rsidRPr="006026E7">
        <w:rPr>
          <w:rFonts w:ascii="Times New Roman" w:hAnsi="Times New Roman" w:cs="Times New Roman"/>
          <w:sz w:val="24"/>
          <w:szCs w:val="24"/>
        </w:rPr>
        <w:t>Menyetujui</w:t>
      </w:r>
      <w:proofErr w:type="spellEnd"/>
    </w:p>
    <w:p w14:paraId="38E327A3" w14:textId="04461B90" w:rsidR="006026E7" w:rsidRPr="006026E7" w:rsidRDefault="008E2A80" w:rsidP="009F7F2F">
      <w:pPr>
        <w:spacing w:after="0" w:line="240" w:lineRule="auto"/>
        <w:jc w:val="center"/>
        <w:rPr>
          <w:rFonts w:ascii="Times New Roman" w:hAnsi="Times New Roman" w:cs="Times New Roman"/>
          <w:sz w:val="24"/>
          <w:szCs w:val="24"/>
          <w:u w:val="single"/>
        </w:rPr>
      </w:pPr>
      <w:r>
        <w:rPr>
          <w:rFonts w:ascii="Times New Roman" w:hAnsi="Times New Roman" w:cs="Times New Roman"/>
          <w:b/>
          <w:noProof/>
          <w:sz w:val="24"/>
          <w:szCs w:val="24"/>
        </w:rPr>
        <w:drawing>
          <wp:anchor distT="0" distB="0" distL="114300" distR="114300" simplePos="0" relativeHeight="251698176" behindDoc="1" locked="0" layoutInCell="1" allowOverlap="1" wp14:anchorId="5EEBB82A" wp14:editId="56497CA6">
            <wp:simplePos x="0" y="0"/>
            <wp:positionH relativeFrom="column">
              <wp:posOffset>2058393</wp:posOffset>
            </wp:positionH>
            <wp:positionV relativeFrom="paragraph">
              <wp:posOffset>91192</wp:posOffset>
            </wp:positionV>
            <wp:extent cx="2552369" cy="223393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9803" cy="2240436"/>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6026E7" w:rsidRPr="006026E7">
        <w:rPr>
          <w:rFonts w:ascii="Times New Roman" w:hAnsi="Times New Roman" w:cs="Times New Roman"/>
          <w:sz w:val="24"/>
          <w:szCs w:val="24"/>
        </w:rPr>
        <w:t>Komisi</w:t>
      </w:r>
      <w:proofErr w:type="spellEnd"/>
      <w:r w:rsidR="006026E7" w:rsidRPr="006026E7">
        <w:rPr>
          <w:rFonts w:ascii="Times New Roman" w:hAnsi="Times New Roman" w:cs="Times New Roman"/>
          <w:sz w:val="24"/>
          <w:szCs w:val="24"/>
        </w:rPr>
        <w:t xml:space="preserve"> </w:t>
      </w:r>
      <w:proofErr w:type="spellStart"/>
      <w:r w:rsidR="006026E7" w:rsidRPr="006026E7">
        <w:rPr>
          <w:rFonts w:ascii="Times New Roman" w:hAnsi="Times New Roman" w:cs="Times New Roman"/>
          <w:sz w:val="24"/>
          <w:szCs w:val="24"/>
        </w:rPr>
        <w:t>Pembimbing</w:t>
      </w:r>
      <w:proofErr w:type="spellEnd"/>
      <w:r w:rsidR="006026E7" w:rsidRPr="006026E7">
        <w:rPr>
          <w:rFonts w:ascii="Times New Roman" w:hAnsi="Times New Roman" w:cs="Times New Roman"/>
          <w:sz w:val="24"/>
          <w:szCs w:val="24"/>
        </w:rPr>
        <w:t xml:space="preserve"> </w:t>
      </w:r>
    </w:p>
    <w:p w14:paraId="60CA9B35" w14:textId="0C3FBD19" w:rsidR="009F7F2F" w:rsidRPr="008430ED" w:rsidRDefault="009F7F2F" w:rsidP="008430ED">
      <w:pPr>
        <w:spacing w:after="0" w:line="240" w:lineRule="auto"/>
        <w:jc w:val="both"/>
        <w:rPr>
          <w:rFonts w:ascii="Times New Roman" w:hAnsi="Times New Roman" w:cs="Times New Roman"/>
          <w:b/>
          <w:sz w:val="24"/>
          <w:szCs w:val="24"/>
          <w:u w:val="single"/>
        </w:rPr>
      </w:pPr>
    </w:p>
    <w:p w14:paraId="57B11885" w14:textId="02F5D40A" w:rsidR="009F7F2F" w:rsidRPr="008430ED" w:rsidRDefault="009F7F2F" w:rsidP="008430ED">
      <w:pPr>
        <w:spacing w:after="0" w:line="240" w:lineRule="auto"/>
        <w:jc w:val="both"/>
        <w:rPr>
          <w:rFonts w:ascii="Times New Roman" w:hAnsi="Times New Roman" w:cs="Times New Roman"/>
          <w:b/>
          <w:sz w:val="24"/>
          <w:szCs w:val="24"/>
          <w:u w:val="single"/>
        </w:rPr>
      </w:pPr>
    </w:p>
    <w:p w14:paraId="6481976D" w14:textId="14CF2FB2" w:rsidR="008430ED" w:rsidRDefault="008430ED" w:rsidP="008430ED">
      <w:pPr>
        <w:spacing w:after="0" w:line="240" w:lineRule="auto"/>
        <w:ind w:left="567"/>
        <w:jc w:val="both"/>
        <w:rPr>
          <w:rFonts w:ascii="Times New Roman" w:hAnsi="Times New Roman" w:cs="Times New Roman"/>
          <w:sz w:val="24"/>
          <w:szCs w:val="24"/>
        </w:rPr>
      </w:pPr>
      <w:proofErr w:type="spellStart"/>
      <w:r w:rsidRPr="008430ED">
        <w:rPr>
          <w:rFonts w:ascii="Times New Roman" w:hAnsi="Times New Roman" w:cs="Times New Roman"/>
          <w:sz w:val="24"/>
          <w:szCs w:val="24"/>
        </w:rPr>
        <w:t>Pembimbing</w:t>
      </w:r>
      <w:proofErr w:type="spellEnd"/>
      <w:r w:rsidRPr="008430ED">
        <w:rPr>
          <w:rFonts w:ascii="Times New Roman" w:hAnsi="Times New Roman" w:cs="Times New Roman"/>
          <w:sz w:val="24"/>
          <w:szCs w:val="24"/>
        </w:rPr>
        <w:t xml:space="preserve"> I </w:t>
      </w:r>
      <w:r w:rsidRPr="008430ED">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153B6">
        <w:rPr>
          <w:rFonts w:ascii="Times New Roman" w:hAnsi="Times New Roman" w:cs="Times New Roman"/>
          <w:sz w:val="24"/>
          <w:szCs w:val="24"/>
        </w:rPr>
        <w:t xml:space="preserve">        </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II </w:t>
      </w:r>
    </w:p>
    <w:p w14:paraId="08EC3C5D" w14:textId="692E5B68" w:rsidR="008430ED" w:rsidRDefault="008430ED" w:rsidP="008430ED">
      <w:pPr>
        <w:spacing w:after="0" w:line="240" w:lineRule="auto"/>
        <w:ind w:left="567"/>
        <w:jc w:val="both"/>
        <w:rPr>
          <w:rFonts w:ascii="Times New Roman" w:hAnsi="Times New Roman" w:cs="Times New Roman"/>
          <w:sz w:val="24"/>
          <w:szCs w:val="24"/>
        </w:rPr>
      </w:pPr>
    </w:p>
    <w:p w14:paraId="15ABEFCA" w14:textId="0F7A2EC8" w:rsidR="008430ED" w:rsidRDefault="008430ED" w:rsidP="008430ED">
      <w:pPr>
        <w:spacing w:after="0" w:line="240" w:lineRule="auto"/>
        <w:ind w:left="567"/>
        <w:jc w:val="both"/>
        <w:rPr>
          <w:rFonts w:ascii="Times New Roman" w:hAnsi="Times New Roman" w:cs="Times New Roman"/>
          <w:sz w:val="24"/>
          <w:szCs w:val="24"/>
        </w:rPr>
      </w:pPr>
    </w:p>
    <w:p w14:paraId="22AEDEB2" w14:textId="690DDD9B" w:rsidR="008430ED" w:rsidRDefault="008430ED" w:rsidP="008430ED">
      <w:pPr>
        <w:spacing w:after="0" w:line="240" w:lineRule="auto"/>
        <w:ind w:left="567"/>
        <w:jc w:val="both"/>
        <w:rPr>
          <w:rFonts w:ascii="Times New Roman" w:hAnsi="Times New Roman" w:cs="Times New Roman"/>
          <w:sz w:val="24"/>
          <w:szCs w:val="24"/>
        </w:rPr>
      </w:pPr>
    </w:p>
    <w:p w14:paraId="48E0A6FB" w14:textId="77777777" w:rsidR="008430ED" w:rsidRDefault="008430ED" w:rsidP="008430ED">
      <w:pPr>
        <w:spacing w:after="0" w:line="240" w:lineRule="auto"/>
        <w:ind w:left="567"/>
        <w:jc w:val="both"/>
        <w:rPr>
          <w:rFonts w:ascii="Times New Roman" w:hAnsi="Times New Roman" w:cs="Times New Roman"/>
          <w:sz w:val="24"/>
          <w:szCs w:val="24"/>
        </w:rPr>
      </w:pPr>
    </w:p>
    <w:p w14:paraId="65A4585E" w14:textId="77777777" w:rsidR="008430ED" w:rsidRDefault="008430ED" w:rsidP="008430ED">
      <w:pPr>
        <w:spacing w:after="0" w:line="240" w:lineRule="auto"/>
        <w:ind w:left="567"/>
        <w:jc w:val="both"/>
        <w:rPr>
          <w:rFonts w:ascii="Times New Roman" w:hAnsi="Times New Roman" w:cs="Times New Roman"/>
          <w:sz w:val="24"/>
          <w:szCs w:val="24"/>
        </w:rPr>
      </w:pPr>
    </w:p>
    <w:p w14:paraId="6EC0B9AE" w14:textId="5A1A185C" w:rsidR="008430ED" w:rsidRDefault="008430ED" w:rsidP="008430ED">
      <w:pPr>
        <w:spacing w:after="0" w:line="240" w:lineRule="auto"/>
        <w:jc w:val="both"/>
        <w:rPr>
          <w:rFonts w:ascii="Times New Roman" w:hAnsi="Times New Roman" w:cs="Times New Roman"/>
          <w:sz w:val="24"/>
          <w:szCs w:val="24"/>
        </w:rPr>
      </w:pPr>
      <w:r w:rsidRPr="00E153B6">
        <w:rPr>
          <w:rFonts w:ascii="Times New Roman" w:hAnsi="Times New Roman" w:cs="Times New Roman"/>
          <w:b/>
          <w:sz w:val="24"/>
          <w:szCs w:val="24"/>
          <w:u w:val="single"/>
        </w:rPr>
        <w:t xml:space="preserve">Prof. Dr. </w:t>
      </w:r>
      <w:proofErr w:type="spellStart"/>
      <w:r w:rsidRPr="00E153B6">
        <w:rPr>
          <w:rFonts w:ascii="Times New Roman" w:hAnsi="Times New Roman" w:cs="Times New Roman"/>
          <w:b/>
          <w:sz w:val="24"/>
          <w:szCs w:val="24"/>
          <w:u w:val="single"/>
        </w:rPr>
        <w:t>Kusbianto</w:t>
      </w:r>
      <w:proofErr w:type="spellEnd"/>
      <w:r w:rsidRPr="00E153B6">
        <w:rPr>
          <w:rFonts w:ascii="Times New Roman" w:hAnsi="Times New Roman" w:cs="Times New Roman"/>
          <w:b/>
          <w:sz w:val="24"/>
          <w:szCs w:val="24"/>
          <w:u w:val="single"/>
        </w:rPr>
        <w:t xml:space="preserve">, SH, </w:t>
      </w:r>
      <w:proofErr w:type="spellStart"/>
      <w:proofErr w:type="gramStart"/>
      <w:r w:rsidRPr="00E153B6">
        <w:rPr>
          <w:rFonts w:ascii="Times New Roman" w:hAnsi="Times New Roman" w:cs="Times New Roman"/>
          <w:b/>
          <w:sz w:val="24"/>
          <w:szCs w:val="24"/>
          <w:u w:val="single"/>
        </w:rPr>
        <w:t>M.Hum</w:t>
      </w:r>
      <w:proofErr w:type="spellEnd"/>
      <w:proofErr w:type="gramEnd"/>
      <w:r>
        <w:rPr>
          <w:rFonts w:ascii="Times New Roman" w:hAnsi="Times New Roman" w:cs="Times New Roman"/>
          <w:sz w:val="24"/>
          <w:szCs w:val="24"/>
        </w:rPr>
        <w:t xml:space="preserve"> </w:t>
      </w:r>
      <w:r w:rsidR="00C82089">
        <w:rPr>
          <w:rFonts w:ascii="Times New Roman" w:hAnsi="Times New Roman" w:cs="Times New Roman"/>
          <w:sz w:val="24"/>
          <w:szCs w:val="24"/>
        </w:rPr>
        <w:t xml:space="preserve">        </w:t>
      </w:r>
      <w:r w:rsidR="00C82089" w:rsidRPr="00E153B6">
        <w:rPr>
          <w:rFonts w:ascii="Times New Roman" w:hAnsi="Times New Roman" w:cs="Times New Roman"/>
          <w:b/>
          <w:sz w:val="24"/>
          <w:szCs w:val="24"/>
          <w:u w:val="single"/>
        </w:rPr>
        <w:t xml:space="preserve">Dr. </w:t>
      </w:r>
      <w:proofErr w:type="spellStart"/>
      <w:r w:rsidR="00C82089" w:rsidRPr="00E153B6">
        <w:rPr>
          <w:rFonts w:ascii="Times New Roman" w:hAnsi="Times New Roman" w:cs="Times New Roman"/>
          <w:b/>
          <w:sz w:val="24"/>
          <w:szCs w:val="24"/>
          <w:u w:val="single"/>
        </w:rPr>
        <w:t>Rilawadi</w:t>
      </w:r>
      <w:proofErr w:type="spellEnd"/>
      <w:r w:rsidR="00C82089" w:rsidRPr="00E153B6">
        <w:rPr>
          <w:rFonts w:ascii="Times New Roman" w:hAnsi="Times New Roman" w:cs="Times New Roman"/>
          <w:b/>
          <w:sz w:val="24"/>
          <w:szCs w:val="24"/>
          <w:u w:val="single"/>
        </w:rPr>
        <w:t xml:space="preserve"> </w:t>
      </w:r>
      <w:proofErr w:type="spellStart"/>
      <w:r w:rsidR="00C82089" w:rsidRPr="00E153B6">
        <w:rPr>
          <w:rFonts w:ascii="Times New Roman" w:hAnsi="Times New Roman" w:cs="Times New Roman"/>
          <w:b/>
          <w:sz w:val="24"/>
          <w:szCs w:val="24"/>
          <w:u w:val="single"/>
        </w:rPr>
        <w:t>Sahputra</w:t>
      </w:r>
      <w:proofErr w:type="spellEnd"/>
      <w:r w:rsidR="00C82089" w:rsidRPr="00E153B6">
        <w:rPr>
          <w:rFonts w:ascii="Times New Roman" w:hAnsi="Times New Roman" w:cs="Times New Roman"/>
          <w:b/>
          <w:sz w:val="24"/>
          <w:szCs w:val="24"/>
          <w:u w:val="single"/>
        </w:rPr>
        <w:t xml:space="preserve">, SH, </w:t>
      </w:r>
      <w:proofErr w:type="spellStart"/>
      <w:r w:rsidR="00C82089" w:rsidRPr="00E153B6">
        <w:rPr>
          <w:rFonts w:ascii="Times New Roman" w:hAnsi="Times New Roman" w:cs="Times New Roman"/>
          <w:b/>
          <w:sz w:val="24"/>
          <w:szCs w:val="24"/>
          <w:u w:val="single"/>
        </w:rPr>
        <w:t>M.Kn</w:t>
      </w:r>
      <w:proofErr w:type="spellEnd"/>
    </w:p>
    <w:p w14:paraId="1860680B" w14:textId="41235276" w:rsidR="008430ED" w:rsidRPr="008430ED" w:rsidRDefault="008430ED" w:rsidP="008430ED">
      <w:pPr>
        <w:spacing w:after="0" w:line="240" w:lineRule="auto"/>
        <w:jc w:val="both"/>
        <w:rPr>
          <w:rFonts w:ascii="Times New Roman" w:hAnsi="Times New Roman" w:cs="Times New Roman"/>
          <w:b/>
          <w:sz w:val="24"/>
          <w:szCs w:val="24"/>
        </w:rPr>
      </w:pPr>
      <w:proofErr w:type="gramStart"/>
      <w:r>
        <w:rPr>
          <w:rFonts w:ascii="Times New Roman" w:hAnsi="Times New Roman" w:cs="Times New Roman"/>
          <w:sz w:val="24"/>
          <w:szCs w:val="24"/>
        </w:rPr>
        <w:t>NIDN :</w:t>
      </w:r>
      <w:proofErr w:type="gramEnd"/>
      <w:r>
        <w:rPr>
          <w:rFonts w:ascii="Times New Roman" w:hAnsi="Times New Roman" w:cs="Times New Roman"/>
          <w:sz w:val="24"/>
          <w:szCs w:val="24"/>
        </w:rPr>
        <w:t xml:space="preserve"> 0029125702</w:t>
      </w:r>
      <w:r w:rsidRPr="008430ED">
        <w:rPr>
          <w:rFonts w:ascii="Times New Roman" w:hAnsi="Times New Roman" w:cs="Times New Roman"/>
          <w:b/>
          <w:sz w:val="24"/>
          <w:szCs w:val="24"/>
        </w:rPr>
        <w:tab/>
      </w:r>
      <w:r w:rsidR="00C82089">
        <w:rPr>
          <w:rFonts w:ascii="Times New Roman" w:hAnsi="Times New Roman" w:cs="Times New Roman"/>
          <w:b/>
          <w:sz w:val="24"/>
          <w:szCs w:val="24"/>
        </w:rPr>
        <w:tab/>
      </w:r>
      <w:r w:rsidR="00C82089">
        <w:rPr>
          <w:rFonts w:ascii="Times New Roman" w:hAnsi="Times New Roman" w:cs="Times New Roman"/>
          <w:b/>
          <w:sz w:val="24"/>
          <w:szCs w:val="24"/>
        </w:rPr>
        <w:tab/>
        <w:t xml:space="preserve">      </w:t>
      </w:r>
      <w:r w:rsidR="00C82089">
        <w:rPr>
          <w:rFonts w:ascii="Times New Roman" w:hAnsi="Times New Roman" w:cs="Times New Roman"/>
          <w:sz w:val="24"/>
          <w:szCs w:val="24"/>
        </w:rPr>
        <w:t>NIDN : 0119047902</w:t>
      </w:r>
      <w:r w:rsidRPr="008430ED">
        <w:rPr>
          <w:rFonts w:ascii="Times New Roman" w:hAnsi="Times New Roman" w:cs="Times New Roman"/>
          <w:b/>
          <w:sz w:val="24"/>
          <w:szCs w:val="24"/>
        </w:rPr>
        <w:tab/>
      </w:r>
    </w:p>
    <w:p w14:paraId="798C0A8C" w14:textId="28490583" w:rsidR="008430ED" w:rsidRDefault="008430ED" w:rsidP="008430ED">
      <w:pPr>
        <w:spacing w:after="0" w:line="240" w:lineRule="auto"/>
        <w:jc w:val="both"/>
        <w:rPr>
          <w:rFonts w:ascii="Times New Roman" w:hAnsi="Times New Roman" w:cs="Times New Roman"/>
          <w:b/>
          <w:sz w:val="24"/>
          <w:szCs w:val="24"/>
        </w:rPr>
      </w:pPr>
    </w:p>
    <w:p w14:paraId="14653428" w14:textId="77777777" w:rsidR="00DD239A" w:rsidRPr="008430ED" w:rsidRDefault="00DD239A" w:rsidP="008430ED">
      <w:pPr>
        <w:spacing w:after="0" w:line="240" w:lineRule="auto"/>
        <w:jc w:val="both"/>
        <w:rPr>
          <w:rFonts w:ascii="Times New Roman" w:hAnsi="Times New Roman" w:cs="Times New Roman"/>
          <w:b/>
          <w:sz w:val="24"/>
          <w:szCs w:val="24"/>
        </w:rPr>
      </w:pPr>
    </w:p>
    <w:p w14:paraId="49A6247E" w14:textId="58171037" w:rsidR="008430ED" w:rsidRDefault="00E153B6" w:rsidP="00E153B6">
      <w:pPr>
        <w:spacing w:after="0" w:line="240" w:lineRule="auto"/>
        <w:jc w:val="center"/>
        <w:rPr>
          <w:rFonts w:ascii="Times New Roman" w:hAnsi="Times New Roman" w:cs="Times New Roman"/>
          <w:sz w:val="24"/>
          <w:szCs w:val="24"/>
        </w:rPr>
      </w:pPr>
      <w:proofErr w:type="spellStart"/>
      <w:r w:rsidRPr="00E153B6">
        <w:rPr>
          <w:rFonts w:ascii="Times New Roman" w:hAnsi="Times New Roman" w:cs="Times New Roman"/>
          <w:sz w:val="24"/>
          <w:szCs w:val="24"/>
        </w:rPr>
        <w:t>Mengetahui</w:t>
      </w:r>
      <w:proofErr w:type="spellEnd"/>
      <w:r w:rsidRPr="00E153B6">
        <w:rPr>
          <w:rFonts w:ascii="Times New Roman" w:hAnsi="Times New Roman" w:cs="Times New Roman"/>
          <w:sz w:val="24"/>
          <w:szCs w:val="24"/>
        </w:rPr>
        <w:t xml:space="preserve"> </w:t>
      </w:r>
    </w:p>
    <w:p w14:paraId="07D5F456" w14:textId="2A895031" w:rsidR="00E153B6" w:rsidRDefault="00E153B6" w:rsidP="00E153B6">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Ketua</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
    <w:p w14:paraId="70D62337" w14:textId="6DE8B2AC" w:rsidR="00E153B6" w:rsidRDefault="00E153B6" w:rsidP="00E153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Magister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
    <w:p w14:paraId="131B5424" w14:textId="1A77B309" w:rsidR="00E153B6" w:rsidRDefault="00E153B6" w:rsidP="00E153B6">
      <w:pPr>
        <w:spacing w:after="0" w:line="240" w:lineRule="auto"/>
        <w:jc w:val="center"/>
        <w:rPr>
          <w:rFonts w:ascii="Times New Roman" w:hAnsi="Times New Roman" w:cs="Times New Roman"/>
          <w:sz w:val="24"/>
          <w:szCs w:val="24"/>
        </w:rPr>
      </w:pPr>
    </w:p>
    <w:p w14:paraId="7D1C1E75" w14:textId="3AC96591" w:rsidR="00E153B6" w:rsidRDefault="00E153B6" w:rsidP="00E153B6">
      <w:pPr>
        <w:spacing w:after="0" w:line="240" w:lineRule="auto"/>
        <w:jc w:val="center"/>
        <w:rPr>
          <w:rFonts w:ascii="Times New Roman" w:hAnsi="Times New Roman" w:cs="Times New Roman"/>
          <w:sz w:val="24"/>
          <w:szCs w:val="24"/>
        </w:rPr>
      </w:pPr>
    </w:p>
    <w:p w14:paraId="5B4A3747" w14:textId="49378332" w:rsidR="00E153B6" w:rsidRDefault="00E153B6" w:rsidP="00E153B6">
      <w:pPr>
        <w:spacing w:after="0" w:line="240" w:lineRule="auto"/>
        <w:jc w:val="center"/>
        <w:rPr>
          <w:rFonts w:ascii="Times New Roman" w:hAnsi="Times New Roman" w:cs="Times New Roman"/>
          <w:sz w:val="24"/>
          <w:szCs w:val="24"/>
        </w:rPr>
      </w:pPr>
    </w:p>
    <w:p w14:paraId="71B0FE49" w14:textId="2E1830A7" w:rsidR="00E153B6" w:rsidRDefault="00E153B6" w:rsidP="00E153B6">
      <w:pPr>
        <w:spacing w:after="0" w:line="240" w:lineRule="auto"/>
        <w:jc w:val="center"/>
        <w:rPr>
          <w:rFonts w:ascii="Times New Roman" w:hAnsi="Times New Roman" w:cs="Times New Roman"/>
          <w:sz w:val="24"/>
          <w:szCs w:val="24"/>
        </w:rPr>
      </w:pPr>
    </w:p>
    <w:p w14:paraId="710F5380" w14:textId="740357B9" w:rsidR="00E153B6" w:rsidRDefault="00E153B6" w:rsidP="00E153B6">
      <w:pPr>
        <w:spacing w:after="0" w:line="240" w:lineRule="auto"/>
        <w:jc w:val="center"/>
        <w:rPr>
          <w:rFonts w:ascii="Times New Roman" w:hAnsi="Times New Roman" w:cs="Times New Roman"/>
          <w:sz w:val="24"/>
          <w:szCs w:val="24"/>
        </w:rPr>
      </w:pPr>
    </w:p>
    <w:p w14:paraId="3F4948B9" w14:textId="0EF33778" w:rsidR="00E153B6" w:rsidRPr="00DD239A" w:rsidRDefault="00E153B6" w:rsidP="00E153B6">
      <w:pPr>
        <w:spacing w:after="0" w:line="240" w:lineRule="auto"/>
        <w:jc w:val="center"/>
        <w:rPr>
          <w:rFonts w:ascii="Times New Roman" w:hAnsi="Times New Roman" w:cs="Times New Roman"/>
          <w:b/>
          <w:sz w:val="24"/>
          <w:szCs w:val="24"/>
          <w:u w:val="single"/>
        </w:rPr>
      </w:pPr>
      <w:r w:rsidRPr="00DD239A">
        <w:rPr>
          <w:rFonts w:ascii="Times New Roman" w:hAnsi="Times New Roman" w:cs="Times New Roman"/>
          <w:b/>
          <w:sz w:val="24"/>
          <w:szCs w:val="24"/>
          <w:u w:val="single"/>
        </w:rPr>
        <w:t xml:space="preserve">Dr. </w:t>
      </w:r>
      <w:proofErr w:type="spellStart"/>
      <w:r w:rsidRPr="00DD239A">
        <w:rPr>
          <w:rFonts w:ascii="Times New Roman" w:hAnsi="Times New Roman" w:cs="Times New Roman"/>
          <w:b/>
          <w:sz w:val="24"/>
          <w:szCs w:val="24"/>
          <w:u w:val="single"/>
        </w:rPr>
        <w:t>Ariman</w:t>
      </w:r>
      <w:proofErr w:type="spellEnd"/>
      <w:r w:rsidRPr="00DD239A">
        <w:rPr>
          <w:rFonts w:ascii="Times New Roman" w:hAnsi="Times New Roman" w:cs="Times New Roman"/>
          <w:b/>
          <w:sz w:val="24"/>
          <w:szCs w:val="24"/>
          <w:u w:val="single"/>
        </w:rPr>
        <w:t xml:space="preserve"> </w:t>
      </w:r>
      <w:proofErr w:type="spellStart"/>
      <w:r w:rsidR="00DD239A" w:rsidRPr="00DD239A">
        <w:rPr>
          <w:rFonts w:ascii="Times New Roman" w:hAnsi="Times New Roman" w:cs="Times New Roman"/>
          <w:b/>
          <w:sz w:val="24"/>
          <w:szCs w:val="24"/>
          <w:u w:val="single"/>
        </w:rPr>
        <w:t>Ariman</w:t>
      </w:r>
      <w:proofErr w:type="spellEnd"/>
      <w:r w:rsidR="00DD239A" w:rsidRPr="00DD239A">
        <w:rPr>
          <w:rFonts w:ascii="Times New Roman" w:hAnsi="Times New Roman" w:cs="Times New Roman"/>
          <w:b/>
          <w:sz w:val="24"/>
          <w:szCs w:val="24"/>
          <w:u w:val="single"/>
        </w:rPr>
        <w:t xml:space="preserve">, SH, M.H </w:t>
      </w:r>
    </w:p>
    <w:p w14:paraId="23A3B682" w14:textId="3A3BEEE8" w:rsidR="00DD239A" w:rsidRPr="00E153B6" w:rsidRDefault="00DD239A" w:rsidP="00E153B6">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NIDN :</w:t>
      </w:r>
      <w:proofErr w:type="gramEnd"/>
      <w:r>
        <w:rPr>
          <w:rFonts w:ascii="Times New Roman" w:hAnsi="Times New Roman" w:cs="Times New Roman"/>
          <w:sz w:val="24"/>
          <w:szCs w:val="24"/>
        </w:rPr>
        <w:t xml:space="preserve"> 0113028704</w:t>
      </w:r>
    </w:p>
    <w:p w14:paraId="054816A1" w14:textId="3998E452" w:rsidR="008430ED" w:rsidRPr="00E153B6" w:rsidRDefault="008430ED" w:rsidP="008430ED">
      <w:pPr>
        <w:spacing w:after="0" w:line="240" w:lineRule="auto"/>
        <w:jc w:val="both"/>
        <w:rPr>
          <w:rFonts w:ascii="Times New Roman" w:hAnsi="Times New Roman" w:cs="Times New Roman"/>
          <w:sz w:val="24"/>
          <w:szCs w:val="24"/>
        </w:rPr>
      </w:pPr>
    </w:p>
    <w:p w14:paraId="397C02B8" w14:textId="65811A05" w:rsidR="008430ED" w:rsidRPr="00E153B6" w:rsidRDefault="008430ED" w:rsidP="008430ED">
      <w:pPr>
        <w:spacing w:after="0" w:line="240" w:lineRule="auto"/>
        <w:jc w:val="both"/>
        <w:rPr>
          <w:rFonts w:ascii="Times New Roman" w:hAnsi="Times New Roman" w:cs="Times New Roman"/>
          <w:sz w:val="24"/>
          <w:szCs w:val="24"/>
        </w:rPr>
      </w:pPr>
    </w:p>
    <w:p w14:paraId="24D00F1B" w14:textId="5CE037C1" w:rsidR="008430ED" w:rsidRPr="00E153B6" w:rsidRDefault="008430ED" w:rsidP="008430ED">
      <w:pPr>
        <w:spacing w:after="0" w:line="240" w:lineRule="auto"/>
        <w:jc w:val="both"/>
        <w:rPr>
          <w:rFonts w:ascii="Times New Roman" w:hAnsi="Times New Roman" w:cs="Times New Roman"/>
          <w:sz w:val="24"/>
          <w:szCs w:val="24"/>
        </w:rPr>
      </w:pPr>
    </w:p>
    <w:p w14:paraId="20C7C2C1" w14:textId="2A871F36" w:rsidR="008430ED" w:rsidRPr="00E153B6" w:rsidRDefault="008430ED" w:rsidP="008430ED">
      <w:pPr>
        <w:spacing w:after="0" w:line="240" w:lineRule="auto"/>
        <w:jc w:val="both"/>
        <w:rPr>
          <w:rFonts w:ascii="Times New Roman" w:hAnsi="Times New Roman" w:cs="Times New Roman"/>
          <w:sz w:val="24"/>
          <w:szCs w:val="24"/>
        </w:rPr>
      </w:pPr>
    </w:p>
    <w:p w14:paraId="1CC51DD5" w14:textId="5116253B" w:rsidR="008430ED" w:rsidRPr="00E153B6" w:rsidRDefault="008430ED" w:rsidP="008430ED">
      <w:pPr>
        <w:spacing w:after="0" w:line="240" w:lineRule="auto"/>
        <w:jc w:val="both"/>
        <w:rPr>
          <w:rFonts w:ascii="Times New Roman" w:hAnsi="Times New Roman" w:cs="Times New Roman"/>
          <w:sz w:val="24"/>
          <w:szCs w:val="24"/>
        </w:rPr>
      </w:pPr>
    </w:p>
    <w:p w14:paraId="599F32C1" w14:textId="4B6B0CA6" w:rsidR="008430ED" w:rsidRPr="00E153B6" w:rsidRDefault="008430ED" w:rsidP="008430ED">
      <w:pPr>
        <w:spacing w:after="0" w:line="240" w:lineRule="auto"/>
        <w:jc w:val="both"/>
        <w:rPr>
          <w:rFonts w:ascii="Times New Roman" w:hAnsi="Times New Roman" w:cs="Times New Roman"/>
          <w:sz w:val="24"/>
          <w:szCs w:val="24"/>
        </w:rPr>
      </w:pPr>
    </w:p>
    <w:p w14:paraId="6CE1E2C5" w14:textId="1D9B8C09" w:rsidR="0000384A" w:rsidRPr="00DD239A" w:rsidRDefault="0000384A" w:rsidP="0000384A">
      <w:pPr>
        <w:spacing w:after="0" w:line="240" w:lineRule="auto"/>
        <w:jc w:val="center"/>
        <w:rPr>
          <w:rFonts w:ascii="Times New Roman" w:hAnsi="Times New Roman" w:cs="Times New Roman"/>
          <w:b/>
          <w:sz w:val="24"/>
          <w:szCs w:val="24"/>
        </w:rPr>
      </w:pPr>
      <w:r w:rsidRPr="00DD239A">
        <w:rPr>
          <w:rFonts w:ascii="Times New Roman" w:hAnsi="Times New Roman" w:cs="Times New Roman"/>
          <w:b/>
          <w:noProof/>
          <w:sz w:val="24"/>
          <w:szCs w:val="24"/>
        </w:rPr>
        <mc:AlternateContent>
          <mc:Choice Requires="wps">
            <w:drawing>
              <wp:anchor distT="0" distB="0" distL="114300" distR="114300" simplePos="0" relativeHeight="251686912" behindDoc="0" locked="0" layoutInCell="1" allowOverlap="1" wp14:anchorId="6005E6EB" wp14:editId="5D78AFB1">
                <wp:simplePos x="0" y="0"/>
                <wp:positionH relativeFrom="column">
                  <wp:posOffset>4960620</wp:posOffset>
                </wp:positionH>
                <wp:positionV relativeFrom="paragraph">
                  <wp:posOffset>-803910</wp:posOffset>
                </wp:positionV>
                <wp:extent cx="914400" cy="7143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914400" cy="714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7089BA" id="Rectangle 7" o:spid="_x0000_s1026" style="position:absolute;margin-left:390.6pt;margin-top:-63.3pt;width:1in;height:56.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" fillcolor="white [3212]" strokecolor="white [3212]" strokeweight="2pt"/>
            </w:pict>
          </mc:Fallback>
        </mc:AlternateContent>
      </w:r>
      <w:r w:rsidRPr="00DD239A">
        <w:rPr>
          <w:rFonts w:ascii="Times New Roman" w:hAnsi="Times New Roman" w:cs="Times New Roman"/>
          <w:b/>
          <w:sz w:val="24"/>
          <w:szCs w:val="24"/>
        </w:rPr>
        <w:t xml:space="preserve">LEMBAR </w:t>
      </w:r>
      <w:r w:rsidR="007E731A">
        <w:rPr>
          <w:rFonts w:ascii="Times New Roman" w:hAnsi="Times New Roman" w:cs="Times New Roman"/>
          <w:b/>
          <w:sz w:val="24"/>
          <w:szCs w:val="24"/>
        </w:rPr>
        <w:t>PENGESAHAN</w:t>
      </w:r>
    </w:p>
    <w:p w14:paraId="30C58E9D" w14:textId="77777777" w:rsidR="0000384A" w:rsidRPr="008F09E1" w:rsidRDefault="0000384A" w:rsidP="0000384A">
      <w:pPr>
        <w:spacing w:after="0" w:line="240" w:lineRule="auto"/>
        <w:jc w:val="center"/>
        <w:rPr>
          <w:rFonts w:ascii="Times New Roman" w:hAnsi="Times New Roman" w:cs="Times New Roman"/>
          <w:b/>
          <w:sz w:val="28"/>
          <w:szCs w:val="28"/>
          <w:u w:val="single"/>
        </w:rPr>
      </w:pPr>
    </w:p>
    <w:p w14:paraId="25FCD801" w14:textId="77777777" w:rsidR="0000384A" w:rsidRPr="008F09E1" w:rsidRDefault="0000384A" w:rsidP="0000384A">
      <w:pPr>
        <w:spacing w:after="0" w:line="240" w:lineRule="auto"/>
        <w:jc w:val="center"/>
        <w:rPr>
          <w:rFonts w:ascii="Times New Roman" w:hAnsi="Times New Roman" w:cs="Times New Roman"/>
          <w:b/>
          <w:sz w:val="28"/>
          <w:szCs w:val="28"/>
          <w:u w:val="single"/>
        </w:rPr>
      </w:pPr>
      <w:r>
        <w:rPr>
          <w:rFonts w:ascii="Times New Roman" w:hAnsi="Times New Roman" w:cs="Times New Roman"/>
          <w:b/>
          <w:noProof/>
          <w:sz w:val="24"/>
          <w:szCs w:val="24"/>
        </w:rPr>
        <mc:AlternateContent>
          <mc:Choice Requires="wps">
            <w:drawing>
              <wp:anchor distT="0" distB="0" distL="114300" distR="114300" simplePos="0" relativeHeight="251687936" behindDoc="0" locked="0" layoutInCell="1" allowOverlap="1" wp14:anchorId="79F90FD6" wp14:editId="62E16C37">
                <wp:simplePos x="0" y="0"/>
                <wp:positionH relativeFrom="column">
                  <wp:posOffset>1013460</wp:posOffset>
                </wp:positionH>
                <wp:positionV relativeFrom="paragraph">
                  <wp:posOffset>157176</wp:posOffset>
                </wp:positionV>
                <wp:extent cx="4166235" cy="866140"/>
                <wp:effectExtent l="0" t="0" r="24765" b="10160"/>
                <wp:wrapNone/>
                <wp:docPr id="21" name="Text Box 21"/>
                <wp:cNvGraphicFramePr/>
                <a:graphic xmlns:a="http://schemas.openxmlformats.org/drawingml/2006/main">
                  <a:graphicData uri="http://schemas.microsoft.com/office/word/2010/wordprocessingShape">
                    <wps:wsp>
                      <wps:cNvSpPr txBox="1"/>
                      <wps:spPr>
                        <a:xfrm>
                          <a:off x="0" y="0"/>
                          <a:ext cx="4166235" cy="866140"/>
                        </a:xfrm>
                        <a:prstGeom prst="rect">
                          <a:avLst/>
                        </a:prstGeom>
                        <a:solidFill>
                          <a:schemeClr val="lt1"/>
                        </a:solidFill>
                        <a:ln w="6350">
                          <a:solidFill>
                            <a:schemeClr val="bg1"/>
                          </a:solidFill>
                        </a:ln>
                      </wps:spPr>
                      <wps:txbx>
                        <w:txbxContent>
                          <w:p w14:paraId="311AF5C8" w14:textId="77777777" w:rsidR="0000384A" w:rsidRPr="006026E7" w:rsidRDefault="0000384A" w:rsidP="0000384A">
                            <w:pPr>
                              <w:spacing w:after="0" w:line="240" w:lineRule="auto"/>
                              <w:jc w:val="both"/>
                              <w:rPr>
                                <w:rFonts w:ascii="Times New Roman" w:hAnsi="Times New Roman" w:cs="Times New Roman"/>
                                <w:sz w:val="24"/>
                                <w:szCs w:val="24"/>
                              </w:rPr>
                            </w:pPr>
                            <w:proofErr w:type="spellStart"/>
                            <w:r w:rsidRPr="006026E7">
                              <w:rPr>
                                <w:rFonts w:ascii="Times New Roman" w:hAnsi="Times New Roman" w:cs="Times New Roman"/>
                                <w:sz w:val="24"/>
                                <w:szCs w:val="24"/>
                              </w:rPr>
                              <w:t>Implementasi</w:t>
                            </w:r>
                            <w:proofErr w:type="spellEnd"/>
                            <w:r w:rsidRPr="006026E7">
                              <w:rPr>
                                <w:rFonts w:ascii="Times New Roman" w:hAnsi="Times New Roman" w:cs="Times New Roman"/>
                                <w:sz w:val="24"/>
                                <w:szCs w:val="24"/>
                              </w:rPr>
                              <w:t xml:space="preserve"> </w:t>
                            </w:r>
                            <w:proofErr w:type="spellStart"/>
                            <w:r w:rsidRPr="006026E7">
                              <w:rPr>
                                <w:rFonts w:ascii="Times New Roman" w:hAnsi="Times New Roman" w:cs="Times New Roman"/>
                                <w:sz w:val="24"/>
                                <w:szCs w:val="24"/>
                              </w:rPr>
                              <w:t>Hak</w:t>
                            </w:r>
                            <w:proofErr w:type="spellEnd"/>
                            <w:r w:rsidRPr="006026E7">
                              <w:rPr>
                                <w:rFonts w:ascii="Times New Roman" w:hAnsi="Times New Roman" w:cs="Times New Roman"/>
                                <w:sz w:val="24"/>
                                <w:szCs w:val="24"/>
                              </w:rPr>
                              <w:t xml:space="preserve"> Dan </w:t>
                            </w:r>
                            <w:proofErr w:type="spellStart"/>
                            <w:r w:rsidRPr="006026E7">
                              <w:rPr>
                                <w:rFonts w:ascii="Times New Roman" w:hAnsi="Times New Roman" w:cs="Times New Roman"/>
                                <w:sz w:val="24"/>
                                <w:szCs w:val="24"/>
                              </w:rPr>
                              <w:t>Kewajiban</w:t>
                            </w:r>
                            <w:proofErr w:type="spellEnd"/>
                            <w:r w:rsidRPr="006026E7">
                              <w:rPr>
                                <w:rFonts w:ascii="Times New Roman" w:hAnsi="Times New Roman" w:cs="Times New Roman"/>
                                <w:sz w:val="24"/>
                                <w:szCs w:val="24"/>
                              </w:rPr>
                              <w:t xml:space="preserve"> Perusahaan </w:t>
                            </w:r>
                            <w:proofErr w:type="spellStart"/>
                            <w:r w:rsidRPr="006026E7">
                              <w:rPr>
                                <w:rFonts w:ascii="Times New Roman" w:hAnsi="Times New Roman" w:cs="Times New Roman"/>
                                <w:sz w:val="24"/>
                                <w:szCs w:val="24"/>
                              </w:rPr>
                              <w:t>Penyalur</w:t>
                            </w:r>
                            <w:proofErr w:type="spellEnd"/>
                            <w:r w:rsidRPr="006026E7">
                              <w:rPr>
                                <w:rFonts w:ascii="Times New Roman" w:hAnsi="Times New Roman" w:cs="Times New Roman"/>
                                <w:sz w:val="24"/>
                                <w:szCs w:val="24"/>
                              </w:rPr>
                              <w:t xml:space="preserve"> Tenaga </w:t>
                            </w:r>
                            <w:proofErr w:type="spellStart"/>
                            <w:r w:rsidRPr="006026E7">
                              <w:rPr>
                                <w:rFonts w:ascii="Times New Roman" w:hAnsi="Times New Roman" w:cs="Times New Roman"/>
                                <w:sz w:val="24"/>
                                <w:szCs w:val="24"/>
                              </w:rPr>
                              <w:t>Kerja</w:t>
                            </w:r>
                            <w:proofErr w:type="spellEnd"/>
                            <w:r w:rsidRPr="006026E7">
                              <w:rPr>
                                <w:rFonts w:ascii="Times New Roman" w:hAnsi="Times New Roman" w:cs="Times New Roman"/>
                                <w:sz w:val="24"/>
                                <w:szCs w:val="24"/>
                              </w:rPr>
                              <w:t xml:space="preserve"> </w:t>
                            </w:r>
                            <w:proofErr w:type="spellStart"/>
                            <w:r w:rsidRPr="006026E7">
                              <w:rPr>
                                <w:rFonts w:ascii="Times New Roman" w:hAnsi="Times New Roman" w:cs="Times New Roman"/>
                                <w:sz w:val="24"/>
                                <w:szCs w:val="24"/>
                              </w:rPr>
                              <w:t>Alih</w:t>
                            </w:r>
                            <w:proofErr w:type="spellEnd"/>
                            <w:r w:rsidRPr="006026E7">
                              <w:rPr>
                                <w:rFonts w:ascii="Times New Roman" w:hAnsi="Times New Roman" w:cs="Times New Roman"/>
                                <w:sz w:val="24"/>
                                <w:szCs w:val="24"/>
                              </w:rPr>
                              <w:t xml:space="preserve"> </w:t>
                            </w:r>
                            <w:proofErr w:type="spellStart"/>
                            <w:r w:rsidRPr="006026E7">
                              <w:rPr>
                                <w:rFonts w:ascii="Times New Roman" w:hAnsi="Times New Roman" w:cs="Times New Roman"/>
                                <w:sz w:val="24"/>
                                <w:szCs w:val="24"/>
                              </w:rPr>
                              <w:t>Daya</w:t>
                            </w:r>
                            <w:proofErr w:type="spellEnd"/>
                            <w:r w:rsidRPr="006026E7">
                              <w:rPr>
                                <w:rFonts w:ascii="Times New Roman" w:hAnsi="Times New Roman" w:cs="Times New Roman"/>
                                <w:sz w:val="24"/>
                                <w:szCs w:val="24"/>
                              </w:rPr>
                              <w:t xml:space="preserve"> (</w:t>
                            </w:r>
                            <w:r w:rsidRPr="006026E7">
                              <w:rPr>
                                <w:rFonts w:ascii="Times New Roman" w:hAnsi="Times New Roman" w:cs="Times New Roman"/>
                                <w:i/>
                                <w:sz w:val="24"/>
                                <w:szCs w:val="24"/>
                              </w:rPr>
                              <w:t>Outsourcing</w:t>
                            </w:r>
                            <w:r w:rsidRPr="006026E7">
                              <w:rPr>
                                <w:rFonts w:ascii="Times New Roman" w:hAnsi="Times New Roman" w:cs="Times New Roman"/>
                                <w:sz w:val="24"/>
                                <w:szCs w:val="24"/>
                              </w:rPr>
                              <w:t xml:space="preserve">) </w:t>
                            </w:r>
                            <w:proofErr w:type="spellStart"/>
                            <w:r w:rsidRPr="006026E7">
                              <w:rPr>
                                <w:rFonts w:ascii="Times New Roman" w:hAnsi="Times New Roman" w:cs="Times New Roman"/>
                                <w:sz w:val="24"/>
                                <w:szCs w:val="24"/>
                              </w:rPr>
                              <w:t>Berdasarkan</w:t>
                            </w:r>
                            <w:proofErr w:type="spellEnd"/>
                            <w:r w:rsidRPr="006026E7">
                              <w:rPr>
                                <w:rFonts w:ascii="Times New Roman" w:hAnsi="Times New Roman" w:cs="Times New Roman"/>
                                <w:sz w:val="24"/>
                                <w:szCs w:val="24"/>
                              </w:rPr>
                              <w:t xml:space="preserve"> </w:t>
                            </w:r>
                            <w:proofErr w:type="spellStart"/>
                            <w:r w:rsidRPr="006026E7">
                              <w:rPr>
                                <w:rFonts w:ascii="Times New Roman" w:hAnsi="Times New Roman" w:cs="Times New Roman"/>
                                <w:sz w:val="24"/>
                                <w:szCs w:val="24"/>
                              </w:rPr>
                              <w:t>Peraturan</w:t>
                            </w:r>
                            <w:proofErr w:type="spellEnd"/>
                            <w:r w:rsidRPr="006026E7">
                              <w:rPr>
                                <w:rFonts w:ascii="Times New Roman" w:hAnsi="Times New Roman" w:cs="Times New Roman"/>
                                <w:sz w:val="24"/>
                                <w:szCs w:val="24"/>
                              </w:rPr>
                              <w:t xml:space="preserve"> </w:t>
                            </w:r>
                            <w:proofErr w:type="spellStart"/>
                            <w:r w:rsidRPr="006026E7">
                              <w:rPr>
                                <w:rFonts w:ascii="Times New Roman" w:hAnsi="Times New Roman" w:cs="Times New Roman"/>
                                <w:sz w:val="24"/>
                                <w:szCs w:val="24"/>
                              </w:rPr>
                              <w:t>Pemerintah</w:t>
                            </w:r>
                            <w:proofErr w:type="spellEnd"/>
                            <w:r w:rsidRPr="006026E7">
                              <w:rPr>
                                <w:rFonts w:ascii="Times New Roman" w:hAnsi="Times New Roman" w:cs="Times New Roman"/>
                                <w:sz w:val="24"/>
                                <w:szCs w:val="24"/>
                              </w:rPr>
                              <w:t xml:space="preserve"> </w:t>
                            </w:r>
                            <w:proofErr w:type="spellStart"/>
                            <w:r w:rsidRPr="006026E7">
                              <w:rPr>
                                <w:rFonts w:ascii="Times New Roman" w:hAnsi="Times New Roman" w:cs="Times New Roman"/>
                                <w:sz w:val="24"/>
                                <w:szCs w:val="24"/>
                              </w:rPr>
                              <w:t>Pengganti</w:t>
                            </w:r>
                            <w:proofErr w:type="spellEnd"/>
                            <w:r w:rsidRPr="006026E7">
                              <w:rPr>
                                <w:rFonts w:ascii="Times New Roman" w:hAnsi="Times New Roman" w:cs="Times New Roman"/>
                                <w:sz w:val="24"/>
                                <w:szCs w:val="24"/>
                              </w:rPr>
                              <w:t xml:space="preserve"> </w:t>
                            </w:r>
                            <w:proofErr w:type="spellStart"/>
                            <w:r w:rsidRPr="006026E7">
                              <w:rPr>
                                <w:rFonts w:ascii="Times New Roman" w:hAnsi="Times New Roman" w:cs="Times New Roman"/>
                                <w:sz w:val="24"/>
                                <w:szCs w:val="24"/>
                              </w:rPr>
                              <w:t>Undang-Undang</w:t>
                            </w:r>
                            <w:proofErr w:type="spellEnd"/>
                            <w:r w:rsidRPr="006026E7">
                              <w:rPr>
                                <w:rFonts w:ascii="Times New Roman" w:hAnsi="Times New Roman" w:cs="Times New Roman"/>
                                <w:sz w:val="24"/>
                                <w:szCs w:val="24"/>
                              </w:rPr>
                              <w:t xml:space="preserve"> </w:t>
                            </w:r>
                            <w:proofErr w:type="spellStart"/>
                            <w:r w:rsidRPr="006026E7">
                              <w:rPr>
                                <w:rFonts w:ascii="Times New Roman" w:hAnsi="Times New Roman" w:cs="Times New Roman"/>
                                <w:sz w:val="24"/>
                                <w:szCs w:val="24"/>
                              </w:rPr>
                              <w:t>Nomor</w:t>
                            </w:r>
                            <w:proofErr w:type="spellEnd"/>
                            <w:r w:rsidRPr="006026E7">
                              <w:rPr>
                                <w:rFonts w:ascii="Times New Roman" w:hAnsi="Times New Roman" w:cs="Times New Roman"/>
                                <w:sz w:val="24"/>
                                <w:szCs w:val="24"/>
                              </w:rPr>
                              <w:t xml:space="preserve"> 2 </w:t>
                            </w:r>
                            <w:proofErr w:type="spellStart"/>
                            <w:r w:rsidRPr="006026E7">
                              <w:rPr>
                                <w:rFonts w:ascii="Times New Roman" w:hAnsi="Times New Roman" w:cs="Times New Roman"/>
                                <w:sz w:val="24"/>
                                <w:szCs w:val="24"/>
                              </w:rPr>
                              <w:t>Tahun</w:t>
                            </w:r>
                            <w:proofErr w:type="spellEnd"/>
                            <w:r w:rsidRPr="006026E7">
                              <w:rPr>
                                <w:rFonts w:ascii="Times New Roman" w:hAnsi="Times New Roman" w:cs="Times New Roman"/>
                                <w:sz w:val="24"/>
                                <w:szCs w:val="24"/>
                              </w:rPr>
                              <w:t xml:space="preserve"> 2022 </w:t>
                            </w:r>
                            <w:proofErr w:type="spellStart"/>
                            <w:r w:rsidRPr="006026E7">
                              <w:rPr>
                                <w:rFonts w:ascii="Times New Roman" w:hAnsi="Times New Roman" w:cs="Times New Roman"/>
                                <w:sz w:val="24"/>
                                <w:szCs w:val="24"/>
                              </w:rPr>
                              <w:t>Tentang</w:t>
                            </w:r>
                            <w:proofErr w:type="spellEnd"/>
                            <w:r w:rsidRPr="006026E7">
                              <w:rPr>
                                <w:rFonts w:ascii="Times New Roman" w:hAnsi="Times New Roman" w:cs="Times New Roman"/>
                                <w:sz w:val="24"/>
                                <w:szCs w:val="24"/>
                              </w:rPr>
                              <w:t xml:space="preserve"> </w:t>
                            </w:r>
                            <w:proofErr w:type="spellStart"/>
                            <w:r w:rsidRPr="006026E7">
                              <w:rPr>
                                <w:rFonts w:ascii="Times New Roman" w:hAnsi="Times New Roman" w:cs="Times New Roman"/>
                                <w:sz w:val="24"/>
                                <w:szCs w:val="24"/>
                              </w:rPr>
                              <w:t>Cipta</w:t>
                            </w:r>
                            <w:proofErr w:type="spellEnd"/>
                            <w:r w:rsidRPr="006026E7">
                              <w:rPr>
                                <w:rFonts w:ascii="Times New Roman" w:hAnsi="Times New Roman" w:cs="Times New Roman"/>
                                <w:sz w:val="24"/>
                                <w:szCs w:val="24"/>
                              </w:rPr>
                              <w:t xml:space="preserve"> </w:t>
                            </w:r>
                            <w:proofErr w:type="spellStart"/>
                            <w:r w:rsidRPr="006026E7">
                              <w:rPr>
                                <w:rFonts w:ascii="Times New Roman" w:hAnsi="Times New Roman" w:cs="Times New Roman"/>
                                <w:sz w:val="24"/>
                                <w:szCs w:val="24"/>
                              </w:rPr>
                              <w:t>Kerja</w:t>
                            </w:r>
                            <w:proofErr w:type="spellEnd"/>
                            <w:r w:rsidRPr="006026E7">
                              <w:rPr>
                                <w:rFonts w:ascii="Times New Roman" w:hAnsi="Times New Roman" w:cs="Times New Roman"/>
                                <w:sz w:val="24"/>
                                <w:szCs w:val="24"/>
                              </w:rPr>
                              <w:t xml:space="preserve"> Di Kota Medan</w:t>
                            </w:r>
                          </w:p>
                          <w:p w14:paraId="7253D421" w14:textId="77777777" w:rsidR="0000384A" w:rsidRDefault="0000384A" w:rsidP="000038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90FD6" id="Text Box 21" o:spid="_x0000_s1027" type="#_x0000_t202" style="position:absolute;left:0;text-align:left;margin-left:79.8pt;margin-top:12.4pt;width:328.05pt;height:68.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" fillcolor="white [3201]" strokecolor="white [3212]" strokeweight=".5pt">
                <v:textbox>
                  <w:txbxContent>
                    <w:p w14:paraId="311AF5C8" w14:textId="77777777" w:rsidR="0000384A" w:rsidRPr="006026E7" w:rsidRDefault="0000384A" w:rsidP="0000384A">
                      <w:pPr>
                        <w:spacing w:after="0" w:line="240" w:lineRule="auto"/>
                        <w:jc w:val="both"/>
                        <w:rPr>
                          <w:rFonts w:ascii="Times New Roman" w:hAnsi="Times New Roman" w:cs="Times New Roman"/>
                          <w:sz w:val="24"/>
                          <w:szCs w:val="24"/>
                        </w:rPr>
                      </w:pPr>
                      <w:proofErr w:type="spellStart"/>
                      <w:r w:rsidRPr="006026E7">
                        <w:rPr>
                          <w:rFonts w:ascii="Times New Roman" w:hAnsi="Times New Roman" w:cs="Times New Roman"/>
                          <w:sz w:val="24"/>
                          <w:szCs w:val="24"/>
                        </w:rPr>
                        <w:t>Implementasi</w:t>
                      </w:r>
                      <w:proofErr w:type="spellEnd"/>
                      <w:r w:rsidRPr="006026E7">
                        <w:rPr>
                          <w:rFonts w:ascii="Times New Roman" w:hAnsi="Times New Roman" w:cs="Times New Roman"/>
                          <w:sz w:val="24"/>
                          <w:szCs w:val="24"/>
                        </w:rPr>
                        <w:t xml:space="preserve"> </w:t>
                      </w:r>
                      <w:proofErr w:type="spellStart"/>
                      <w:r w:rsidRPr="006026E7">
                        <w:rPr>
                          <w:rFonts w:ascii="Times New Roman" w:hAnsi="Times New Roman" w:cs="Times New Roman"/>
                          <w:sz w:val="24"/>
                          <w:szCs w:val="24"/>
                        </w:rPr>
                        <w:t>Hak</w:t>
                      </w:r>
                      <w:proofErr w:type="spellEnd"/>
                      <w:r w:rsidRPr="006026E7">
                        <w:rPr>
                          <w:rFonts w:ascii="Times New Roman" w:hAnsi="Times New Roman" w:cs="Times New Roman"/>
                          <w:sz w:val="24"/>
                          <w:szCs w:val="24"/>
                        </w:rPr>
                        <w:t xml:space="preserve"> Dan </w:t>
                      </w:r>
                      <w:proofErr w:type="spellStart"/>
                      <w:r w:rsidRPr="006026E7">
                        <w:rPr>
                          <w:rFonts w:ascii="Times New Roman" w:hAnsi="Times New Roman" w:cs="Times New Roman"/>
                          <w:sz w:val="24"/>
                          <w:szCs w:val="24"/>
                        </w:rPr>
                        <w:t>Kewajiban</w:t>
                      </w:r>
                      <w:proofErr w:type="spellEnd"/>
                      <w:r w:rsidRPr="006026E7">
                        <w:rPr>
                          <w:rFonts w:ascii="Times New Roman" w:hAnsi="Times New Roman" w:cs="Times New Roman"/>
                          <w:sz w:val="24"/>
                          <w:szCs w:val="24"/>
                        </w:rPr>
                        <w:t xml:space="preserve"> Perusahaan </w:t>
                      </w:r>
                      <w:proofErr w:type="spellStart"/>
                      <w:r w:rsidRPr="006026E7">
                        <w:rPr>
                          <w:rFonts w:ascii="Times New Roman" w:hAnsi="Times New Roman" w:cs="Times New Roman"/>
                          <w:sz w:val="24"/>
                          <w:szCs w:val="24"/>
                        </w:rPr>
                        <w:t>Penyalur</w:t>
                      </w:r>
                      <w:proofErr w:type="spellEnd"/>
                      <w:r w:rsidRPr="006026E7">
                        <w:rPr>
                          <w:rFonts w:ascii="Times New Roman" w:hAnsi="Times New Roman" w:cs="Times New Roman"/>
                          <w:sz w:val="24"/>
                          <w:szCs w:val="24"/>
                        </w:rPr>
                        <w:t xml:space="preserve"> Tenaga </w:t>
                      </w:r>
                      <w:proofErr w:type="spellStart"/>
                      <w:r w:rsidRPr="006026E7">
                        <w:rPr>
                          <w:rFonts w:ascii="Times New Roman" w:hAnsi="Times New Roman" w:cs="Times New Roman"/>
                          <w:sz w:val="24"/>
                          <w:szCs w:val="24"/>
                        </w:rPr>
                        <w:t>Kerja</w:t>
                      </w:r>
                      <w:proofErr w:type="spellEnd"/>
                      <w:r w:rsidRPr="006026E7">
                        <w:rPr>
                          <w:rFonts w:ascii="Times New Roman" w:hAnsi="Times New Roman" w:cs="Times New Roman"/>
                          <w:sz w:val="24"/>
                          <w:szCs w:val="24"/>
                        </w:rPr>
                        <w:t xml:space="preserve"> </w:t>
                      </w:r>
                      <w:proofErr w:type="spellStart"/>
                      <w:r w:rsidRPr="006026E7">
                        <w:rPr>
                          <w:rFonts w:ascii="Times New Roman" w:hAnsi="Times New Roman" w:cs="Times New Roman"/>
                          <w:sz w:val="24"/>
                          <w:szCs w:val="24"/>
                        </w:rPr>
                        <w:t>Alih</w:t>
                      </w:r>
                      <w:proofErr w:type="spellEnd"/>
                      <w:r w:rsidRPr="006026E7">
                        <w:rPr>
                          <w:rFonts w:ascii="Times New Roman" w:hAnsi="Times New Roman" w:cs="Times New Roman"/>
                          <w:sz w:val="24"/>
                          <w:szCs w:val="24"/>
                        </w:rPr>
                        <w:t xml:space="preserve"> </w:t>
                      </w:r>
                      <w:proofErr w:type="spellStart"/>
                      <w:r w:rsidRPr="006026E7">
                        <w:rPr>
                          <w:rFonts w:ascii="Times New Roman" w:hAnsi="Times New Roman" w:cs="Times New Roman"/>
                          <w:sz w:val="24"/>
                          <w:szCs w:val="24"/>
                        </w:rPr>
                        <w:t>Daya</w:t>
                      </w:r>
                      <w:proofErr w:type="spellEnd"/>
                      <w:r w:rsidRPr="006026E7">
                        <w:rPr>
                          <w:rFonts w:ascii="Times New Roman" w:hAnsi="Times New Roman" w:cs="Times New Roman"/>
                          <w:sz w:val="24"/>
                          <w:szCs w:val="24"/>
                        </w:rPr>
                        <w:t xml:space="preserve"> (</w:t>
                      </w:r>
                      <w:r w:rsidRPr="006026E7">
                        <w:rPr>
                          <w:rFonts w:ascii="Times New Roman" w:hAnsi="Times New Roman" w:cs="Times New Roman"/>
                          <w:i/>
                          <w:sz w:val="24"/>
                          <w:szCs w:val="24"/>
                        </w:rPr>
                        <w:t>Outsourcing</w:t>
                      </w:r>
                      <w:r w:rsidRPr="006026E7">
                        <w:rPr>
                          <w:rFonts w:ascii="Times New Roman" w:hAnsi="Times New Roman" w:cs="Times New Roman"/>
                          <w:sz w:val="24"/>
                          <w:szCs w:val="24"/>
                        </w:rPr>
                        <w:t xml:space="preserve">) </w:t>
                      </w:r>
                      <w:proofErr w:type="spellStart"/>
                      <w:r w:rsidRPr="006026E7">
                        <w:rPr>
                          <w:rFonts w:ascii="Times New Roman" w:hAnsi="Times New Roman" w:cs="Times New Roman"/>
                          <w:sz w:val="24"/>
                          <w:szCs w:val="24"/>
                        </w:rPr>
                        <w:t>Berdasarkan</w:t>
                      </w:r>
                      <w:proofErr w:type="spellEnd"/>
                      <w:r w:rsidRPr="006026E7">
                        <w:rPr>
                          <w:rFonts w:ascii="Times New Roman" w:hAnsi="Times New Roman" w:cs="Times New Roman"/>
                          <w:sz w:val="24"/>
                          <w:szCs w:val="24"/>
                        </w:rPr>
                        <w:t xml:space="preserve"> </w:t>
                      </w:r>
                      <w:proofErr w:type="spellStart"/>
                      <w:r w:rsidRPr="006026E7">
                        <w:rPr>
                          <w:rFonts w:ascii="Times New Roman" w:hAnsi="Times New Roman" w:cs="Times New Roman"/>
                          <w:sz w:val="24"/>
                          <w:szCs w:val="24"/>
                        </w:rPr>
                        <w:t>Peraturan</w:t>
                      </w:r>
                      <w:proofErr w:type="spellEnd"/>
                      <w:r w:rsidRPr="006026E7">
                        <w:rPr>
                          <w:rFonts w:ascii="Times New Roman" w:hAnsi="Times New Roman" w:cs="Times New Roman"/>
                          <w:sz w:val="24"/>
                          <w:szCs w:val="24"/>
                        </w:rPr>
                        <w:t xml:space="preserve"> </w:t>
                      </w:r>
                      <w:proofErr w:type="spellStart"/>
                      <w:r w:rsidRPr="006026E7">
                        <w:rPr>
                          <w:rFonts w:ascii="Times New Roman" w:hAnsi="Times New Roman" w:cs="Times New Roman"/>
                          <w:sz w:val="24"/>
                          <w:szCs w:val="24"/>
                        </w:rPr>
                        <w:t>Pemerintah</w:t>
                      </w:r>
                      <w:proofErr w:type="spellEnd"/>
                      <w:r w:rsidRPr="006026E7">
                        <w:rPr>
                          <w:rFonts w:ascii="Times New Roman" w:hAnsi="Times New Roman" w:cs="Times New Roman"/>
                          <w:sz w:val="24"/>
                          <w:szCs w:val="24"/>
                        </w:rPr>
                        <w:t xml:space="preserve"> </w:t>
                      </w:r>
                      <w:proofErr w:type="spellStart"/>
                      <w:r w:rsidRPr="006026E7">
                        <w:rPr>
                          <w:rFonts w:ascii="Times New Roman" w:hAnsi="Times New Roman" w:cs="Times New Roman"/>
                          <w:sz w:val="24"/>
                          <w:szCs w:val="24"/>
                        </w:rPr>
                        <w:t>Pengganti</w:t>
                      </w:r>
                      <w:proofErr w:type="spellEnd"/>
                      <w:r w:rsidRPr="006026E7">
                        <w:rPr>
                          <w:rFonts w:ascii="Times New Roman" w:hAnsi="Times New Roman" w:cs="Times New Roman"/>
                          <w:sz w:val="24"/>
                          <w:szCs w:val="24"/>
                        </w:rPr>
                        <w:t xml:space="preserve"> </w:t>
                      </w:r>
                      <w:proofErr w:type="spellStart"/>
                      <w:r w:rsidRPr="006026E7">
                        <w:rPr>
                          <w:rFonts w:ascii="Times New Roman" w:hAnsi="Times New Roman" w:cs="Times New Roman"/>
                          <w:sz w:val="24"/>
                          <w:szCs w:val="24"/>
                        </w:rPr>
                        <w:t>Undang-Undang</w:t>
                      </w:r>
                      <w:proofErr w:type="spellEnd"/>
                      <w:r w:rsidRPr="006026E7">
                        <w:rPr>
                          <w:rFonts w:ascii="Times New Roman" w:hAnsi="Times New Roman" w:cs="Times New Roman"/>
                          <w:sz w:val="24"/>
                          <w:szCs w:val="24"/>
                        </w:rPr>
                        <w:t xml:space="preserve"> </w:t>
                      </w:r>
                      <w:proofErr w:type="spellStart"/>
                      <w:r w:rsidRPr="006026E7">
                        <w:rPr>
                          <w:rFonts w:ascii="Times New Roman" w:hAnsi="Times New Roman" w:cs="Times New Roman"/>
                          <w:sz w:val="24"/>
                          <w:szCs w:val="24"/>
                        </w:rPr>
                        <w:t>Nomor</w:t>
                      </w:r>
                      <w:proofErr w:type="spellEnd"/>
                      <w:r w:rsidRPr="006026E7">
                        <w:rPr>
                          <w:rFonts w:ascii="Times New Roman" w:hAnsi="Times New Roman" w:cs="Times New Roman"/>
                          <w:sz w:val="24"/>
                          <w:szCs w:val="24"/>
                        </w:rPr>
                        <w:t xml:space="preserve"> 2 </w:t>
                      </w:r>
                      <w:proofErr w:type="spellStart"/>
                      <w:r w:rsidRPr="006026E7">
                        <w:rPr>
                          <w:rFonts w:ascii="Times New Roman" w:hAnsi="Times New Roman" w:cs="Times New Roman"/>
                          <w:sz w:val="24"/>
                          <w:szCs w:val="24"/>
                        </w:rPr>
                        <w:t>Tahun</w:t>
                      </w:r>
                      <w:proofErr w:type="spellEnd"/>
                      <w:r w:rsidRPr="006026E7">
                        <w:rPr>
                          <w:rFonts w:ascii="Times New Roman" w:hAnsi="Times New Roman" w:cs="Times New Roman"/>
                          <w:sz w:val="24"/>
                          <w:szCs w:val="24"/>
                        </w:rPr>
                        <w:t xml:space="preserve"> 2022 </w:t>
                      </w:r>
                      <w:proofErr w:type="spellStart"/>
                      <w:r w:rsidRPr="006026E7">
                        <w:rPr>
                          <w:rFonts w:ascii="Times New Roman" w:hAnsi="Times New Roman" w:cs="Times New Roman"/>
                          <w:sz w:val="24"/>
                          <w:szCs w:val="24"/>
                        </w:rPr>
                        <w:t>Tentang</w:t>
                      </w:r>
                      <w:proofErr w:type="spellEnd"/>
                      <w:r w:rsidRPr="006026E7">
                        <w:rPr>
                          <w:rFonts w:ascii="Times New Roman" w:hAnsi="Times New Roman" w:cs="Times New Roman"/>
                          <w:sz w:val="24"/>
                          <w:szCs w:val="24"/>
                        </w:rPr>
                        <w:t xml:space="preserve"> </w:t>
                      </w:r>
                      <w:proofErr w:type="spellStart"/>
                      <w:r w:rsidRPr="006026E7">
                        <w:rPr>
                          <w:rFonts w:ascii="Times New Roman" w:hAnsi="Times New Roman" w:cs="Times New Roman"/>
                          <w:sz w:val="24"/>
                          <w:szCs w:val="24"/>
                        </w:rPr>
                        <w:t>Cipta</w:t>
                      </w:r>
                      <w:proofErr w:type="spellEnd"/>
                      <w:r w:rsidRPr="006026E7">
                        <w:rPr>
                          <w:rFonts w:ascii="Times New Roman" w:hAnsi="Times New Roman" w:cs="Times New Roman"/>
                          <w:sz w:val="24"/>
                          <w:szCs w:val="24"/>
                        </w:rPr>
                        <w:t xml:space="preserve"> </w:t>
                      </w:r>
                      <w:proofErr w:type="spellStart"/>
                      <w:r w:rsidRPr="006026E7">
                        <w:rPr>
                          <w:rFonts w:ascii="Times New Roman" w:hAnsi="Times New Roman" w:cs="Times New Roman"/>
                          <w:sz w:val="24"/>
                          <w:szCs w:val="24"/>
                        </w:rPr>
                        <w:t>Kerja</w:t>
                      </w:r>
                      <w:proofErr w:type="spellEnd"/>
                      <w:r w:rsidRPr="006026E7">
                        <w:rPr>
                          <w:rFonts w:ascii="Times New Roman" w:hAnsi="Times New Roman" w:cs="Times New Roman"/>
                          <w:sz w:val="24"/>
                          <w:szCs w:val="24"/>
                        </w:rPr>
                        <w:t xml:space="preserve"> Di Kota Medan</w:t>
                      </w:r>
                    </w:p>
                    <w:p w14:paraId="7253D421" w14:textId="77777777" w:rsidR="0000384A" w:rsidRDefault="0000384A" w:rsidP="0000384A"/>
                  </w:txbxContent>
                </v:textbox>
              </v:shape>
            </w:pict>
          </mc:Fallback>
        </mc:AlternateContent>
      </w:r>
    </w:p>
    <w:p w14:paraId="6FF77654" w14:textId="77777777" w:rsidR="0000384A" w:rsidRDefault="0000384A" w:rsidP="0000384A">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Judul</w:t>
      </w:r>
      <w:proofErr w:type="spellEnd"/>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t xml:space="preserve">: </w:t>
      </w:r>
    </w:p>
    <w:p w14:paraId="038357CD" w14:textId="77777777" w:rsidR="0000384A" w:rsidRDefault="0000384A" w:rsidP="0000384A">
      <w:pPr>
        <w:spacing w:after="0" w:line="240" w:lineRule="auto"/>
        <w:rPr>
          <w:rFonts w:ascii="Times New Roman" w:hAnsi="Times New Roman" w:cs="Times New Roman"/>
          <w:b/>
          <w:sz w:val="24"/>
          <w:szCs w:val="24"/>
        </w:rPr>
      </w:pPr>
    </w:p>
    <w:p w14:paraId="60CBFA82" w14:textId="77777777" w:rsidR="0000384A" w:rsidRDefault="0000384A" w:rsidP="0000384A">
      <w:pPr>
        <w:spacing w:after="0" w:line="240" w:lineRule="auto"/>
        <w:rPr>
          <w:rFonts w:ascii="Times New Roman" w:hAnsi="Times New Roman" w:cs="Times New Roman"/>
          <w:b/>
          <w:sz w:val="24"/>
          <w:szCs w:val="24"/>
        </w:rPr>
      </w:pPr>
    </w:p>
    <w:p w14:paraId="0C563F6C" w14:textId="77777777" w:rsidR="0000384A" w:rsidRPr="008F09E1" w:rsidRDefault="0000384A" w:rsidP="0000384A">
      <w:pPr>
        <w:spacing w:after="0" w:line="240" w:lineRule="auto"/>
        <w:rPr>
          <w:rFonts w:ascii="Times New Roman" w:hAnsi="Times New Roman" w:cs="Times New Roman"/>
          <w:b/>
          <w:sz w:val="24"/>
          <w:szCs w:val="24"/>
        </w:rPr>
      </w:pPr>
    </w:p>
    <w:p w14:paraId="63CBBED1" w14:textId="77777777" w:rsidR="0000384A" w:rsidRPr="008F09E1" w:rsidRDefault="0000384A" w:rsidP="0000384A">
      <w:pPr>
        <w:spacing w:after="0" w:line="240" w:lineRule="auto"/>
        <w:jc w:val="center"/>
        <w:rPr>
          <w:rFonts w:ascii="Times New Roman" w:hAnsi="Times New Roman" w:cs="Times New Roman"/>
          <w:b/>
          <w:sz w:val="24"/>
          <w:szCs w:val="24"/>
        </w:rPr>
      </w:pPr>
    </w:p>
    <w:p w14:paraId="1A6434B1" w14:textId="77777777" w:rsidR="0000384A" w:rsidRPr="008F09E1" w:rsidRDefault="0000384A" w:rsidP="0000384A">
      <w:pPr>
        <w:spacing w:after="0" w:line="240" w:lineRule="auto"/>
        <w:jc w:val="center"/>
        <w:rPr>
          <w:rFonts w:ascii="Times New Roman" w:hAnsi="Times New Roman" w:cs="Times New Roman"/>
          <w:b/>
          <w:sz w:val="28"/>
          <w:szCs w:val="28"/>
          <w:u w:val="single"/>
        </w:rPr>
      </w:pPr>
    </w:p>
    <w:p w14:paraId="114618D6" w14:textId="77777777" w:rsidR="0000384A" w:rsidRPr="006026E7" w:rsidRDefault="0000384A" w:rsidP="0000384A">
      <w:pPr>
        <w:spacing w:after="0" w:line="240" w:lineRule="auto"/>
        <w:rPr>
          <w:rFonts w:ascii="Times New Roman" w:hAnsi="Times New Roman" w:cs="Times New Roman"/>
          <w:sz w:val="24"/>
          <w:szCs w:val="24"/>
        </w:rPr>
      </w:pPr>
      <w:r w:rsidRPr="006026E7">
        <w:rPr>
          <w:rFonts w:ascii="Times New Roman" w:hAnsi="Times New Roman" w:cs="Times New Roman"/>
          <w:sz w:val="24"/>
          <w:szCs w:val="24"/>
        </w:rPr>
        <w:t xml:space="preserve">Nama </w:t>
      </w:r>
      <w:r w:rsidRPr="006026E7">
        <w:rPr>
          <w:rFonts w:ascii="Times New Roman" w:hAnsi="Times New Roman" w:cs="Times New Roman"/>
          <w:sz w:val="24"/>
          <w:szCs w:val="24"/>
        </w:rPr>
        <w:tab/>
      </w:r>
      <w:r w:rsidRPr="006026E7">
        <w:rPr>
          <w:rFonts w:ascii="Times New Roman" w:hAnsi="Times New Roman" w:cs="Times New Roman"/>
          <w:sz w:val="24"/>
          <w:szCs w:val="24"/>
        </w:rPr>
        <w:tab/>
      </w:r>
      <w:r>
        <w:rPr>
          <w:rFonts w:ascii="Times New Roman" w:hAnsi="Times New Roman" w:cs="Times New Roman"/>
          <w:sz w:val="24"/>
          <w:szCs w:val="24"/>
        </w:rPr>
        <w:tab/>
      </w:r>
      <w:r w:rsidRPr="006026E7">
        <w:rPr>
          <w:rFonts w:ascii="Times New Roman" w:hAnsi="Times New Roman" w:cs="Times New Roman"/>
          <w:sz w:val="24"/>
          <w:szCs w:val="24"/>
        </w:rPr>
        <w:t xml:space="preserve">: Rahman </w:t>
      </w:r>
      <w:proofErr w:type="spellStart"/>
      <w:r w:rsidRPr="006026E7">
        <w:rPr>
          <w:rFonts w:ascii="Times New Roman" w:hAnsi="Times New Roman" w:cs="Times New Roman"/>
          <w:sz w:val="24"/>
          <w:szCs w:val="24"/>
        </w:rPr>
        <w:t>Pramono</w:t>
      </w:r>
      <w:proofErr w:type="spellEnd"/>
      <w:r w:rsidRPr="006026E7">
        <w:rPr>
          <w:rFonts w:ascii="Times New Roman" w:hAnsi="Times New Roman" w:cs="Times New Roman"/>
          <w:sz w:val="24"/>
          <w:szCs w:val="24"/>
        </w:rPr>
        <w:t xml:space="preserve"> </w:t>
      </w:r>
    </w:p>
    <w:p w14:paraId="49337580" w14:textId="77777777" w:rsidR="0000384A" w:rsidRDefault="0000384A" w:rsidP="0000384A">
      <w:pPr>
        <w:spacing w:after="0" w:line="240" w:lineRule="auto"/>
        <w:rPr>
          <w:rFonts w:ascii="Times New Roman" w:hAnsi="Times New Roman" w:cs="Times New Roman"/>
          <w:sz w:val="24"/>
          <w:szCs w:val="24"/>
        </w:rPr>
      </w:pPr>
      <w:r w:rsidRPr="006026E7">
        <w:rPr>
          <w:rFonts w:ascii="Times New Roman" w:hAnsi="Times New Roman" w:cs="Times New Roman"/>
          <w:sz w:val="24"/>
          <w:szCs w:val="24"/>
        </w:rPr>
        <w:t xml:space="preserve">N P M </w:t>
      </w:r>
      <w:r w:rsidRPr="006026E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21911011</w:t>
      </w:r>
    </w:p>
    <w:p w14:paraId="562F8C56" w14:textId="77777777" w:rsidR="0000384A" w:rsidRDefault="0000384A" w:rsidP="000038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r>
        <w:rPr>
          <w:rFonts w:ascii="Times New Roman" w:hAnsi="Times New Roman" w:cs="Times New Roman"/>
          <w:sz w:val="24"/>
          <w:szCs w:val="24"/>
        </w:rPr>
        <w:tab/>
        <w:t xml:space="preserve">: Magister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
    <w:p w14:paraId="79279B1A" w14:textId="7D017456" w:rsidR="0000384A" w:rsidRDefault="0000384A" w:rsidP="0000384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Konsentrasi</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
    <w:p w14:paraId="3BD8F8D6" w14:textId="659DCB59" w:rsidR="0000384A" w:rsidRPr="006026E7" w:rsidRDefault="0000384A" w:rsidP="0000384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Lulus </w:t>
      </w:r>
      <w:r>
        <w:rPr>
          <w:rFonts w:ascii="Times New Roman" w:hAnsi="Times New Roman" w:cs="Times New Roman"/>
          <w:sz w:val="24"/>
          <w:szCs w:val="24"/>
        </w:rPr>
        <w:tab/>
        <w:t>: 15 April 2023</w:t>
      </w:r>
    </w:p>
    <w:p w14:paraId="7F7628CE" w14:textId="77777777" w:rsidR="0000384A" w:rsidRPr="006026E7" w:rsidRDefault="0000384A" w:rsidP="0000384A">
      <w:pPr>
        <w:spacing w:after="0" w:line="240" w:lineRule="auto"/>
        <w:jc w:val="center"/>
        <w:rPr>
          <w:rFonts w:ascii="Times New Roman" w:hAnsi="Times New Roman" w:cs="Times New Roman"/>
          <w:sz w:val="24"/>
          <w:szCs w:val="24"/>
          <w:u w:val="single"/>
        </w:rPr>
      </w:pPr>
    </w:p>
    <w:p w14:paraId="73086A7B" w14:textId="292D98B0" w:rsidR="0000384A" w:rsidRPr="0000384A" w:rsidRDefault="0000384A" w:rsidP="0000384A">
      <w:pPr>
        <w:spacing w:after="0" w:line="240" w:lineRule="auto"/>
        <w:jc w:val="center"/>
        <w:rPr>
          <w:rFonts w:ascii="Times New Roman" w:hAnsi="Times New Roman" w:cs="Times New Roman"/>
          <w:sz w:val="24"/>
          <w:szCs w:val="24"/>
        </w:rPr>
      </w:pPr>
      <w:proofErr w:type="spellStart"/>
      <w:r w:rsidRPr="0000384A">
        <w:rPr>
          <w:rFonts w:ascii="Times New Roman" w:hAnsi="Times New Roman" w:cs="Times New Roman"/>
          <w:sz w:val="24"/>
          <w:szCs w:val="24"/>
        </w:rPr>
        <w:t>Telah</w:t>
      </w:r>
      <w:proofErr w:type="spellEnd"/>
      <w:r w:rsidRPr="0000384A">
        <w:rPr>
          <w:rFonts w:ascii="Times New Roman" w:hAnsi="Times New Roman" w:cs="Times New Roman"/>
          <w:sz w:val="24"/>
          <w:szCs w:val="24"/>
        </w:rPr>
        <w:t xml:space="preserve"> </w:t>
      </w:r>
      <w:proofErr w:type="spellStart"/>
      <w:r w:rsidRPr="0000384A">
        <w:rPr>
          <w:rFonts w:ascii="Times New Roman" w:hAnsi="Times New Roman" w:cs="Times New Roman"/>
          <w:sz w:val="24"/>
          <w:szCs w:val="24"/>
        </w:rPr>
        <w:t>dipertahankan</w:t>
      </w:r>
      <w:proofErr w:type="spellEnd"/>
      <w:r w:rsidRPr="0000384A">
        <w:rPr>
          <w:rFonts w:ascii="Times New Roman" w:hAnsi="Times New Roman" w:cs="Times New Roman"/>
          <w:sz w:val="24"/>
          <w:szCs w:val="24"/>
        </w:rPr>
        <w:t xml:space="preserve"> dan </w:t>
      </w:r>
      <w:proofErr w:type="spellStart"/>
      <w:r w:rsidRPr="0000384A">
        <w:rPr>
          <w:rFonts w:ascii="Times New Roman" w:hAnsi="Times New Roman" w:cs="Times New Roman"/>
          <w:sz w:val="24"/>
          <w:szCs w:val="24"/>
        </w:rPr>
        <w:t>Disahkan</w:t>
      </w:r>
      <w:proofErr w:type="spellEnd"/>
      <w:r w:rsidRPr="0000384A">
        <w:rPr>
          <w:rFonts w:ascii="Times New Roman" w:hAnsi="Times New Roman" w:cs="Times New Roman"/>
          <w:sz w:val="24"/>
          <w:szCs w:val="24"/>
        </w:rPr>
        <w:t xml:space="preserve"> </w:t>
      </w:r>
      <w:proofErr w:type="spellStart"/>
      <w:r w:rsidRPr="0000384A">
        <w:rPr>
          <w:rFonts w:ascii="Times New Roman" w:hAnsi="Times New Roman" w:cs="Times New Roman"/>
          <w:sz w:val="24"/>
          <w:szCs w:val="24"/>
        </w:rPr>
        <w:t>disidang</w:t>
      </w:r>
      <w:proofErr w:type="spellEnd"/>
      <w:r w:rsidRPr="0000384A">
        <w:rPr>
          <w:rFonts w:ascii="Times New Roman" w:hAnsi="Times New Roman" w:cs="Times New Roman"/>
          <w:sz w:val="24"/>
          <w:szCs w:val="24"/>
        </w:rPr>
        <w:t xml:space="preserve"> </w:t>
      </w:r>
      <w:proofErr w:type="spellStart"/>
      <w:proofErr w:type="gramStart"/>
      <w:r w:rsidRPr="0000384A">
        <w:rPr>
          <w:rFonts w:ascii="Times New Roman" w:hAnsi="Times New Roman" w:cs="Times New Roman"/>
          <w:sz w:val="24"/>
          <w:szCs w:val="24"/>
        </w:rPr>
        <w:t>Penguji</w:t>
      </w:r>
      <w:proofErr w:type="spellEnd"/>
      <w:r w:rsidRPr="0000384A">
        <w:rPr>
          <w:rFonts w:ascii="Times New Roman" w:hAnsi="Times New Roman" w:cs="Times New Roman"/>
          <w:sz w:val="24"/>
          <w:szCs w:val="24"/>
        </w:rPr>
        <w:t xml:space="preserve"> :</w:t>
      </w:r>
      <w:proofErr w:type="gramEnd"/>
      <w:r w:rsidRPr="0000384A">
        <w:rPr>
          <w:rFonts w:ascii="Times New Roman" w:hAnsi="Times New Roman" w:cs="Times New Roman"/>
          <w:sz w:val="24"/>
          <w:szCs w:val="24"/>
        </w:rPr>
        <w:t xml:space="preserve"> </w:t>
      </w:r>
    </w:p>
    <w:p w14:paraId="5547651D" w14:textId="77777777" w:rsidR="0000384A" w:rsidRPr="0000384A" w:rsidRDefault="0000384A" w:rsidP="0000384A">
      <w:pPr>
        <w:spacing w:after="0" w:line="240" w:lineRule="auto"/>
        <w:jc w:val="center"/>
        <w:rPr>
          <w:rFonts w:ascii="Times New Roman" w:hAnsi="Times New Roman" w:cs="Times New Roman"/>
          <w:sz w:val="24"/>
          <w:szCs w:val="24"/>
        </w:rPr>
      </w:pPr>
    </w:p>
    <w:p w14:paraId="169F1873" w14:textId="6517CC0A" w:rsidR="0000384A" w:rsidRDefault="0000384A" w:rsidP="000038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15 April 2023</w:t>
      </w:r>
    </w:p>
    <w:p w14:paraId="5CFB9A7C" w14:textId="63B4702F" w:rsidR="0000384A" w:rsidRDefault="0000384A" w:rsidP="000038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Dan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
    <w:p w14:paraId="15AAF493" w14:textId="77777777" w:rsidR="0000384A" w:rsidRDefault="0000384A" w:rsidP="0000384A">
      <w:pPr>
        <w:spacing w:after="0" w:line="240" w:lineRule="auto"/>
        <w:jc w:val="center"/>
        <w:rPr>
          <w:rFonts w:ascii="Times New Roman" w:hAnsi="Times New Roman" w:cs="Times New Roman"/>
          <w:sz w:val="24"/>
          <w:szCs w:val="24"/>
        </w:rPr>
      </w:pPr>
    </w:p>
    <w:p w14:paraId="3E9FBCA4" w14:textId="71F42577" w:rsidR="0000384A" w:rsidRDefault="0000384A" w:rsidP="0000384A">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Ketua</w:t>
      </w:r>
      <w:proofErr w:type="spellEnd"/>
      <w:r>
        <w:rPr>
          <w:rFonts w:ascii="Times New Roman" w:hAnsi="Times New Roman" w:cs="Times New Roman"/>
          <w:sz w:val="24"/>
          <w:szCs w:val="24"/>
        </w:rPr>
        <w:t xml:space="preserve"> </w:t>
      </w:r>
    </w:p>
    <w:p w14:paraId="3E4E4A2E" w14:textId="38A8D8F9" w:rsidR="007E731A" w:rsidRDefault="007E731A" w:rsidP="0000384A">
      <w:pPr>
        <w:spacing w:after="0" w:line="240" w:lineRule="auto"/>
        <w:jc w:val="center"/>
        <w:rPr>
          <w:rFonts w:ascii="Times New Roman" w:hAnsi="Times New Roman" w:cs="Times New Roman"/>
          <w:sz w:val="24"/>
          <w:szCs w:val="24"/>
        </w:rPr>
      </w:pPr>
    </w:p>
    <w:p w14:paraId="40989675" w14:textId="38D0E3B7" w:rsidR="007E731A" w:rsidRDefault="007E731A" w:rsidP="0000384A">
      <w:pPr>
        <w:spacing w:after="0" w:line="240" w:lineRule="auto"/>
        <w:jc w:val="center"/>
        <w:rPr>
          <w:rFonts w:ascii="Times New Roman" w:hAnsi="Times New Roman" w:cs="Times New Roman"/>
          <w:sz w:val="24"/>
          <w:szCs w:val="24"/>
        </w:rPr>
      </w:pPr>
    </w:p>
    <w:p w14:paraId="3E787672" w14:textId="4CB6EAC2" w:rsidR="007E731A" w:rsidRDefault="007E731A" w:rsidP="0000384A">
      <w:pPr>
        <w:spacing w:after="0" w:line="240" w:lineRule="auto"/>
        <w:jc w:val="center"/>
        <w:rPr>
          <w:rFonts w:ascii="Times New Roman" w:hAnsi="Times New Roman" w:cs="Times New Roman"/>
          <w:sz w:val="24"/>
          <w:szCs w:val="24"/>
        </w:rPr>
      </w:pPr>
    </w:p>
    <w:p w14:paraId="69460943" w14:textId="57F23C44" w:rsidR="007E731A" w:rsidRPr="007E731A" w:rsidRDefault="007E731A" w:rsidP="0000384A">
      <w:pPr>
        <w:spacing w:after="0" w:line="240" w:lineRule="auto"/>
        <w:jc w:val="center"/>
        <w:rPr>
          <w:rFonts w:ascii="Times New Roman" w:hAnsi="Times New Roman" w:cs="Times New Roman"/>
          <w:b/>
          <w:sz w:val="24"/>
          <w:szCs w:val="24"/>
          <w:u w:val="single"/>
        </w:rPr>
      </w:pPr>
      <w:r w:rsidRPr="007E731A">
        <w:rPr>
          <w:rFonts w:ascii="Times New Roman" w:hAnsi="Times New Roman" w:cs="Times New Roman"/>
          <w:b/>
          <w:sz w:val="24"/>
          <w:szCs w:val="24"/>
          <w:u w:val="single"/>
        </w:rPr>
        <w:t xml:space="preserve">Dr. </w:t>
      </w:r>
      <w:proofErr w:type="spellStart"/>
      <w:r w:rsidRPr="007E731A">
        <w:rPr>
          <w:rFonts w:ascii="Times New Roman" w:hAnsi="Times New Roman" w:cs="Times New Roman"/>
          <w:b/>
          <w:sz w:val="24"/>
          <w:szCs w:val="24"/>
          <w:u w:val="single"/>
        </w:rPr>
        <w:t>Ariman</w:t>
      </w:r>
      <w:proofErr w:type="spellEnd"/>
      <w:r w:rsidRPr="007E731A">
        <w:rPr>
          <w:rFonts w:ascii="Times New Roman" w:hAnsi="Times New Roman" w:cs="Times New Roman"/>
          <w:b/>
          <w:sz w:val="24"/>
          <w:szCs w:val="24"/>
          <w:u w:val="single"/>
        </w:rPr>
        <w:t xml:space="preserve"> </w:t>
      </w:r>
      <w:proofErr w:type="spellStart"/>
      <w:r w:rsidRPr="007E731A">
        <w:rPr>
          <w:rFonts w:ascii="Times New Roman" w:hAnsi="Times New Roman" w:cs="Times New Roman"/>
          <w:b/>
          <w:sz w:val="24"/>
          <w:szCs w:val="24"/>
          <w:u w:val="single"/>
        </w:rPr>
        <w:t>Sitompul</w:t>
      </w:r>
      <w:proofErr w:type="spellEnd"/>
      <w:r w:rsidRPr="007E731A">
        <w:rPr>
          <w:rFonts w:ascii="Times New Roman" w:hAnsi="Times New Roman" w:cs="Times New Roman"/>
          <w:b/>
          <w:sz w:val="24"/>
          <w:szCs w:val="24"/>
          <w:u w:val="single"/>
        </w:rPr>
        <w:t xml:space="preserve">, SH, M.H </w:t>
      </w:r>
    </w:p>
    <w:p w14:paraId="7D020E9A" w14:textId="02FED63F" w:rsidR="007E731A" w:rsidRPr="00E153B6" w:rsidRDefault="008E2A80" w:rsidP="007E731A">
      <w:pPr>
        <w:spacing w:after="0" w:line="240" w:lineRule="auto"/>
        <w:ind w:left="2880"/>
        <w:rPr>
          <w:rFonts w:ascii="Times New Roman" w:hAnsi="Times New Roman" w:cs="Times New Roman"/>
          <w:sz w:val="24"/>
          <w:szCs w:val="24"/>
        </w:rPr>
      </w:pPr>
      <w:r>
        <w:rPr>
          <w:rFonts w:ascii="Times New Roman" w:hAnsi="Times New Roman" w:cs="Times New Roman"/>
          <w:b/>
          <w:noProof/>
          <w:sz w:val="24"/>
          <w:szCs w:val="24"/>
        </w:rPr>
        <w:drawing>
          <wp:anchor distT="0" distB="0" distL="114300" distR="114300" simplePos="0" relativeHeight="251694080" behindDoc="1" locked="0" layoutInCell="1" allowOverlap="1" wp14:anchorId="1848210B" wp14:editId="4B1B8417">
            <wp:simplePos x="0" y="0"/>
            <wp:positionH relativeFrom="column">
              <wp:posOffset>2042795</wp:posOffset>
            </wp:positionH>
            <wp:positionV relativeFrom="paragraph">
              <wp:posOffset>7620</wp:posOffset>
            </wp:positionV>
            <wp:extent cx="2448560" cy="168529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8560" cy="1685290"/>
                    </a:xfrm>
                    <a:prstGeom prst="rect">
                      <a:avLst/>
                    </a:prstGeom>
                    <a:noFill/>
                    <a:ln>
                      <a:noFill/>
                    </a:ln>
                  </pic:spPr>
                </pic:pic>
              </a:graphicData>
            </a:graphic>
            <wp14:sizeRelH relativeFrom="page">
              <wp14:pctWidth>0</wp14:pctWidth>
            </wp14:sizeRelH>
            <wp14:sizeRelV relativeFrom="page">
              <wp14:pctHeight>0</wp14:pctHeight>
            </wp14:sizeRelV>
          </wp:anchor>
        </w:drawing>
      </w:r>
      <w:r w:rsidR="007E731A">
        <w:rPr>
          <w:rFonts w:ascii="Times New Roman" w:hAnsi="Times New Roman" w:cs="Times New Roman"/>
          <w:sz w:val="24"/>
          <w:szCs w:val="24"/>
        </w:rPr>
        <w:t xml:space="preserve">      </w:t>
      </w:r>
      <w:proofErr w:type="gramStart"/>
      <w:r w:rsidR="007E731A">
        <w:rPr>
          <w:rFonts w:ascii="Times New Roman" w:hAnsi="Times New Roman" w:cs="Times New Roman"/>
          <w:sz w:val="24"/>
          <w:szCs w:val="24"/>
        </w:rPr>
        <w:t>NIDN :</w:t>
      </w:r>
      <w:proofErr w:type="gramEnd"/>
      <w:r w:rsidR="007E731A">
        <w:rPr>
          <w:rFonts w:ascii="Times New Roman" w:hAnsi="Times New Roman" w:cs="Times New Roman"/>
          <w:sz w:val="24"/>
          <w:szCs w:val="24"/>
        </w:rPr>
        <w:t xml:space="preserve"> 0113028704</w:t>
      </w:r>
    </w:p>
    <w:p w14:paraId="645EE0ED" w14:textId="29C222AF" w:rsidR="0000384A" w:rsidRPr="008430ED" w:rsidRDefault="0000384A" w:rsidP="0000384A">
      <w:pPr>
        <w:spacing w:after="0" w:line="240" w:lineRule="auto"/>
        <w:jc w:val="both"/>
        <w:rPr>
          <w:rFonts w:ascii="Times New Roman" w:hAnsi="Times New Roman" w:cs="Times New Roman"/>
          <w:b/>
          <w:sz w:val="24"/>
          <w:szCs w:val="24"/>
          <w:u w:val="single"/>
        </w:rPr>
      </w:pPr>
    </w:p>
    <w:p w14:paraId="26E7DE88" w14:textId="7594370B" w:rsidR="0000384A" w:rsidRDefault="0000384A" w:rsidP="0000384A">
      <w:pPr>
        <w:spacing w:after="0" w:line="240" w:lineRule="auto"/>
        <w:ind w:left="567"/>
        <w:jc w:val="both"/>
        <w:rPr>
          <w:rFonts w:ascii="Times New Roman" w:hAnsi="Times New Roman" w:cs="Times New Roman"/>
          <w:sz w:val="24"/>
          <w:szCs w:val="24"/>
        </w:rPr>
      </w:pPr>
      <w:proofErr w:type="spellStart"/>
      <w:r w:rsidRPr="008430ED">
        <w:rPr>
          <w:rFonts w:ascii="Times New Roman" w:hAnsi="Times New Roman" w:cs="Times New Roman"/>
          <w:sz w:val="24"/>
          <w:szCs w:val="24"/>
        </w:rPr>
        <w:t>Pembimbing</w:t>
      </w:r>
      <w:proofErr w:type="spellEnd"/>
      <w:r w:rsidRPr="008430ED">
        <w:rPr>
          <w:rFonts w:ascii="Times New Roman" w:hAnsi="Times New Roman" w:cs="Times New Roman"/>
          <w:sz w:val="24"/>
          <w:szCs w:val="24"/>
        </w:rPr>
        <w:t xml:space="preserve"> I </w:t>
      </w:r>
      <w:r w:rsidRPr="008430ED">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II </w:t>
      </w:r>
    </w:p>
    <w:p w14:paraId="2850D99B" w14:textId="0CEDCDC9" w:rsidR="0000384A" w:rsidRDefault="0000384A" w:rsidP="0000384A">
      <w:pPr>
        <w:spacing w:after="0" w:line="240" w:lineRule="auto"/>
        <w:ind w:left="567"/>
        <w:jc w:val="both"/>
        <w:rPr>
          <w:rFonts w:ascii="Times New Roman" w:hAnsi="Times New Roman" w:cs="Times New Roman"/>
          <w:sz w:val="24"/>
          <w:szCs w:val="24"/>
        </w:rPr>
      </w:pPr>
    </w:p>
    <w:p w14:paraId="40B8CCC0" w14:textId="4732C9E6" w:rsidR="0000384A" w:rsidRDefault="0000384A" w:rsidP="0000384A">
      <w:pPr>
        <w:spacing w:after="0" w:line="240" w:lineRule="auto"/>
        <w:ind w:left="567"/>
        <w:jc w:val="both"/>
        <w:rPr>
          <w:rFonts w:ascii="Times New Roman" w:hAnsi="Times New Roman" w:cs="Times New Roman"/>
          <w:sz w:val="24"/>
          <w:szCs w:val="24"/>
        </w:rPr>
      </w:pPr>
    </w:p>
    <w:p w14:paraId="2046BC7F" w14:textId="4DD94D55" w:rsidR="0000384A" w:rsidRDefault="0000384A" w:rsidP="0000384A">
      <w:pPr>
        <w:spacing w:after="0" w:line="240" w:lineRule="auto"/>
        <w:ind w:left="567"/>
        <w:jc w:val="both"/>
        <w:rPr>
          <w:rFonts w:ascii="Times New Roman" w:hAnsi="Times New Roman" w:cs="Times New Roman"/>
          <w:sz w:val="24"/>
          <w:szCs w:val="24"/>
        </w:rPr>
      </w:pPr>
    </w:p>
    <w:p w14:paraId="496D43EB" w14:textId="6AD41CC5" w:rsidR="00C82089" w:rsidRDefault="008E2A80" w:rsidP="00C82089">
      <w:pPr>
        <w:spacing w:after="0" w:line="240" w:lineRule="auto"/>
        <w:jc w:val="both"/>
        <w:rPr>
          <w:rFonts w:ascii="Times New Roman" w:hAnsi="Times New Roman" w:cs="Times New Roman"/>
          <w:sz w:val="24"/>
          <w:szCs w:val="24"/>
        </w:rPr>
      </w:pPr>
      <w:r w:rsidRPr="00BF59B3">
        <w:rPr>
          <w:noProof/>
        </w:rPr>
        <w:drawing>
          <wp:anchor distT="0" distB="0" distL="114300" distR="114300" simplePos="0" relativeHeight="251696128" behindDoc="1" locked="0" layoutInCell="1" allowOverlap="1" wp14:anchorId="3A1F8567" wp14:editId="4FD0C179">
            <wp:simplePos x="0" y="0"/>
            <wp:positionH relativeFrom="column">
              <wp:posOffset>-508442</wp:posOffset>
            </wp:positionH>
            <wp:positionV relativeFrom="paragraph">
              <wp:posOffset>212007</wp:posOffset>
            </wp:positionV>
            <wp:extent cx="1923509" cy="1179830"/>
            <wp:effectExtent l="0" t="0" r="0" b="127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3509" cy="1179830"/>
                    </a:xfrm>
                    <a:prstGeom prst="rect">
                      <a:avLst/>
                    </a:prstGeom>
                    <a:noFill/>
                    <a:ln>
                      <a:noFill/>
                    </a:ln>
                  </pic:spPr>
                </pic:pic>
              </a:graphicData>
            </a:graphic>
            <wp14:sizeRelH relativeFrom="page">
              <wp14:pctWidth>0</wp14:pctWidth>
            </wp14:sizeRelH>
            <wp14:sizeRelV relativeFrom="page">
              <wp14:pctHeight>0</wp14:pctHeight>
            </wp14:sizeRelV>
          </wp:anchor>
        </w:drawing>
      </w:r>
      <w:r w:rsidR="00C82089" w:rsidRPr="00E153B6">
        <w:rPr>
          <w:rFonts w:ascii="Times New Roman" w:hAnsi="Times New Roman" w:cs="Times New Roman"/>
          <w:b/>
          <w:sz w:val="24"/>
          <w:szCs w:val="24"/>
          <w:u w:val="single"/>
        </w:rPr>
        <w:t xml:space="preserve">Prof. Dr. </w:t>
      </w:r>
      <w:proofErr w:type="spellStart"/>
      <w:r w:rsidR="00C82089" w:rsidRPr="00E153B6">
        <w:rPr>
          <w:rFonts w:ascii="Times New Roman" w:hAnsi="Times New Roman" w:cs="Times New Roman"/>
          <w:b/>
          <w:sz w:val="24"/>
          <w:szCs w:val="24"/>
          <w:u w:val="single"/>
        </w:rPr>
        <w:t>Kusbianto</w:t>
      </w:r>
      <w:proofErr w:type="spellEnd"/>
      <w:r w:rsidR="00C82089" w:rsidRPr="00E153B6">
        <w:rPr>
          <w:rFonts w:ascii="Times New Roman" w:hAnsi="Times New Roman" w:cs="Times New Roman"/>
          <w:b/>
          <w:sz w:val="24"/>
          <w:szCs w:val="24"/>
          <w:u w:val="single"/>
        </w:rPr>
        <w:t xml:space="preserve">, SH, </w:t>
      </w:r>
      <w:proofErr w:type="spellStart"/>
      <w:proofErr w:type="gramStart"/>
      <w:r w:rsidR="00C82089" w:rsidRPr="00E153B6">
        <w:rPr>
          <w:rFonts w:ascii="Times New Roman" w:hAnsi="Times New Roman" w:cs="Times New Roman"/>
          <w:b/>
          <w:sz w:val="24"/>
          <w:szCs w:val="24"/>
          <w:u w:val="single"/>
        </w:rPr>
        <w:t>M.Hum</w:t>
      </w:r>
      <w:proofErr w:type="spellEnd"/>
      <w:proofErr w:type="gramEnd"/>
      <w:r w:rsidR="00C82089">
        <w:rPr>
          <w:rFonts w:ascii="Times New Roman" w:hAnsi="Times New Roman" w:cs="Times New Roman"/>
          <w:sz w:val="24"/>
          <w:szCs w:val="24"/>
        </w:rPr>
        <w:t xml:space="preserve">         </w:t>
      </w:r>
      <w:r w:rsidR="00C82089" w:rsidRPr="00E153B6">
        <w:rPr>
          <w:rFonts w:ascii="Times New Roman" w:hAnsi="Times New Roman" w:cs="Times New Roman"/>
          <w:b/>
          <w:sz w:val="24"/>
          <w:szCs w:val="24"/>
          <w:u w:val="single"/>
        </w:rPr>
        <w:t xml:space="preserve">Dr. </w:t>
      </w:r>
      <w:proofErr w:type="spellStart"/>
      <w:r w:rsidR="00C82089" w:rsidRPr="00E153B6">
        <w:rPr>
          <w:rFonts w:ascii="Times New Roman" w:hAnsi="Times New Roman" w:cs="Times New Roman"/>
          <w:b/>
          <w:sz w:val="24"/>
          <w:szCs w:val="24"/>
          <w:u w:val="single"/>
        </w:rPr>
        <w:t>Rilawadi</w:t>
      </w:r>
      <w:proofErr w:type="spellEnd"/>
      <w:r w:rsidR="00C82089" w:rsidRPr="00E153B6">
        <w:rPr>
          <w:rFonts w:ascii="Times New Roman" w:hAnsi="Times New Roman" w:cs="Times New Roman"/>
          <w:b/>
          <w:sz w:val="24"/>
          <w:szCs w:val="24"/>
          <w:u w:val="single"/>
        </w:rPr>
        <w:t xml:space="preserve"> </w:t>
      </w:r>
      <w:proofErr w:type="spellStart"/>
      <w:r w:rsidR="00C82089" w:rsidRPr="00E153B6">
        <w:rPr>
          <w:rFonts w:ascii="Times New Roman" w:hAnsi="Times New Roman" w:cs="Times New Roman"/>
          <w:b/>
          <w:sz w:val="24"/>
          <w:szCs w:val="24"/>
          <w:u w:val="single"/>
        </w:rPr>
        <w:t>Sahputra</w:t>
      </w:r>
      <w:proofErr w:type="spellEnd"/>
      <w:r w:rsidR="00C82089" w:rsidRPr="00E153B6">
        <w:rPr>
          <w:rFonts w:ascii="Times New Roman" w:hAnsi="Times New Roman" w:cs="Times New Roman"/>
          <w:b/>
          <w:sz w:val="24"/>
          <w:szCs w:val="24"/>
          <w:u w:val="single"/>
        </w:rPr>
        <w:t xml:space="preserve">, SH, </w:t>
      </w:r>
      <w:proofErr w:type="spellStart"/>
      <w:r w:rsidR="00C82089" w:rsidRPr="00E153B6">
        <w:rPr>
          <w:rFonts w:ascii="Times New Roman" w:hAnsi="Times New Roman" w:cs="Times New Roman"/>
          <w:b/>
          <w:sz w:val="24"/>
          <w:szCs w:val="24"/>
          <w:u w:val="single"/>
        </w:rPr>
        <w:t>M.Kn</w:t>
      </w:r>
      <w:proofErr w:type="spellEnd"/>
    </w:p>
    <w:p w14:paraId="0232A7A6" w14:textId="5B4B1792" w:rsidR="0000384A" w:rsidRPr="008430ED" w:rsidRDefault="00C82089" w:rsidP="00C82089">
      <w:pPr>
        <w:spacing w:after="0" w:line="240" w:lineRule="auto"/>
        <w:jc w:val="both"/>
        <w:rPr>
          <w:rFonts w:ascii="Times New Roman" w:hAnsi="Times New Roman" w:cs="Times New Roman"/>
          <w:b/>
          <w:sz w:val="24"/>
          <w:szCs w:val="24"/>
        </w:rPr>
      </w:pPr>
      <w:proofErr w:type="gramStart"/>
      <w:r>
        <w:rPr>
          <w:rFonts w:ascii="Times New Roman" w:hAnsi="Times New Roman" w:cs="Times New Roman"/>
          <w:sz w:val="24"/>
          <w:szCs w:val="24"/>
        </w:rPr>
        <w:t>NIDN :</w:t>
      </w:r>
      <w:proofErr w:type="gramEnd"/>
      <w:r>
        <w:rPr>
          <w:rFonts w:ascii="Times New Roman" w:hAnsi="Times New Roman" w:cs="Times New Roman"/>
          <w:sz w:val="24"/>
          <w:szCs w:val="24"/>
        </w:rPr>
        <w:t xml:space="preserve"> 0029125702</w:t>
      </w:r>
      <w:r w:rsidRPr="008430ED">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sz w:val="24"/>
          <w:szCs w:val="24"/>
        </w:rPr>
        <w:t>NIDN : 0119047902</w:t>
      </w:r>
      <w:r w:rsidR="0000384A" w:rsidRPr="008430ED">
        <w:rPr>
          <w:rFonts w:ascii="Times New Roman" w:hAnsi="Times New Roman" w:cs="Times New Roman"/>
          <w:b/>
          <w:sz w:val="24"/>
          <w:szCs w:val="24"/>
        </w:rPr>
        <w:tab/>
      </w:r>
    </w:p>
    <w:p w14:paraId="73BD2F7A" w14:textId="16DA4901" w:rsidR="00C82089" w:rsidRDefault="00C82089" w:rsidP="0000384A">
      <w:pPr>
        <w:spacing w:after="0" w:line="240" w:lineRule="auto"/>
        <w:ind w:left="567"/>
        <w:jc w:val="both"/>
        <w:rPr>
          <w:rFonts w:ascii="Times New Roman" w:hAnsi="Times New Roman" w:cs="Times New Roman"/>
          <w:b/>
          <w:sz w:val="24"/>
          <w:szCs w:val="24"/>
        </w:rPr>
      </w:pPr>
    </w:p>
    <w:p w14:paraId="6C56326A" w14:textId="662CB2C1" w:rsidR="0000384A" w:rsidRDefault="0000384A" w:rsidP="0000384A">
      <w:pPr>
        <w:spacing w:after="0" w:line="240" w:lineRule="auto"/>
        <w:ind w:left="567"/>
        <w:jc w:val="both"/>
        <w:rPr>
          <w:rFonts w:ascii="Times New Roman" w:hAnsi="Times New Roman" w:cs="Times New Roman"/>
          <w:b/>
          <w:sz w:val="24"/>
          <w:szCs w:val="24"/>
        </w:rPr>
      </w:pPr>
      <w:proofErr w:type="spellStart"/>
      <w:r>
        <w:rPr>
          <w:rFonts w:ascii="Times New Roman" w:hAnsi="Times New Roman" w:cs="Times New Roman"/>
          <w:b/>
          <w:sz w:val="24"/>
          <w:szCs w:val="24"/>
        </w:rPr>
        <w:t>Penguji</w:t>
      </w:r>
      <w:proofErr w:type="spellEnd"/>
      <w:r>
        <w:rPr>
          <w:rFonts w:ascii="Times New Roman" w:hAnsi="Times New Roman" w:cs="Times New Roman"/>
          <w:b/>
          <w:sz w:val="24"/>
          <w:szCs w:val="24"/>
        </w:rPr>
        <w:t xml:space="preserve"> III</w:t>
      </w:r>
    </w:p>
    <w:p w14:paraId="41D905AB" w14:textId="7CD8CDE8" w:rsidR="0000384A" w:rsidRPr="008430ED" w:rsidRDefault="007E731A" w:rsidP="0000384A">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u w:val="single"/>
        </w:rPr>
        <mc:AlternateContent>
          <mc:Choice Requires="wps">
            <w:drawing>
              <wp:anchor distT="0" distB="0" distL="114300" distR="114300" simplePos="0" relativeHeight="251688960" behindDoc="0" locked="0" layoutInCell="1" allowOverlap="1" wp14:anchorId="51A7F2C5" wp14:editId="0C1606F5">
                <wp:simplePos x="0" y="0"/>
                <wp:positionH relativeFrom="column">
                  <wp:posOffset>2224405</wp:posOffset>
                </wp:positionH>
                <wp:positionV relativeFrom="paragraph">
                  <wp:posOffset>22363</wp:posOffset>
                </wp:positionV>
                <wp:extent cx="2504660" cy="1558456"/>
                <wp:effectExtent l="0" t="0" r="10160" b="22860"/>
                <wp:wrapNone/>
                <wp:docPr id="22" name="Text Box 22"/>
                <wp:cNvGraphicFramePr/>
                <a:graphic xmlns:a="http://schemas.openxmlformats.org/drawingml/2006/main">
                  <a:graphicData uri="http://schemas.microsoft.com/office/word/2010/wordprocessingShape">
                    <wps:wsp>
                      <wps:cNvSpPr txBox="1"/>
                      <wps:spPr>
                        <a:xfrm>
                          <a:off x="0" y="0"/>
                          <a:ext cx="2504660" cy="1558456"/>
                        </a:xfrm>
                        <a:prstGeom prst="rect">
                          <a:avLst/>
                        </a:prstGeom>
                        <a:solidFill>
                          <a:schemeClr val="lt1"/>
                        </a:solidFill>
                        <a:ln w="6350">
                          <a:solidFill>
                            <a:schemeClr val="bg1"/>
                          </a:solidFill>
                        </a:ln>
                      </wps:spPr>
                      <wps:txbx>
                        <w:txbxContent>
                          <w:p w14:paraId="3EE7C575" w14:textId="4B59BD7F" w:rsidR="007E731A" w:rsidRDefault="007E731A" w:rsidP="007E731A">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Mengetahui</w:t>
                            </w:r>
                            <w:proofErr w:type="spellEnd"/>
                          </w:p>
                          <w:p w14:paraId="4CC79ED5" w14:textId="19509E62" w:rsidR="007E731A" w:rsidRDefault="007E731A" w:rsidP="007E731A">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Direktur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Pascasarjana</w:t>
                            </w:r>
                            <w:proofErr w:type="spellEnd"/>
                            <w:r>
                              <w:rPr>
                                <w:rFonts w:ascii="Times New Roman" w:hAnsi="Times New Roman" w:cs="Times New Roman"/>
                                <w:sz w:val="24"/>
                                <w:szCs w:val="24"/>
                              </w:rPr>
                              <w:t xml:space="preserve"> </w:t>
                            </w:r>
                          </w:p>
                          <w:p w14:paraId="69EECCE5" w14:textId="0937605C" w:rsidR="007E731A" w:rsidRDefault="007E731A" w:rsidP="007E731A">
                            <w:pPr>
                              <w:spacing w:after="0" w:line="240" w:lineRule="auto"/>
                              <w:jc w:val="center"/>
                              <w:rPr>
                                <w:rFonts w:ascii="Times New Roman" w:hAnsi="Times New Roman" w:cs="Times New Roman"/>
                                <w:sz w:val="24"/>
                                <w:szCs w:val="24"/>
                              </w:rPr>
                            </w:pPr>
                          </w:p>
                          <w:p w14:paraId="2C7863DE" w14:textId="219C0934" w:rsidR="007E731A" w:rsidRDefault="007E731A" w:rsidP="007E731A">
                            <w:pPr>
                              <w:spacing w:after="0" w:line="240" w:lineRule="auto"/>
                              <w:jc w:val="center"/>
                              <w:rPr>
                                <w:rFonts w:ascii="Times New Roman" w:hAnsi="Times New Roman" w:cs="Times New Roman"/>
                                <w:sz w:val="24"/>
                                <w:szCs w:val="24"/>
                              </w:rPr>
                            </w:pPr>
                          </w:p>
                          <w:p w14:paraId="7A19C34A" w14:textId="4965DEF3" w:rsidR="007E731A" w:rsidRDefault="007E731A" w:rsidP="007E731A">
                            <w:pPr>
                              <w:spacing w:after="0" w:line="240" w:lineRule="auto"/>
                              <w:jc w:val="center"/>
                              <w:rPr>
                                <w:rFonts w:ascii="Times New Roman" w:hAnsi="Times New Roman" w:cs="Times New Roman"/>
                                <w:sz w:val="24"/>
                                <w:szCs w:val="24"/>
                              </w:rPr>
                            </w:pPr>
                          </w:p>
                          <w:p w14:paraId="6426EDDC" w14:textId="77777777" w:rsidR="007E731A" w:rsidRDefault="007E731A" w:rsidP="007E731A">
                            <w:pPr>
                              <w:spacing w:after="0" w:line="240" w:lineRule="auto"/>
                              <w:jc w:val="center"/>
                              <w:rPr>
                                <w:rFonts w:ascii="Times New Roman" w:hAnsi="Times New Roman" w:cs="Times New Roman"/>
                                <w:sz w:val="24"/>
                                <w:szCs w:val="24"/>
                              </w:rPr>
                            </w:pPr>
                          </w:p>
                          <w:p w14:paraId="5DBB8547" w14:textId="1C9A63AE" w:rsidR="007E731A" w:rsidRPr="007E731A" w:rsidRDefault="007E731A" w:rsidP="007E731A">
                            <w:pPr>
                              <w:spacing w:after="0" w:line="240" w:lineRule="auto"/>
                              <w:jc w:val="center"/>
                              <w:rPr>
                                <w:rFonts w:ascii="Times New Roman" w:hAnsi="Times New Roman" w:cs="Times New Roman"/>
                                <w:b/>
                                <w:sz w:val="24"/>
                                <w:szCs w:val="24"/>
                                <w:u w:val="single"/>
                              </w:rPr>
                            </w:pPr>
                            <w:r w:rsidRPr="007E731A">
                              <w:rPr>
                                <w:rFonts w:ascii="Times New Roman" w:hAnsi="Times New Roman" w:cs="Times New Roman"/>
                                <w:b/>
                                <w:sz w:val="24"/>
                                <w:szCs w:val="24"/>
                                <w:u w:val="single"/>
                              </w:rPr>
                              <w:t xml:space="preserve">Prof. DR. </w:t>
                            </w:r>
                            <w:proofErr w:type="spellStart"/>
                            <w:r w:rsidRPr="007E731A">
                              <w:rPr>
                                <w:rFonts w:ascii="Times New Roman" w:hAnsi="Times New Roman" w:cs="Times New Roman"/>
                                <w:b/>
                                <w:sz w:val="24"/>
                                <w:szCs w:val="24"/>
                                <w:u w:val="single"/>
                              </w:rPr>
                              <w:t>Kusbianto</w:t>
                            </w:r>
                            <w:proofErr w:type="spellEnd"/>
                            <w:r w:rsidRPr="007E731A">
                              <w:rPr>
                                <w:rFonts w:ascii="Times New Roman" w:hAnsi="Times New Roman" w:cs="Times New Roman"/>
                                <w:b/>
                                <w:sz w:val="24"/>
                                <w:szCs w:val="24"/>
                                <w:u w:val="single"/>
                              </w:rPr>
                              <w:t xml:space="preserve">, SH, </w:t>
                            </w:r>
                            <w:proofErr w:type="spellStart"/>
                            <w:proofErr w:type="gramStart"/>
                            <w:r w:rsidRPr="007E731A">
                              <w:rPr>
                                <w:rFonts w:ascii="Times New Roman" w:hAnsi="Times New Roman" w:cs="Times New Roman"/>
                                <w:b/>
                                <w:sz w:val="24"/>
                                <w:szCs w:val="24"/>
                                <w:u w:val="single"/>
                              </w:rPr>
                              <w:t>M.Hum</w:t>
                            </w:r>
                            <w:proofErr w:type="spellEnd"/>
                            <w:proofErr w:type="gramEnd"/>
                            <w:r w:rsidRPr="007E731A">
                              <w:rPr>
                                <w:rFonts w:ascii="Times New Roman" w:hAnsi="Times New Roman" w:cs="Times New Roman"/>
                                <w:b/>
                                <w:sz w:val="24"/>
                                <w:szCs w:val="24"/>
                                <w:u w:val="single"/>
                              </w:rPr>
                              <w:t xml:space="preserve"> </w:t>
                            </w:r>
                          </w:p>
                          <w:p w14:paraId="35A0FDA8" w14:textId="793B9A27" w:rsidR="007E731A" w:rsidRPr="007E731A" w:rsidRDefault="007E731A" w:rsidP="007E731A">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NIDN :</w:t>
                            </w:r>
                            <w:proofErr w:type="gramEnd"/>
                            <w:r>
                              <w:rPr>
                                <w:rFonts w:ascii="Times New Roman" w:hAnsi="Times New Roman" w:cs="Times New Roman"/>
                                <w:sz w:val="24"/>
                                <w:szCs w:val="24"/>
                              </w:rPr>
                              <w:t xml:space="preserve"> 0029125702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A7F2C5" id="Text Box 22" o:spid="_x0000_s1028" type="#_x0000_t202" style="position:absolute;left:0;text-align:left;margin-left:175.15pt;margin-top:1.75pt;width:197.2pt;height:122.7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" fillcolor="white [3201]" strokecolor="white [3212]" strokeweight=".5pt">
                <v:textbox>
                  <w:txbxContent>
                    <w:p w14:paraId="3EE7C575" w14:textId="4B59BD7F" w:rsidR="007E731A" w:rsidRDefault="007E731A" w:rsidP="007E731A">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Mengetahui</w:t>
                      </w:r>
                      <w:proofErr w:type="spellEnd"/>
                    </w:p>
                    <w:p w14:paraId="4CC79ED5" w14:textId="19509E62" w:rsidR="007E731A" w:rsidRDefault="007E731A" w:rsidP="007E731A">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Direktur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Pascasarjana</w:t>
                      </w:r>
                      <w:proofErr w:type="spellEnd"/>
                      <w:r>
                        <w:rPr>
                          <w:rFonts w:ascii="Times New Roman" w:hAnsi="Times New Roman" w:cs="Times New Roman"/>
                          <w:sz w:val="24"/>
                          <w:szCs w:val="24"/>
                        </w:rPr>
                        <w:t xml:space="preserve"> </w:t>
                      </w:r>
                    </w:p>
                    <w:p w14:paraId="69EECCE5" w14:textId="0937605C" w:rsidR="007E731A" w:rsidRDefault="007E731A" w:rsidP="007E731A">
                      <w:pPr>
                        <w:spacing w:after="0" w:line="240" w:lineRule="auto"/>
                        <w:jc w:val="center"/>
                        <w:rPr>
                          <w:rFonts w:ascii="Times New Roman" w:hAnsi="Times New Roman" w:cs="Times New Roman"/>
                          <w:sz w:val="24"/>
                          <w:szCs w:val="24"/>
                        </w:rPr>
                      </w:pPr>
                    </w:p>
                    <w:p w14:paraId="2C7863DE" w14:textId="219C0934" w:rsidR="007E731A" w:rsidRDefault="007E731A" w:rsidP="007E731A">
                      <w:pPr>
                        <w:spacing w:after="0" w:line="240" w:lineRule="auto"/>
                        <w:jc w:val="center"/>
                        <w:rPr>
                          <w:rFonts w:ascii="Times New Roman" w:hAnsi="Times New Roman" w:cs="Times New Roman"/>
                          <w:sz w:val="24"/>
                          <w:szCs w:val="24"/>
                        </w:rPr>
                      </w:pPr>
                    </w:p>
                    <w:p w14:paraId="7A19C34A" w14:textId="4965DEF3" w:rsidR="007E731A" w:rsidRDefault="007E731A" w:rsidP="007E731A">
                      <w:pPr>
                        <w:spacing w:after="0" w:line="240" w:lineRule="auto"/>
                        <w:jc w:val="center"/>
                        <w:rPr>
                          <w:rFonts w:ascii="Times New Roman" w:hAnsi="Times New Roman" w:cs="Times New Roman"/>
                          <w:sz w:val="24"/>
                          <w:szCs w:val="24"/>
                        </w:rPr>
                      </w:pPr>
                    </w:p>
                    <w:p w14:paraId="6426EDDC" w14:textId="77777777" w:rsidR="007E731A" w:rsidRDefault="007E731A" w:rsidP="007E731A">
                      <w:pPr>
                        <w:spacing w:after="0" w:line="240" w:lineRule="auto"/>
                        <w:jc w:val="center"/>
                        <w:rPr>
                          <w:rFonts w:ascii="Times New Roman" w:hAnsi="Times New Roman" w:cs="Times New Roman"/>
                          <w:sz w:val="24"/>
                          <w:szCs w:val="24"/>
                        </w:rPr>
                      </w:pPr>
                    </w:p>
                    <w:p w14:paraId="5DBB8547" w14:textId="1C9A63AE" w:rsidR="007E731A" w:rsidRPr="007E731A" w:rsidRDefault="007E731A" w:rsidP="007E731A">
                      <w:pPr>
                        <w:spacing w:after="0" w:line="240" w:lineRule="auto"/>
                        <w:jc w:val="center"/>
                        <w:rPr>
                          <w:rFonts w:ascii="Times New Roman" w:hAnsi="Times New Roman" w:cs="Times New Roman"/>
                          <w:b/>
                          <w:sz w:val="24"/>
                          <w:szCs w:val="24"/>
                          <w:u w:val="single"/>
                        </w:rPr>
                      </w:pPr>
                      <w:r w:rsidRPr="007E731A">
                        <w:rPr>
                          <w:rFonts w:ascii="Times New Roman" w:hAnsi="Times New Roman" w:cs="Times New Roman"/>
                          <w:b/>
                          <w:sz w:val="24"/>
                          <w:szCs w:val="24"/>
                          <w:u w:val="single"/>
                        </w:rPr>
                        <w:t xml:space="preserve">Prof. DR. </w:t>
                      </w:r>
                      <w:proofErr w:type="spellStart"/>
                      <w:r w:rsidRPr="007E731A">
                        <w:rPr>
                          <w:rFonts w:ascii="Times New Roman" w:hAnsi="Times New Roman" w:cs="Times New Roman"/>
                          <w:b/>
                          <w:sz w:val="24"/>
                          <w:szCs w:val="24"/>
                          <w:u w:val="single"/>
                        </w:rPr>
                        <w:t>Kusbianto</w:t>
                      </w:r>
                      <w:proofErr w:type="spellEnd"/>
                      <w:r w:rsidRPr="007E731A">
                        <w:rPr>
                          <w:rFonts w:ascii="Times New Roman" w:hAnsi="Times New Roman" w:cs="Times New Roman"/>
                          <w:b/>
                          <w:sz w:val="24"/>
                          <w:szCs w:val="24"/>
                          <w:u w:val="single"/>
                        </w:rPr>
                        <w:t xml:space="preserve">, SH, </w:t>
                      </w:r>
                      <w:proofErr w:type="spellStart"/>
                      <w:proofErr w:type="gramStart"/>
                      <w:r w:rsidRPr="007E731A">
                        <w:rPr>
                          <w:rFonts w:ascii="Times New Roman" w:hAnsi="Times New Roman" w:cs="Times New Roman"/>
                          <w:b/>
                          <w:sz w:val="24"/>
                          <w:szCs w:val="24"/>
                          <w:u w:val="single"/>
                        </w:rPr>
                        <w:t>M.Hum</w:t>
                      </w:r>
                      <w:proofErr w:type="spellEnd"/>
                      <w:proofErr w:type="gramEnd"/>
                      <w:r w:rsidRPr="007E731A">
                        <w:rPr>
                          <w:rFonts w:ascii="Times New Roman" w:hAnsi="Times New Roman" w:cs="Times New Roman"/>
                          <w:b/>
                          <w:sz w:val="24"/>
                          <w:szCs w:val="24"/>
                          <w:u w:val="single"/>
                        </w:rPr>
                        <w:t xml:space="preserve"> </w:t>
                      </w:r>
                    </w:p>
                    <w:p w14:paraId="35A0FDA8" w14:textId="793B9A27" w:rsidR="007E731A" w:rsidRPr="007E731A" w:rsidRDefault="007E731A" w:rsidP="007E731A">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NIDN :</w:t>
                      </w:r>
                      <w:proofErr w:type="gramEnd"/>
                      <w:r>
                        <w:rPr>
                          <w:rFonts w:ascii="Times New Roman" w:hAnsi="Times New Roman" w:cs="Times New Roman"/>
                          <w:sz w:val="24"/>
                          <w:szCs w:val="24"/>
                        </w:rPr>
                        <w:t xml:space="preserve"> 0029125702</w:t>
                      </w:r>
                    </w:p>
                  </w:txbxContent>
                </v:textbox>
              </v:shape>
            </w:pict>
          </mc:Fallback>
        </mc:AlternateContent>
      </w:r>
    </w:p>
    <w:p w14:paraId="3BC63487" w14:textId="6FFCAC7B" w:rsidR="0000384A" w:rsidRDefault="0000384A" w:rsidP="000038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01411107" w14:textId="25597D06" w:rsidR="0000384A" w:rsidRDefault="0000384A" w:rsidP="0000384A">
      <w:pPr>
        <w:spacing w:after="0" w:line="240" w:lineRule="auto"/>
        <w:jc w:val="center"/>
        <w:rPr>
          <w:rFonts w:ascii="Times New Roman" w:hAnsi="Times New Roman" w:cs="Times New Roman"/>
          <w:sz w:val="24"/>
          <w:szCs w:val="24"/>
        </w:rPr>
      </w:pPr>
    </w:p>
    <w:p w14:paraId="3836EC92" w14:textId="3CB87215" w:rsidR="0000384A" w:rsidRPr="00DD239A" w:rsidRDefault="0000384A" w:rsidP="0000384A">
      <w:pPr>
        <w:spacing w:after="0" w:line="240" w:lineRule="auto"/>
        <w:rPr>
          <w:rFonts w:ascii="Times New Roman" w:hAnsi="Times New Roman" w:cs="Times New Roman"/>
          <w:b/>
          <w:sz w:val="24"/>
          <w:szCs w:val="24"/>
          <w:u w:val="single"/>
        </w:rPr>
      </w:pPr>
      <w:r w:rsidRPr="00DD239A">
        <w:rPr>
          <w:rFonts w:ascii="Times New Roman" w:hAnsi="Times New Roman" w:cs="Times New Roman"/>
          <w:b/>
          <w:sz w:val="24"/>
          <w:szCs w:val="24"/>
          <w:u w:val="single"/>
        </w:rPr>
        <w:t xml:space="preserve">Dr. </w:t>
      </w:r>
      <w:r w:rsidR="00C82089">
        <w:rPr>
          <w:rFonts w:ascii="Times New Roman" w:hAnsi="Times New Roman" w:cs="Times New Roman"/>
          <w:b/>
          <w:sz w:val="24"/>
          <w:szCs w:val="24"/>
          <w:u w:val="single"/>
        </w:rPr>
        <w:t>Ruslan</w:t>
      </w:r>
      <w:r w:rsidRPr="00DD239A">
        <w:rPr>
          <w:rFonts w:ascii="Times New Roman" w:hAnsi="Times New Roman" w:cs="Times New Roman"/>
          <w:b/>
          <w:sz w:val="24"/>
          <w:szCs w:val="24"/>
          <w:u w:val="single"/>
        </w:rPr>
        <w:t xml:space="preserve">, SH, M.H </w:t>
      </w:r>
    </w:p>
    <w:p w14:paraId="2E1E6B44" w14:textId="25717DDE" w:rsidR="0000384A" w:rsidRPr="00E153B6" w:rsidRDefault="0000384A" w:rsidP="0000384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NIDN :</w:t>
      </w:r>
      <w:proofErr w:type="gramEnd"/>
      <w:r>
        <w:rPr>
          <w:rFonts w:ascii="Times New Roman" w:hAnsi="Times New Roman" w:cs="Times New Roman"/>
          <w:sz w:val="24"/>
          <w:szCs w:val="24"/>
        </w:rPr>
        <w:t xml:space="preserve"> </w:t>
      </w:r>
      <w:r w:rsidR="00C82089">
        <w:rPr>
          <w:rFonts w:ascii="Times New Roman" w:hAnsi="Times New Roman" w:cs="Times New Roman"/>
          <w:sz w:val="24"/>
          <w:szCs w:val="24"/>
        </w:rPr>
        <w:t>8952620021</w:t>
      </w:r>
    </w:p>
    <w:p w14:paraId="64D123C7" w14:textId="176F3C54" w:rsidR="008430ED" w:rsidRPr="00E153B6" w:rsidRDefault="008430ED" w:rsidP="008430ED">
      <w:pPr>
        <w:spacing w:after="0" w:line="240" w:lineRule="auto"/>
        <w:jc w:val="both"/>
        <w:rPr>
          <w:rFonts w:ascii="Times New Roman" w:hAnsi="Times New Roman" w:cs="Times New Roman"/>
          <w:sz w:val="24"/>
          <w:szCs w:val="24"/>
        </w:rPr>
      </w:pPr>
    </w:p>
    <w:p w14:paraId="00028908" w14:textId="447FD7D5" w:rsidR="008430ED" w:rsidRPr="00E153B6" w:rsidRDefault="008430ED" w:rsidP="008430ED">
      <w:pPr>
        <w:spacing w:after="0" w:line="240" w:lineRule="auto"/>
        <w:jc w:val="both"/>
        <w:rPr>
          <w:rFonts w:ascii="Times New Roman" w:hAnsi="Times New Roman" w:cs="Times New Roman"/>
          <w:sz w:val="24"/>
          <w:szCs w:val="24"/>
        </w:rPr>
      </w:pPr>
    </w:p>
    <w:p w14:paraId="14696311" w14:textId="1AE39120" w:rsidR="008430ED" w:rsidRPr="00E153B6" w:rsidRDefault="008430ED" w:rsidP="008430ED">
      <w:pPr>
        <w:spacing w:after="0" w:line="240" w:lineRule="auto"/>
        <w:jc w:val="both"/>
        <w:rPr>
          <w:rFonts w:ascii="Times New Roman" w:hAnsi="Times New Roman" w:cs="Times New Roman"/>
          <w:sz w:val="24"/>
          <w:szCs w:val="24"/>
        </w:rPr>
      </w:pPr>
    </w:p>
    <w:p w14:paraId="6649A60B" w14:textId="564C44C1" w:rsidR="008430ED" w:rsidRPr="00E153B6" w:rsidRDefault="008430ED" w:rsidP="008430ED">
      <w:pPr>
        <w:spacing w:after="0" w:line="240" w:lineRule="auto"/>
        <w:jc w:val="both"/>
        <w:rPr>
          <w:rFonts w:ascii="Times New Roman" w:hAnsi="Times New Roman" w:cs="Times New Roman"/>
          <w:sz w:val="24"/>
          <w:szCs w:val="24"/>
        </w:rPr>
      </w:pPr>
    </w:p>
    <w:p w14:paraId="22473E6A" w14:textId="22321E89" w:rsidR="008430ED" w:rsidRPr="00E153B6" w:rsidRDefault="008430ED" w:rsidP="008430ED">
      <w:pPr>
        <w:spacing w:after="0" w:line="240" w:lineRule="auto"/>
        <w:jc w:val="both"/>
        <w:rPr>
          <w:rFonts w:ascii="Times New Roman" w:hAnsi="Times New Roman" w:cs="Times New Roman"/>
          <w:sz w:val="24"/>
          <w:szCs w:val="24"/>
        </w:rPr>
      </w:pPr>
    </w:p>
    <w:p w14:paraId="77CA1FD2" w14:textId="2033A205" w:rsidR="008430ED" w:rsidRPr="00E153B6" w:rsidRDefault="008430ED" w:rsidP="008430ED">
      <w:pPr>
        <w:spacing w:after="0" w:line="240" w:lineRule="auto"/>
        <w:jc w:val="both"/>
        <w:rPr>
          <w:rFonts w:ascii="Times New Roman" w:hAnsi="Times New Roman" w:cs="Times New Roman"/>
          <w:sz w:val="24"/>
          <w:szCs w:val="24"/>
        </w:rPr>
      </w:pPr>
    </w:p>
    <w:p w14:paraId="1CFC4526" w14:textId="019A6048" w:rsidR="00823943" w:rsidRPr="007E731A" w:rsidRDefault="00823943" w:rsidP="007E731A">
      <w:pPr>
        <w:spacing w:after="0" w:line="240" w:lineRule="auto"/>
        <w:rPr>
          <w:rFonts w:ascii="Times New Roman" w:hAnsi="Times New Roman" w:cs="Times New Roman"/>
          <w:sz w:val="24"/>
          <w:szCs w:val="24"/>
          <w:lang w:val="en-ID"/>
        </w:rPr>
      </w:pPr>
      <w:proofErr w:type="spellStart"/>
      <w:r w:rsidRPr="007E731A">
        <w:rPr>
          <w:rFonts w:ascii="Times New Roman" w:hAnsi="Times New Roman" w:cs="Times New Roman"/>
          <w:sz w:val="24"/>
          <w:szCs w:val="24"/>
          <w:lang w:val="en-ID"/>
        </w:rPr>
        <w:t>Telah</w:t>
      </w:r>
      <w:proofErr w:type="spellEnd"/>
      <w:r w:rsidRPr="007E731A">
        <w:rPr>
          <w:rFonts w:ascii="Times New Roman" w:hAnsi="Times New Roman" w:cs="Times New Roman"/>
          <w:sz w:val="24"/>
          <w:szCs w:val="24"/>
          <w:lang w:val="en-ID"/>
        </w:rPr>
        <w:t xml:space="preserve"> </w:t>
      </w:r>
      <w:proofErr w:type="spellStart"/>
      <w:r w:rsidRPr="007E731A">
        <w:rPr>
          <w:rFonts w:ascii="Times New Roman" w:hAnsi="Times New Roman" w:cs="Times New Roman"/>
          <w:sz w:val="24"/>
          <w:szCs w:val="24"/>
          <w:lang w:val="en-ID"/>
        </w:rPr>
        <w:t>Diuji</w:t>
      </w:r>
      <w:proofErr w:type="spellEnd"/>
      <w:r w:rsidRPr="007E731A">
        <w:rPr>
          <w:rFonts w:ascii="Times New Roman" w:hAnsi="Times New Roman" w:cs="Times New Roman"/>
          <w:sz w:val="24"/>
          <w:szCs w:val="24"/>
          <w:lang w:val="en-ID"/>
        </w:rPr>
        <w:t xml:space="preserve"> Pada</w:t>
      </w:r>
      <w:r w:rsidR="007E731A">
        <w:rPr>
          <w:rFonts w:ascii="Times New Roman" w:hAnsi="Times New Roman" w:cs="Times New Roman"/>
          <w:sz w:val="24"/>
          <w:szCs w:val="24"/>
          <w:lang w:val="en-ID"/>
        </w:rPr>
        <w:t>:</w:t>
      </w:r>
    </w:p>
    <w:p w14:paraId="14F57B4E" w14:textId="4B59D063" w:rsidR="00823943" w:rsidRPr="007E731A" w:rsidRDefault="007E731A" w:rsidP="007E731A">
      <w:pPr>
        <w:spacing w:after="0" w:line="240" w:lineRule="auto"/>
        <w:rPr>
          <w:rFonts w:ascii="Times New Roman" w:hAnsi="Times New Roman" w:cs="Times New Roman"/>
          <w:sz w:val="24"/>
          <w:szCs w:val="24"/>
          <w:lang w:val="en-ID"/>
        </w:rPr>
      </w:pPr>
      <w:r w:rsidRPr="007E731A">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859A768" wp14:editId="5484B180">
                <wp:simplePos x="0" y="0"/>
                <wp:positionH relativeFrom="column">
                  <wp:posOffset>-182880</wp:posOffset>
                </wp:positionH>
                <wp:positionV relativeFrom="paragraph">
                  <wp:posOffset>191880</wp:posOffset>
                </wp:positionV>
                <wp:extent cx="5695950" cy="1"/>
                <wp:effectExtent l="38100" t="38100" r="57150" b="95250"/>
                <wp:wrapNone/>
                <wp:docPr id="5" name="Straight Connector 5"/>
                <wp:cNvGraphicFramePr/>
                <a:graphic xmlns:a="http://schemas.openxmlformats.org/drawingml/2006/main">
                  <a:graphicData uri="http://schemas.microsoft.com/office/word/2010/wordprocessingShape">
                    <wps:wsp>
                      <wps:cNvCnPr/>
                      <wps:spPr>
                        <a:xfrm flipV="1">
                          <a:off x="0" y="0"/>
                          <a:ext cx="5695950" cy="1"/>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C8F535"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pt,15.1pt" to="434.1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" strokecolor="black [3200]" strokeweight="2pt">
                <v:shadow on="t" color="black" opacity="24903f" origin=",.5" offset="0,.55556mm"/>
              </v:line>
            </w:pict>
          </mc:Fallback>
        </mc:AlternateContent>
      </w:r>
      <w:proofErr w:type="spellStart"/>
      <w:r w:rsidR="00823943" w:rsidRPr="007E731A">
        <w:rPr>
          <w:rFonts w:ascii="Times New Roman" w:hAnsi="Times New Roman" w:cs="Times New Roman"/>
          <w:sz w:val="24"/>
          <w:szCs w:val="24"/>
          <w:lang w:val="en-ID"/>
        </w:rPr>
        <w:t>Tanggal</w:t>
      </w:r>
      <w:proofErr w:type="spellEnd"/>
      <w:r w:rsidR="00823943" w:rsidRPr="007E731A">
        <w:rPr>
          <w:rFonts w:ascii="Times New Roman" w:hAnsi="Times New Roman" w:cs="Times New Roman"/>
          <w:sz w:val="24"/>
          <w:szCs w:val="24"/>
          <w:lang w:val="en-ID"/>
        </w:rPr>
        <w:t>:</w:t>
      </w:r>
      <w:r>
        <w:rPr>
          <w:rFonts w:ascii="Times New Roman" w:hAnsi="Times New Roman" w:cs="Times New Roman"/>
          <w:sz w:val="24"/>
          <w:szCs w:val="24"/>
          <w:lang w:val="en-ID"/>
        </w:rPr>
        <w:t xml:space="preserve"> 15 April 2023</w:t>
      </w:r>
      <w:r w:rsidR="00823943" w:rsidRPr="007E731A">
        <w:rPr>
          <w:rFonts w:ascii="Times New Roman" w:hAnsi="Times New Roman" w:cs="Times New Roman"/>
          <w:sz w:val="24"/>
          <w:szCs w:val="24"/>
          <w:lang w:val="en-ID"/>
        </w:rPr>
        <w:t xml:space="preserve"> </w:t>
      </w:r>
    </w:p>
    <w:p w14:paraId="2888112A" w14:textId="26585079" w:rsidR="00823943" w:rsidRPr="008F09E1" w:rsidRDefault="00823943" w:rsidP="00823943">
      <w:pPr>
        <w:spacing w:after="0" w:line="480" w:lineRule="auto"/>
        <w:jc w:val="both"/>
        <w:rPr>
          <w:rFonts w:ascii="Times New Roman" w:hAnsi="Times New Roman" w:cs="Times New Roman"/>
          <w:b/>
          <w:sz w:val="28"/>
          <w:szCs w:val="28"/>
          <w:lang w:val="en-ID"/>
        </w:rPr>
      </w:pPr>
      <w:r w:rsidRPr="008F09E1">
        <w:rPr>
          <w:rFonts w:ascii="Times New Roman" w:hAnsi="Times New Roman" w:cs="Times New Roman"/>
          <w:b/>
          <w:sz w:val="28"/>
          <w:szCs w:val="28"/>
          <w:lang w:val="en-ID"/>
        </w:rPr>
        <w:t xml:space="preserve"> </w:t>
      </w:r>
    </w:p>
    <w:p w14:paraId="07074A15" w14:textId="77777777" w:rsidR="00823943" w:rsidRPr="008F09E1" w:rsidRDefault="00823943" w:rsidP="00823943">
      <w:pPr>
        <w:spacing w:after="0" w:line="480" w:lineRule="auto"/>
        <w:jc w:val="both"/>
        <w:rPr>
          <w:rFonts w:ascii="Times New Roman" w:hAnsi="Times New Roman" w:cs="Times New Roman"/>
          <w:b/>
          <w:sz w:val="28"/>
          <w:szCs w:val="28"/>
          <w:lang w:val="en-ID"/>
        </w:rPr>
      </w:pPr>
    </w:p>
    <w:p w14:paraId="3DB1C898" w14:textId="77777777" w:rsidR="00823943" w:rsidRPr="008F09E1" w:rsidRDefault="00823943" w:rsidP="00823943">
      <w:pPr>
        <w:spacing w:after="0" w:line="480" w:lineRule="auto"/>
        <w:jc w:val="both"/>
        <w:rPr>
          <w:rFonts w:ascii="Times New Roman" w:hAnsi="Times New Roman" w:cs="Times New Roman"/>
          <w:b/>
          <w:sz w:val="28"/>
          <w:szCs w:val="28"/>
          <w:lang w:val="en-ID"/>
        </w:rPr>
      </w:pPr>
    </w:p>
    <w:p w14:paraId="68693533" w14:textId="77777777" w:rsidR="00823943" w:rsidRPr="008F09E1" w:rsidRDefault="00823943" w:rsidP="00823943">
      <w:pPr>
        <w:spacing w:after="0" w:line="480" w:lineRule="auto"/>
        <w:jc w:val="both"/>
        <w:rPr>
          <w:rFonts w:ascii="Times New Roman" w:hAnsi="Times New Roman" w:cs="Times New Roman"/>
          <w:b/>
          <w:sz w:val="28"/>
          <w:szCs w:val="28"/>
          <w:lang w:val="en-ID"/>
        </w:rPr>
      </w:pPr>
    </w:p>
    <w:p w14:paraId="272AD865" w14:textId="77777777" w:rsidR="00823943" w:rsidRPr="008F09E1" w:rsidRDefault="00823943" w:rsidP="00823943">
      <w:pPr>
        <w:spacing w:after="0" w:line="480" w:lineRule="auto"/>
        <w:jc w:val="both"/>
        <w:rPr>
          <w:rFonts w:ascii="Times New Roman" w:hAnsi="Times New Roman" w:cs="Times New Roman"/>
          <w:b/>
          <w:sz w:val="28"/>
          <w:szCs w:val="28"/>
          <w:lang w:val="en-ID"/>
        </w:rPr>
      </w:pPr>
    </w:p>
    <w:p w14:paraId="31BC5FA0" w14:textId="77777777" w:rsidR="00823943" w:rsidRPr="008F09E1" w:rsidRDefault="00823943" w:rsidP="00823943">
      <w:pPr>
        <w:spacing w:after="0" w:line="480" w:lineRule="auto"/>
        <w:jc w:val="both"/>
        <w:rPr>
          <w:rFonts w:ascii="Times New Roman" w:hAnsi="Times New Roman" w:cs="Times New Roman"/>
          <w:b/>
          <w:sz w:val="28"/>
          <w:szCs w:val="28"/>
          <w:lang w:val="en-ID"/>
        </w:rPr>
      </w:pPr>
    </w:p>
    <w:p w14:paraId="22AD5B2A" w14:textId="77777777" w:rsidR="00823943" w:rsidRPr="008F09E1" w:rsidRDefault="00823943" w:rsidP="00823943">
      <w:pPr>
        <w:spacing w:after="0" w:line="480" w:lineRule="auto"/>
        <w:jc w:val="both"/>
        <w:rPr>
          <w:rFonts w:ascii="Times New Roman" w:hAnsi="Times New Roman" w:cs="Times New Roman"/>
          <w:b/>
          <w:sz w:val="28"/>
          <w:szCs w:val="28"/>
          <w:lang w:val="en-ID"/>
        </w:rPr>
      </w:pPr>
    </w:p>
    <w:p w14:paraId="6F8F0C28" w14:textId="77777777" w:rsidR="00823943" w:rsidRPr="008F09E1" w:rsidRDefault="00823943" w:rsidP="00823943">
      <w:pPr>
        <w:spacing w:after="0" w:line="480" w:lineRule="auto"/>
        <w:jc w:val="both"/>
        <w:rPr>
          <w:rFonts w:ascii="Times New Roman" w:hAnsi="Times New Roman" w:cs="Times New Roman"/>
          <w:b/>
          <w:sz w:val="28"/>
          <w:szCs w:val="28"/>
          <w:lang w:val="en-ID"/>
        </w:rPr>
      </w:pPr>
    </w:p>
    <w:p w14:paraId="5DD259AF" w14:textId="77777777" w:rsidR="00823943" w:rsidRPr="008F09E1" w:rsidRDefault="00823943" w:rsidP="00823943">
      <w:pPr>
        <w:spacing w:after="0" w:line="480" w:lineRule="auto"/>
        <w:jc w:val="both"/>
        <w:rPr>
          <w:rFonts w:ascii="Times New Roman" w:hAnsi="Times New Roman" w:cs="Times New Roman"/>
          <w:b/>
          <w:sz w:val="28"/>
          <w:szCs w:val="28"/>
          <w:lang w:val="en-ID"/>
        </w:rPr>
      </w:pPr>
    </w:p>
    <w:p w14:paraId="69C771DA" w14:textId="77777777" w:rsidR="00823943" w:rsidRPr="008F09E1" w:rsidRDefault="00823943" w:rsidP="00823943">
      <w:pPr>
        <w:spacing w:after="0" w:line="480" w:lineRule="auto"/>
        <w:jc w:val="both"/>
        <w:rPr>
          <w:rFonts w:ascii="Times New Roman" w:hAnsi="Times New Roman" w:cs="Times New Roman"/>
          <w:b/>
          <w:sz w:val="28"/>
          <w:szCs w:val="28"/>
          <w:lang w:val="en-ID"/>
        </w:rPr>
      </w:pPr>
    </w:p>
    <w:p w14:paraId="2367ABE3" w14:textId="209898F3" w:rsidR="00823943" w:rsidRDefault="00823943" w:rsidP="00823943">
      <w:pPr>
        <w:spacing w:after="0" w:line="480" w:lineRule="auto"/>
        <w:jc w:val="both"/>
        <w:rPr>
          <w:rFonts w:ascii="Times New Roman" w:hAnsi="Times New Roman" w:cs="Times New Roman"/>
          <w:b/>
          <w:sz w:val="28"/>
          <w:szCs w:val="28"/>
          <w:lang w:val="en-ID"/>
        </w:rPr>
      </w:pPr>
    </w:p>
    <w:p w14:paraId="193073BA" w14:textId="72D46B0D" w:rsidR="00AE56BD" w:rsidRDefault="00AE56BD" w:rsidP="00823943">
      <w:pPr>
        <w:spacing w:after="0" w:line="480" w:lineRule="auto"/>
        <w:jc w:val="both"/>
        <w:rPr>
          <w:rFonts w:ascii="Times New Roman" w:hAnsi="Times New Roman" w:cs="Times New Roman"/>
          <w:b/>
          <w:sz w:val="28"/>
          <w:szCs w:val="28"/>
          <w:lang w:val="en-ID"/>
        </w:rPr>
      </w:pPr>
    </w:p>
    <w:p w14:paraId="5A1BD2AC" w14:textId="77777777" w:rsidR="00AE56BD" w:rsidRPr="008F09E1" w:rsidRDefault="00AE56BD" w:rsidP="00823943">
      <w:pPr>
        <w:spacing w:after="0" w:line="480" w:lineRule="auto"/>
        <w:jc w:val="both"/>
        <w:rPr>
          <w:rFonts w:ascii="Times New Roman" w:hAnsi="Times New Roman" w:cs="Times New Roman"/>
          <w:b/>
          <w:sz w:val="28"/>
          <w:szCs w:val="28"/>
          <w:lang w:val="en-ID"/>
        </w:rPr>
      </w:pPr>
    </w:p>
    <w:p w14:paraId="5B39E853" w14:textId="77777777" w:rsidR="00823943" w:rsidRPr="00AE56BD" w:rsidRDefault="00823943" w:rsidP="007E731A">
      <w:pPr>
        <w:spacing w:after="0" w:line="240" w:lineRule="auto"/>
        <w:rPr>
          <w:rFonts w:ascii="Times New Roman" w:hAnsi="Times New Roman" w:cs="Times New Roman"/>
          <w:sz w:val="24"/>
          <w:szCs w:val="24"/>
          <w:u w:val="single"/>
          <w:lang w:val="en-ID"/>
        </w:rPr>
      </w:pPr>
      <w:r w:rsidRPr="00AE56BD">
        <w:rPr>
          <w:rFonts w:ascii="Times New Roman" w:hAnsi="Times New Roman" w:cs="Times New Roman"/>
          <w:sz w:val="24"/>
          <w:szCs w:val="24"/>
          <w:u w:val="single"/>
          <w:lang w:val="en-ID"/>
        </w:rPr>
        <w:t>TIM PENGUJI TESIS</w:t>
      </w:r>
    </w:p>
    <w:p w14:paraId="21E4F90F" w14:textId="07E5D0B5" w:rsidR="007E731A" w:rsidRDefault="00823943" w:rsidP="007E731A">
      <w:pPr>
        <w:spacing w:after="0" w:line="240" w:lineRule="auto"/>
        <w:rPr>
          <w:rFonts w:ascii="Times New Roman" w:hAnsi="Times New Roman" w:cs="Times New Roman"/>
          <w:sz w:val="24"/>
          <w:szCs w:val="24"/>
          <w:lang w:val="en-ID"/>
        </w:rPr>
      </w:pPr>
      <w:proofErr w:type="spellStart"/>
      <w:r w:rsidRPr="007E731A">
        <w:rPr>
          <w:rFonts w:ascii="Times New Roman" w:hAnsi="Times New Roman" w:cs="Times New Roman"/>
          <w:sz w:val="24"/>
          <w:szCs w:val="24"/>
          <w:lang w:val="en-ID"/>
        </w:rPr>
        <w:t>Ketua</w:t>
      </w:r>
      <w:proofErr w:type="spellEnd"/>
      <w:r w:rsidRPr="007E731A">
        <w:rPr>
          <w:rFonts w:ascii="Times New Roman" w:hAnsi="Times New Roman" w:cs="Times New Roman"/>
          <w:sz w:val="24"/>
          <w:szCs w:val="24"/>
          <w:lang w:val="en-ID"/>
        </w:rPr>
        <w:tab/>
      </w:r>
      <w:r w:rsidRPr="007E731A">
        <w:rPr>
          <w:rFonts w:ascii="Times New Roman" w:hAnsi="Times New Roman" w:cs="Times New Roman"/>
          <w:sz w:val="24"/>
          <w:szCs w:val="24"/>
          <w:lang w:val="en-ID"/>
        </w:rPr>
        <w:tab/>
        <w:t xml:space="preserve">: </w:t>
      </w:r>
      <w:proofErr w:type="spellStart"/>
      <w:r w:rsidR="007E731A">
        <w:rPr>
          <w:rFonts w:ascii="Times New Roman" w:hAnsi="Times New Roman" w:cs="Times New Roman"/>
          <w:sz w:val="24"/>
          <w:szCs w:val="24"/>
          <w:lang w:val="en-ID"/>
        </w:rPr>
        <w:t>Dr.</w:t>
      </w:r>
      <w:proofErr w:type="spellEnd"/>
      <w:r w:rsidR="007E731A">
        <w:rPr>
          <w:rFonts w:ascii="Times New Roman" w:hAnsi="Times New Roman" w:cs="Times New Roman"/>
          <w:sz w:val="24"/>
          <w:szCs w:val="24"/>
          <w:lang w:val="en-ID"/>
        </w:rPr>
        <w:t xml:space="preserve"> </w:t>
      </w:r>
      <w:proofErr w:type="spellStart"/>
      <w:r w:rsidR="007E731A">
        <w:rPr>
          <w:rFonts w:ascii="Times New Roman" w:hAnsi="Times New Roman" w:cs="Times New Roman"/>
          <w:sz w:val="24"/>
          <w:szCs w:val="24"/>
          <w:lang w:val="en-ID"/>
        </w:rPr>
        <w:t>Ariman</w:t>
      </w:r>
      <w:proofErr w:type="spellEnd"/>
      <w:r w:rsidR="007E731A">
        <w:rPr>
          <w:rFonts w:ascii="Times New Roman" w:hAnsi="Times New Roman" w:cs="Times New Roman"/>
          <w:sz w:val="24"/>
          <w:szCs w:val="24"/>
          <w:lang w:val="en-ID"/>
        </w:rPr>
        <w:t xml:space="preserve"> </w:t>
      </w:r>
      <w:proofErr w:type="spellStart"/>
      <w:r w:rsidR="007E731A">
        <w:rPr>
          <w:rFonts w:ascii="Times New Roman" w:hAnsi="Times New Roman" w:cs="Times New Roman"/>
          <w:sz w:val="24"/>
          <w:szCs w:val="24"/>
          <w:lang w:val="en-ID"/>
        </w:rPr>
        <w:t>Sitompul</w:t>
      </w:r>
      <w:proofErr w:type="spellEnd"/>
      <w:r w:rsidR="007E731A">
        <w:rPr>
          <w:rFonts w:ascii="Times New Roman" w:hAnsi="Times New Roman" w:cs="Times New Roman"/>
          <w:sz w:val="24"/>
          <w:szCs w:val="24"/>
          <w:lang w:val="en-ID"/>
        </w:rPr>
        <w:t xml:space="preserve">, SH, M.H </w:t>
      </w:r>
    </w:p>
    <w:p w14:paraId="1CE554E1" w14:textId="40889FBF" w:rsidR="00AE56BD" w:rsidRPr="007E731A" w:rsidRDefault="006F3071" w:rsidP="00AE56BD">
      <w:pPr>
        <w:spacing w:after="0" w:line="240" w:lineRule="auto"/>
        <w:rPr>
          <w:rFonts w:ascii="Times New Roman" w:hAnsi="Times New Roman" w:cs="Times New Roman"/>
          <w:sz w:val="24"/>
          <w:szCs w:val="24"/>
          <w:lang w:val="en-ID"/>
        </w:rPr>
      </w:pPr>
      <w:proofErr w:type="spellStart"/>
      <w:r w:rsidRPr="007E731A">
        <w:rPr>
          <w:rFonts w:ascii="Times New Roman" w:hAnsi="Times New Roman" w:cs="Times New Roman"/>
          <w:sz w:val="24"/>
          <w:szCs w:val="24"/>
          <w:lang w:val="en-ID"/>
        </w:rPr>
        <w:t>Anggota</w:t>
      </w:r>
      <w:proofErr w:type="spellEnd"/>
      <w:r w:rsidRPr="007E731A">
        <w:rPr>
          <w:rFonts w:ascii="Times New Roman" w:hAnsi="Times New Roman" w:cs="Times New Roman"/>
          <w:sz w:val="24"/>
          <w:szCs w:val="24"/>
          <w:lang w:val="en-ID"/>
        </w:rPr>
        <w:tab/>
        <w:t xml:space="preserve">: </w:t>
      </w:r>
      <w:r w:rsidR="00AE56BD">
        <w:rPr>
          <w:rFonts w:ascii="Times New Roman" w:hAnsi="Times New Roman" w:cs="Times New Roman"/>
          <w:sz w:val="24"/>
          <w:szCs w:val="24"/>
          <w:lang w:val="en-ID"/>
        </w:rPr>
        <w:t xml:space="preserve">1. </w:t>
      </w:r>
      <w:r w:rsidR="00AE56BD" w:rsidRPr="007E731A">
        <w:rPr>
          <w:rFonts w:ascii="Times New Roman" w:hAnsi="Times New Roman" w:cs="Times New Roman"/>
          <w:sz w:val="24"/>
          <w:szCs w:val="24"/>
        </w:rPr>
        <w:t xml:space="preserve">Dr. </w:t>
      </w:r>
      <w:proofErr w:type="spellStart"/>
      <w:r w:rsidR="00AE56BD" w:rsidRPr="007E731A">
        <w:rPr>
          <w:rFonts w:ascii="Times New Roman" w:hAnsi="Times New Roman" w:cs="Times New Roman"/>
          <w:sz w:val="24"/>
          <w:szCs w:val="24"/>
        </w:rPr>
        <w:t>Rilawadi</w:t>
      </w:r>
      <w:proofErr w:type="spellEnd"/>
      <w:r w:rsidR="00AE56BD" w:rsidRPr="007E731A">
        <w:rPr>
          <w:rFonts w:ascii="Times New Roman" w:hAnsi="Times New Roman" w:cs="Times New Roman"/>
          <w:sz w:val="24"/>
          <w:szCs w:val="24"/>
        </w:rPr>
        <w:t xml:space="preserve"> </w:t>
      </w:r>
      <w:proofErr w:type="spellStart"/>
      <w:r w:rsidR="00AE56BD" w:rsidRPr="007E731A">
        <w:rPr>
          <w:rFonts w:ascii="Times New Roman" w:hAnsi="Times New Roman" w:cs="Times New Roman"/>
          <w:sz w:val="24"/>
          <w:szCs w:val="24"/>
        </w:rPr>
        <w:t>Sahputra</w:t>
      </w:r>
      <w:proofErr w:type="spellEnd"/>
      <w:r w:rsidR="00AE56BD" w:rsidRPr="007E731A">
        <w:rPr>
          <w:rFonts w:ascii="Times New Roman" w:hAnsi="Times New Roman" w:cs="Times New Roman"/>
          <w:sz w:val="24"/>
          <w:szCs w:val="24"/>
          <w:lang w:val="en-ID"/>
        </w:rPr>
        <w:t xml:space="preserve">, SH., </w:t>
      </w:r>
      <w:proofErr w:type="spellStart"/>
      <w:r w:rsidR="00AE56BD" w:rsidRPr="007E731A">
        <w:rPr>
          <w:rFonts w:ascii="Times New Roman" w:hAnsi="Times New Roman" w:cs="Times New Roman"/>
          <w:sz w:val="24"/>
          <w:szCs w:val="24"/>
          <w:lang w:val="en-ID"/>
        </w:rPr>
        <w:t>M</w:t>
      </w:r>
      <w:r w:rsidR="00AE56BD">
        <w:rPr>
          <w:rFonts w:ascii="Times New Roman" w:hAnsi="Times New Roman" w:cs="Times New Roman"/>
          <w:sz w:val="24"/>
          <w:szCs w:val="24"/>
          <w:lang w:val="en-ID"/>
        </w:rPr>
        <w:t>.</w:t>
      </w:r>
      <w:r w:rsidR="00AE56BD" w:rsidRPr="007E731A">
        <w:rPr>
          <w:rFonts w:ascii="Times New Roman" w:hAnsi="Times New Roman" w:cs="Times New Roman"/>
          <w:sz w:val="24"/>
          <w:szCs w:val="24"/>
          <w:lang w:val="en-ID"/>
        </w:rPr>
        <w:t>Kn</w:t>
      </w:r>
      <w:proofErr w:type="spellEnd"/>
      <w:r w:rsidR="00AE56BD" w:rsidRPr="007E731A">
        <w:rPr>
          <w:rFonts w:ascii="Times New Roman" w:hAnsi="Times New Roman" w:cs="Times New Roman"/>
          <w:sz w:val="24"/>
          <w:szCs w:val="24"/>
          <w:lang w:val="en-ID"/>
        </w:rPr>
        <w:t>.</w:t>
      </w:r>
    </w:p>
    <w:p w14:paraId="6790B3F7" w14:textId="480CAE0A" w:rsidR="00AE56BD" w:rsidRDefault="00AE56BD" w:rsidP="00AE56BD">
      <w:pPr>
        <w:spacing w:after="0" w:line="240" w:lineRule="auto"/>
        <w:ind w:left="1560"/>
        <w:rPr>
          <w:rFonts w:ascii="Times New Roman" w:hAnsi="Times New Roman" w:cs="Times New Roman"/>
          <w:sz w:val="24"/>
          <w:szCs w:val="24"/>
          <w:lang w:val="en-ID"/>
        </w:rPr>
      </w:pPr>
      <w:r>
        <w:rPr>
          <w:rFonts w:ascii="Times New Roman" w:hAnsi="Times New Roman" w:cs="Times New Roman"/>
          <w:sz w:val="24"/>
          <w:szCs w:val="24"/>
          <w:lang w:val="en-ID"/>
        </w:rPr>
        <w:t xml:space="preserve">2. </w:t>
      </w:r>
      <w:r w:rsidRPr="007E731A">
        <w:rPr>
          <w:rFonts w:ascii="Times New Roman" w:hAnsi="Times New Roman" w:cs="Times New Roman"/>
          <w:sz w:val="24"/>
          <w:szCs w:val="24"/>
          <w:lang w:val="en-ID"/>
        </w:rPr>
        <w:t xml:space="preserve">Prof. </w:t>
      </w:r>
      <w:r w:rsidRPr="007E731A">
        <w:rPr>
          <w:rFonts w:ascii="Times New Roman" w:hAnsi="Times New Roman" w:cs="Times New Roman"/>
          <w:sz w:val="24"/>
          <w:szCs w:val="24"/>
        </w:rPr>
        <w:t xml:space="preserve">Dr. H. </w:t>
      </w:r>
      <w:proofErr w:type="spellStart"/>
      <w:r w:rsidRPr="007E731A">
        <w:rPr>
          <w:rFonts w:ascii="Times New Roman" w:hAnsi="Times New Roman" w:cs="Times New Roman"/>
          <w:sz w:val="24"/>
          <w:szCs w:val="24"/>
        </w:rPr>
        <w:t>Kusbianto</w:t>
      </w:r>
      <w:proofErr w:type="spellEnd"/>
      <w:r w:rsidRPr="007E731A">
        <w:rPr>
          <w:rFonts w:ascii="Times New Roman" w:hAnsi="Times New Roman" w:cs="Times New Roman"/>
          <w:sz w:val="24"/>
          <w:szCs w:val="24"/>
        </w:rPr>
        <w:t>,</w:t>
      </w:r>
      <w:r w:rsidRPr="007E731A">
        <w:rPr>
          <w:rFonts w:ascii="Times New Roman" w:hAnsi="Times New Roman" w:cs="Times New Roman"/>
          <w:sz w:val="24"/>
          <w:szCs w:val="24"/>
          <w:lang w:val="en-ID"/>
        </w:rPr>
        <w:t xml:space="preserve"> SH., </w:t>
      </w:r>
      <w:proofErr w:type="spellStart"/>
      <w:proofErr w:type="gramStart"/>
      <w:r w:rsidRPr="007E731A">
        <w:rPr>
          <w:rFonts w:ascii="Times New Roman" w:hAnsi="Times New Roman" w:cs="Times New Roman"/>
          <w:sz w:val="24"/>
          <w:szCs w:val="24"/>
          <w:lang w:val="en-ID"/>
        </w:rPr>
        <w:t>M</w:t>
      </w:r>
      <w:r>
        <w:rPr>
          <w:rFonts w:ascii="Times New Roman" w:hAnsi="Times New Roman" w:cs="Times New Roman"/>
          <w:sz w:val="24"/>
          <w:szCs w:val="24"/>
          <w:lang w:val="en-ID"/>
        </w:rPr>
        <w:t>.</w:t>
      </w:r>
      <w:r w:rsidRPr="007E731A">
        <w:rPr>
          <w:rFonts w:ascii="Times New Roman" w:hAnsi="Times New Roman" w:cs="Times New Roman"/>
          <w:sz w:val="24"/>
          <w:szCs w:val="24"/>
          <w:lang w:val="en-ID"/>
        </w:rPr>
        <w:t>H</w:t>
      </w:r>
      <w:r>
        <w:rPr>
          <w:rFonts w:ascii="Times New Roman" w:hAnsi="Times New Roman" w:cs="Times New Roman"/>
          <w:sz w:val="24"/>
          <w:szCs w:val="24"/>
          <w:lang w:val="en-ID"/>
        </w:rPr>
        <w:t>um</w:t>
      </w:r>
      <w:proofErr w:type="spellEnd"/>
      <w:proofErr w:type="gramEnd"/>
      <w:r w:rsidRPr="007E731A">
        <w:rPr>
          <w:rFonts w:ascii="Times New Roman" w:hAnsi="Times New Roman" w:cs="Times New Roman"/>
          <w:sz w:val="24"/>
          <w:szCs w:val="24"/>
          <w:lang w:val="en-ID"/>
        </w:rPr>
        <w:t>.</w:t>
      </w:r>
    </w:p>
    <w:p w14:paraId="297D8EE0" w14:textId="71AD4E0F" w:rsidR="00AE56BD" w:rsidRPr="007E731A" w:rsidRDefault="00AE56BD" w:rsidP="00AE56BD">
      <w:pPr>
        <w:spacing w:after="0" w:line="240" w:lineRule="auto"/>
        <w:ind w:left="1560"/>
        <w:rPr>
          <w:rFonts w:ascii="Times New Roman" w:hAnsi="Times New Roman" w:cs="Times New Roman"/>
          <w:sz w:val="24"/>
          <w:szCs w:val="24"/>
          <w:lang w:val="en-ID"/>
        </w:rPr>
      </w:pPr>
      <w:r>
        <w:rPr>
          <w:rFonts w:ascii="Times New Roman" w:hAnsi="Times New Roman" w:cs="Times New Roman"/>
          <w:sz w:val="24"/>
          <w:szCs w:val="24"/>
          <w:lang w:val="en-ID"/>
        </w:rPr>
        <w:t xml:space="preserve">3. </w:t>
      </w:r>
      <w:proofErr w:type="spellStart"/>
      <w:r>
        <w:rPr>
          <w:rFonts w:ascii="Times New Roman" w:hAnsi="Times New Roman" w:cs="Times New Roman"/>
          <w:sz w:val="24"/>
          <w:szCs w:val="24"/>
          <w:lang w:val="en-ID"/>
        </w:rPr>
        <w:t>Dr.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Ariman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Sitompul</w:t>
      </w:r>
      <w:proofErr w:type="spellEnd"/>
      <w:r>
        <w:rPr>
          <w:rFonts w:ascii="Times New Roman" w:hAnsi="Times New Roman" w:cs="Times New Roman"/>
          <w:sz w:val="24"/>
          <w:szCs w:val="24"/>
          <w:lang w:val="en-ID"/>
        </w:rPr>
        <w:t xml:space="preserve">, SH, M.H </w:t>
      </w:r>
    </w:p>
    <w:p w14:paraId="70443B94" w14:textId="77777777" w:rsidR="007E731A" w:rsidRDefault="007E731A" w:rsidP="007E731A">
      <w:pPr>
        <w:spacing w:after="0" w:line="240" w:lineRule="auto"/>
        <w:rPr>
          <w:rFonts w:ascii="Times New Roman" w:hAnsi="Times New Roman" w:cs="Times New Roman"/>
          <w:sz w:val="24"/>
          <w:szCs w:val="24"/>
          <w:lang w:val="en-ID"/>
        </w:rPr>
      </w:pPr>
    </w:p>
    <w:p w14:paraId="69F2DDA5" w14:textId="77777777" w:rsidR="007E731A" w:rsidRPr="007E731A" w:rsidRDefault="007E731A" w:rsidP="00A53507">
      <w:pPr>
        <w:spacing w:after="0" w:line="480" w:lineRule="auto"/>
        <w:jc w:val="center"/>
        <w:rPr>
          <w:rFonts w:ascii="Times New Roman" w:hAnsi="Times New Roman" w:cs="Times New Roman"/>
          <w:b/>
          <w:sz w:val="24"/>
          <w:szCs w:val="24"/>
          <w:lang w:val="en-ID"/>
        </w:rPr>
      </w:pPr>
    </w:p>
    <w:p w14:paraId="70557E75" w14:textId="77777777" w:rsidR="007E731A" w:rsidRDefault="007E731A" w:rsidP="00A53507">
      <w:pPr>
        <w:spacing w:after="0" w:line="480" w:lineRule="auto"/>
        <w:jc w:val="center"/>
        <w:rPr>
          <w:rFonts w:ascii="Times New Roman" w:hAnsi="Times New Roman" w:cs="Times New Roman"/>
          <w:b/>
          <w:sz w:val="28"/>
          <w:szCs w:val="28"/>
          <w:lang w:val="en-ID"/>
        </w:rPr>
      </w:pPr>
    </w:p>
    <w:p w14:paraId="40066559" w14:textId="3E29C73D" w:rsidR="00823943" w:rsidRPr="008F09E1" w:rsidRDefault="00D766EF" w:rsidP="00A53507">
      <w:pPr>
        <w:spacing w:after="0" w:line="480" w:lineRule="auto"/>
        <w:jc w:val="center"/>
        <w:rPr>
          <w:rFonts w:ascii="Times New Roman" w:hAnsi="Times New Roman" w:cs="Times New Roman"/>
          <w:b/>
          <w:sz w:val="28"/>
          <w:szCs w:val="28"/>
          <w:lang w:val="en-ID"/>
        </w:rPr>
      </w:pPr>
      <w:r w:rsidRPr="008F09E1">
        <w:rPr>
          <w:rFonts w:ascii="Times New Roman" w:hAnsi="Times New Roman" w:cs="Times New Roman"/>
          <w:b/>
          <w:sz w:val="28"/>
          <w:szCs w:val="28"/>
          <w:lang w:val="en-ID"/>
        </w:rPr>
        <w:lastRenderedPageBreak/>
        <w:t>PERNYATAAN ORISI</w:t>
      </w:r>
      <w:r w:rsidR="00823943" w:rsidRPr="008F09E1">
        <w:rPr>
          <w:rFonts w:ascii="Times New Roman" w:hAnsi="Times New Roman" w:cs="Times New Roman"/>
          <w:b/>
          <w:sz w:val="28"/>
          <w:szCs w:val="28"/>
          <w:lang w:val="en-ID"/>
        </w:rPr>
        <w:t>NALITAS</w:t>
      </w:r>
    </w:p>
    <w:p w14:paraId="506AEE0F" w14:textId="77777777" w:rsidR="00D766EF" w:rsidRPr="008F09E1" w:rsidRDefault="00D766EF" w:rsidP="00D766EF">
      <w:pPr>
        <w:spacing w:after="0" w:line="360" w:lineRule="auto"/>
        <w:jc w:val="both"/>
        <w:rPr>
          <w:rFonts w:ascii="Times New Roman" w:hAnsi="Times New Roman" w:cs="Times New Roman"/>
          <w:b/>
          <w:sz w:val="28"/>
          <w:szCs w:val="28"/>
          <w:lang w:val="en-ID"/>
        </w:rPr>
      </w:pPr>
    </w:p>
    <w:p w14:paraId="313B906A" w14:textId="77777777" w:rsidR="00D766EF" w:rsidRPr="008F09E1" w:rsidRDefault="00D766EF" w:rsidP="00D766EF">
      <w:pPr>
        <w:spacing w:after="0" w:line="360" w:lineRule="auto"/>
        <w:jc w:val="both"/>
        <w:rPr>
          <w:rFonts w:ascii="Times New Roman" w:hAnsi="Times New Roman" w:cs="Times New Roman"/>
          <w:sz w:val="24"/>
          <w:szCs w:val="24"/>
          <w:lang w:val="en-ID"/>
        </w:rPr>
      </w:pPr>
      <w:r w:rsidRPr="008F09E1">
        <w:rPr>
          <w:rFonts w:ascii="Times New Roman" w:hAnsi="Times New Roman" w:cs="Times New Roman"/>
          <w:sz w:val="24"/>
          <w:szCs w:val="24"/>
          <w:lang w:val="en-ID"/>
        </w:rPr>
        <w:t xml:space="preserve">Yang </w:t>
      </w:r>
      <w:proofErr w:type="spellStart"/>
      <w:r w:rsidRPr="008F09E1">
        <w:rPr>
          <w:rFonts w:ascii="Times New Roman" w:hAnsi="Times New Roman" w:cs="Times New Roman"/>
          <w:sz w:val="24"/>
          <w:szCs w:val="24"/>
          <w:lang w:val="en-ID"/>
        </w:rPr>
        <w:t>bertanda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tangan</w:t>
      </w:r>
      <w:proofErr w:type="spellEnd"/>
      <w:r w:rsidRPr="008F09E1">
        <w:rPr>
          <w:rFonts w:ascii="Times New Roman" w:hAnsi="Times New Roman" w:cs="Times New Roman"/>
          <w:sz w:val="24"/>
          <w:szCs w:val="24"/>
          <w:lang w:val="en-ID"/>
        </w:rPr>
        <w:t xml:space="preserve"> di </w:t>
      </w:r>
      <w:proofErr w:type="spellStart"/>
      <w:r w:rsidRPr="008F09E1">
        <w:rPr>
          <w:rFonts w:ascii="Times New Roman" w:hAnsi="Times New Roman" w:cs="Times New Roman"/>
          <w:sz w:val="24"/>
          <w:szCs w:val="24"/>
          <w:lang w:val="en-ID"/>
        </w:rPr>
        <w:t>bawah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w:t>
      </w:r>
    </w:p>
    <w:p w14:paraId="551FF99D" w14:textId="77777777" w:rsidR="00D766EF" w:rsidRPr="008F09E1" w:rsidRDefault="00D766EF" w:rsidP="00D766EF">
      <w:pPr>
        <w:spacing w:after="0" w:line="360" w:lineRule="auto"/>
        <w:jc w:val="both"/>
        <w:rPr>
          <w:rFonts w:ascii="Times New Roman" w:hAnsi="Times New Roman" w:cs="Times New Roman"/>
          <w:sz w:val="24"/>
          <w:szCs w:val="24"/>
          <w:lang w:val="en-ID"/>
        </w:rPr>
      </w:pPr>
      <w:r w:rsidRPr="008F09E1">
        <w:rPr>
          <w:rFonts w:ascii="Times New Roman" w:hAnsi="Times New Roman" w:cs="Times New Roman"/>
          <w:sz w:val="24"/>
          <w:szCs w:val="24"/>
          <w:lang w:val="en-ID"/>
        </w:rPr>
        <w:tab/>
        <w:t xml:space="preserve">Nama </w:t>
      </w:r>
      <w:proofErr w:type="spellStart"/>
      <w:r w:rsidRPr="008F09E1">
        <w:rPr>
          <w:rFonts w:ascii="Times New Roman" w:hAnsi="Times New Roman" w:cs="Times New Roman"/>
          <w:sz w:val="24"/>
          <w:szCs w:val="24"/>
          <w:lang w:val="en-ID"/>
        </w:rPr>
        <w:t>Lengkap</w:t>
      </w:r>
      <w:proofErr w:type="spellEnd"/>
      <w:r w:rsidRPr="008F09E1">
        <w:rPr>
          <w:rFonts w:ascii="Times New Roman" w:hAnsi="Times New Roman" w:cs="Times New Roman"/>
          <w:sz w:val="24"/>
          <w:szCs w:val="24"/>
          <w:lang w:val="en-ID"/>
        </w:rPr>
        <w:tab/>
        <w:t>:</w:t>
      </w:r>
      <w:r w:rsidR="006F3071">
        <w:rPr>
          <w:rFonts w:ascii="Times New Roman" w:hAnsi="Times New Roman" w:cs="Times New Roman"/>
          <w:sz w:val="24"/>
          <w:szCs w:val="24"/>
          <w:lang w:val="en-ID"/>
        </w:rPr>
        <w:t xml:space="preserve"> Rahman </w:t>
      </w:r>
      <w:proofErr w:type="spellStart"/>
      <w:r w:rsidR="006F3071">
        <w:rPr>
          <w:rFonts w:ascii="Times New Roman" w:hAnsi="Times New Roman" w:cs="Times New Roman"/>
          <w:sz w:val="24"/>
          <w:szCs w:val="24"/>
          <w:lang w:val="en-ID"/>
        </w:rPr>
        <w:t>Pramono</w:t>
      </w:r>
      <w:proofErr w:type="spellEnd"/>
    </w:p>
    <w:p w14:paraId="46B7E456" w14:textId="77777777" w:rsidR="00D766EF" w:rsidRPr="008F09E1" w:rsidRDefault="00D766EF" w:rsidP="00D766EF">
      <w:pPr>
        <w:spacing w:after="0" w:line="360" w:lineRule="auto"/>
        <w:jc w:val="both"/>
        <w:rPr>
          <w:rFonts w:ascii="Times New Roman" w:hAnsi="Times New Roman" w:cs="Times New Roman"/>
          <w:sz w:val="24"/>
          <w:szCs w:val="24"/>
          <w:lang w:val="en-ID"/>
        </w:rPr>
      </w:pPr>
      <w:r w:rsidRPr="008F09E1">
        <w:rPr>
          <w:rFonts w:ascii="Times New Roman" w:hAnsi="Times New Roman" w:cs="Times New Roman"/>
          <w:sz w:val="24"/>
          <w:szCs w:val="24"/>
          <w:lang w:val="en-ID"/>
        </w:rPr>
        <w:tab/>
        <w:t>NIM</w:t>
      </w:r>
      <w:r w:rsidRPr="008F09E1">
        <w:rPr>
          <w:rFonts w:ascii="Times New Roman" w:hAnsi="Times New Roman" w:cs="Times New Roman"/>
          <w:sz w:val="24"/>
          <w:szCs w:val="24"/>
          <w:lang w:val="en-ID"/>
        </w:rPr>
        <w:tab/>
      </w:r>
      <w:r w:rsidRPr="008F09E1">
        <w:rPr>
          <w:rFonts w:ascii="Times New Roman" w:hAnsi="Times New Roman" w:cs="Times New Roman"/>
          <w:sz w:val="24"/>
          <w:szCs w:val="24"/>
          <w:lang w:val="en-ID"/>
        </w:rPr>
        <w:tab/>
      </w:r>
      <w:r w:rsidRPr="008F09E1">
        <w:rPr>
          <w:rFonts w:ascii="Times New Roman" w:hAnsi="Times New Roman" w:cs="Times New Roman"/>
          <w:sz w:val="24"/>
          <w:szCs w:val="24"/>
          <w:lang w:val="en-ID"/>
        </w:rPr>
        <w:tab/>
        <w:t>:</w:t>
      </w:r>
      <w:r w:rsidR="006F3071">
        <w:rPr>
          <w:rFonts w:ascii="Times New Roman" w:hAnsi="Times New Roman" w:cs="Times New Roman"/>
          <w:sz w:val="24"/>
          <w:szCs w:val="24"/>
          <w:lang w:val="en-ID"/>
        </w:rPr>
        <w:t xml:space="preserve"> 21911011</w:t>
      </w:r>
    </w:p>
    <w:p w14:paraId="17BF8B17" w14:textId="77777777" w:rsidR="00D766EF" w:rsidRPr="008F09E1" w:rsidRDefault="00D766EF" w:rsidP="00D766EF">
      <w:pPr>
        <w:spacing w:after="0" w:line="360" w:lineRule="auto"/>
        <w:jc w:val="both"/>
        <w:rPr>
          <w:rFonts w:ascii="Times New Roman" w:hAnsi="Times New Roman" w:cs="Times New Roman"/>
          <w:sz w:val="24"/>
          <w:szCs w:val="24"/>
          <w:lang w:val="en-ID"/>
        </w:rPr>
      </w:pPr>
      <w:r w:rsidRPr="008F09E1">
        <w:rPr>
          <w:rFonts w:ascii="Times New Roman" w:hAnsi="Times New Roman" w:cs="Times New Roman"/>
          <w:sz w:val="24"/>
          <w:szCs w:val="24"/>
          <w:lang w:val="en-ID"/>
        </w:rPr>
        <w:tab/>
      </w:r>
      <w:proofErr w:type="spellStart"/>
      <w:r w:rsidRPr="008F09E1">
        <w:rPr>
          <w:rFonts w:ascii="Times New Roman" w:hAnsi="Times New Roman" w:cs="Times New Roman"/>
          <w:sz w:val="24"/>
          <w:szCs w:val="24"/>
          <w:lang w:val="en-ID"/>
        </w:rPr>
        <w:t>Tempat</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Tgl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Lahir</w:t>
      </w:r>
      <w:proofErr w:type="spellEnd"/>
      <w:r w:rsidRPr="008F09E1">
        <w:rPr>
          <w:rFonts w:ascii="Times New Roman" w:hAnsi="Times New Roman" w:cs="Times New Roman"/>
          <w:sz w:val="24"/>
          <w:szCs w:val="24"/>
          <w:lang w:val="en-ID"/>
        </w:rPr>
        <w:tab/>
        <w:t>:</w:t>
      </w:r>
      <w:r w:rsidR="006F3071">
        <w:rPr>
          <w:rFonts w:ascii="Times New Roman" w:hAnsi="Times New Roman" w:cs="Times New Roman"/>
          <w:sz w:val="24"/>
          <w:szCs w:val="24"/>
          <w:lang w:val="en-ID"/>
        </w:rPr>
        <w:t xml:space="preserve"> Medan, 04 April 1979</w:t>
      </w:r>
    </w:p>
    <w:p w14:paraId="2A47AEA6" w14:textId="77777777" w:rsidR="00D766EF" w:rsidRPr="008F09E1" w:rsidRDefault="00D766EF" w:rsidP="00D766EF">
      <w:pPr>
        <w:spacing w:after="0" w:line="360" w:lineRule="auto"/>
        <w:jc w:val="both"/>
        <w:rPr>
          <w:rFonts w:ascii="Times New Roman" w:hAnsi="Times New Roman" w:cs="Times New Roman"/>
          <w:sz w:val="24"/>
          <w:szCs w:val="24"/>
          <w:lang w:val="en-ID"/>
        </w:rPr>
      </w:pPr>
      <w:r w:rsidRPr="008F09E1">
        <w:rPr>
          <w:rFonts w:ascii="Times New Roman" w:hAnsi="Times New Roman" w:cs="Times New Roman"/>
          <w:sz w:val="24"/>
          <w:szCs w:val="24"/>
          <w:lang w:val="en-ID"/>
        </w:rPr>
        <w:tab/>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ab/>
      </w:r>
      <w:r w:rsidRPr="008F09E1">
        <w:rPr>
          <w:rFonts w:ascii="Times New Roman" w:hAnsi="Times New Roman" w:cs="Times New Roman"/>
          <w:sz w:val="24"/>
          <w:szCs w:val="24"/>
          <w:lang w:val="en-ID"/>
        </w:rPr>
        <w:tab/>
        <w:t>:</w:t>
      </w:r>
      <w:r w:rsidR="006F3071">
        <w:rPr>
          <w:rFonts w:ascii="Times New Roman" w:hAnsi="Times New Roman" w:cs="Times New Roman"/>
          <w:sz w:val="24"/>
          <w:szCs w:val="24"/>
          <w:lang w:val="en-ID"/>
        </w:rPr>
        <w:t xml:space="preserve"> Peg. </w:t>
      </w:r>
      <w:proofErr w:type="spellStart"/>
      <w:r w:rsidR="006F3071">
        <w:rPr>
          <w:rFonts w:ascii="Times New Roman" w:hAnsi="Times New Roman" w:cs="Times New Roman"/>
          <w:sz w:val="24"/>
          <w:szCs w:val="24"/>
          <w:lang w:val="en-ID"/>
        </w:rPr>
        <w:t>Swasta</w:t>
      </w:r>
      <w:proofErr w:type="spellEnd"/>
    </w:p>
    <w:p w14:paraId="1B03E01D" w14:textId="77777777" w:rsidR="00D766EF" w:rsidRPr="008F09E1" w:rsidRDefault="00D766EF" w:rsidP="00D766EF">
      <w:pPr>
        <w:spacing w:after="0" w:line="360" w:lineRule="auto"/>
        <w:jc w:val="both"/>
        <w:rPr>
          <w:rFonts w:ascii="Times New Roman" w:hAnsi="Times New Roman" w:cs="Times New Roman"/>
          <w:sz w:val="24"/>
          <w:szCs w:val="24"/>
          <w:lang w:val="en-ID"/>
        </w:rPr>
      </w:pPr>
      <w:r w:rsidRPr="008F09E1">
        <w:rPr>
          <w:rFonts w:ascii="Times New Roman" w:hAnsi="Times New Roman" w:cs="Times New Roman"/>
          <w:sz w:val="24"/>
          <w:szCs w:val="24"/>
          <w:lang w:val="en-ID"/>
        </w:rPr>
        <w:tab/>
        <w:t>Agama</w:t>
      </w:r>
      <w:r w:rsidRPr="008F09E1">
        <w:rPr>
          <w:rFonts w:ascii="Times New Roman" w:hAnsi="Times New Roman" w:cs="Times New Roman"/>
          <w:sz w:val="24"/>
          <w:szCs w:val="24"/>
          <w:lang w:val="en-ID"/>
        </w:rPr>
        <w:tab/>
      </w:r>
      <w:r w:rsidRPr="008F09E1">
        <w:rPr>
          <w:rFonts w:ascii="Times New Roman" w:hAnsi="Times New Roman" w:cs="Times New Roman"/>
          <w:sz w:val="24"/>
          <w:szCs w:val="24"/>
          <w:lang w:val="en-ID"/>
        </w:rPr>
        <w:tab/>
      </w:r>
      <w:r w:rsidRPr="008F09E1">
        <w:rPr>
          <w:rFonts w:ascii="Times New Roman" w:hAnsi="Times New Roman" w:cs="Times New Roman"/>
          <w:sz w:val="24"/>
          <w:szCs w:val="24"/>
          <w:lang w:val="en-ID"/>
        </w:rPr>
        <w:tab/>
        <w:t>:</w:t>
      </w:r>
      <w:r w:rsidR="006F3071">
        <w:rPr>
          <w:rFonts w:ascii="Times New Roman" w:hAnsi="Times New Roman" w:cs="Times New Roman"/>
          <w:sz w:val="24"/>
          <w:szCs w:val="24"/>
          <w:lang w:val="en-ID"/>
        </w:rPr>
        <w:t xml:space="preserve"> Islam</w:t>
      </w:r>
    </w:p>
    <w:p w14:paraId="7EB968C9" w14:textId="77777777" w:rsidR="00D766EF" w:rsidRPr="008F09E1" w:rsidRDefault="00D766EF" w:rsidP="00D766EF">
      <w:pPr>
        <w:spacing w:after="0" w:line="360" w:lineRule="auto"/>
        <w:jc w:val="both"/>
        <w:rPr>
          <w:rFonts w:ascii="Times New Roman" w:hAnsi="Times New Roman" w:cs="Times New Roman"/>
          <w:sz w:val="24"/>
          <w:szCs w:val="24"/>
          <w:lang w:val="en-ID"/>
        </w:rPr>
      </w:pPr>
      <w:r w:rsidRPr="008F09E1">
        <w:rPr>
          <w:rFonts w:ascii="Times New Roman" w:hAnsi="Times New Roman" w:cs="Times New Roman"/>
          <w:sz w:val="24"/>
          <w:szCs w:val="24"/>
          <w:lang w:val="en-ID"/>
        </w:rPr>
        <w:tab/>
        <w:t>Alamat</w:t>
      </w:r>
      <w:r w:rsidRPr="008F09E1">
        <w:rPr>
          <w:rFonts w:ascii="Times New Roman" w:hAnsi="Times New Roman" w:cs="Times New Roman"/>
          <w:sz w:val="24"/>
          <w:szCs w:val="24"/>
          <w:lang w:val="en-ID"/>
        </w:rPr>
        <w:tab/>
      </w:r>
      <w:r w:rsidRPr="008F09E1">
        <w:rPr>
          <w:rFonts w:ascii="Times New Roman" w:hAnsi="Times New Roman" w:cs="Times New Roman"/>
          <w:sz w:val="24"/>
          <w:szCs w:val="24"/>
          <w:lang w:val="en-ID"/>
        </w:rPr>
        <w:tab/>
      </w:r>
      <w:r w:rsidRPr="008F09E1">
        <w:rPr>
          <w:rFonts w:ascii="Times New Roman" w:hAnsi="Times New Roman" w:cs="Times New Roman"/>
          <w:sz w:val="24"/>
          <w:szCs w:val="24"/>
          <w:lang w:val="en-ID"/>
        </w:rPr>
        <w:tab/>
        <w:t>:</w:t>
      </w:r>
      <w:r w:rsidR="006F3071">
        <w:rPr>
          <w:rFonts w:ascii="Times New Roman" w:hAnsi="Times New Roman" w:cs="Times New Roman"/>
          <w:sz w:val="24"/>
          <w:szCs w:val="24"/>
          <w:lang w:val="en-ID"/>
        </w:rPr>
        <w:t xml:space="preserve"> Jalan Usman Siddiq No 35 </w:t>
      </w:r>
      <w:proofErr w:type="spellStart"/>
      <w:r w:rsidR="006F3071">
        <w:rPr>
          <w:rFonts w:ascii="Times New Roman" w:hAnsi="Times New Roman" w:cs="Times New Roman"/>
          <w:sz w:val="24"/>
          <w:szCs w:val="24"/>
          <w:lang w:val="en-ID"/>
        </w:rPr>
        <w:t>Percut</w:t>
      </w:r>
      <w:proofErr w:type="spellEnd"/>
      <w:r w:rsidR="006F3071">
        <w:rPr>
          <w:rFonts w:ascii="Times New Roman" w:hAnsi="Times New Roman" w:cs="Times New Roman"/>
          <w:sz w:val="24"/>
          <w:szCs w:val="24"/>
          <w:lang w:val="en-ID"/>
        </w:rPr>
        <w:t xml:space="preserve"> Sei Tuan</w:t>
      </w:r>
    </w:p>
    <w:p w14:paraId="29F5E653" w14:textId="06C34EE4" w:rsidR="00D766EF" w:rsidRPr="008F09E1" w:rsidRDefault="00D766EF" w:rsidP="00D766EF">
      <w:pPr>
        <w:spacing w:after="0" w:line="360" w:lineRule="auto"/>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Menyatakan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sebenarnya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bahwa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Tesis</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berjudul</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b/>
          <w:sz w:val="24"/>
          <w:szCs w:val="24"/>
          <w:lang w:val="en-ID"/>
        </w:rPr>
        <w:t>“</w:t>
      </w:r>
      <w:proofErr w:type="spellStart"/>
      <w:r w:rsidR="00AE56BD" w:rsidRPr="00AE56BD">
        <w:rPr>
          <w:rFonts w:ascii="Times New Roman" w:hAnsi="Times New Roman" w:cs="Times New Roman"/>
          <w:i/>
          <w:sz w:val="24"/>
          <w:szCs w:val="24"/>
        </w:rPr>
        <w:t>Implementasi</w:t>
      </w:r>
      <w:proofErr w:type="spellEnd"/>
      <w:r w:rsidR="00AE56BD" w:rsidRPr="00AE56BD">
        <w:rPr>
          <w:rFonts w:ascii="Times New Roman" w:hAnsi="Times New Roman" w:cs="Times New Roman"/>
          <w:i/>
          <w:sz w:val="24"/>
          <w:szCs w:val="24"/>
        </w:rPr>
        <w:t xml:space="preserve"> </w:t>
      </w:r>
      <w:proofErr w:type="spellStart"/>
      <w:r w:rsidR="00AE56BD" w:rsidRPr="00AE56BD">
        <w:rPr>
          <w:rFonts w:ascii="Times New Roman" w:hAnsi="Times New Roman" w:cs="Times New Roman"/>
          <w:i/>
          <w:sz w:val="24"/>
          <w:szCs w:val="24"/>
        </w:rPr>
        <w:t>Hak</w:t>
      </w:r>
      <w:proofErr w:type="spellEnd"/>
      <w:r w:rsidR="00AE56BD" w:rsidRPr="00AE56BD">
        <w:rPr>
          <w:rFonts w:ascii="Times New Roman" w:hAnsi="Times New Roman" w:cs="Times New Roman"/>
          <w:i/>
          <w:sz w:val="24"/>
          <w:szCs w:val="24"/>
        </w:rPr>
        <w:t xml:space="preserve"> Dan </w:t>
      </w:r>
      <w:proofErr w:type="spellStart"/>
      <w:r w:rsidR="00AE56BD" w:rsidRPr="00AE56BD">
        <w:rPr>
          <w:rFonts w:ascii="Times New Roman" w:hAnsi="Times New Roman" w:cs="Times New Roman"/>
          <w:i/>
          <w:sz w:val="24"/>
          <w:szCs w:val="24"/>
        </w:rPr>
        <w:t>Kewajiban</w:t>
      </w:r>
      <w:proofErr w:type="spellEnd"/>
      <w:r w:rsidR="00AE56BD" w:rsidRPr="00AE56BD">
        <w:rPr>
          <w:rFonts w:ascii="Times New Roman" w:hAnsi="Times New Roman" w:cs="Times New Roman"/>
          <w:i/>
          <w:sz w:val="24"/>
          <w:szCs w:val="24"/>
        </w:rPr>
        <w:t xml:space="preserve"> Perusahaan </w:t>
      </w:r>
      <w:proofErr w:type="spellStart"/>
      <w:r w:rsidR="00AE56BD" w:rsidRPr="00AE56BD">
        <w:rPr>
          <w:rFonts w:ascii="Times New Roman" w:hAnsi="Times New Roman" w:cs="Times New Roman"/>
          <w:i/>
          <w:sz w:val="24"/>
          <w:szCs w:val="24"/>
        </w:rPr>
        <w:t>Penyalur</w:t>
      </w:r>
      <w:proofErr w:type="spellEnd"/>
      <w:r w:rsidR="00AE56BD" w:rsidRPr="00AE56BD">
        <w:rPr>
          <w:rFonts w:ascii="Times New Roman" w:hAnsi="Times New Roman" w:cs="Times New Roman"/>
          <w:i/>
          <w:sz w:val="24"/>
          <w:szCs w:val="24"/>
        </w:rPr>
        <w:t xml:space="preserve"> Tenaga </w:t>
      </w:r>
      <w:proofErr w:type="spellStart"/>
      <w:r w:rsidR="00AE56BD" w:rsidRPr="00AE56BD">
        <w:rPr>
          <w:rFonts w:ascii="Times New Roman" w:hAnsi="Times New Roman" w:cs="Times New Roman"/>
          <w:i/>
          <w:sz w:val="24"/>
          <w:szCs w:val="24"/>
        </w:rPr>
        <w:t>Kerja</w:t>
      </w:r>
      <w:proofErr w:type="spellEnd"/>
      <w:r w:rsidR="00AE56BD" w:rsidRPr="00AE56BD">
        <w:rPr>
          <w:rFonts w:ascii="Times New Roman" w:hAnsi="Times New Roman" w:cs="Times New Roman"/>
          <w:i/>
          <w:sz w:val="24"/>
          <w:szCs w:val="24"/>
        </w:rPr>
        <w:t xml:space="preserve"> </w:t>
      </w:r>
      <w:proofErr w:type="spellStart"/>
      <w:r w:rsidR="00AE56BD" w:rsidRPr="00AE56BD">
        <w:rPr>
          <w:rFonts w:ascii="Times New Roman" w:hAnsi="Times New Roman" w:cs="Times New Roman"/>
          <w:i/>
          <w:sz w:val="24"/>
          <w:szCs w:val="24"/>
        </w:rPr>
        <w:t>Alih</w:t>
      </w:r>
      <w:proofErr w:type="spellEnd"/>
      <w:r w:rsidR="00AE56BD" w:rsidRPr="00AE56BD">
        <w:rPr>
          <w:rFonts w:ascii="Times New Roman" w:hAnsi="Times New Roman" w:cs="Times New Roman"/>
          <w:i/>
          <w:sz w:val="24"/>
          <w:szCs w:val="24"/>
        </w:rPr>
        <w:t xml:space="preserve"> </w:t>
      </w:r>
      <w:proofErr w:type="spellStart"/>
      <w:r w:rsidR="00AE56BD" w:rsidRPr="00AE56BD">
        <w:rPr>
          <w:rFonts w:ascii="Times New Roman" w:hAnsi="Times New Roman" w:cs="Times New Roman"/>
          <w:i/>
          <w:sz w:val="24"/>
          <w:szCs w:val="24"/>
        </w:rPr>
        <w:t>Daya</w:t>
      </w:r>
      <w:proofErr w:type="spellEnd"/>
      <w:r w:rsidR="00AE56BD" w:rsidRPr="00AE56BD">
        <w:rPr>
          <w:rFonts w:ascii="Times New Roman" w:hAnsi="Times New Roman" w:cs="Times New Roman"/>
          <w:i/>
          <w:sz w:val="24"/>
          <w:szCs w:val="24"/>
        </w:rPr>
        <w:t xml:space="preserve"> (Outsourcing) </w:t>
      </w:r>
      <w:proofErr w:type="spellStart"/>
      <w:r w:rsidR="00AE56BD" w:rsidRPr="00AE56BD">
        <w:rPr>
          <w:rFonts w:ascii="Times New Roman" w:hAnsi="Times New Roman" w:cs="Times New Roman"/>
          <w:i/>
          <w:sz w:val="24"/>
          <w:szCs w:val="24"/>
        </w:rPr>
        <w:t>Berdasarkan</w:t>
      </w:r>
      <w:proofErr w:type="spellEnd"/>
      <w:r w:rsidR="00AE56BD" w:rsidRPr="00AE56BD">
        <w:rPr>
          <w:rFonts w:ascii="Times New Roman" w:hAnsi="Times New Roman" w:cs="Times New Roman"/>
          <w:i/>
          <w:sz w:val="24"/>
          <w:szCs w:val="24"/>
        </w:rPr>
        <w:t xml:space="preserve"> </w:t>
      </w:r>
      <w:proofErr w:type="spellStart"/>
      <w:r w:rsidR="00AE56BD" w:rsidRPr="00AE56BD">
        <w:rPr>
          <w:rFonts w:ascii="Times New Roman" w:hAnsi="Times New Roman" w:cs="Times New Roman"/>
          <w:i/>
          <w:sz w:val="24"/>
          <w:szCs w:val="24"/>
        </w:rPr>
        <w:t>Peraturan</w:t>
      </w:r>
      <w:proofErr w:type="spellEnd"/>
      <w:r w:rsidR="00AE56BD" w:rsidRPr="00AE56BD">
        <w:rPr>
          <w:rFonts w:ascii="Times New Roman" w:hAnsi="Times New Roman" w:cs="Times New Roman"/>
          <w:i/>
          <w:sz w:val="24"/>
          <w:szCs w:val="24"/>
        </w:rPr>
        <w:t xml:space="preserve"> </w:t>
      </w:r>
      <w:proofErr w:type="spellStart"/>
      <w:r w:rsidR="00AE56BD" w:rsidRPr="00AE56BD">
        <w:rPr>
          <w:rFonts w:ascii="Times New Roman" w:hAnsi="Times New Roman" w:cs="Times New Roman"/>
          <w:i/>
          <w:sz w:val="24"/>
          <w:szCs w:val="24"/>
        </w:rPr>
        <w:t>Pemerintah</w:t>
      </w:r>
      <w:proofErr w:type="spellEnd"/>
      <w:r w:rsidR="00AE56BD" w:rsidRPr="00AE56BD">
        <w:rPr>
          <w:rFonts w:ascii="Times New Roman" w:hAnsi="Times New Roman" w:cs="Times New Roman"/>
          <w:i/>
          <w:sz w:val="24"/>
          <w:szCs w:val="24"/>
        </w:rPr>
        <w:t xml:space="preserve"> </w:t>
      </w:r>
      <w:proofErr w:type="spellStart"/>
      <w:proofErr w:type="gramStart"/>
      <w:r w:rsidR="00AE56BD" w:rsidRPr="00AE56BD">
        <w:rPr>
          <w:rFonts w:ascii="Times New Roman" w:hAnsi="Times New Roman" w:cs="Times New Roman"/>
          <w:i/>
          <w:sz w:val="24"/>
          <w:szCs w:val="24"/>
        </w:rPr>
        <w:t>Pengganti</w:t>
      </w:r>
      <w:proofErr w:type="spellEnd"/>
      <w:r w:rsidR="00AE56BD" w:rsidRPr="00AE56BD">
        <w:rPr>
          <w:rFonts w:ascii="Times New Roman" w:hAnsi="Times New Roman" w:cs="Times New Roman"/>
          <w:i/>
          <w:sz w:val="24"/>
          <w:szCs w:val="24"/>
        </w:rPr>
        <w:t xml:space="preserve">  </w:t>
      </w:r>
      <w:proofErr w:type="spellStart"/>
      <w:r w:rsidR="00AE56BD" w:rsidRPr="00AE56BD">
        <w:rPr>
          <w:rFonts w:ascii="Times New Roman" w:hAnsi="Times New Roman" w:cs="Times New Roman"/>
          <w:i/>
          <w:sz w:val="24"/>
          <w:szCs w:val="24"/>
        </w:rPr>
        <w:t>Undang</w:t>
      </w:r>
      <w:proofErr w:type="gramEnd"/>
      <w:r w:rsidR="00AE56BD" w:rsidRPr="00AE56BD">
        <w:rPr>
          <w:rFonts w:ascii="Times New Roman" w:hAnsi="Times New Roman" w:cs="Times New Roman"/>
          <w:i/>
          <w:sz w:val="24"/>
          <w:szCs w:val="24"/>
        </w:rPr>
        <w:t>-Undang</w:t>
      </w:r>
      <w:proofErr w:type="spellEnd"/>
      <w:r w:rsidR="00AE56BD" w:rsidRPr="00AE56BD">
        <w:rPr>
          <w:rFonts w:ascii="Times New Roman" w:hAnsi="Times New Roman" w:cs="Times New Roman"/>
          <w:i/>
          <w:sz w:val="24"/>
          <w:szCs w:val="24"/>
        </w:rPr>
        <w:t xml:space="preserve"> </w:t>
      </w:r>
      <w:proofErr w:type="spellStart"/>
      <w:r w:rsidR="00AE56BD" w:rsidRPr="00AE56BD">
        <w:rPr>
          <w:rFonts w:ascii="Times New Roman" w:hAnsi="Times New Roman" w:cs="Times New Roman"/>
          <w:i/>
          <w:sz w:val="24"/>
          <w:szCs w:val="24"/>
        </w:rPr>
        <w:t>Nomor</w:t>
      </w:r>
      <w:proofErr w:type="spellEnd"/>
      <w:r w:rsidR="00AE56BD" w:rsidRPr="00AE56BD">
        <w:rPr>
          <w:rFonts w:ascii="Times New Roman" w:hAnsi="Times New Roman" w:cs="Times New Roman"/>
          <w:i/>
          <w:sz w:val="24"/>
          <w:szCs w:val="24"/>
        </w:rPr>
        <w:t xml:space="preserve"> 2 </w:t>
      </w:r>
      <w:proofErr w:type="spellStart"/>
      <w:r w:rsidR="00AE56BD" w:rsidRPr="00AE56BD">
        <w:rPr>
          <w:rFonts w:ascii="Times New Roman" w:hAnsi="Times New Roman" w:cs="Times New Roman"/>
          <w:i/>
          <w:sz w:val="24"/>
          <w:szCs w:val="24"/>
        </w:rPr>
        <w:t>Tahun</w:t>
      </w:r>
      <w:proofErr w:type="spellEnd"/>
      <w:r w:rsidR="00AE56BD" w:rsidRPr="00AE56BD">
        <w:rPr>
          <w:rFonts w:ascii="Times New Roman" w:hAnsi="Times New Roman" w:cs="Times New Roman"/>
          <w:i/>
          <w:sz w:val="24"/>
          <w:szCs w:val="24"/>
        </w:rPr>
        <w:t xml:space="preserve"> 2022 </w:t>
      </w:r>
      <w:proofErr w:type="spellStart"/>
      <w:r w:rsidR="00AE56BD" w:rsidRPr="00AE56BD">
        <w:rPr>
          <w:rFonts w:ascii="Times New Roman" w:hAnsi="Times New Roman" w:cs="Times New Roman"/>
          <w:i/>
          <w:sz w:val="24"/>
          <w:szCs w:val="24"/>
        </w:rPr>
        <w:t>Tentang</w:t>
      </w:r>
      <w:proofErr w:type="spellEnd"/>
      <w:r w:rsidR="00AE56BD" w:rsidRPr="00AE56BD">
        <w:rPr>
          <w:rFonts w:ascii="Times New Roman" w:hAnsi="Times New Roman" w:cs="Times New Roman"/>
          <w:i/>
          <w:sz w:val="24"/>
          <w:szCs w:val="24"/>
        </w:rPr>
        <w:t xml:space="preserve"> </w:t>
      </w:r>
      <w:proofErr w:type="spellStart"/>
      <w:r w:rsidR="00AE56BD" w:rsidRPr="00AE56BD">
        <w:rPr>
          <w:rFonts w:ascii="Times New Roman" w:hAnsi="Times New Roman" w:cs="Times New Roman"/>
          <w:i/>
          <w:sz w:val="24"/>
          <w:szCs w:val="24"/>
        </w:rPr>
        <w:t>Cipta</w:t>
      </w:r>
      <w:proofErr w:type="spellEnd"/>
      <w:r w:rsidR="00AE56BD" w:rsidRPr="00AE56BD">
        <w:rPr>
          <w:rFonts w:ascii="Times New Roman" w:hAnsi="Times New Roman" w:cs="Times New Roman"/>
          <w:i/>
          <w:sz w:val="24"/>
          <w:szCs w:val="24"/>
        </w:rPr>
        <w:t xml:space="preserve"> </w:t>
      </w:r>
      <w:proofErr w:type="spellStart"/>
      <w:r w:rsidR="00AE56BD" w:rsidRPr="00AE56BD">
        <w:rPr>
          <w:rFonts w:ascii="Times New Roman" w:hAnsi="Times New Roman" w:cs="Times New Roman"/>
          <w:i/>
          <w:sz w:val="24"/>
          <w:szCs w:val="24"/>
        </w:rPr>
        <w:t>Kerja</w:t>
      </w:r>
      <w:proofErr w:type="spellEnd"/>
      <w:r w:rsidR="00AE56BD" w:rsidRPr="00AE56BD">
        <w:rPr>
          <w:rFonts w:ascii="Times New Roman" w:hAnsi="Times New Roman" w:cs="Times New Roman"/>
          <w:i/>
          <w:sz w:val="24"/>
          <w:szCs w:val="24"/>
        </w:rPr>
        <w:t xml:space="preserve"> Di Kota Medan</w:t>
      </w:r>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sz w:val="24"/>
          <w:szCs w:val="24"/>
          <w:lang w:val="en-ID"/>
        </w:rPr>
        <w:t>adalah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benar-benar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karya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asli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saya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kecuali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kutipan-kutipan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disebutkan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sumbernya</w:t>
      </w:r>
      <w:proofErr w:type="spellEnd"/>
      <w:r w:rsidRPr="008F09E1">
        <w:rPr>
          <w:rFonts w:ascii="Times New Roman" w:hAnsi="Times New Roman" w:cs="Times New Roman"/>
          <w:sz w:val="24"/>
          <w:szCs w:val="24"/>
          <w:lang w:val="en-ID"/>
        </w:rPr>
        <w:t>.</w:t>
      </w:r>
    </w:p>
    <w:p w14:paraId="5991C901" w14:textId="77777777" w:rsidR="00D766EF" w:rsidRPr="008F09E1" w:rsidRDefault="00D766EF" w:rsidP="00D766EF">
      <w:pPr>
        <w:spacing w:after="0" w:line="36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Apabila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kesalahan</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kekeliruan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didalamnya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kesalahan</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kekeliruan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menjadi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tanggungjawab</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saya</w:t>
      </w:r>
      <w:proofErr w:type="spellEnd"/>
      <w:r w:rsidRPr="008F09E1">
        <w:rPr>
          <w:rFonts w:ascii="Times New Roman" w:hAnsi="Times New Roman" w:cs="Times New Roman"/>
          <w:sz w:val="24"/>
          <w:szCs w:val="24"/>
          <w:lang w:val="en-ID"/>
        </w:rPr>
        <w:t xml:space="preserve">. </w:t>
      </w:r>
    </w:p>
    <w:p w14:paraId="48D916CF" w14:textId="77777777" w:rsidR="00D766EF" w:rsidRPr="008F09E1" w:rsidRDefault="00D766EF" w:rsidP="00D766EF">
      <w:pPr>
        <w:spacing w:after="0" w:line="36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Demikian</w:t>
      </w:r>
      <w:proofErr w:type="spellEnd"/>
      <w:r w:rsidRPr="008F09E1">
        <w:rPr>
          <w:rFonts w:ascii="Times New Roman" w:hAnsi="Times New Roman" w:cs="Times New Roman"/>
          <w:sz w:val="24"/>
          <w:szCs w:val="24"/>
          <w:lang w:val="en-ID"/>
        </w:rPr>
        <w:t xml:space="preserve"> Surat </w:t>
      </w:r>
      <w:proofErr w:type="spellStart"/>
      <w:r w:rsidRPr="008F09E1">
        <w:rPr>
          <w:rFonts w:ascii="Times New Roman" w:hAnsi="Times New Roman" w:cs="Times New Roman"/>
          <w:sz w:val="24"/>
          <w:szCs w:val="24"/>
          <w:lang w:val="en-ID"/>
        </w:rPr>
        <w:t>Pernyataan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saya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perbuat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sesungguhnya</w:t>
      </w:r>
      <w:proofErr w:type="spellEnd"/>
      <w:r w:rsidRPr="008F09E1">
        <w:rPr>
          <w:rFonts w:ascii="Times New Roman" w:hAnsi="Times New Roman" w:cs="Times New Roman"/>
          <w:sz w:val="24"/>
          <w:szCs w:val="24"/>
          <w:lang w:val="en-ID"/>
        </w:rPr>
        <w:t xml:space="preserve">. </w:t>
      </w:r>
    </w:p>
    <w:p w14:paraId="4B4CEF2C" w14:textId="77777777" w:rsidR="00D766EF" w:rsidRDefault="00D766EF" w:rsidP="00D766EF">
      <w:pPr>
        <w:spacing w:after="0" w:line="360" w:lineRule="auto"/>
        <w:jc w:val="right"/>
        <w:rPr>
          <w:rFonts w:ascii="Times New Roman" w:hAnsi="Times New Roman" w:cs="Times New Roman"/>
          <w:sz w:val="24"/>
          <w:szCs w:val="24"/>
          <w:lang w:val="en-ID"/>
        </w:rPr>
      </w:pPr>
    </w:p>
    <w:p w14:paraId="0F649545" w14:textId="77777777" w:rsidR="00021B90" w:rsidRDefault="00021B90" w:rsidP="00021B90">
      <w:pPr>
        <w:spacing w:after="0" w:line="240" w:lineRule="auto"/>
        <w:ind w:left="5040"/>
        <w:jc w:val="center"/>
        <w:rPr>
          <w:rFonts w:ascii="Times New Roman" w:hAnsi="Times New Roman" w:cs="Times New Roman"/>
          <w:sz w:val="24"/>
          <w:szCs w:val="24"/>
          <w:lang w:val="en-ID"/>
        </w:rPr>
      </w:pPr>
    </w:p>
    <w:p w14:paraId="20BF2DDE" w14:textId="71A6091B" w:rsidR="00823943" w:rsidRPr="008F09E1" w:rsidRDefault="00021B90" w:rsidP="00021B90">
      <w:pPr>
        <w:spacing w:after="0" w:line="240" w:lineRule="auto"/>
        <w:ind w:left="5040"/>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Medan, </w:t>
      </w:r>
      <w:r w:rsidR="00AE56BD">
        <w:rPr>
          <w:rFonts w:ascii="Times New Roman" w:hAnsi="Times New Roman" w:cs="Times New Roman"/>
          <w:sz w:val="24"/>
          <w:szCs w:val="24"/>
          <w:lang w:val="en-ID"/>
        </w:rPr>
        <w:t>15 April 2023</w:t>
      </w:r>
    </w:p>
    <w:p w14:paraId="614F6128" w14:textId="77777777" w:rsidR="00D766EF" w:rsidRPr="008F09E1" w:rsidRDefault="00D766EF" w:rsidP="00021B90">
      <w:pPr>
        <w:spacing w:after="0" w:line="240" w:lineRule="auto"/>
        <w:ind w:left="5040"/>
        <w:jc w:val="center"/>
        <w:rPr>
          <w:rFonts w:ascii="Times New Roman" w:hAnsi="Times New Roman" w:cs="Times New Roman"/>
          <w:sz w:val="24"/>
          <w:szCs w:val="24"/>
          <w:lang w:val="en-ID"/>
        </w:rPr>
      </w:pPr>
      <w:r w:rsidRPr="008F09E1">
        <w:rPr>
          <w:rFonts w:ascii="Times New Roman" w:hAnsi="Times New Roman" w:cs="Times New Roman"/>
          <w:sz w:val="24"/>
          <w:szCs w:val="24"/>
          <w:lang w:val="en-ID"/>
        </w:rPr>
        <w:t xml:space="preserve">Yang </w:t>
      </w:r>
      <w:proofErr w:type="spellStart"/>
      <w:r w:rsidRPr="008F09E1">
        <w:rPr>
          <w:rFonts w:ascii="Times New Roman" w:hAnsi="Times New Roman" w:cs="Times New Roman"/>
          <w:sz w:val="24"/>
          <w:szCs w:val="24"/>
          <w:lang w:val="en-ID"/>
        </w:rPr>
        <w:t>membuat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pernyataan</w:t>
      </w:r>
      <w:proofErr w:type="spellEnd"/>
    </w:p>
    <w:p w14:paraId="3D4F2E9F" w14:textId="77777777" w:rsidR="00D766EF" w:rsidRPr="008F09E1" w:rsidRDefault="00D766EF" w:rsidP="00021B90">
      <w:pPr>
        <w:spacing w:after="0" w:line="360" w:lineRule="auto"/>
        <w:ind w:left="5040"/>
        <w:jc w:val="center"/>
        <w:rPr>
          <w:rFonts w:ascii="Times New Roman" w:hAnsi="Times New Roman" w:cs="Times New Roman"/>
          <w:sz w:val="24"/>
          <w:szCs w:val="24"/>
          <w:lang w:val="en-ID"/>
        </w:rPr>
      </w:pPr>
    </w:p>
    <w:p w14:paraId="5345DC9E" w14:textId="77777777" w:rsidR="00D766EF" w:rsidRPr="008F09E1" w:rsidRDefault="00D766EF" w:rsidP="00021B90">
      <w:pPr>
        <w:spacing w:after="0" w:line="360" w:lineRule="auto"/>
        <w:ind w:left="5040"/>
        <w:jc w:val="center"/>
        <w:rPr>
          <w:rFonts w:ascii="Times New Roman" w:hAnsi="Times New Roman" w:cs="Times New Roman"/>
          <w:b/>
          <w:sz w:val="24"/>
          <w:szCs w:val="24"/>
          <w:u w:val="single"/>
        </w:rPr>
      </w:pPr>
    </w:p>
    <w:p w14:paraId="3A2D72CA" w14:textId="77777777" w:rsidR="00D766EF" w:rsidRPr="008F09E1" w:rsidRDefault="00D766EF" w:rsidP="00021B90">
      <w:pPr>
        <w:spacing w:after="0" w:line="240" w:lineRule="auto"/>
        <w:ind w:left="5040"/>
        <w:jc w:val="center"/>
        <w:rPr>
          <w:rFonts w:ascii="Times New Roman" w:hAnsi="Times New Roman" w:cs="Times New Roman"/>
          <w:b/>
          <w:sz w:val="24"/>
          <w:szCs w:val="24"/>
          <w:u w:val="single"/>
        </w:rPr>
      </w:pPr>
      <w:r w:rsidRPr="008F09E1">
        <w:rPr>
          <w:rFonts w:ascii="Times New Roman" w:hAnsi="Times New Roman" w:cs="Times New Roman"/>
          <w:b/>
          <w:sz w:val="24"/>
          <w:szCs w:val="24"/>
          <w:u w:val="single"/>
        </w:rPr>
        <w:t xml:space="preserve">Rahman </w:t>
      </w:r>
      <w:proofErr w:type="spellStart"/>
      <w:r w:rsidRPr="008F09E1">
        <w:rPr>
          <w:rFonts w:ascii="Times New Roman" w:hAnsi="Times New Roman" w:cs="Times New Roman"/>
          <w:b/>
          <w:sz w:val="24"/>
          <w:szCs w:val="24"/>
          <w:u w:val="single"/>
        </w:rPr>
        <w:t>Pramono</w:t>
      </w:r>
      <w:proofErr w:type="spellEnd"/>
    </w:p>
    <w:p w14:paraId="7C997D9B" w14:textId="77777777" w:rsidR="00D766EF" w:rsidRPr="008F09E1" w:rsidRDefault="00D766EF" w:rsidP="00021B90">
      <w:pPr>
        <w:spacing w:after="0" w:line="240" w:lineRule="auto"/>
        <w:ind w:left="5040"/>
        <w:jc w:val="center"/>
        <w:rPr>
          <w:rFonts w:ascii="Times New Roman" w:hAnsi="Times New Roman" w:cs="Times New Roman"/>
          <w:b/>
          <w:sz w:val="24"/>
          <w:szCs w:val="24"/>
        </w:rPr>
      </w:pPr>
      <w:proofErr w:type="gramStart"/>
      <w:r w:rsidRPr="008F09E1">
        <w:rPr>
          <w:rFonts w:ascii="Times New Roman" w:hAnsi="Times New Roman" w:cs="Times New Roman"/>
          <w:b/>
          <w:sz w:val="24"/>
          <w:szCs w:val="24"/>
        </w:rPr>
        <w:t>NIM :</w:t>
      </w:r>
      <w:proofErr w:type="gramEnd"/>
      <w:r w:rsidRPr="008F09E1">
        <w:rPr>
          <w:rFonts w:ascii="Times New Roman" w:hAnsi="Times New Roman" w:cs="Times New Roman"/>
          <w:b/>
          <w:sz w:val="24"/>
          <w:szCs w:val="24"/>
        </w:rPr>
        <w:t xml:space="preserve"> 21911011</w:t>
      </w:r>
    </w:p>
    <w:p w14:paraId="2774956D" w14:textId="77777777" w:rsidR="009F4953" w:rsidRPr="008F09E1" w:rsidRDefault="009F4953" w:rsidP="00D766EF">
      <w:pPr>
        <w:spacing w:after="0" w:line="240" w:lineRule="auto"/>
        <w:ind w:left="4320" w:firstLine="720"/>
        <w:jc w:val="center"/>
        <w:rPr>
          <w:rFonts w:ascii="Times New Roman" w:hAnsi="Times New Roman" w:cs="Times New Roman"/>
          <w:b/>
          <w:sz w:val="24"/>
          <w:szCs w:val="24"/>
        </w:rPr>
      </w:pPr>
    </w:p>
    <w:p w14:paraId="3E9542A6" w14:textId="77777777" w:rsidR="009F4953" w:rsidRPr="008F09E1" w:rsidRDefault="009F4953" w:rsidP="00DA5A45">
      <w:pPr>
        <w:spacing w:after="0" w:line="240" w:lineRule="auto"/>
        <w:rPr>
          <w:rFonts w:ascii="Times New Roman" w:hAnsi="Times New Roman" w:cs="Times New Roman"/>
          <w:b/>
          <w:sz w:val="24"/>
          <w:szCs w:val="24"/>
        </w:rPr>
      </w:pPr>
    </w:p>
    <w:p w14:paraId="7F2AC227" w14:textId="09B84AF2" w:rsidR="00DA5A45" w:rsidRDefault="00DA5A45" w:rsidP="00DA5A45">
      <w:pPr>
        <w:spacing w:after="0" w:line="240" w:lineRule="auto"/>
        <w:rPr>
          <w:rFonts w:ascii="Times New Roman" w:hAnsi="Times New Roman" w:cs="Times New Roman"/>
          <w:b/>
          <w:sz w:val="24"/>
          <w:szCs w:val="24"/>
          <w:lang w:val="en-ID"/>
        </w:rPr>
      </w:pPr>
    </w:p>
    <w:p w14:paraId="7E1FDC62" w14:textId="77777777" w:rsidR="00AE56BD" w:rsidRPr="008F09E1" w:rsidRDefault="00AE56BD" w:rsidP="00DA5A45">
      <w:pPr>
        <w:spacing w:after="0" w:line="240" w:lineRule="auto"/>
        <w:rPr>
          <w:rFonts w:ascii="Times New Roman" w:hAnsi="Times New Roman" w:cs="Times New Roman"/>
          <w:b/>
          <w:sz w:val="24"/>
          <w:szCs w:val="24"/>
          <w:lang w:val="en-ID"/>
        </w:rPr>
      </w:pPr>
    </w:p>
    <w:p w14:paraId="266748EE" w14:textId="0DB62253" w:rsidR="000248C5" w:rsidRDefault="000248C5" w:rsidP="00D766EF">
      <w:pPr>
        <w:spacing w:after="0" w:line="480" w:lineRule="auto"/>
        <w:jc w:val="center"/>
        <w:rPr>
          <w:rFonts w:ascii="Times New Roman" w:hAnsi="Times New Roman" w:cs="Times New Roman"/>
          <w:b/>
          <w:sz w:val="28"/>
          <w:szCs w:val="28"/>
          <w:lang w:val="en-ID"/>
        </w:rPr>
      </w:pPr>
    </w:p>
    <w:p w14:paraId="1F4F850C" w14:textId="48AFEE5B" w:rsidR="00AE56BD" w:rsidRDefault="00AE56BD" w:rsidP="00D766EF">
      <w:pPr>
        <w:spacing w:after="0" w:line="480" w:lineRule="auto"/>
        <w:jc w:val="center"/>
        <w:rPr>
          <w:rFonts w:ascii="Times New Roman" w:hAnsi="Times New Roman" w:cs="Times New Roman"/>
          <w:b/>
          <w:sz w:val="28"/>
          <w:szCs w:val="28"/>
          <w:lang w:val="en-ID"/>
        </w:rPr>
      </w:pPr>
    </w:p>
    <w:p w14:paraId="6365A88D" w14:textId="77777777" w:rsidR="00D766EF" w:rsidRPr="008F09E1" w:rsidRDefault="00D766EF" w:rsidP="00D766EF">
      <w:pPr>
        <w:spacing w:after="0" w:line="480" w:lineRule="auto"/>
        <w:jc w:val="center"/>
        <w:rPr>
          <w:rFonts w:ascii="Times New Roman" w:hAnsi="Times New Roman" w:cs="Times New Roman"/>
          <w:b/>
          <w:sz w:val="28"/>
          <w:szCs w:val="28"/>
          <w:lang w:val="en-ID"/>
        </w:rPr>
      </w:pPr>
      <w:r w:rsidRPr="008F09E1">
        <w:rPr>
          <w:rFonts w:ascii="Times New Roman" w:hAnsi="Times New Roman" w:cs="Times New Roman"/>
          <w:b/>
          <w:sz w:val="28"/>
          <w:szCs w:val="28"/>
          <w:lang w:val="en-ID"/>
        </w:rPr>
        <w:lastRenderedPageBreak/>
        <w:t>PERSETUJUAN PUBLIKASI</w:t>
      </w:r>
    </w:p>
    <w:p w14:paraId="758FFFCB" w14:textId="77777777" w:rsidR="00D766EF" w:rsidRPr="008F09E1" w:rsidRDefault="00D766EF" w:rsidP="009F4953">
      <w:pPr>
        <w:spacing w:after="0" w:line="360" w:lineRule="auto"/>
        <w:jc w:val="both"/>
        <w:rPr>
          <w:rFonts w:ascii="Times New Roman" w:hAnsi="Times New Roman" w:cs="Times New Roman"/>
          <w:sz w:val="24"/>
          <w:szCs w:val="24"/>
          <w:lang w:val="en-ID"/>
        </w:rPr>
      </w:pPr>
      <w:r w:rsidRPr="008F09E1">
        <w:rPr>
          <w:rFonts w:ascii="Times New Roman" w:hAnsi="Times New Roman" w:cs="Times New Roman"/>
          <w:sz w:val="24"/>
          <w:szCs w:val="24"/>
          <w:lang w:val="en-ID"/>
        </w:rPr>
        <w:t xml:space="preserve">Yang </w:t>
      </w:r>
      <w:proofErr w:type="spellStart"/>
      <w:r w:rsidRPr="008F09E1">
        <w:rPr>
          <w:rFonts w:ascii="Times New Roman" w:hAnsi="Times New Roman" w:cs="Times New Roman"/>
          <w:sz w:val="24"/>
          <w:szCs w:val="24"/>
          <w:lang w:val="en-ID"/>
        </w:rPr>
        <w:t>bertanda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tangan</w:t>
      </w:r>
      <w:proofErr w:type="spellEnd"/>
      <w:r w:rsidRPr="008F09E1">
        <w:rPr>
          <w:rFonts w:ascii="Times New Roman" w:hAnsi="Times New Roman" w:cs="Times New Roman"/>
          <w:sz w:val="24"/>
          <w:szCs w:val="24"/>
          <w:lang w:val="en-ID"/>
        </w:rPr>
        <w:t xml:space="preserve"> di </w:t>
      </w:r>
      <w:proofErr w:type="spellStart"/>
      <w:r w:rsidRPr="008F09E1">
        <w:rPr>
          <w:rFonts w:ascii="Times New Roman" w:hAnsi="Times New Roman" w:cs="Times New Roman"/>
          <w:sz w:val="24"/>
          <w:szCs w:val="24"/>
          <w:lang w:val="en-ID"/>
        </w:rPr>
        <w:t>bawah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w:t>
      </w:r>
    </w:p>
    <w:p w14:paraId="305516F8" w14:textId="77777777" w:rsidR="006F3071" w:rsidRPr="008F09E1" w:rsidRDefault="00D766EF" w:rsidP="006F3071">
      <w:pPr>
        <w:spacing w:after="0" w:line="360" w:lineRule="auto"/>
        <w:jc w:val="both"/>
        <w:rPr>
          <w:rFonts w:ascii="Times New Roman" w:hAnsi="Times New Roman" w:cs="Times New Roman"/>
          <w:sz w:val="24"/>
          <w:szCs w:val="24"/>
          <w:lang w:val="en-ID"/>
        </w:rPr>
      </w:pPr>
      <w:r w:rsidRPr="008F09E1">
        <w:rPr>
          <w:rFonts w:ascii="Times New Roman" w:hAnsi="Times New Roman" w:cs="Times New Roman"/>
          <w:sz w:val="24"/>
          <w:szCs w:val="24"/>
          <w:lang w:val="en-ID"/>
        </w:rPr>
        <w:tab/>
      </w:r>
      <w:r w:rsidR="006F3071" w:rsidRPr="008F09E1">
        <w:rPr>
          <w:rFonts w:ascii="Times New Roman" w:hAnsi="Times New Roman" w:cs="Times New Roman"/>
          <w:sz w:val="24"/>
          <w:szCs w:val="24"/>
          <w:lang w:val="en-ID"/>
        </w:rPr>
        <w:t xml:space="preserve">Nama </w:t>
      </w:r>
      <w:proofErr w:type="spellStart"/>
      <w:r w:rsidR="006F3071" w:rsidRPr="008F09E1">
        <w:rPr>
          <w:rFonts w:ascii="Times New Roman" w:hAnsi="Times New Roman" w:cs="Times New Roman"/>
          <w:sz w:val="24"/>
          <w:szCs w:val="24"/>
          <w:lang w:val="en-ID"/>
        </w:rPr>
        <w:t>Lengkap</w:t>
      </w:r>
      <w:proofErr w:type="spellEnd"/>
      <w:r w:rsidR="006F3071" w:rsidRPr="008F09E1">
        <w:rPr>
          <w:rFonts w:ascii="Times New Roman" w:hAnsi="Times New Roman" w:cs="Times New Roman"/>
          <w:sz w:val="24"/>
          <w:szCs w:val="24"/>
          <w:lang w:val="en-ID"/>
        </w:rPr>
        <w:tab/>
        <w:t>:</w:t>
      </w:r>
      <w:r w:rsidR="006F3071">
        <w:rPr>
          <w:rFonts w:ascii="Times New Roman" w:hAnsi="Times New Roman" w:cs="Times New Roman"/>
          <w:sz w:val="24"/>
          <w:szCs w:val="24"/>
          <w:lang w:val="en-ID"/>
        </w:rPr>
        <w:t xml:space="preserve"> Rahman </w:t>
      </w:r>
      <w:proofErr w:type="spellStart"/>
      <w:r w:rsidR="006F3071">
        <w:rPr>
          <w:rFonts w:ascii="Times New Roman" w:hAnsi="Times New Roman" w:cs="Times New Roman"/>
          <w:sz w:val="24"/>
          <w:szCs w:val="24"/>
          <w:lang w:val="en-ID"/>
        </w:rPr>
        <w:t>Pramono</w:t>
      </w:r>
      <w:proofErr w:type="spellEnd"/>
    </w:p>
    <w:p w14:paraId="4B5EE443" w14:textId="77777777" w:rsidR="006F3071" w:rsidRPr="008F09E1" w:rsidRDefault="006F3071" w:rsidP="006F3071">
      <w:pPr>
        <w:spacing w:after="0" w:line="360" w:lineRule="auto"/>
        <w:jc w:val="both"/>
        <w:rPr>
          <w:rFonts w:ascii="Times New Roman" w:hAnsi="Times New Roman" w:cs="Times New Roman"/>
          <w:sz w:val="24"/>
          <w:szCs w:val="24"/>
          <w:lang w:val="en-ID"/>
        </w:rPr>
      </w:pPr>
      <w:r w:rsidRPr="008F09E1">
        <w:rPr>
          <w:rFonts w:ascii="Times New Roman" w:hAnsi="Times New Roman" w:cs="Times New Roman"/>
          <w:sz w:val="24"/>
          <w:szCs w:val="24"/>
          <w:lang w:val="en-ID"/>
        </w:rPr>
        <w:tab/>
        <w:t>NIM</w:t>
      </w:r>
      <w:r w:rsidRPr="008F09E1">
        <w:rPr>
          <w:rFonts w:ascii="Times New Roman" w:hAnsi="Times New Roman" w:cs="Times New Roman"/>
          <w:sz w:val="24"/>
          <w:szCs w:val="24"/>
          <w:lang w:val="en-ID"/>
        </w:rPr>
        <w:tab/>
      </w:r>
      <w:r w:rsidRPr="008F09E1">
        <w:rPr>
          <w:rFonts w:ascii="Times New Roman" w:hAnsi="Times New Roman" w:cs="Times New Roman"/>
          <w:sz w:val="24"/>
          <w:szCs w:val="24"/>
          <w:lang w:val="en-ID"/>
        </w:rPr>
        <w:tab/>
      </w:r>
      <w:r w:rsidRPr="008F09E1">
        <w:rPr>
          <w:rFonts w:ascii="Times New Roman" w:hAnsi="Times New Roman" w:cs="Times New Roman"/>
          <w:sz w:val="24"/>
          <w:szCs w:val="24"/>
          <w:lang w:val="en-ID"/>
        </w:rPr>
        <w:tab/>
        <w:t>:</w:t>
      </w:r>
      <w:r>
        <w:rPr>
          <w:rFonts w:ascii="Times New Roman" w:hAnsi="Times New Roman" w:cs="Times New Roman"/>
          <w:sz w:val="24"/>
          <w:szCs w:val="24"/>
          <w:lang w:val="en-ID"/>
        </w:rPr>
        <w:t xml:space="preserve"> 21911011</w:t>
      </w:r>
    </w:p>
    <w:p w14:paraId="1267B2B6" w14:textId="77777777" w:rsidR="006F3071" w:rsidRPr="008F09E1" w:rsidRDefault="006F3071" w:rsidP="006F3071">
      <w:pPr>
        <w:spacing w:after="0" w:line="360" w:lineRule="auto"/>
        <w:jc w:val="both"/>
        <w:rPr>
          <w:rFonts w:ascii="Times New Roman" w:hAnsi="Times New Roman" w:cs="Times New Roman"/>
          <w:sz w:val="24"/>
          <w:szCs w:val="24"/>
          <w:lang w:val="en-ID"/>
        </w:rPr>
      </w:pPr>
      <w:r w:rsidRPr="008F09E1">
        <w:rPr>
          <w:rFonts w:ascii="Times New Roman" w:hAnsi="Times New Roman" w:cs="Times New Roman"/>
          <w:sz w:val="24"/>
          <w:szCs w:val="24"/>
          <w:lang w:val="en-ID"/>
        </w:rPr>
        <w:tab/>
      </w:r>
      <w:proofErr w:type="spellStart"/>
      <w:r w:rsidRPr="008F09E1">
        <w:rPr>
          <w:rFonts w:ascii="Times New Roman" w:hAnsi="Times New Roman" w:cs="Times New Roman"/>
          <w:sz w:val="24"/>
          <w:szCs w:val="24"/>
          <w:lang w:val="en-ID"/>
        </w:rPr>
        <w:t>Tempat</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Tgl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Lahir</w:t>
      </w:r>
      <w:proofErr w:type="spellEnd"/>
      <w:r w:rsidRPr="008F09E1">
        <w:rPr>
          <w:rFonts w:ascii="Times New Roman" w:hAnsi="Times New Roman" w:cs="Times New Roman"/>
          <w:sz w:val="24"/>
          <w:szCs w:val="24"/>
          <w:lang w:val="en-ID"/>
        </w:rPr>
        <w:tab/>
        <w:t>:</w:t>
      </w:r>
      <w:r>
        <w:rPr>
          <w:rFonts w:ascii="Times New Roman" w:hAnsi="Times New Roman" w:cs="Times New Roman"/>
          <w:sz w:val="24"/>
          <w:szCs w:val="24"/>
          <w:lang w:val="en-ID"/>
        </w:rPr>
        <w:t xml:space="preserve"> Medan, 04 April 1979</w:t>
      </w:r>
    </w:p>
    <w:p w14:paraId="2F3FB7D3" w14:textId="77777777" w:rsidR="006F3071" w:rsidRPr="008F09E1" w:rsidRDefault="006F3071" w:rsidP="006F3071">
      <w:pPr>
        <w:spacing w:after="0" w:line="360" w:lineRule="auto"/>
        <w:jc w:val="both"/>
        <w:rPr>
          <w:rFonts w:ascii="Times New Roman" w:hAnsi="Times New Roman" w:cs="Times New Roman"/>
          <w:sz w:val="24"/>
          <w:szCs w:val="24"/>
          <w:lang w:val="en-ID"/>
        </w:rPr>
      </w:pPr>
      <w:r w:rsidRPr="008F09E1">
        <w:rPr>
          <w:rFonts w:ascii="Times New Roman" w:hAnsi="Times New Roman" w:cs="Times New Roman"/>
          <w:sz w:val="24"/>
          <w:szCs w:val="24"/>
          <w:lang w:val="en-ID"/>
        </w:rPr>
        <w:tab/>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ab/>
      </w:r>
      <w:r w:rsidRPr="008F09E1">
        <w:rPr>
          <w:rFonts w:ascii="Times New Roman" w:hAnsi="Times New Roman" w:cs="Times New Roman"/>
          <w:sz w:val="24"/>
          <w:szCs w:val="24"/>
          <w:lang w:val="en-ID"/>
        </w:rPr>
        <w:tab/>
        <w:t>:</w:t>
      </w:r>
      <w:r>
        <w:rPr>
          <w:rFonts w:ascii="Times New Roman" w:hAnsi="Times New Roman" w:cs="Times New Roman"/>
          <w:sz w:val="24"/>
          <w:szCs w:val="24"/>
          <w:lang w:val="en-ID"/>
        </w:rPr>
        <w:t xml:space="preserve"> Peg. </w:t>
      </w:r>
      <w:proofErr w:type="spellStart"/>
      <w:r>
        <w:rPr>
          <w:rFonts w:ascii="Times New Roman" w:hAnsi="Times New Roman" w:cs="Times New Roman"/>
          <w:sz w:val="24"/>
          <w:szCs w:val="24"/>
          <w:lang w:val="en-ID"/>
        </w:rPr>
        <w:t>Swasta</w:t>
      </w:r>
      <w:proofErr w:type="spellEnd"/>
    </w:p>
    <w:p w14:paraId="3A7BECF9" w14:textId="77777777" w:rsidR="006F3071" w:rsidRPr="008F09E1" w:rsidRDefault="006F3071" w:rsidP="006F3071">
      <w:pPr>
        <w:spacing w:after="0" w:line="360" w:lineRule="auto"/>
        <w:jc w:val="both"/>
        <w:rPr>
          <w:rFonts w:ascii="Times New Roman" w:hAnsi="Times New Roman" w:cs="Times New Roman"/>
          <w:sz w:val="24"/>
          <w:szCs w:val="24"/>
          <w:lang w:val="en-ID"/>
        </w:rPr>
      </w:pPr>
      <w:r w:rsidRPr="008F09E1">
        <w:rPr>
          <w:rFonts w:ascii="Times New Roman" w:hAnsi="Times New Roman" w:cs="Times New Roman"/>
          <w:sz w:val="24"/>
          <w:szCs w:val="24"/>
          <w:lang w:val="en-ID"/>
        </w:rPr>
        <w:tab/>
        <w:t>Agama</w:t>
      </w:r>
      <w:r w:rsidRPr="008F09E1">
        <w:rPr>
          <w:rFonts w:ascii="Times New Roman" w:hAnsi="Times New Roman" w:cs="Times New Roman"/>
          <w:sz w:val="24"/>
          <w:szCs w:val="24"/>
          <w:lang w:val="en-ID"/>
        </w:rPr>
        <w:tab/>
      </w:r>
      <w:r w:rsidRPr="008F09E1">
        <w:rPr>
          <w:rFonts w:ascii="Times New Roman" w:hAnsi="Times New Roman" w:cs="Times New Roman"/>
          <w:sz w:val="24"/>
          <w:szCs w:val="24"/>
          <w:lang w:val="en-ID"/>
        </w:rPr>
        <w:tab/>
      </w:r>
      <w:r w:rsidRPr="008F09E1">
        <w:rPr>
          <w:rFonts w:ascii="Times New Roman" w:hAnsi="Times New Roman" w:cs="Times New Roman"/>
          <w:sz w:val="24"/>
          <w:szCs w:val="24"/>
          <w:lang w:val="en-ID"/>
        </w:rPr>
        <w:tab/>
        <w:t>:</w:t>
      </w:r>
      <w:r>
        <w:rPr>
          <w:rFonts w:ascii="Times New Roman" w:hAnsi="Times New Roman" w:cs="Times New Roman"/>
          <w:sz w:val="24"/>
          <w:szCs w:val="24"/>
          <w:lang w:val="en-ID"/>
        </w:rPr>
        <w:t xml:space="preserve"> Islam</w:t>
      </w:r>
    </w:p>
    <w:p w14:paraId="3F3EE5B2" w14:textId="77777777" w:rsidR="006F3071" w:rsidRPr="008F09E1" w:rsidRDefault="006F3071" w:rsidP="006F3071">
      <w:pPr>
        <w:spacing w:after="0" w:line="360" w:lineRule="auto"/>
        <w:jc w:val="both"/>
        <w:rPr>
          <w:rFonts w:ascii="Times New Roman" w:hAnsi="Times New Roman" w:cs="Times New Roman"/>
          <w:sz w:val="24"/>
          <w:szCs w:val="24"/>
          <w:lang w:val="en-ID"/>
        </w:rPr>
      </w:pPr>
      <w:r w:rsidRPr="008F09E1">
        <w:rPr>
          <w:rFonts w:ascii="Times New Roman" w:hAnsi="Times New Roman" w:cs="Times New Roman"/>
          <w:sz w:val="24"/>
          <w:szCs w:val="24"/>
          <w:lang w:val="en-ID"/>
        </w:rPr>
        <w:tab/>
        <w:t>Alamat</w:t>
      </w:r>
      <w:r w:rsidRPr="008F09E1">
        <w:rPr>
          <w:rFonts w:ascii="Times New Roman" w:hAnsi="Times New Roman" w:cs="Times New Roman"/>
          <w:sz w:val="24"/>
          <w:szCs w:val="24"/>
          <w:lang w:val="en-ID"/>
        </w:rPr>
        <w:tab/>
      </w:r>
      <w:r w:rsidRPr="008F09E1">
        <w:rPr>
          <w:rFonts w:ascii="Times New Roman" w:hAnsi="Times New Roman" w:cs="Times New Roman"/>
          <w:sz w:val="24"/>
          <w:szCs w:val="24"/>
          <w:lang w:val="en-ID"/>
        </w:rPr>
        <w:tab/>
      </w:r>
      <w:r w:rsidRPr="008F09E1">
        <w:rPr>
          <w:rFonts w:ascii="Times New Roman" w:hAnsi="Times New Roman" w:cs="Times New Roman"/>
          <w:sz w:val="24"/>
          <w:szCs w:val="24"/>
          <w:lang w:val="en-ID"/>
        </w:rPr>
        <w:tab/>
        <w:t>:</w:t>
      </w:r>
      <w:r>
        <w:rPr>
          <w:rFonts w:ascii="Times New Roman" w:hAnsi="Times New Roman" w:cs="Times New Roman"/>
          <w:sz w:val="24"/>
          <w:szCs w:val="24"/>
          <w:lang w:val="en-ID"/>
        </w:rPr>
        <w:t xml:space="preserve"> Jalan Usman Siddiq No 35 </w:t>
      </w:r>
      <w:proofErr w:type="spellStart"/>
      <w:r>
        <w:rPr>
          <w:rFonts w:ascii="Times New Roman" w:hAnsi="Times New Roman" w:cs="Times New Roman"/>
          <w:sz w:val="24"/>
          <w:szCs w:val="24"/>
          <w:lang w:val="en-ID"/>
        </w:rPr>
        <w:t>Percut</w:t>
      </w:r>
      <w:proofErr w:type="spellEnd"/>
      <w:r>
        <w:rPr>
          <w:rFonts w:ascii="Times New Roman" w:hAnsi="Times New Roman" w:cs="Times New Roman"/>
          <w:sz w:val="24"/>
          <w:szCs w:val="24"/>
          <w:lang w:val="en-ID"/>
        </w:rPr>
        <w:t xml:space="preserve"> Sei Tuan</w:t>
      </w:r>
    </w:p>
    <w:p w14:paraId="6AFEC450" w14:textId="128FB42D" w:rsidR="00D766EF" w:rsidRPr="008F09E1" w:rsidRDefault="00D766EF" w:rsidP="006F3071">
      <w:pPr>
        <w:spacing w:after="0" w:line="360" w:lineRule="auto"/>
        <w:jc w:val="both"/>
        <w:rPr>
          <w:rFonts w:ascii="Times New Roman" w:hAnsi="Times New Roman" w:cs="Times New Roman"/>
          <w:b/>
          <w:sz w:val="24"/>
          <w:szCs w:val="24"/>
          <w:lang w:val="en-ID"/>
        </w:rPr>
      </w:pP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Pengembangan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Ilmu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Pengetahuan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menyetujui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kepada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Universitas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Dharmawangsa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Bebas</w:t>
      </w:r>
      <w:proofErr w:type="spellEnd"/>
      <w:r w:rsidRPr="008F09E1">
        <w:rPr>
          <w:rFonts w:ascii="Times New Roman" w:hAnsi="Times New Roman" w:cs="Times New Roman"/>
          <w:sz w:val="24"/>
          <w:szCs w:val="24"/>
          <w:lang w:val="en-ID"/>
        </w:rPr>
        <w:t xml:space="preserve"> Royalty Non </w:t>
      </w:r>
      <w:proofErr w:type="spellStart"/>
      <w:r w:rsidRPr="008F09E1">
        <w:rPr>
          <w:rFonts w:ascii="Times New Roman" w:hAnsi="Times New Roman" w:cs="Times New Roman"/>
          <w:sz w:val="24"/>
          <w:szCs w:val="24"/>
          <w:lang w:val="en-ID"/>
        </w:rPr>
        <w:t>Eksklusive</w:t>
      </w:r>
      <w:proofErr w:type="spellEnd"/>
      <w:r w:rsidRPr="008F09E1">
        <w:rPr>
          <w:rFonts w:ascii="Times New Roman" w:hAnsi="Times New Roman" w:cs="Times New Roman"/>
          <w:sz w:val="24"/>
          <w:szCs w:val="24"/>
          <w:lang w:val="en-ID"/>
        </w:rPr>
        <w:t xml:space="preserve"> (Non Exclusive, Royalty Free Right)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Mempublikasikan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tesis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saya</w:t>
      </w:r>
      <w:proofErr w:type="spellEnd"/>
      <w:r w:rsidRPr="008F09E1">
        <w:rPr>
          <w:rFonts w:ascii="Times New Roman" w:hAnsi="Times New Roman" w:cs="Times New Roman"/>
          <w:sz w:val="24"/>
          <w:szCs w:val="24"/>
          <w:lang w:val="en-ID"/>
        </w:rPr>
        <w:t xml:space="preserve"> yang </w:t>
      </w:r>
      <w:proofErr w:type="spellStart"/>
      <w:proofErr w:type="gramStart"/>
      <w:r w:rsidRPr="008F09E1">
        <w:rPr>
          <w:rFonts w:ascii="Times New Roman" w:hAnsi="Times New Roman" w:cs="Times New Roman"/>
          <w:sz w:val="24"/>
          <w:szCs w:val="24"/>
          <w:lang w:val="en-ID"/>
        </w:rPr>
        <w:t>berjudul</w:t>
      </w:r>
      <w:proofErr w:type="spellEnd"/>
      <w:r w:rsidRPr="008F09E1">
        <w:rPr>
          <w:rFonts w:ascii="Times New Roman" w:hAnsi="Times New Roman" w:cs="Times New Roman"/>
          <w:sz w:val="24"/>
          <w:szCs w:val="24"/>
          <w:lang w:val="en-ID"/>
        </w:rPr>
        <w:t xml:space="preserve"> :</w:t>
      </w:r>
      <w:proofErr w:type="gramEnd"/>
      <w:r w:rsidRPr="008F09E1">
        <w:rPr>
          <w:rFonts w:ascii="Times New Roman" w:hAnsi="Times New Roman" w:cs="Times New Roman"/>
          <w:sz w:val="24"/>
          <w:szCs w:val="24"/>
          <w:lang w:val="en-ID"/>
        </w:rPr>
        <w:t xml:space="preserve"> </w:t>
      </w:r>
      <w:r w:rsidRPr="008F09E1">
        <w:rPr>
          <w:rFonts w:ascii="Times New Roman" w:hAnsi="Times New Roman" w:cs="Times New Roman"/>
          <w:b/>
          <w:sz w:val="24"/>
          <w:szCs w:val="24"/>
          <w:lang w:val="en-ID"/>
        </w:rPr>
        <w:t>“</w:t>
      </w:r>
      <w:proofErr w:type="spellStart"/>
      <w:r w:rsidR="00AE56BD" w:rsidRPr="00AE56BD">
        <w:rPr>
          <w:rFonts w:ascii="Times New Roman" w:hAnsi="Times New Roman" w:cs="Times New Roman"/>
          <w:i/>
          <w:sz w:val="24"/>
          <w:szCs w:val="24"/>
        </w:rPr>
        <w:t>Implementasi</w:t>
      </w:r>
      <w:proofErr w:type="spellEnd"/>
      <w:r w:rsidR="00AE56BD" w:rsidRPr="00AE56BD">
        <w:rPr>
          <w:rFonts w:ascii="Times New Roman" w:hAnsi="Times New Roman" w:cs="Times New Roman"/>
          <w:i/>
          <w:sz w:val="24"/>
          <w:szCs w:val="24"/>
        </w:rPr>
        <w:t xml:space="preserve"> </w:t>
      </w:r>
      <w:proofErr w:type="spellStart"/>
      <w:r w:rsidR="00AE56BD" w:rsidRPr="00AE56BD">
        <w:rPr>
          <w:rFonts w:ascii="Times New Roman" w:hAnsi="Times New Roman" w:cs="Times New Roman"/>
          <w:i/>
          <w:sz w:val="24"/>
          <w:szCs w:val="24"/>
        </w:rPr>
        <w:t>Hak</w:t>
      </w:r>
      <w:proofErr w:type="spellEnd"/>
      <w:r w:rsidR="00AE56BD" w:rsidRPr="00AE56BD">
        <w:rPr>
          <w:rFonts w:ascii="Times New Roman" w:hAnsi="Times New Roman" w:cs="Times New Roman"/>
          <w:i/>
          <w:sz w:val="24"/>
          <w:szCs w:val="24"/>
        </w:rPr>
        <w:t xml:space="preserve"> Dan </w:t>
      </w:r>
      <w:proofErr w:type="spellStart"/>
      <w:r w:rsidR="00AE56BD" w:rsidRPr="00AE56BD">
        <w:rPr>
          <w:rFonts w:ascii="Times New Roman" w:hAnsi="Times New Roman" w:cs="Times New Roman"/>
          <w:i/>
          <w:sz w:val="24"/>
          <w:szCs w:val="24"/>
        </w:rPr>
        <w:t>Kewajiban</w:t>
      </w:r>
      <w:proofErr w:type="spellEnd"/>
      <w:r w:rsidR="00AE56BD" w:rsidRPr="00AE56BD">
        <w:rPr>
          <w:rFonts w:ascii="Times New Roman" w:hAnsi="Times New Roman" w:cs="Times New Roman"/>
          <w:i/>
          <w:sz w:val="24"/>
          <w:szCs w:val="24"/>
        </w:rPr>
        <w:t xml:space="preserve"> Perusahaan </w:t>
      </w:r>
      <w:proofErr w:type="spellStart"/>
      <w:r w:rsidR="00AE56BD" w:rsidRPr="00AE56BD">
        <w:rPr>
          <w:rFonts w:ascii="Times New Roman" w:hAnsi="Times New Roman" w:cs="Times New Roman"/>
          <w:i/>
          <w:sz w:val="24"/>
          <w:szCs w:val="24"/>
        </w:rPr>
        <w:t>Penyalur</w:t>
      </w:r>
      <w:proofErr w:type="spellEnd"/>
      <w:r w:rsidR="00AE56BD" w:rsidRPr="00AE56BD">
        <w:rPr>
          <w:rFonts w:ascii="Times New Roman" w:hAnsi="Times New Roman" w:cs="Times New Roman"/>
          <w:i/>
          <w:sz w:val="24"/>
          <w:szCs w:val="24"/>
        </w:rPr>
        <w:t xml:space="preserve"> Tenaga </w:t>
      </w:r>
      <w:proofErr w:type="spellStart"/>
      <w:r w:rsidR="00AE56BD" w:rsidRPr="00AE56BD">
        <w:rPr>
          <w:rFonts w:ascii="Times New Roman" w:hAnsi="Times New Roman" w:cs="Times New Roman"/>
          <w:i/>
          <w:sz w:val="24"/>
          <w:szCs w:val="24"/>
        </w:rPr>
        <w:t>Kerja</w:t>
      </w:r>
      <w:proofErr w:type="spellEnd"/>
      <w:r w:rsidR="00AE56BD" w:rsidRPr="00AE56BD">
        <w:rPr>
          <w:rFonts w:ascii="Times New Roman" w:hAnsi="Times New Roman" w:cs="Times New Roman"/>
          <w:i/>
          <w:sz w:val="24"/>
          <w:szCs w:val="24"/>
        </w:rPr>
        <w:t xml:space="preserve"> </w:t>
      </w:r>
      <w:proofErr w:type="spellStart"/>
      <w:r w:rsidR="00AE56BD" w:rsidRPr="00AE56BD">
        <w:rPr>
          <w:rFonts w:ascii="Times New Roman" w:hAnsi="Times New Roman" w:cs="Times New Roman"/>
          <w:i/>
          <w:sz w:val="24"/>
          <w:szCs w:val="24"/>
        </w:rPr>
        <w:t>Alih</w:t>
      </w:r>
      <w:proofErr w:type="spellEnd"/>
      <w:r w:rsidR="00AE56BD" w:rsidRPr="00AE56BD">
        <w:rPr>
          <w:rFonts w:ascii="Times New Roman" w:hAnsi="Times New Roman" w:cs="Times New Roman"/>
          <w:i/>
          <w:sz w:val="24"/>
          <w:szCs w:val="24"/>
        </w:rPr>
        <w:t xml:space="preserve"> </w:t>
      </w:r>
      <w:proofErr w:type="spellStart"/>
      <w:r w:rsidR="00AE56BD" w:rsidRPr="00AE56BD">
        <w:rPr>
          <w:rFonts w:ascii="Times New Roman" w:hAnsi="Times New Roman" w:cs="Times New Roman"/>
          <w:i/>
          <w:sz w:val="24"/>
          <w:szCs w:val="24"/>
        </w:rPr>
        <w:t>Daya</w:t>
      </w:r>
      <w:proofErr w:type="spellEnd"/>
      <w:r w:rsidR="00AE56BD" w:rsidRPr="00AE56BD">
        <w:rPr>
          <w:rFonts w:ascii="Times New Roman" w:hAnsi="Times New Roman" w:cs="Times New Roman"/>
          <w:i/>
          <w:sz w:val="24"/>
          <w:szCs w:val="24"/>
        </w:rPr>
        <w:t xml:space="preserve"> (Outsourcing) </w:t>
      </w:r>
      <w:proofErr w:type="spellStart"/>
      <w:r w:rsidR="00AE56BD" w:rsidRPr="00AE56BD">
        <w:rPr>
          <w:rFonts w:ascii="Times New Roman" w:hAnsi="Times New Roman" w:cs="Times New Roman"/>
          <w:i/>
          <w:sz w:val="24"/>
          <w:szCs w:val="24"/>
        </w:rPr>
        <w:t>Berdasarkan</w:t>
      </w:r>
      <w:proofErr w:type="spellEnd"/>
      <w:r w:rsidR="00AE56BD" w:rsidRPr="00AE56BD">
        <w:rPr>
          <w:rFonts w:ascii="Times New Roman" w:hAnsi="Times New Roman" w:cs="Times New Roman"/>
          <w:i/>
          <w:sz w:val="24"/>
          <w:szCs w:val="24"/>
        </w:rPr>
        <w:t xml:space="preserve"> </w:t>
      </w:r>
      <w:proofErr w:type="spellStart"/>
      <w:r w:rsidR="00AE56BD" w:rsidRPr="00AE56BD">
        <w:rPr>
          <w:rFonts w:ascii="Times New Roman" w:hAnsi="Times New Roman" w:cs="Times New Roman"/>
          <w:i/>
          <w:sz w:val="24"/>
          <w:szCs w:val="24"/>
        </w:rPr>
        <w:t>Peraturan</w:t>
      </w:r>
      <w:proofErr w:type="spellEnd"/>
      <w:r w:rsidR="00AE56BD" w:rsidRPr="00AE56BD">
        <w:rPr>
          <w:rFonts w:ascii="Times New Roman" w:hAnsi="Times New Roman" w:cs="Times New Roman"/>
          <w:i/>
          <w:sz w:val="24"/>
          <w:szCs w:val="24"/>
        </w:rPr>
        <w:t xml:space="preserve"> </w:t>
      </w:r>
      <w:proofErr w:type="spellStart"/>
      <w:r w:rsidR="00AE56BD" w:rsidRPr="00AE56BD">
        <w:rPr>
          <w:rFonts w:ascii="Times New Roman" w:hAnsi="Times New Roman" w:cs="Times New Roman"/>
          <w:i/>
          <w:sz w:val="24"/>
          <w:szCs w:val="24"/>
        </w:rPr>
        <w:t>Pemerintah</w:t>
      </w:r>
      <w:proofErr w:type="spellEnd"/>
      <w:r w:rsidR="00AE56BD" w:rsidRPr="00AE56BD">
        <w:rPr>
          <w:rFonts w:ascii="Times New Roman" w:hAnsi="Times New Roman" w:cs="Times New Roman"/>
          <w:i/>
          <w:sz w:val="24"/>
          <w:szCs w:val="24"/>
        </w:rPr>
        <w:t xml:space="preserve"> </w:t>
      </w:r>
      <w:proofErr w:type="spellStart"/>
      <w:r w:rsidR="00AE56BD" w:rsidRPr="00AE56BD">
        <w:rPr>
          <w:rFonts w:ascii="Times New Roman" w:hAnsi="Times New Roman" w:cs="Times New Roman"/>
          <w:i/>
          <w:sz w:val="24"/>
          <w:szCs w:val="24"/>
        </w:rPr>
        <w:t>Pengganti</w:t>
      </w:r>
      <w:proofErr w:type="spellEnd"/>
      <w:r w:rsidR="00AE56BD" w:rsidRPr="00AE56BD">
        <w:rPr>
          <w:rFonts w:ascii="Times New Roman" w:hAnsi="Times New Roman" w:cs="Times New Roman"/>
          <w:i/>
          <w:sz w:val="24"/>
          <w:szCs w:val="24"/>
        </w:rPr>
        <w:t xml:space="preserve"> </w:t>
      </w:r>
      <w:proofErr w:type="spellStart"/>
      <w:r w:rsidR="00AE56BD" w:rsidRPr="00AE56BD">
        <w:rPr>
          <w:rFonts w:ascii="Times New Roman" w:hAnsi="Times New Roman" w:cs="Times New Roman"/>
          <w:i/>
          <w:sz w:val="24"/>
          <w:szCs w:val="24"/>
        </w:rPr>
        <w:t>Undang-Undang</w:t>
      </w:r>
      <w:proofErr w:type="spellEnd"/>
      <w:r w:rsidR="00AE56BD" w:rsidRPr="00AE56BD">
        <w:rPr>
          <w:rFonts w:ascii="Times New Roman" w:hAnsi="Times New Roman" w:cs="Times New Roman"/>
          <w:i/>
          <w:sz w:val="24"/>
          <w:szCs w:val="24"/>
        </w:rPr>
        <w:t xml:space="preserve"> </w:t>
      </w:r>
      <w:proofErr w:type="spellStart"/>
      <w:r w:rsidR="00AE56BD" w:rsidRPr="00AE56BD">
        <w:rPr>
          <w:rFonts w:ascii="Times New Roman" w:hAnsi="Times New Roman" w:cs="Times New Roman"/>
          <w:i/>
          <w:sz w:val="24"/>
          <w:szCs w:val="24"/>
        </w:rPr>
        <w:t>Nomor</w:t>
      </w:r>
      <w:proofErr w:type="spellEnd"/>
      <w:r w:rsidR="00AE56BD" w:rsidRPr="00AE56BD">
        <w:rPr>
          <w:rFonts w:ascii="Times New Roman" w:hAnsi="Times New Roman" w:cs="Times New Roman"/>
          <w:i/>
          <w:sz w:val="24"/>
          <w:szCs w:val="24"/>
        </w:rPr>
        <w:t xml:space="preserve"> 2 </w:t>
      </w:r>
      <w:proofErr w:type="spellStart"/>
      <w:r w:rsidR="00AE56BD" w:rsidRPr="00AE56BD">
        <w:rPr>
          <w:rFonts w:ascii="Times New Roman" w:hAnsi="Times New Roman" w:cs="Times New Roman"/>
          <w:i/>
          <w:sz w:val="24"/>
          <w:szCs w:val="24"/>
        </w:rPr>
        <w:t>Tahun</w:t>
      </w:r>
      <w:proofErr w:type="spellEnd"/>
      <w:r w:rsidR="00AE56BD" w:rsidRPr="00AE56BD">
        <w:rPr>
          <w:rFonts w:ascii="Times New Roman" w:hAnsi="Times New Roman" w:cs="Times New Roman"/>
          <w:i/>
          <w:sz w:val="24"/>
          <w:szCs w:val="24"/>
        </w:rPr>
        <w:t xml:space="preserve"> 2022 </w:t>
      </w:r>
      <w:proofErr w:type="spellStart"/>
      <w:r w:rsidR="00AE56BD" w:rsidRPr="00AE56BD">
        <w:rPr>
          <w:rFonts w:ascii="Times New Roman" w:hAnsi="Times New Roman" w:cs="Times New Roman"/>
          <w:i/>
          <w:sz w:val="24"/>
          <w:szCs w:val="24"/>
        </w:rPr>
        <w:t>Tentang</w:t>
      </w:r>
      <w:proofErr w:type="spellEnd"/>
      <w:r w:rsidR="00AE56BD" w:rsidRPr="00AE56BD">
        <w:rPr>
          <w:rFonts w:ascii="Times New Roman" w:hAnsi="Times New Roman" w:cs="Times New Roman"/>
          <w:i/>
          <w:sz w:val="24"/>
          <w:szCs w:val="24"/>
        </w:rPr>
        <w:t xml:space="preserve"> </w:t>
      </w:r>
      <w:proofErr w:type="spellStart"/>
      <w:r w:rsidR="00AE56BD" w:rsidRPr="00AE56BD">
        <w:rPr>
          <w:rFonts w:ascii="Times New Roman" w:hAnsi="Times New Roman" w:cs="Times New Roman"/>
          <w:i/>
          <w:sz w:val="24"/>
          <w:szCs w:val="24"/>
        </w:rPr>
        <w:t>Cipta</w:t>
      </w:r>
      <w:proofErr w:type="spellEnd"/>
      <w:r w:rsidR="00AE56BD" w:rsidRPr="00AE56BD">
        <w:rPr>
          <w:rFonts w:ascii="Times New Roman" w:hAnsi="Times New Roman" w:cs="Times New Roman"/>
          <w:i/>
          <w:sz w:val="24"/>
          <w:szCs w:val="24"/>
        </w:rPr>
        <w:t xml:space="preserve"> </w:t>
      </w:r>
      <w:proofErr w:type="spellStart"/>
      <w:r w:rsidR="00AE56BD" w:rsidRPr="00AE56BD">
        <w:rPr>
          <w:rFonts w:ascii="Times New Roman" w:hAnsi="Times New Roman" w:cs="Times New Roman"/>
          <w:i/>
          <w:sz w:val="24"/>
          <w:szCs w:val="24"/>
        </w:rPr>
        <w:t>Kerja</w:t>
      </w:r>
      <w:proofErr w:type="spellEnd"/>
      <w:r w:rsidR="00AE56BD" w:rsidRPr="00AE56BD">
        <w:rPr>
          <w:rFonts w:ascii="Times New Roman" w:hAnsi="Times New Roman" w:cs="Times New Roman"/>
          <w:i/>
          <w:sz w:val="24"/>
          <w:szCs w:val="24"/>
        </w:rPr>
        <w:t xml:space="preserve"> Di Kota Medan</w:t>
      </w:r>
      <w:r w:rsidRPr="008F09E1">
        <w:rPr>
          <w:rFonts w:ascii="Times New Roman" w:hAnsi="Times New Roman" w:cs="Times New Roman"/>
          <w:b/>
          <w:sz w:val="24"/>
          <w:szCs w:val="24"/>
          <w:lang w:val="en-ID"/>
        </w:rPr>
        <w:t>”</w:t>
      </w:r>
    </w:p>
    <w:p w14:paraId="4ABE2B6C" w14:textId="77777777" w:rsidR="00D766EF" w:rsidRPr="008F09E1" w:rsidRDefault="00D766EF" w:rsidP="009F4953">
      <w:pPr>
        <w:spacing w:after="0" w:line="360" w:lineRule="auto"/>
        <w:jc w:val="both"/>
        <w:rPr>
          <w:rFonts w:ascii="Times New Roman" w:hAnsi="Times New Roman" w:cs="Times New Roman"/>
          <w:sz w:val="24"/>
          <w:szCs w:val="24"/>
          <w:lang w:val="en-ID"/>
        </w:rPr>
      </w:pPr>
      <w:r w:rsidRPr="008F09E1">
        <w:rPr>
          <w:rFonts w:ascii="Times New Roman" w:hAnsi="Times New Roman" w:cs="Times New Roman"/>
          <w:sz w:val="24"/>
          <w:szCs w:val="24"/>
          <w:lang w:val="en-ID"/>
        </w:rPr>
        <w:tab/>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Bebas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Royalti</w:t>
      </w:r>
      <w:proofErr w:type="spellEnd"/>
      <w:r w:rsidRPr="008F09E1">
        <w:rPr>
          <w:rFonts w:ascii="Times New Roman" w:hAnsi="Times New Roman" w:cs="Times New Roman"/>
          <w:sz w:val="24"/>
          <w:szCs w:val="24"/>
          <w:lang w:val="en-ID"/>
        </w:rPr>
        <w:t xml:space="preserve"> Non </w:t>
      </w:r>
      <w:proofErr w:type="spellStart"/>
      <w:r w:rsidRPr="008F09E1">
        <w:rPr>
          <w:rFonts w:ascii="Times New Roman" w:hAnsi="Times New Roman" w:cs="Times New Roman"/>
          <w:sz w:val="24"/>
          <w:szCs w:val="24"/>
          <w:lang w:val="en-ID"/>
        </w:rPr>
        <w:t>Esksludif</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Universitas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Dharmawangsa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berhak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menyimpan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mengalihkan</w:t>
      </w:r>
      <w:proofErr w:type="spellEnd"/>
      <w:r w:rsidRPr="008F09E1">
        <w:rPr>
          <w:rFonts w:ascii="Times New Roman" w:hAnsi="Times New Roman" w:cs="Times New Roman"/>
          <w:sz w:val="24"/>
          <w:szCs w:val="24"/>
          <w:lang w:val="en-ID"/>
        </w:rPr>
        <w:t xml:space="preserve"> media/</w:t>
      </w:r>
      <w:proofErr w:type="spellStart"/>
      <w:r w:rsidRPr="008F09E1">
        <w:rPr>
          <w:rFonts w:ascii="Times New Roman" w:hAnsi="Times New Roman" w:cs="Times New Roman"/>
          <w:sz w:val="24"/>
          <w:szCs w:val="24"/>
          <w:lang w:val="en-ID"/>
        </w:rPr>
        <w:t>memformatkan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mengelola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pangakalan</w:t>
      </w:r>
      <w:proofErr w:type="spellEnd"/>
      <w:r w:rsidRPr="008F09E1">
        <w:rPr>
          <w:rFonts w:ascii="Times New Roman" w:hAnsi="Times New Roman" w:cs="Times New Roman"/>
          <w:sz w:val="24"/>
          <w:szCs w:val="24"/>
          <w:lang w:val="en-ID"/>
        </w:rPr>
        <w:t xml:space="preserve"> data, </w:t>
      </w:r>
      <w:proofErr w:type="spellStart"/>
      <w:r w:rsidRPr="008F09E1">
        <w:rPr>
          <w:rFonts w:ascii="Times New Roman" w:hAnsi="Times New Roman" w:cs="Times New Roman"/>
          <w:sz w:val="24"/>
          <w:szCs w:val="24"/>
          <w:lang w:val="en-ID"/>
        </w:rPr>
        <w:t>merawat</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mempublikasikan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tesis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saya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selama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tetap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mencantumkan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nama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saya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penulis</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sebagai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pemilik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cipta</w:t>
      </w:r>
      <w:proofErr w:type="spellEnd"/>
      <w:r w:rsidRPr="008F09E1">
        <w:rPr>
          <w:rFonts w:ascii="Times New Roman" w:hAnsi="Times New Roman" w:cs="Times New Roman"/>
          <w:sz w:val="24"/>
          <w:szCs w:val="24"/>
          <w:lang w:val="en-ID"/>
        </w:rPr>
        <w:t xml:space="preserve">. </w:t>
      </w:r>
    </w:p>
    <w:p w14:paraId="7C949989" w14:textId="77777777" w:rsidR="00D766EF" w:rsidRPr="008F09E1" w:rsidRDefault="00D766EF" w:rsidP="009F4953">
      <w:pPr>
        <w:spacing w:after="0" w:line="36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Demikian</w:t>
      </w:r>
      <w:proofErr w:type="spellEnd"/>
      <w:r w:rsidRPr="008F09E1">
        <w:rPr>
          <w:rFonts w:ascii="Times New Roman" w:hAnsi="Times New Roman" w:cs="Times New Roman"/>
          <w:sz w:val="24"/>
          <w:szCs w:val="24"/>
          <w:lang w:val="en-ID"/>
        </w:rPr>
        <w:t xml:space="preserve"> Surat </w:t>
      </w:r>
      <w:proofErr w:type="spellStart"/>
      <w:r w:rsidRPr="008F09E1">
        <w:rPr>
          <w:rFonts w:ascii="Times New Roman" w:hAnsi="Times New Roman" w:cs="Times New Roman"/>
          <w:sz w:val="24"/>
          <w:szCs w:val="24"/>
          <w:lang w:val="en-ID"/>
        </w:rPr>
        <w:t>Pernyataan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saya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perbuat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sebenarnya</w:t>
      </w:r>
      <w:proofErr w:type="spellEnd"/>
      <w:r w:rsidRPr="008F09E1">
        <w:rPr>
          <w:rFonts w:ascii="Times New Roman" w:hAnsi="Times New Roman" w:cs="Times New Roman"/>
          <w:sz w:val="24"/>
          <w:szCs w:val="24"/>
          <w:lang w:val="en-ID"/>
        </w:rPr>
        <w:t>.</w:t>
      </w:r>
    </w:p>
    <w:p w14:paraId="6BD30BA9" w14:textId="77777777" w:rsidR="009F4953" w:rsidRDefault="009F4953" w:rsidP="009F4953">
      <w:pPr>
        <w:spacing w:after="0" w:line="360" w:lineRule="auto"/>
        <w:jc w:val="right"/>
        <w:rPr>
          <w:rFonts w:ascii="Times New Roman" w:hAnsi="Times New Roman" w:cs="Times New Roman"/>
          <w:sz w:val="24"/>
          <w:szCs w:val="24"/>
          <w:lang w:val="en-ID"/>
        </w:rPr>
      </w:pPr>
    </w:p>
    <w:p w14:paraId="543794B5" w14:textId="52A27448" w:rsidR="0046710A" w:rsidRPr="008F09E1" w:rsidRDefault="0046710A" w:rsidP="0046710A">
      <w:pPr>
        <w:spacing w:after="0" w:line="240" w:lineRule="auto"/>
        <w:ind w:left="5040"/>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Medan, </w:t>
      </w:r>
      <w:r w:rsidR="00AE56BD">
        <w:rPr>
          <w:rFonts w:ascii="Times New Roman" w:hAnsi="Times New Roman" w:cs="Times New Roman"/>
          <w:sz w:val="24"/>
          <w:szCs w:val="24"/>
          <w:lang w:val="en-ID"/>
        </w:rPr>
        <w:t>15 April 2023</w:t>
      </w:r>
    </w:p>
    <w:p w14:paraId="7350D57E" w14:textId="77777777" w:rsidR="0046710A" w:rsidRPr="008F09E1" w:rsidRDefault="0046710A" w:rsidP="0046710A">
      <w:pPr>
        <w:spacing w:after="0" w:line="240" w:lineRule="auto"/>
        <w:ind w:left="5040"/>
        <w:jc w:val="center"/>
        <w:rPr>
          <w:rFonts w:ascii="Times New Roman" w:hAnsi="Times New Roman" w:cs="Times New Roman"/>
          <w:sz w:val="24"/>
          <w:szCs w:val="24"/>
          <w:lang w:val="en-ID"/>
        </w:rPr>
      </w:pPr>
      <w:r w:rsidRPr="008F09E1">
        <w:rPr>
          <w:rFonts w:ascii="Times New Roman" w:hAnsi="Times New Roman" w:cs="Times New Roman"/>
          <w:sz w:val="24"/>
          <w:szCs w:val="24"/>
          <w:lang w:val="en-ID"/>
        </w:rPr>
        <w:t xml:space="preserve">Yang </w:t>
      </w:r>
      <w:proofErr w:type="spellStart"/>
      <w:r w:rsidRPr="008F09E1">
        <w:rPr>
          <w:rFonts w:ascii="Times New Roman" w:hAnsi="Times New Roman" w:cs="Times New Roman"/>
          <w:sz w:val="24"/>
          <w:szCs w:val="24"/>
          <w:lang w:val="en-ID"/>
        </w:rPr>
        <w:t>membuat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pernyataan</w:t>
      </w:r>
      <w:proofErr w:type="spellEnd"/>
    </w:p>
    <w:p w14:paraId="7F1B38A2" w14:textId="77777777" w:rsidR="0046710A" w:rsidRPr="008F09E1" w:rsidRDefault="0046710A" w:rsidP="0046710A">
      <w:pPr>
        <w:spacing w:after="0" w:line="360" w:lineRule="auto"/>
        <w:ind w:left="5040"/>
        <w:jc w:val="center"/>
        <w:rPr>
          <w:rFonts w:ascii="Times New Roman" w:hAnsi="Times New Roman" w:cs="Times New Roman"/>
          <w:sz w:val="24"/>
          <w:szCs w:val="24"/>
          <w:lang w:val="en-ID"/>
        </w:rPr>
      </w:pPr>
    </w:p>
    <w:p w14:paraId="2B428033" w14:textId="2DFFD17B" w:rsidR="0046710A" w:rsidRDefault="0046710A" w:rsidP="0046710A">
      <w:pPr>
        <w:spacing w:after="0" w:line="360" w:lineRule="auto"/>
        <w:ind w:left="5040"/>
        <w:jc w:val="center"/>
        <w:rPr>
          <w:rFonts w:ascii="Times New Roman" w:hAnsi="Times New Roman" w:cs="Times New Roman"/>
          <w:b/>
          <w:sz w:val="24"/>
          <w:szCs w:val="24"/>
          <w:u w:val="single"/>
        </w:rPr>
      </w:pPr>
    </w:p>
    <w:p w14:paraId="4A1418D3" w14:textId="77777777" w:rsidR="00AE56BD" w:rsidRPr="008F09E1" w:rsidRDefault="00AE56BD" w:rsidP="0046710A">
      <w:pPr>
        <w:spacing w:after="0" w:line="360" w:lineRule="auto"/>
        <w:ind w:left="5040"/>
        <w:jc w:val="center"/>
        <w:rPr>
          <w:rFonts w:ascii="Times New Roman" w:hAnsi="Times New Roman" w:cs="Times New Roman"/>
          <w:b/>
          <w:sz w:val="24"/>
          <w:szCs w:val="24"/>
          <w:u w:val="single"/>
        </w:rPr>
      </w:pPr>
    </w:p>
    <w:p w14:paraId="313CE844" w14:textId="77777777" w:rsidR="0046710A" w:rsidRPr="008F09E1" w:rsidRDefault="0046710A" w:rsidP="0046710A">
      <w:pPr>
        <w:spacing w:after="0" w:line="240" w:lineRule="auto"/>
        <w:ind w:left="5040"/>
        <w:jc w:val="center"/>
        <w:rPr>
          <w:rFonts w:ascii="Times New Roman" w:hAnsi="Times New Roman" w:cs="Times New Roman"/>
          <w:b/>
          <w:sz w:val="24"/>
          <w:szCs w:val="24"/>
          <w:u w:val="single"/>
        </w:rPr>
      </w:pPr>
      <w:r w:rsidRPr="008F09E1">
        <w:rPr>
          <w:rFonts w:ascii="Times New Roman" w:hAnsi="Times New Roman" w:cs="Times New Roman"/>
          <w:b/>
          <w:sz w:val="24"/>
          <w:szCs w:val="24"/>
          <w:u w:val="single"/>
        </w:rPr>
        <w:t xml:space="preserve">Rahman </w:t>
      </w:r>
      <w:proofErr w:type="spellStart"/>
      <w:r w:rsidRPr="008F09E1">
        <w:rPr>
          <w:rFonts w:ascii="Times New Roman" w:hAnsi="Times New Roman" w:cs="Times New Roman"/>
          <w:b/>
          <w:sz w:val="24"/>
          <w:szCs w:val="24"/>
          <w:u w:val="single"/>
        </w:rPr>
        <w:t>Pramono</w:t>
      </w:r>
      <w:proofErr w:type="spellEnd"/>
    </w:p>
    <w:p w14:paraId="08A733FA" w14:textId="77777777" w:rsidR="0046710A" w:rsidRPr="008F09E1" w:rsidRDefault="0046710A" w:rsidP="0046710A">
      <w:pPr>
        <w:spacing w:after="0" w:line="240" w:lineRule="auto"/>
        <w:ind w:left="5040"/>
        <w:jc w:val="center"/>
        <w:rPr>
          <w:rFonts w:ascii="Times New Roman" w:hAnsi="Times New Roman" w:cs="Times New Roman"/>
          <w:b/>
          <w:sz w:val="24"/>
          <w:szCs w:val="24"/>
        </w:rPr>
      </w:pPr>
      <w:proofErr w:type="gramStart"/>
      <w:r w:rsidRPr="008F09E1">
        <w:rPr>
          <w:rFonts w:ascii="Times New Roman" w:hAnsi="Times New Roman" w:cs="Times New Roman"/>
          <w:b/>
          <w:sz w:val="24"/>
          <w:szCs w:val="24"/>
        </w:rPr>
        <w:t>NIM :</w:t>
      </w:r>
      <w:proofErr w:type="gramEnd"/>
      <w:r w:rsidRPr="008F09E1">
        <w:rPr>
          <w:rFonts w:ascii="Times New Roman" w:hAnsi="Times New Roman" w:cs="Times New Roman"/>
          <w:b/>
          <w:sz w:val="24"/>
          <w:szCs w:val="24"/>
        </w:rPr>
        <w:t xml:space="preserve"> 21911011</w:t>
      </w:r>
    </w:p>
    <w:p w14:paraId="7CD814F5" w14:textId="77777777" w:rsidR="00AE56BD" w:rsidRDefault="00AE56BD" w:rsidP="009F4953">
      <w:pPr>
        <w:spacing w:after="0" w:line="240" w:lineRule="auto"/>
        <w:jc w:val="center"/>
        <w:rPr>
          <w:rFonts w:ascii="Times New Roman" w:hAnsi="Times New Roman" w:cs="Times New Roman"/>
          <w:b/>
          <w:sz w:val="24"/>
          <w:szCs w:val="24"/>
        </w:rPr>
      </w:pPr>
    </w:p>
    <w:p w14:paraId="557AC27B" w14:textId="77777777" w:rsidR="00AE56BD" w:rsidRDefault="00AE56BD" w:rsidP="009F4953">
      <w:pPr>
        <w:spacing w:after="0" w:line="240" w:lineRule="auto"/>
        <w:jc w:val="center"/>
        <w:rPr>
          <w:rFonts w:ascii="Times New Roman" w:hAnsi="Times New Roman" w:cs="Times New Roman"/>
          <w:b/>
          <w:sz w:val="24"/>
          <w:szCs w:val="24"/>
        </w:rPr>
      </w:pPr>
    </w:p>
    <w:p w14:paraId="1A31592B" w14:textId="3D53DA5A" w:rsidR="00AE56BD" w:rsidRDefault="00AE56BD" w:rsidP="009F4953">
      <w:pPr>
        <w:spacing w:after="0" w:line="240" w:lineRule="auto"/>
        <w:jc w:val="center"/>
        <w:rPr>
          <w:rFonts w:ascii="Times New Roman" w:hAnsi="Times New Roman" w:cs="Times New Roman"/>
          <w:b/>
          <w:sz w:val="24"/>
          <w:szCs w:val="24"/>
        </w:rPr>
      </w:pPr>
    </w:p>
    <w:p w14:paraId="54EC939F" w14:textId="12E82E4E" w:rsidR="00AE56BD" w:rsidRDefault="00AE56BD" w:rsidP="009F4953">
      <w:pPr>
        <w:spacing w:after="0" w:line="240" w:lineRule="auto"/>
        <w:jc w:val="center"/>
        <w:rPr>
          <w:rFonts w:ascii="Times New Roman" w:hAnsi="Times New Roman" w:cs="Times New Roman"/>
          <w:b/>
          <w:sz w:val="24"/>
          <w:szCs w:val="24"/>
        </w:rPr>
      </w:pPr>
    </w:p>
    <w:p w14:paraId="70451D41" w14:textId="26804C4A" w:rsidR="00AE56BD" w:rsidRDefault="00AE56BD" w:rsidP="009F4953">
      <w:pPr>
        <w:spacing w:after="0" w:line="240" w:lineRule="auto"/>
        <w:jc w:val="center"/>
        <w:rPr>
          <w:rFonts w:ascii="Times New Roman" w:hAnsi="Times New Roman" w:cs="Times New Roman"/>
          <w:b/>
          <w:sz w:val="24"/>
          <w:szCs w:val="24"/>
        </w:rPr>
      </w:pPr>
    </w:p>
    <w:p w14:paraId="7AEF2177" w14:textId="77777777" w:rsidR="00AE56BD" w:rsidRPr="00AE56BD" w:rsidRDefault="00AE56BD" w:rsidP="00AE56BD">
      <w:pPr>
        <w:spacing w:after="0" w:line="480" w:lineRule="auto"/>
        <w:jc w:val="center"/>
        <w:rPr>
          <w:rFonts w:ascii="Times New Roman" w:hAnsi="Times New Roman" w:cs="Times New Roman"/>
          <w:b/>
          <w:sz w:val="24"/>
          <w:szCs w:val="24"/>
          <w:lang w:val="en-ID"/>
        </w:rPr>
      </w:pPr>
      <w:r w:rsidRPr="00AE56BD">
        <w:rPr>
          <w:rFonts w:ascii="Times New Roman" w:hAnsi="Times New Roman" w:cs="Times New Roman"/>
          <w:b/>
          <w:sz w:val="24"/>
          <w:szCs w:val="24"/>
          <w:lang w:val="en-ID"/>
        </w:rPr>
        <w:lastRenderedPageBreak/>
        <w:t>DAFTAR RIWAYAT HIDUP</w:t>
      </w:r>
    </w:p>
    <w:p w14:paraId="237D7DB6" w14:textId="77777777" w:rsidR="00AE56BD" w:rsidRDefault="00AE56BD" w:rsidP="00AE56BD">
      <w:pPr>
        <w:spacing w:after="0" w:line="360" w:lineRule="auto"/>
        <w:jc w:val="both"/>
        <w:rPr>
          <w:rFonts w:ascii="Times New Roman" w:hAnsi="Times New Roman" w:cs="Times New Roman"/>
          <w:sz w:val="24"/>
          <w:szCs w:val="24"/>
          <w:lang w:val="en-ID"/>
        </w:rPr>
      </w:pPr>
      <w:r w:rsidRPr="008F09E1">
        <w:rPr>
          <w:rFonts w:ascii="Times New Roman" w:hAnsi="Times New Roman" w:cs="Times New Roman"/>
          <w:sz w:val="24"/>
          <w:szCs w:val="24"/>
          <w:lang w:val="en-ID"/>
        </w:rPr>
        <w:tab/>
      </w:r>
    </w:p>
    <w:p w14:paraId="42E3C65F" w14:textId="029C9E15" w:rsidR="00AE56BD" w:rsidRPr="008F09E1" w:rsidRDefault="00AE56BD" w:rsidP="00AE56BD">
      <w:pPr>
        <w:spacing w:after="0" w:line="360" w:lineRule="auto"/>
        <w:jc w:val="both"/>
        <w:rPr>
          <w:rFonts w:ascii="Times New Roman" w:hAnsi="Times New Roman" w:cs="Times New Roman"/>
          <w:sz w:val="24"/>
          <w:szCs w:val="24"/>
          <w:lang w:val="en-ID"/>
        </w:rPr>
      </w:pPr>
      <w:r w:rsidRPr="008F09E1">
        <w:rPr>
          <w:rFonts w:ascii="Times New Roman" w:hAnsi="Times New Roman" w:cs="Times New Roman"/>
          <w:sz w:val="24"/>
          <w:szCs w:val="24"/>
          <w:lang w:val="en-ID"/>
        </w:rPr>
        <w:t xml:space="preserve">Nama </w:t>
      </w:r>
      <w:proofErr w:type="spellStart"/>
      <w:r w:rsidRPr="008F09E1">
        <w:rPr>
          <w:rFonts w:ascii="Times New Roman" w:hAnsi="Times New Roman" w:cs="Times New Roman"/>
          <w:sz w:val="24"/>
          <w:szCs w:val="24"/>
          <w:lang w:val="en-ID"/>
        </w:rPr>
        <w:t>Lengkap</w:t>
      </w:r>
      <w:proofErr w:type="spellEnd"/>
      <w:r w:rsidRPr="008F09E1">
        <w:rPr>
          <w:rFonts w:ascii="Times New Roman" w:hAnsi="Times New Roman" w:cs="Times New Roman"/>
          <w:sz w:val="24"/>
          <w:szCs w:val="24"/>
          <w:lang w:val="en-ID"/>
        </w:rPr>
        <w:tab/>
      </w:r>
      <w:r w:rsidR="00404AF6">
        <w:rPr>
          <w:rFonts w:ascii="Times New Roman" w:hAnsi="Times New Roman" w:cs="Times New Roman"/>
          <w:sz w:val="24"/>
          <w:szCs w:val="24"/>
          <w:lang w:val="en-ID"/>
        </w:rPr>
        <w:tab/>
      </w:r>
      <w:r w:rsidRPr="008F09E1">
        <w:rPr>
          <w:rFonts w:ascii="Times New Roman" w:hAnsi="Times New Roman" w:cs="Times New Roman"/>
          <w:sz w:val="24"/>
          <w:szCs w:val="24"/>
          <w:lang w:val="en-ID"/>
        </w:rPr>
        <w:t>:</w:t>
      </w:r>
      <w:r>
        <w:rPr>
          <w:rFonts w:ascii="Times New Roman" w:hAnsi="Times New Roman" w:cs="Times New Roman"/>
          <w:sz w:val="24"/>
          <w:szCs w:val="24"/>
          <w:lang w:val="en-ID"/>
        </w:rPr>
        <w:t xml:space="preserve"> Rahman </w:t>
      </w:r>
      <w:proofErr w:type="spellStart"/>
      <w:r>
        <w:rPr>
          <w:rFonts w:ascii="Times New Roman" w:hAnsi="Times New Roman" w:cs="Times New Roman"/>
          <w:sz w:val="24"/>
          <w:szCs w:val="24"/>
          <w:lang w:val="en-ID"/>
        </w:rPr>
        <w:t>Pramono</w:t>
      </w:r>
      <w:proofErr w:type="spellEnd"/>
    </w:p>
    <w:p w14:paraId="373DF2F8" w14:textId="77777777" w:rsidR="00AE56BD" w:rsidRPr="008F09E1" w:rsidRDefault="00AE56BD" w:rsidP="00404AF6">
      <w:pPr>
        <w:tabs>
          <w:tab w:val="left" w:pos="284"/>
        </w:tabs>
        <w:spacing w:after="0" w:line="360" w:lineRule="auto"/>
        <w:jc w:val="both"/>
        <w:rPr>
          <w:rFonts w:ascii="Times New Roman" w:hAnsi="Times New Roman" w:cs="Times New Roman"/>
          <w:sz w:val="24"/>
          <w:szCs w:val="24"/>
          <w:lang w:val="en-ID"/>
        </w:rPr>
      </w:pPr>
      <w:r w:rsidRPr="008F09E1">
        <w:rPr>
          <w:rFonts w:ascii="Times New Roman" w:hAnsi="Times New Roman" w:cs="Times New Roman"/>
          <w:sz w:val="24"/>
          <w:szCs w:val="24"/>
          <w:lang w:val="en-ID"/>
        </w:rPr>
        <w:tab/>
        <w:t>NIM</w:t>
      </w:r>
      <w:r w:rsidRPr="008F09E1">
        <w:rPr>
          <w:rFonts w:ascii="Times New Roman" w:hAnsi="Times New Roman" w:cs="Times New Roman"/>
          <w:sz w:val="24"/>
          <w:szCs w:val="24"/>
          <w:lang w:val="en-ID"/>
        </w:rPr>
        <w:tab/>
      </w:r>
      <w:r w:rsidRPr="008F09E1">
        <w:rPr>
          <w:rFonts w:ascii="Times New Roman" w:hAnsi="Times New Roman" w:cs="Times New Roman"/>
          <w:sz w:val="24"/>
          <w:szCs w:val="24"/>
          <w:lang w:val="en-ID"/>
        </w:rPr>
        <w:tab/>
      </w:r>
      <w:r w:rsidRPr="008F09E1">
        <w:rPr>
          <w:rFonts w:ascii="Times New Roman" w:hAnsi="Times New Roman" w:cs="Times New Roman"/>
          <w:sz w:val="24"/>
          <w:szCs w:val="24"/>
          <w:lang w:val="en-ID"/>
        </w:rPr>
        <w:tab/>
        <w:t>:</w:t>
      </w:r>
      <w:r>
        <w:rPr>
          <w:rFonts w:ascii="Times New Roman" w:hAnsi="Times New Roman" w:cs="Times New Roman"/>
          <w:sz w:val="24"/>
          <w:szCs w:val="24"/>
          <w:lang w:val="en-ID"/>
        </w:rPr>
        <w:t xml:space="preserve"> 21911011</w:t>
      </w:r>
    </w:p>
    <w:p w14:paraId="5E9EE05F" w14:textId="34EEBA8C" w:rsidR="00AE56BD" w:rsidRPr="008F09E1" w:rsidRDefault="00AE56BD" w:rsidP="00404AF6">
      <w:pPr>
        <w:tabs>
          <w:tab w:val="left" w:pos="284"/>
        </w:tabs>
        <w:spacing w:after="0" w:line="360" w:lineRule="auto"/>
        <w:jc w:val="both"/>
        <w:rPr>
          <w:rFonts w:ascii="Times New Roman" w:hAnsi="Times New Roman" w:cs="Times New Roman"/>
          <w:sz w:val="24"/>
          <w:szCs w:val="24"/>
          <w:lang w:val="en-ID"/>
        </w:rPr>
      </w:pPr>
      <w:r w:rsidRPr="008F09E1">
        <w:rPr>
          <w:rFonts w:ascii="Times New Roman" w:hAnsi="Times New Roman" w:cs="Times New Roman"/>
          <w:sz w:val="24"/>
          <w:szCs w:val="24"/>
          <w:lang w:val="en-ID"/>
        </w:rPr>
        <w:tab/>
      </w:r>
      <w:proofErr w:type="spellStart"/>
      <w:r w:rsidRPr="008F09E1">
        <w:rPr>
          <w:rFonts w:ascii="Times New Roman" w:hAnsi="Times New Roman" w:cs="Times New Roman"/>
          <w:sz w:val="24"/>
          <w:szCs w:val="24"/>
          <w:lang w:val="en-ID"/>
        </w:rPr>
        <w:t>Tempat</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Tgl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Lahir</w:t>
      </w:r>
      <w:proofErr w:type="spellEnd"/>
      <w:r w:rsidRPr="008F09E1">
        <w:rPr>
          <w:rFonts w:ascii="Times New Roman" w:hAnsi="Times New Roman" w:cs="Times New Roman"/>
          <w:sz w:val="24"/>
          <w:szCs w:val="24"/>
          <w:lang w:val="en-ID"/>
        </w:rPr>
        <w:tab/>
      </w:r>
      <w:r w:rsidR="00404AF6">
        <w:rPr>
          <w:rFonts w:ascii="Times New Roman" w:hAnsi="Times New Roman" w:cs="Times New Roman"/>
          <w:sz w:val="24"/>
          <w:szCs w:val="24"/>
          <w:lang w:val="en-ID"/>
        </w:rPr>
        <w:tab/>
      </w:r>
      <w:r w:rsidRPr="008F09E1">
        <w:rPr>
          <w:rFonts w:ascii="Times New Roman" w:hAnsi="Times New Roman" w:cs="Times New Roman"/>
          <w:sz w:val="24"/>
          <w:szCs w:val="24"/>
          <w:lang w:val="en-ID"/>
        </w:rPr>
        <w:t>:</w:t>
      </w:r>
      <w:r>
        <w:rPr>
          <w:rFonts w:ascii="Times New Roman" w:hAnsi="Times New Roman" w:cs="Times New Roman"/>
          <w:sz w:val="24"/>
          <w:szCs w:val="24"/>
          <w:lang w:val="en-ID"/>
        </w:rPr>
        <w:t xml:space="preserve"> Medan, 04 April 1979</w:t>
      </w:r>
    </w:p>
    <w:p w14:paraId="101272E8" w14:textId="45774DBF" w:rsidR="00AE56BD" w:rsidRPr="008F09E1" w:rsidRDefault="00AE56BD" w:rsidP="00404AF6">
      <w:pPr>
        <w:tabs>
          <w:tab w:val="left" w:pos="284"/>
        </w:tabs>
        <w:spacing w:after="0" w:line="360" w:lineRule="auto"/>
        <w:jc w:val="both"/>
        <w:rPr>
          <w:rFonts w:ascii="Times New Roman" w:hAnsi="Times New Roman" w:cs="Times New Roman"/>
          <w:sz w:val="24"/>
          <w:szCs w:val="24"/>
          <w:lang w:val="en-ID"/>
        </w:rPr>
      </w:pPr>
      <w:r w:rsidRPr="008F09E1">
        <w:rPr>
          <w:rFonts w:ascii="Times New Roman" w:hAnsi="Times New Roman" w:cs="Times New Roman"/>
          <w:sz w:val="24"/>
          <w:szCs w:val="24"/>
          <w:lang w:val="en-ID"/>
        </w:rPr>
        <w:tab/>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ab/>
      </w:r>
      <w:r w:rsidRPr="008F09E1">
        <w:rPr>
          <w:rFonts w:ascii="Times New Roman" w:hAnsi="Times New Roman" w:cs="Times New Roman"/>
          <w:sz w:val="24"/>
          <w:szCs w:val="24"/>
          <w:lang w:val="en-ID"/>
        </w:rPr>
        <w:tab/>
      </w:r>
      <w:r w:rsidR="00404AF6">
        <w:rPr>
          <w:rFonts w:ascii="Times New Roman" w:hAnsi="Times New Roman" w:cs="Times New Roman"/>
          <w:sz w:val="24"/>
          <w:szCs w:val="24"/>
          <w:lang w:val="en-ID"/>
        </w:rPr>
        <w:tab/>
      </w:r>
      <w:r w:rsidRPr="008F09E1">
        <w:rPr>
          <w:rFonts w:ascii="Times New Roman" w:hAnsi="Times New Roman" w:cs="Times New Roman"/>
          <w:sz w:val="24"/>
          <w:szCs w:val="24"/>
          <w:lang w:val="en-ID"/>
        </w:rPr>
        <w:t>:</w:t>
      </w:r>
      <w:r>
        <w:rPr>
          <w:rFonts w:ascii="Times New Roman" w:hAnsi="Times New Roman" w:cs="Times New Roman"/>
          <w:sz w:val="24"/>
          <w:szCs w:val="24"/>
          <w:lang w:val="en-ID"/>
        </w:rPr>
        <w:t xml:space="preserve"> Peg. </w:t>
      </w:r>
      <w:proofErr w:type="spellStart"/>
      <w:r>
        <w:rPr>
          <w:rFonts w:ascii="Times New Roman" w:hAnsi="Times New Roman" w:cs="Times New Roman"/>
          <w:sz w:val="24"/>
          <w:szCs w:val="24"/>
          <w:lang w:val="en-ID"/>
        </w:rPr>
        <w:t>Swasta</w:t>
      </w:r>
      <w:proofErr w:type="spellEnd"/>
    </w:p>
    <w:p w14:paraId="2ECEF251" w14:textId="77777777" w:rsidR="00AE56BD" w:rsidRPr="008F09E1" w:rsidRDefault="00AE56BD" w:rsidP="00404AF6">
      <w:pPr>
        <w:tabs>
          <w:tab w:val="left" w:pos="284"/>
        </w:tabs>
        <w:spacing w:after="0" w:line="360" w:lineRule="auto"/>
        <w:jc w:val="both"/>
        <w:rPr>
          <w:rFonts w:ascii="Times New Roman" w:hAnsi="Times New Roman" w:cs="Times New Roman"/>
          <w:sz w:val="24"/>
          <w:szCs w:val="24"/>
          <w:lang w:val="en-ID"/>
        </w:rPr>
      </w:pPr>
      <w:r w:rsidRPr="008F09E1">
        <w:rPr>
          <w:rFonts w:ascii="Times New Roman" w:hAnsi="Times New Roman" w:cs="Times New Roman"/>
          <w:sz w:val="24"/>
          <w:szCs w:val="24"/>
          <w:lang w:val="en-ID"/>
        </w:rPr>
        <w:tab/>
        <w:t>Agama</w:t>
      </w:r>
      <w:r w:rsidRPr="008F09E1">
        <w:rPr>
          <w:rFonts w:ascii="Times New Roman" w:hAnsi="Times New Roman" w:cs="Times New Roman"/>
          <w:sz w:val="24"/>
          <w:szCs w:val="24"/>
          <w:lang w:val="en-ID"/>
        </w:rPr>
        <w:tab/>
      </w:r>
      <w:r w:rsidRPr="008F09E1">
        <w:rPr>
          <w:rFonts w:ascii="Times New Roman" w:hAnsi="Times New Roman" w:cs="Times New Roman"/>
          <w:sz w:val="24"/>
          <w:szCs w:val="24"/>
          <w:lang w:val="en-ID"/>
        </w:rPr>
        <w:tab/>
      </w:r>
      <w:r w:rsidRPr="008F09E1">
        <w:rPr>
          <w:rFonts w:ascii="Times New Roman" w:hAnsi="Times New Roman" w:cs="Times New Roman"/>
          <w:sz w:val="24"/>
          <w:szCs w:val="24"/>
          <w:lang w:val="en-ID"/>
        </w:rPr>
        <w:tab/>
        <w:t>:</w:t>
      </w:r>
      <w:r>
        <w:rPr>
          <w:rFonts w:ascii="Times New Roman" w:hAnsi="Times New Roman" w:cs="Times New Roman"/>
          <w:sz w:val="24"/>
          <w:szCs w:val="24"/>
          <w:lang w:val="en-ID"/>
        </w:rPr>
        <w:t xml:space="preserve"> Islam</w:t>
      </w:r>
    </w:p>
    <w:p w14:paraId="5432E491" w14:textId="77777777" w:rsidR="00AE56BD" w:rsidRDefault="00AE56BD" w:rsidP="00404AF6">
      <w:pPr>
        <w:tabs>
          <w:tab w:val="left" w:pos="284"/>
        </w:tabs>
        <w:spacing w:after="0" w:line="360" w:lineRule="auto"/>
        <w:jc w:val="both"/>
        <w:rPr>
          <w:rFonts w:ascii="Times New Roman" w:hAnsi="Times New Roman" w:cs="Times New Roman"/>
          <w:sz w:val="24"/>
          <w:szCs w:val="24"/>
          <w:lang w:val="en-ID"/>
        </w:rPr>
      </w:pPr>
      <w:r w:rsidRPr="008F09E1">
        <w:rPr>
          <w:rFonts w:ascii="Times New Roman" w:hAnsi="Times New Roman" w:cs="Times New Roman"/>
          <w:sz w:val="24"/>
          <w:szCs w:val="24"/>
          <w:lang w:val="en-ID"/>
        </w:rPr>
        <w:tab/>
        <w:t>Alamat</w:t>
      </w:r>
      <w:r w:rsidRPr="008F09E1">
        <w:rPr>
          <w:rFonts w:ascii="Times New Roman" w:hAnsi="Times New Roman" w:cs="Times New Roman"/>
          <w:sz w:val="24"/>
          <w:szCs w:val="24"/>
          <w:lang w:val="en-ID"/>
        </w:rPr>
        <w:tab/>
      </w:r>
      <w:r w:rsidRPr="008F09E1">
        <w:rPr>
          <w:rFonts w:ascii="Times New Roman" w:hAnsi="Times New Roman" w:cs="Times New Roman"/>
          <w:sz w:val="24"/>
          <w:szCs w:val="24"/>
          <w:lang w:val="en-ID"/>
        </w:rPr>
        <w:tab/>
      </w:r>
      <w:r w:rsidRPr="008F09E1">
        <w:rPr>
          <w:rFonts w:ascii="Times New Roman" w:hAnsi="Times New Roman" w:cs="Times New Roman"/>
          <w:sz w:val="24"/>
          <w:szCs w:val="24"/>
          <w:lang w:val="en-ID"/>
        </w:rPr>
        <w:tab/>
        <w:t>:</w:t>
      </w:r>
      <w:r>
        <w:rPr>
          <w:rFonts w:ascii="Times New Roman" w:hAnsi="Times New Roman" w:cs="Times New Roman"/>
          <w:sz w:val="24"/>
          <w:szCs w:val="24"/>
          <w:lang w:val="en-ID"/>
        </w:rPr>
        <w:t xml:space="preserve"> Jalan Usman Siddiq No 35 </w:t>
      </w:r>
      <w:proofErr w:type="spellStart"/>
      <w:r>
        <w:rPr>
          <w:rFonts w:ascii="Times New Roman" w:hAnsi="Times New Roman" w:cs="Times New Roman"/>
          <w:sz w:val="24"/>
          <w:szCs w:val="24"/>
          <w:lang w:val="en-ID"/>
        </w:rPr>
        <w:t>Percut</w:t>
      </w:r>
      <w:proofErr w:type="spellEnd"/>
      <w:r>
        <w:rPr>
          <w:rFonts w:ascii="Times New Roman" w:hAnsi="Times New Roman" w:cs="Times New Roman"/>
          <w:sz w:val="24"/>
          <w:szCs w:val="24"/>
          <w:lang w:val="en-ID"/>
        </w:rPr>
        <w:t xml:space="preserve"> Sei Tuan</w:t>
      </w:r>
    </w:p>
    <w:p w14:paraId="645E7133" w14:textId="77777777" w:rsidR="00AE56BD" w:rsidRDefault="00AE56BD" w:rsidP="00AE56BD">
      <w:pPr>
        <w:spacing w:after="0" w:line="360" w:lineRule="auto"/>
        <w:jc w:val="both"/>
        <w:rPr>
          <w:rFonts w:ascii="Times New Roman" w:hAnsi="Times New Roman" w:cs="Times New Roman"/>
          <w:sz w:val="24"/>
          <w:szCs w:val="24"/>
          <w:lang w:val="en-ID"/>
        </w:rPr>
      </w:pPr>
    </w:p>
    <w:p w14:paraId="162998A2" w14:textId="0206EF9C" w:rsidR="00AE56BD" w:rsidRPr="00AE56BD" w:rsidRDefault="00AE56BD" w:rsidP="00AE56BD">
      <w:pPr>
        <w:spacing w:after="0" w:line="480" w:lineRule="auto"/>
        <w:rPr>
          <w:rFonts w:ascii="Times New Roman" w:hAnsi="Times New Roman" w:cs="Times New Roman"/>
          <w:b/>
          <w:sz w:val="24"/>
          <w:szCs w:val="24"/>
          <w:lang w:val="en-ID"/>
        </w:rPr>
      </w:pPr>
      <w:r w:rsidRPr="00AE56BD">
        <w:rPr>
          <w:rFonts w:ascii="Times New Roman" w:hAnsi="Times New Roman" w:cs="Times New Roman"/>
          <w:b/>
          <w:sz w:val="24"/>
          <w:szCs w:val="24"/>
        </w:rPr>
        <w:t>PENDIDIKAN</w:t>
      </w:r>
      <w:r>
        <w:rPr>
          <w:rFonts w:ascii="Times New Roman" w:hAnsi="Times New Roman" w:cs="Times New Roman"/>
          <w:b/>
          <w:sz w:val="24"/>
          <w:szCs w:val="24"/>
        </w:rPr>
        <w:t xml:space="preserve">: </w:t>
      </w:r>
    </w:p>
    <w:p w14:paraId="54D12FEE" w14:textId="77777777" w:rsidR="00AE56BD" w:rsidRPr="00AE56BD" w:rsidRDefault="00AE56BD" w:rsidP="00AE56BD">
      <w:pPr>
        <w:pStyle w:val="ListParagraph"/>
        <w:numPr>
          <w:ilvl w:val="0"/>
          <w:numId w:val="115"/>
        </w:numPr>
        <w:spacing w:after="0" w:line="480" w:lineRule="auto"/>
        <w:rPr>
          <w:rFonts w:ascii="Times New Roman" w:hAnsi="Times New Roman" w:cs="Times New Roman"/>
          <w:b/>
          <w:sz w:val="24"/>
          <w:szCs w:val="24"/>
          <w:lang w:val="en-ID"/>
        </w:rPr>
      </w:pPr>
      <w:r w:rsidRPr="00AE56BD">
        <w:rPr>
          <w:rFonts w:ascii="Times New Roman" w:hAnsi="Times New Roman" w:cs="Times New Roman"/>
          <w:sz w:val="24"/>
          <w:szCs w:val="24"/>
        </w:rPr>
        <w:t xml:space="preserve">SD </w:t>
      </w:r>
      <w:proofErr w:type="spellStart"/>
      <w:r w:rsidRPr="00AE56BD">
        <w:rPr>
          <w:rFonts w:ascii="Times New Roman" w:hAnsi="Times New Roman" w:cs="Times New Roman"/>
          <w:sz w:val="24"/>
          <w:szCs w:val="24"/>
        </w:rPr>
        <w:t>Swasta</w:t>
      </w:r>
      <w:proofErr w:type="spellEnd"/>
      <w:r w:rsidRPr="00AE56BD">
        <w:rPr>
          <w:rFonts w:ascii="Times New Roman" w:hAnsi="Times New Roman" w:cs="Times New Roman"/>
          <w:sz w:val="24"/>
          <w:szCs w:val="24"/>
        </w:rPr>
        <w:t xml:space="preserve"> Taman </w:t>
      </w:r>
      <w:proofErr w:type="spellStart"/>
      <w:r w:rsidRPr="00AE56BD">
        <w:rPr>
          <w:rFonts w:ascii="Times New Roman" w:hAnsi="Times New Roman" w:cs="Times New Roman"/>
          <w:sz w:val="24"/>
          <w:szCs w:val="24"/>
        </w:rPr>
        <w:t>Harapan</w:t>
      </w:r>
      <w:proofErr w:type="spellEnd"/>
      <w:r w:rsidRPr="00AE56BD">
        <w:rPr>
          <w:rFonts w:ascii="Times New Roman" w:hAnsi="Times New Roman" w:cs="Times New Roman"/>
          <w:sz w:val="24"/>
          <w:szCs w:val="24"/>
        </w:rPr>
        <w:t xml:space="preserve"> Medan 1985-1991</w:t>
      </w:r>
    </w:p>
    <w:p w14:paraId="78289653" w14:textId="77777777" w:rsidR="00AE56BD" w:rsidRPr="00AE56BD" w:rsidRDefault="00AE56BD" w:rsidP="00AE56BD">
      <w:pPr>
        <w:pStyle w:val="ListParagraph"/>
        <w:numPr>
          <w:ilvl w:val="0"/>
          <w:numId w:val="115"/>
        </w:numPr>
        <w:spacing w:after="0" w:line="480" w:lineRule="auto"/>
        <w:rPr>
          <w:rFonts w:ascii="Times New Roman" w:hAnsi="Times New Roman" w:cs="Times New Roman"/>
          <w:b/>
          <w:sz w:val="24"/>
          <w:szCs w:val="24"/>
          <w:lang w:val="en-ID"/>
        </w:rPr>
      </w:pPr>
      <w:r w:rsidRPr="00AE56BD">
        <w:rPr>
          <w:rFonts w:ascii="Times New Roman" w:hAnsi="Times New Roman" w:cs="Times New Roman"/>
          <w:sz w:val="24"/>
          <w:szCs w:val="24"/>
        </w:rPr>
        <w:t>SMP Negeri 12  Medan 1991-1994</w:t>
      </w:r>
    </w:p>
    <w:p w14:paraId="481BD853" w14:textId="77777777" w:rsidR="00AE56BD" w:rsidRPr="00AE56BD" w:rsidRDefault="00AE56BD" w:rsidP="00AE56BD">
      <w:pPr>
        <w:pStyle w:val="ListParagraph"/>
        <w:numPr>
          <w:ilvl w:val="0"/>
          <w:numId w:val="115"/>
        </w:numPr>
        <w:spacing w:after="0" w:line="480" w:lineRule="auto"/>
        <w:rPr>
          <w:rFonts w:ascii="Times New Roman" w:hAnsi="Times New Roman" w:cs="Times New Roman"/>
          <w:sz w:val="24"/>
          <w:szCs w:val="24"/>
        </w:rPr>
      </w:pPr>
      <w:r w:rsidRPr="00AE56BD">
        <w:rPr>
          <w:rFonts w:ascii="Times New Roman" w:hAnsi="Times New Roman" w:cs="Times New Roman"/>
          <w:sz w:val="24"/>
          <w:szCs w:val="24"/>
        </w:rPr>
        <w:t>SMK Negeri 5 Medan 1994-1997</w:t>
      </w:r>
    </w:p>
    <w:p w14:paraId="6F46D0D3" w14:textId="77777777" w:rsidR="00AE56BD" w:rsidRPr="00AE56BD" w:rsidRDefault="00AE56BD" w:rsidP="00AE56BD">
      <w:pPr>
        <w:pStyle w:val="ListParagraph"/>
        <w:numPr>
          <w:ilvl w:val="0"/>
          <w:numId w:val="115"/>
        </w:numPr>
        <w:spacing w:after="0" w:line="480" w:lineRule="auto"/>
        <w:rPr>
          <w:rFonts w:ascii="Times New Roman" w:hAnsi="Times New Roman" w:cs="Times New Roman"/>
          <w:sz w:val="24"/>
          <w:szCs w:val="24"/>
        </w:rPr>
      </w:pPr>
      <w:r w:rsidRPr="00AE56BD">
        <w:rPr>
          <w:rFonts w:ascii="Times New Roman" w:hAnsi="Times New Roman" w:cs="Times New Roman"/>
          <w:sz w:val="24"/>
          <w:szCs w:val="24"/>
        </w:rPr>
        <w:t xml:space="preserve">D1 Pendidikan </w:t>
      </w:r>
      <w:proofErr w:type="spellStart"/>
      <w:r w:rsidRPr="00AE56BD">
        <w:rPr>
          <w:rFonts w:ascii="Times New Roman" w:hAnsi="Times New Roman" w:cs="Times New Roman"/>
          <w:sz w:val="24"/>
          <w:szCs w:val="24"/>
        </w:rPr>
        <w:t>Tricom</w:t>
      </w:r>
      <w:proofErr w:type="spellEnd"/>
      <w:r w:rsidRPr="00AE56BD">
        <w:rPr>
          <w:rFonts w:ascii="Times New Roman" w:hAnsi="Times New Roman" w:cs="Times New Roman"/>
          <w:sz w:val="24"/>
          <w:szCs w:val="24"/>
        </w:rPr>
        <w:t xml:space="preserve"> 2000 - 2001</w:t>
      </w:r>
    </w:p>
    <w:p w14:paraId="0AC62558" w14:textId="392552BD" w:rsidR="00AE56BD" w:rsidRPr="00AE56BD" w:rsidRDefault="00AE56BD" w:rsidP="00AE56BD">
      <w:pPr>
        <w:pStyle w:val="ListParagraph"/>
        <w:numPr>
          <w:ilvl w:val="0"/>
          <w:numId w:val="115"/>
        </w:numPr>
        <w:spacing w:after="0" w:line="480" w:lineRule="auto"/>
        <w:rPr>
          <w:rFonts w:ascii="Times New Roman" w:hAnsi="Times New Roman" w:cs="Times New Roman"/>
          <w:b/>
          <w:sz w:val="24"/>
          <w:szCs w:val="24"/>
          <w:lang w:val="en-ID"/>
        </w:rPr>
      </w:pPr>
      <w:r w:rsidRPr="00AE56BD">
        <w:rPr>
          <w:rFonts w:ascii="Times New Roman" w:hAnsi="Times New Roman" w:cs="Times New Roman"/>
          <w:sz w:val="24"/>
          <w:szCs w:val="24"/>
        </w:rPr>
        <w:t xml:space="preserve">S1 </w:t>
      </w:r>
      <w:proofErr w:type="spellStart"/>
      <w:r w:rsidRPr="00AE56BD">
        <w:rPr>
          <w:rFonts w:ascii="Times New Roman" w:hAnsi="Times New Roman" w:cs="Times New Roman"/>
          <w:sz w:val="24"/>
          <w:szCs w:val="24"/>
        </w:rPr>
        <w:t>Universitas</w:t>
      </w:r>
      <w:proofErr w:type="spellEnd"/>
      <w:r w:rsidRPr="00AE56BD">
        <w:rPr>
          <w:rFonts w:ascii="Times New Roman" w:hAnsi="Times New Roman" w:cs="Times New Roman"/>
          <w:sz w:val="24"/>
          <w:szCs w:val="24"/>
        </w:rPr>
        <w:t xml:space="preserve"> Dharmawangsa Medan 2016 </w:t>
      </w:r>
      <w:r>
        <w:rPr>
          <w:rFonts w:ascii="Times New Roman" w:hAnsi="Times New Roman" w:cs="Times New Roman"/>
          <w:sz w:val="24"/>
          <w:szCs w:val="24"/>
        </w:rPr>
        <w:t>–</w:t>
      </w:r>
      <w:r w:rsidRPr="00AE56BD">
        <w:rPr>
          <w:rFonts w:ascii="Times New Roman" w:hAnsi="Times New Roman" w:cs="Times New Roman"/>
          <w:sz w:val="24"/>
          <w:szCs w:val="24"/>
        </w:rPr>
        <w:t xml:space="preserve"> 2021</w:t>
      </w:r>
    </w:p>
    <w:p w14:paraId="0087C37B" w14:textId="246FB4FA" w:rsidR="00AE56BD" w:rsidRPr="00AE56BD" w:rsidRDefault="00AE56BD" w:rsidP="00AE56BD">
      <w:pPr>
        <w:pStyle w:val="ListParagraph"/>
        <w:numPr>
          <w:ilvl w:val="0"/>
          <w:numId w:val="115"/>
        </w:numPr>
        <w:spacing w:after="0" w:line="480" w:lineRule="auto"/>
        <w:rPr>
          <w:rFonts w:ascii="Times New Roman" w:hAnsi="Times New Roman" w:cs="Times New Roman"/>
          <w:b/>
          <w:sz w:val="24"/>
          <w:szCs w:val="24"/>
          <w:lang w:val="en-ID"/>
        </w:rPr>
      </w:pPr>
      <w:r>
        <w:rPr>
          <w:rFonts w:ascii="Times New Roman" w:hAnsi="Times New Roman" w:cs="Times New Roman"/>
          <w:sz w:val="24"/>
          <w:szCs w:val="24"/>
          <w:lang w:val="en-US"/>
        </w:rPr>
        <w:t xml:space="preserve">S.2 Magister </w:t>
      </w:r>
      <w:proofErr w:type="spellStart"/>
      <w:r>
        <w:rPr>
          <w:rFonts w:ascii="Times New Roman" w:hAnsi="Times New Roman" w:cs="Times New Roman"/>
          <w:sz w:val="24"/>
          <w:szCs w:val="24"/>
          <w:lang w:val="en-US"/>
        </w:rPr>
        <w:t>Hukum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Universitas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Dharmawangsa</w:t>
      </w:r>
      <w:proofErr w:type="spellEnd"/>
      <w:r>
        <w:rPr>
          <w:rFonts w:ascii="Times New Roman" w:hAnsi="Times New Roman" w:cs="Times New Roman"/>
          <w:sz w:val="24"/>
          <w:szCs w:val="24"/>
          <w:lang w:val="en-US"/>
        </w:rPr>
        <w:t xml:space="preserve"> Medan 2023</w:t>
      </w:r>
    </w:p>
    <w:p w14:paraId="6C7EACB7" w14:textId="77777777" w:rsidR="00AE56BD" w:rsidRPr="00AE56BD" w:rsidRDefault="00AE56BD" w:rsidP="00AE56BD">
      <w:pPr>
        <w:pStyle w:val="ListParagraph"/>
        <w:spacing w:after="0" w:line="480" w:lineRule="auto"/>
        <w:rPr>
          <w:rFonts w:ascii="Times New Roman" w:hAnsi="Times New Roman" w:cs="Times New Roman"/>
          <w:b/>
          <w:sz w:val="24"/>
          <w:szCs w:val="24"/>
          <w:lang w:val="en-ID"/>
        </w:rPr>
      </w:pPr>
    </w:p>
    <w:p w14:paraId="34197759" w14:textId="77777777" w:rsidR="00AE56BD" w:rsidRPr="00AE56BD" w:rsidRDefault="00AE56BD" w:rsidP="00AE56BD">
      <w:pPr>
        <w:pStyle w:val="ListParagraph"/>
        <w:spacing w:after="0" w:line="240" w:lineRule="auto"/>
        <w:ind w:left="3969"/>
        <w:jc w:val="center"/>
        <w:rPr>
          <w:rFonts w:ascii="Times New Roman" w:hAnsi="Times New Roman" w:cs="Times New Roman"/>
          <w:sz w:val="24"/>
          <w:szCs w:val="24"/>
          <w:lang w:val="en-ID"/>
        </w:rPr>
      </w:pPr>
      <w:r w:rsidRPr="00AE56BD">
        <w:rPr>
          <w:rFonts w:ascii="Times New Roman" w:hAnsi="Times New Roman" w:cs="Times New Roman"/>
          <w:sz w:val="24"/>
          <w:szCs w:val="24"/>
          <w:lang w:val="en-ID"/>
        </w:rPr>
        <w:t>Medan, 15 April 2023</w:t>
      </w:r>
    </w:p>
    <w:p w14:paraId="50045DC2" w14:textId="77777777" w:rsidR="00AE56BD" w:rsidRPr="00AE56BD" w:rsidRDefault="00AE56BD" w:rsidP="00AE56BD">
      <w:pPr>
        <w:pStyle w:val="ListParagraph"/>
        <w:spacing w:after="0" w:line="240" w:lineRule="auto"/>
        <w:ind w:left="3969"/>
        <w:jc w:val="center"/>
        <w:rPr>
          <w:rFonts w:ascii="Times New Roman" w:hAnsi="Times New Roman" w:cs="Times New Roman"/>
          <w:sz w:val="24"/>
          <w:szCs w:val="24"/>
          <w:lang w:val="en-ID"/>
        </w:rPr>
      </w:pPr>
      <w:r w:rsidRPr="00AE56BD">
        <w:rPr>
          <w:rFonts w:ascii="Times New Roman" w:hAnsi="Times New Roman" w:cs="Times New Roman"/>
          <w:sz w:val="24"/>
          <w:szCs w:val="24"/>
          <w:lang w:val="en-ID"/>
        </w:rPr>
        <w:t xml:space="preserve">Yang </w:t>
      </w:r>
      <w:proofErr w:type="spellStart"/>
      <w:r w:rsidRPr="00AE56BD">
        <w:rPr>
          <w:rFonts w:ascii="Times New Roman" w:hAnsi="Times New Roman" w:cs="Times New Roman"/>
          <w:sz w:val="24"/>
          <w:szCs w:val="24"/>
          <w:lang w:val="en-ID"/>
        </w:rPr>
        <w:t>membuat</w:t>
      </w:r>
      <w:proofErr w:type="spellEnd"/>
      <w:r w:rsidRPr="00AE56BD">
        <w:rPr>
          <w:rFonts w:ascii="Times New Roman" w:hAnsi="Times New Roman" w:cs="Times New Roman"/>
          <w:sz w:val="24"/>
          <w:szCs w:val="24"/>
          <w:lang w:val="en-ID"/>
        </w:rPr>
        <w:t xml:space="preserve"> </w:t>
      </w:r>
      <w:proofErr w:type="spellStart"/>
      <w:r w:rsidRPr="00AE56BD">
        <w:rPr>
          <w:rFonts w:ascii="Times New Roman" w:hAnsi="Times New Roman" w:cs="Times New Roman"/>
          <w:sz w:val="24"/>
          <w:szCs w:val="24"/>
          <w:lang w:val="en-ID"/>
        </w:rPr>
        <w:t>pernyataan</w:t>
      </w:r>
      <w:proofErr w:type="spellEnd"/>
    </w:p>
    <w:p w14:paraId="70E59F29" w14:textId="677C9568" w:rsidR="00AE56BD" w:rsidRDefault="00AE56BD" w:rsidP="00AE56BD">
      <w:pPr>
        <w:pStyle w:val="ListParagraph"/>
        <w:spacing w:after="0" w:line="360" w:lineRule="auto"/>
        <w:ind w:left="3969"/>
        <w:jc w:val="center"/>
        <w:rPr>
          <w:rFonts w:ascii="Times New Roman" w:hAnsi="Times New Roman" w:cs="Times New Roman"/>
          <w:b/>
          <w:sz w:val="24"/>
          <w:szCs w:val="24"/>
          <w:u w:val="single"/>
        </w:rPr>
      </w:pPr>
    </w:p>
    <w:p w14:paraId="317C9EB5" w14:textId="77777777" w:rsidR="00AE56BD" w:rsidRDefault="00AE56BD" w:rsidP="00AE56BD">
      <w:pPr>
        <w:pStyle w:val="ListParagraph"/>
        <w:spacing w:after="0" w:line="360" w:lineRule="auto"/>
        <w:ind w:left="3969"/>
        <w:jc w:val="center"/>
        <w:rPr>
          <w:rFonts w:ascii="Times New Roman" w:hAnsi="Times New Roman" w:cs="Times New Roman"/>
          <w:b/>
          <w:sz w:val="24"/>
          <w:szCs w:val="24"/>
          <w:u w:val="single"/>
        </w:rPr>
      </w:pPr>
    </w:p>
    <w:p w14:paraId="7EA05227" w14:textId="77777777" w:rsidR="00AE56BD" w:rsidRPr="00AE56BD" w:rsidRDefault="00AE56BD" w:rsidP="00AE56BD">
      <w:pPr>
        <w:pStyle w:val="ListParagraph"/>
        <w:spacing w:after="0" w:line="360" w:lineRule="auto"/>
        <w:ind w:left="3969"/>
        <w:jc w:val="center"/>
        <w:rPr>
          <w:rFonts w:ascii="Times New Roman" w:hAnsi="Times New Roman" w:cs="Times New Roman"/>
          <w:b/>
          <w:sz w:val="24"/>
          <w:szCs w:val="24"/>
          <w:u w:val="single"/>
        </w:rPr>
      </w:pPr>
    </w:p>
    <w:p w14:paraId="3417EA92" w14:textId="77777777" w:rsidR="00AE56BD" w:rsidRPr="00AE56BD" w:rsidRDefault="00AE56BD" w:rsidP="00AE56BD">
      <w:pPr>
        <w:pStyle w:val="ListParagraph"/>
        <w:spacing w:after="0" w:line="240" w:lineRule="auto"/>
        <w:ind w:left="3969"/>
        <w:jc w:val="center"/>
        <w:rPr>
          <w:rFonts w:ascii="Times New Roman" w:hAnsi="Times New Roman" w:cs="Times New Roman"/>
          <w:b/>
          <w:sz w:val="24"/>
          <w:szCs w:val="24"/>
          <w:u w:val="single"/>
        </w:rPr>
      </w:pPr>
      <w:r w:rsidRPr="00AE56BD">
        <w:rPr>
          <w:rFonts w:ascii="Times New Roman" w:hAnsi="Times New Roman" w:cs="Times New Roman"/>
          <w:b/>
          <w:sz w:val="24"/>
          <w:szCs w:val="24"/>
          <w:u w:val="single"/>
        </w:rPr>
        <w:t>Rahman Pramono</w:t>
      </w:r>
    </w:p>
    <w:p w14:paraId="148EB47D" w14:textId="77777777" w:rsidR="00AE56BD" w:rsidRPr="00AE56BD" w:rsidRDefault="00AE56BD" w:rsidP="00AE56BD">
      <w:pPr>
        <w:pStyle w:val="ListParagraph"/>
        <w:spacing w:after="0" w:line="240" w:lineRule="auto"/>
        <w:ind w:left="3969"/>
        <w:jc w:val="center"/>
        <w:rPr>
          <w:rFonts w:ascii="Times New Roman" w:hAnsi="Times New Roman" w:cs="Times New Roman"/>
          <w:b/>
          <w:sz w:val="24"/>
          <w:szCs w:val="24"/>
        </w:rPr>
      </w:pPr>
      <w:r w:rsidRPr="00AE56BD">
        <w:rPr>
          <w:rFonts w:ascii="Times New Roman" w:hAnsi="Times New Roman" w:cs="Times New Roman"/>
          <w:b/>
          <w:sz w:val="24"/>
          <w:szCs w:val="24"/>
        </w:rPr>
        <w:t>NIM : 21911011</w:t>
      </w:r>
    </w:p>
    <w:p w14:paraId="22FB6829" w14:textId="204C7447" w:rsidR="00AE56BD" w:rsidRDefault="00AE56BD" w:rsidP="009F4953">
      <w:pPr>
        <w:spacing w:after="0" w:line="240" w:lineRule="auto"/>
        <w:jc w:val="center"/>
        <w:rPr>
          <w:rFonts w:ascii="Times New Roman" w:hAnsi="Times New Roman" w:cs="Times New Roman"/>
          <w:b/>
          <w:sz w:val="24"/>
          <w:szCs w:val="24"/>
        </w:rPr>
      </w:pPr>
    </w:p>
    <w:p w14:paraId="3015945F" w14:textId="46E9CC6A" w:rsidR="00AE56BD" w:rsidRDefault="00AE56BD" w:rsidP="009F4953">
      <w:pPr>
        <w:spacing w:after="0" w:line="240" w:lineRule="auto"/>
        <w:jc w:val="center"/>
        <w:rPr>
          <w:rFonts w:ascii="Times New Roman" w:hAnsi="Times New Roman" w:cs="Times New Roman"/>
          <w:b/>
          <w:sz w:val="24"/>
          <w:szCs w:val="24"/>
        </w:rPr>
      </w:pPr>
    </w:p>
    <w:p w14:paraId="1253D86D" w14:textId="35A27FE0" w:rsidR="00AE56BD" w:rsidRDefault="00AE56BD" w:rsidP="009F4953">
      <w:pPr>
        <w:spacing w:after="0" w:line="240" w:lineRule="auto"/>
        <w:jc w:val="center"/>
        <w:rPr>
          <w:rFonts w:ascii="Times New Roman" w:hAnsi="Times New Roman" w:cs="Times New Roman"/>
          <w:b/>
          <w:sz w:val="24"/>
          <w:szCs w:val="24"/>
        </w:rPr>
      </w:pPr>
    </w:p>
    <w:p w14:paraId="361089A5" w14:textId="337D4D8B" w:rsidR="00AE56BD" w:rsidRDefault="00AE56BD" w:rsidP="009F4953">
      <w:pPr>
        <w:spacing w:after="0" w:line="240" w:lineRule="auto"/>
        <w:jc w:val="center"/>
        <w:rPr>
          <w:rFonts w:ascii="Times New Roman" w:hAnsi="Times New Roman" w:cs="Times New Roman"/>
          <w:b/>
          <w:sz w:val="24"/>
          <w:szCs w:val="24"/>
        </w:rPr>
      </w:pPr>
    </w:p>
    <w:p w14:paraId="691495BA" w14:textId="55C0DE4E" w:rsidR="00AE56BD" w:rsidRDefault="00AE56BD" w:rsidP="009F4953">
      <w:pPr>
        <w:spacing w:after="0" w:line="240" w:lineRule="auto"/>
        <w:jc w:val="center"/>
        <w:rPr>
          <w:rFonts w:ascii="Times New Roman" w:hAnsi="Times New Roman" w:cs="Times New Roman"/>
          <w:b/>
          <w:sz w:val="24"/>
          <w:szCs w:val="24"/>
        </w:rPr>
      </w:pPr>
    </w:p>
    <w:p w14:paraId="631D3917" w14:textId="732410A0" w:rsidR="00AE56BD" w:rsidRDefault="00AE56BD" w:rsidP="009F4953">
      <w:pPr>
        <w:spacing w:after="0" w:line="240" w:lineRule="auto"/>
        <w:jc w:val="center"/>
        <w:rPr>
          <w:rFonts w:ascii="Times New Roman" w:hAnsi="Times New Roman" w:cs="Times New Roman"/>
          <w:b/>
          <w:sz w:val="24"/>
          <w:szCs w:val="24"/>
        </w:rPr>
      </w:pPr>
    </w:p>
    <w:p w14:paraId="1181A4F0" w14:textId="0CEE7DC5" w:rsidR="009F4953" w:rsidRDefault="009F4953" w:rsidP="009F4953">
      <w:pPr>
        <w:spacing w:after="0" w:line="240" w:lineRule="auto"/>
        <w:jc w:val="center"/>
        <w:rPr>
          <w:rFonts w:ascii="Times New Roman" w:hAnsi="Times New Roman" w:cs="Times New Roman"/>
          <w:b/>
          <w:sz w:val="24"/>
          <w:szCs w:val="24"/>
        </w:rPr>
      </w:pPr>
      <w:r w:rsidRPr="008F09E1">
        <w:rPr>
          <w:rFonts w:ascii="Times New Roman" w:hAnsi="Times New Roman" w:cs="Times New Roman"/>
          <w:b/>
          <w:sz w:val="24"/>
          <w:szCs w:val="24"/>
        </w:rPr>
        <w:lastRenderedPageBreak/>
        <w:t>ABSTRAK</w:t>
      </w:r>
    </w:p>
    <w:p w14:paraId="345B98D4" w14:textId="77777777" w:rsidR="00404AF6" w:rsidRPr="008F09E1" w:rsidRDefault="00404AF6" w:rsidP="009F4953">
      <w:pPr>
        <w:spacing w:after="0" w:line="240" w:lineRule="auto"/>
        <w:jc w:val="center"/>
        <w:rPr>
          <w:rFonts w:ascii="Times New Roman" w:hAnsi="Times New Roman" w:cs="Times New Roman"/>
          <w:b/>
          <w:sz w:val="24"/>
          <w:szCs w:val="24"/>
        </w:rPr>
      </w:pPr>
    </w:p>
    <w:p w14:paraId="35A1379F" w14:textId="7BA2C964" w:rsidR="009F4953" w:rsidRDefault="00404AF6" w:rsidP="00404AF6">
      <w:pPr>
        <w:spacing w:after="120" w:line="240" w:lineRule="auto"/>
        <w:jc w:val="center"/>
        <w:rPr>
          <w:rFonts w:ascii="Times New Roman" w:hAnsi="Times New Roman" w:cs="Times New Roman"/>
          <w:b/>
          <w:sz w:val="24"/>
          <w:szCs w:val="24"/>
        </w:rPr>
      </w:pPr>
      <w:proofErr w:type="spellStart"/>
      <w:r w:rsidRPr="00404AF6">
        <w:rPr>
          <w:rFonts w:ascii="Times New Roman" w:hAnsi="Times New Roman" w:cs="Times New Roman"/>
          <w:b/>
          <w:sz w:val="24"/>
          <w:szCs w:val="24"/>
        </w:rPr>
        <w:t>Implementasi</w:t>
      </w:r>
      <w:proofErr w:type="spellEnd"/>
      <w:r w:rsidRPr="00404AF6">
        <w:rPr>
          <w:rFonts w:ascii="Times New Roman" w:hAnsi="Times New Roman" w:cs="Times New Roman"/>
          <w:b/>
          <w:sz w:val="24"/>
          <w:szCs w:val="24"/>
        </w:rPr>
        <w:t xml:space="preserve"> </w:t>
      </w:r>
      <w:proofErr w:type="spellStart"/>
      <w:r w:rsidRPr="00404AF6">
        <w:rPr>
          <w:rFonts w:ascii="Times New Roman" w:hAnsi="Times New Roman" w:cs="Times New Roman"/>
          <w:b/>
          <w:sz w:val="24"/>
          <w:szCs w:val="24"/>
        </w:rPr>
        <w:t>Hak</w:t>
      </w:r>
      <w:proofErr w:type="spellEnd"/>
      <w:r w:rsidRPr="00404AF6">
        <w:rPr>
          <w:rFonts w:ascii="Times New Roman" w:hAnsi="Times New Roman" w:cs="Times New Roman"/>
          <w:b/>
          <w:sz w:val="24"/>
          <w:szCs w:val="24"/>
        </w:rPr>
        <w:t xml:space="preserve"> Dan </w:t>
      </w:r>
      <w:proofErr w:type="spellStart"/>
      <w:r w:rsidRPr="00404AF6">
        <w:rPr>
          <w:rFonts w:ascii="Times New Roman" w:hAnsi="Times New Roman" w:cs="Times New Roman"/>
          <w:b/>
          <w:sz w:val="24"/>
          <w:szCs w:val="24"/>
        </w:rPr>
        <w:t>Kewajiban</w:t>
      </w:r>
      <w:proofErr w:type="spellEnd"/>
      <w:r w:rsidRPr="00404AF6">
        <w:rPr>
          <w:rFonts w:ascii="Times New Roman" w:hAnsi="Times New Roman" w:cs="Times New Roman"/>
          <w:b/>
          <w:sz w:val="24"/>
          <w:szCs w:val="24"/>
        </w:rPr>
        <w:t xml:space="preserve"> Perusahaan </w:t>
      </w:r>
      <w:proofErr w:type="spellStart"/>
      <w:r w:rsidRPr="00404AF6">
        <w:rPr>
          <w:rFonts w:ascii="Times New Roman" w:hAnsi="Times New Roman" w:cs="Times New Roman"/>
          <w:b/>
          <w:sz w:val="24"/>
          <w:szCs w:val="24"/>
        </w:rPr>
        <w:t>Penyalur</w:t>
      </w:r>
      <w:proofErr w:type="spellEnd"/>
      <w:r w:rsidRPr="00404AF6">
        <w:rPr>
          <w:rFonts w:ascii="Times New Roman" w:hAnsi="Times New Roman" w:cs="Times New Roman"/>
          <w:b/>
          <w:sz w:val="24"/>
          <w:szCs w:val="24"/>
        </w:rPr>
        <w:t xml:space="preserve"> Tenaga </w:t>
      </w:r>
      <w:proofErr w:type="spellStart"/>
      <w:r w:rsidRPr="00404AF6">
        <w:rPr>
          <w:rFonts w:ascii="Times New Roman" w:hAnsi="Times New Roman" w:cs="Times New Roman"/>
          <w:b/>
          <w:sz w:val="24"/>
          <w:szCs w:val="24"/>
        </w:rPr>
        <w:t>Kerja</w:t>
      </w:r>
      <w:proofErr w:type="spellEnd"/>
      <w:r w:rsidRPr="00404AF6">
        <w:rPr>
          <w:rFonts w:ascii="Times New Roman" w:hAnsi="Times New Roman" w:cs="Times New Roman"/>
          <w:b/>
          <w:sz w:val="24"/>
          <w:szCs w:val="24"/>
        </w:rPr>
        <w:t xml:space="preserve"> </w:t>
      </w:r>
      <w:proofErr w:type="spellStart"/>
      <w:r w:rsidRPr="00404AF6">
        <w:rPr>
          <w:rFonts w:ascii="Times New Roman" w:hAnsi="Times New Roman" w:cs="Times New Roman"/>
          <w:b/>
          <w:sz w:val="24"/>
          <w:szCs w:val="24"/>
        </w:rPr>
        <w:t>Alih</w:t>
      </w:r>
      <w:proofErr w:type="spellEnd"/>
      <w:r w:rsidRPr="00404AF6">
        <w:rPr>
          <w:rFonts w:ascii="Times New Roman" w:hAnsi="Times New Roman" w:cs="Times New Roman"/>
          <w:b/>
          <w:sz w:val="24"/>
          <w:szCs w:val="24"/>
        </w:rPr>
        <w:t xml:space="preserve"> </w:t>
      </w:r>
      <w:proofErr w:type="spellStart"/>
      <w:r w:rsidRPr="00404AF6">
        <w:rPr>
          <w:rFonts w:ascii="Times New Roman" w:hAnsi="Times New Roman" w:cs="Times New Roman"/>
          <w:b/>
          <w:sz w:val="24"/>
          <w:szCs w:val="24"/>
        </w:rPr>
        <w:t>Daya</w:t>
      </w:r>
      <w:proofErr w:type="spellEnd"/>
      <w:r w:rsidRPr="00404AF6">
        <w:rPr>
          <w:rFonts w:ascii="Times New Roman" w:hAnsi="Times New Roman" w:cs="Times New Roman"/>
          <w:b/>
          <w:sz w:val="24"/>
          <w:szCs w:val="24"/>
        </w:rPr>
        <w:t xml:space="preserve"> (</w:t>
      </w:r>
      <w:r w:rsidRPr="00404AF6">
        <w:rPr>
          <w:rFonts w:ascii="Times New Roman" w:hAnsi="Times New Roman" w:cs="Times New Roman"/>
          <w:b/>
          <w:i/>
          <w:sz w:val="24"/>
          <w:szCs w:val="24"/>
        </w:rPr>
        <w:t>Outsourcing</w:t>
      </w:r>
      <w:r w:rsidRPr="00404AF6">
        <w:rPr>
          <w:rFonts w:ascii="Times New Roman" w:hAnsi="Times New Roman" w:cs="Times New Roman"/>
          <w:b/>
          <w:sz w:val="24"/>
          <w:szCs w:val="24"/>
        </w:rPr>
        <w:t xml:space="preserve">) </w:t>
      </w:r>
      <w:proofErr w:type="spellStart"/>
      <w:r w:rsidRPr="00404AF6">
        <w:rPr>
          <w:rFonts w:ascii="Times New Roman" w:hAnsi="Times New Roman" w:cs="Times New Roman"/>
          <w:b/>
          <w:sz w:val="24"/>
          <w:szCs w:val="24"/>
        </w:rPr>
        <w:t>Berdasarkan</w:t>
      </w:r>
      <w:proofErr w:type="spellEnd"/>
      <w:r w:rsidRPr="00404AF6">
        <w:rPr>
          <w:rFonts w:ascii="Times New Roman" w:hAnsi="Times New Roman" w:cs="Times New Roman"/>
          <w:b/>
          <w:sz w:val="24"/>
          <w:szCs w:val="24"/>
        </w:rPr>
        <w:t xml:space="preserve"> </w:t>
      </w:r>
      <w:proofErr w:type="spellStart"/>
      <w:r w:rsidRPr="00404AF6">
        <w:rPr>
          <w:rFonts w:ascii="Times New Roman" w:hAnsi="Times New Roman" w:cs="Times New Roman"/>
          <w:b/>
          <w:sz w:val="24"/>
          <w:szCs w:val="24"/>
        </w:rPr>
        <w:t>Peraturan</w:t>
      </w:r>
      <w:proofErr w:type="spellEnd"/>
      <w:r w:rsidRPr="00404AF6">
        <w:rPr>
          <w:rFonts w:ascii="Times New Roman" w:hAnsi="Times New Roman" w:cs="Times New Roman"/>
          <w:b/>
          <w:sz w:val="24"/>
          <w:szCs w:val="24"/>
        </w:rPr>
        <w:t xml:space="preserve"> </w:t>
      </w:r>
      <w:proofErr w:type="spellStart"/>
      <w:r w:rsidRPr="00404AF6">
        <w:rPr>
          <w:rFonts w:ascii="Times New Roman" w:hAnsi="Times New Roman" w:cs="Times New Roman"/>
          <w:b/>
          <w:sz w:val="24"/>
          <w:szCs w:val="24"/>
        </w:rPr>
        <w:t>Pemerintah</w:t>
      </w:r>
      <w:proofErr w:type="spellEnd"/>
      <w:r w:rsidRPr="00404AF6">
        <w:rPr>
          <w:rFonts w:ascii="Times New Roman" w:hAnsi="Times New Roman" w:cs="Times New Roman"/>
          <w:b/>
          <w:sz w:val="24"/>
          <w:szCs w:val="24"/>
        </w:rPr>
        <w:t xml:space="preserve"> </w:t>
      </w:r>
      <w:proofErr w:type="spellStart"/>
      <w:r w:rsidRPr="00404AF6">
        <w:rPr>
          <w:rFonts w:ascii="Times New Roman" w:hAnsi="Times New Roman" w:cs="Times New Roman"/>
          <w:b/>
          <w:sz w:val="24"/>
          <w:szCs w:val="24"/>
        </w:rPr>
        <w:t>Pengganti</w:t>
      </w:r>
      <w:proofErr w:type="spellEnd"/>
      <w:r w:rsidRPr="00404AF6">
        <w:rPr>
          <w:rFonts w:ascii="Times New Roman" w:hAnsi="Times New Roman" w:cs="Times New Roman"/>
          <w:b/>
          <w:sz w:val="24"/>
          <w:szCs w:val="24"/>
        </w:rPr>
        <w:t xml:space="preserve"> </w:t>
      </w:r>
      <w:proofErr w:type="spellStart"/>
      <w:r w:rsidRPr="00404AF6">
        <w:rPr>
          <w:rFonts w:ascii="Times New Roman" w:hAnsi="Times New Roman" w:cs="Times New Roman"/>
          <w:b/>
          <w:sz w:val="24"/>
          <w:szCs w:val="24"/>
        </w:rPr>
        <w:t>Undang-Undang</w:t>
      </w:r>
      <w:proofErr w:type="spellEnd"/>
      <w:r w:rsidRPr="00404AF6">
        <w:rPr>
          <w:rFonts w:ascii="Times New Roman" w:hAnsi="Times New Roman" w:cs="Times New Roman"/>
          <w:b/>
          <w:sz w:val="24"/>
          <w:szCs w:val="24"/>
        </w:rPr>
        <w:t xml:space="preserve"> </w:t>
      </w:r>
      <w:proofErr w:type="spellStart"/>
      <w:r w:rsidRPr="00404AF6">
        <w:rPr>
          <w:rFonts w:ascii="Times New Roman" w:hAnsi="Times New Roman" w:cs="Times New Roman"/>
          <w:b/>
          <w:sz w:val="24"/>
          <w:szCs w:val="24"/>
        </w:rPr>
        <w:t>Nomor</w:t>
      </w:r>
      <w:proofErr w:type="spellEnd"/>
      <w:r w:rsidRPr="00404AF6">
        <w:rPr>
          <w:rFonts w:ascii="Times New Roman" w:hAnsi="Times New Roman" w:cs="Times New Roman"/>
          <w:b/>
          <w:sz w:val="24"/>
          <w:szCs w:val="24"/>
        </w:rPr>
        <w:t xml:space="preserve"> 2 </w:t>
      </w:r>
      <w:proofErr w:type="spellStart"/>
      <w:r w:rsidRPr="00404AF6">
        <w:rPr>
          <w:rFonts w:ascii="Times New Roman" w:hAnsi="Times New Roman" w:cs="Times New Roman"/>
          <w:b/>
          <w:sz w:val="24"/>
          <w:szCs w:val="24"/>
        </w:rPr>
        <w:t>Tahun</w:t>
      </w:r>
      <w:proofErr w:type="spellEnd"/>
      <w:r w:rsidRPr="00404AF6">
        <w:rPr>
          <w:rFonts w:ascii="Times New Roman" w:hAnsi="Times New Roman" w:cs="Times New Roman"/>
          <w:b/>
          <w:sz w:val="24"/>
          <w:szCs w:val="24"/>
        </w:rPr>
        <w:t xml:space="preserve"> 2022 </w:t>
      </w:r>
      <w:proofErr w:type="spellStart"/>
      <w:r w:rsidRPr="00404AF6">
        <w:rPr>
          <w:rFonts w:ascii="Times New Roman" w:hAnsi="Times New Roman" w:cs="Times New Roman"/>
          <w:b/>
          <w:sz w:val="24"/>
          <w:szCs w:val="24"/>
        </w:rPr>
        <w:t>Tentang</w:t>
      </w:r>
      <w:proofErr w:type="spellEnd"/>
      <w:r w:rsidRPr="00404AF6">
        <w:rPr>
          <w:rFonts w:ascii="Times New Roman" w:hAnsi="Times New Roman" w:cs="Times New Roman"/>
          <w:b/>
          <w:sz w:val="24"/>
          <w:szCs w:val="24"/>
        </w:rPr>
        <w:t xml:space="preserve"> </w:t>
      </w:r>
      <w:proofErr w:type="spellStart"/>
      <w:r w:rsidRPr="00404AF6">
        <w:rPr>
          <w:rFonts w:ascii="Times New Roman" w:hAnsi="Times New Roman" w:cs="Times New Roman"/>
          <w:b/>
          <w:sz w:val="24"/>
          <w:szCs w:val="24"/>
        </w:rPr>
        <w:t>Cipta</w:t>
      </w:r>
      <w:proofErr w:type="spellEnd"/>
      <w:r w:rsidRPr="00404AF6">
        <w:rPr>
          <w:rFonts w:ascii="Times New Roman" w:hAnsi="Times New Roman" w:cs="Times New Roman"/>
          <w:b/>
          <w:sz w:val="24"/>
          <w:szCs w:val="24"/>
        </w:rPr>
        <w:t xml:space="preserve"> </w:t>
      </w:r>
      <w:proofErr w:type="spellStart"/>
      <w:r w:rsidRPr="00404AF6">
        <w:rPr>
          <w:rFonts w:ascii="Times New Roman" w:hAnsi="Times New Roman" w:cs="Times New Roman"/>
          <w:b/>
          <w:sz w:val="24"/>
          <w:szCs w:val="24"/>
        </w:rPr>
        <w:t>Kerja</w:t>
      </w:r>
      <w:proofErr w:type="spellEnd"/>
      <w:r w:rsidRPr="00404AF6">
        <w:rPr>
          <w:rFonts w:ascii="Times New Roman" w:hAnsi="Times New Roman" w:cs="Times New Roman"/>
          <w:b/>
          <w:sz w:val="24"/>
          <w:szCs w:val="24"/>
        </w:rPr>
        <w:t xml:space="preserve"> Di Kota Medan</w:t>
      </w:r>
    </w:p>
    <w:p w14:paraId="04DF9D97" w14:textId="35AC616B" w:rsidR="00B15DD6" w:rsidRDefault="00B15DD6" w:rsidP="00B15DD6">
      <w:pPr>
        <w:spacing w:after="0" w:line="240" w:lineRule="auto"/>
        <w:jc w:val="center"/>
        <w:rPr>
          <w:rFonts w:ascii="Times New Roman" w:hAnsi="Times New Roman" w:cs="Times New Roman"/>
          <w:sz w:val="24"/>
          <w:szCs w:val="24"/>
          <w:lang w:val="en-ID"/>
        </w:rPr>
      </w:pPr>
      <w:r w:rsidRPr="008F09E1">
        <w:rPr>
          <w:rFonts w:ascii="Times New Roman" w:hAnsi="Times New Roman" w:cs="Times New Roman"/>
          <w:sz w:val="24"/>
          <w:szCs w:val="24"/>
          <w:lang w:val="en-ID"/>
        </w:rPr>
        <w:t xml:space="preserve">Rahman </w:t>
      </w:r>
      <w:proofErr w:type="spellStart"/>
      <w:r w:rsidRPr="008F09E1">
        <w:rPr>
          <w:rFonts w:ascii="Times New Roman" w:hAnsi="Times New Roman" w:cs="Times New Roman"/>
          <w:sz w:val="24"/>
          <w:szCs w:val="24"/>
          <w:lang w:val="en-ID"/>
        </w:rPr>
        <w:t>Pramono</w:t>
      </w:r>
      <w:proofErr w:type="spellEnd"/>
    </w:p>
    <w:p w14:paraId="4832C9C2" w14:textId="77777777" w:rsidR="00404AF6" w:rsidRDefault="00404AF6" w:rsidP="00404AF6">
      <w:pPr>
        <w:spacing w:after="0" w:line="240" w:lineRule="auto"/>
        <w:jc w:val="center"/>
        <w:rPr>
          <w:rFonts w:ascii="Times New Roman" w:hAnsi="Times New Roman" w:cs="Times New Roman"/>
          <w:b/>
          <w:sz w:val="24"/>
          <w:szCs w:val="24"/>
          <w:lang w:val="en-ID"/>
        </w:rPr>
      </w:pPr>
      <w:proofErr w:type="spellStart"/>
      <w:r w:rsidRPr="0046710A">
        <w:rPr>
          <w:rFonts w:ascii="Times New Roman" w:hAnsi="Times New Roman" w:cs="Times New Roman"/>
          <w:sz w:val="24"/>
          <w:szCs w:val="24"/>
          <w:lang w:val="en-ID"/>
        </w:rPr>
        <w:t>Dr.</w:t>
      </w:r>
      <w:proofErr w:type="spellEnd"/>
      <w:r w:rsidRPr="0046710A">
        <w:rPr>
          <w:rFonts w:ascii="Times New Roman" w:hAnsi="Times New Roman" w:cs="Times New Roman"/>
          <w:sz w:val="24"/>
          <w:szCs w:val="24"/>
          <w:lang w:val="en-ID"/>
        </w:rPr>
        <w:t xml:space="preserve"> </w:t>
      </w:r>
      <w:proofErr w:type="spellStart"/>
      <w:r w:rsidRPr="0046710A">
        <w:rPr>
          <w:rFonts w:ascii="Times New Roman" w:hAnsi="Times New Roman" w:cs="Times New Roman"/>
          <w:sz w:val="24"/>
          <w:szCs w:val="24"/>
          <w:lang w:val="en-ID"/>
        </w:rPr>
        <w:t>Rilawadi</w:t>
      </w:r>
      <w:proofErr w:type="spellEnd"/>
      <w:r w:rsidRPr="0046710A">
        <w:rPr>
          <w:rFonts w:ascii="Times New Roman" w:hAnsi="Times New Roman" w:cs="Times New Roman"/>
          <w:sz w:val="24"/>
          <w:szCs w:val="24"/>
          <w:lang w:val="en-ID"/>
        </w:rPr>
        <w:t xml:space="preserve"> </w:t>
      </w:r>
      <w:proofErr w:type="spellStart"/>
      <w:r w:rsidRPr="0046710A">
        <w:rPr>
          <w:rFonts w:ascii="Times New Roman" w:hAnsi="Times New Roman" w:cs="Times New Roman"/>
          <w:sz w:val="24"/>
          <w:szCs w:val="24"/>
          <w:lang w:val="en-ID"/>
        </w:rPr>
        <w:t>Sahputra</w:t>
      </w:r>
      <w:proofErr w:type="spellEnd"/>
      <w:r w:rsidRPr="0046710A">
        <w:rPr>
          <w:rFonts w:ascii="Times New Roman" w:hAnsi="Times New Roman" w:cs="Times New Roman"/>
          <w:sz w:val="24"/>
          <w:szCs w:val="24"/>
          <w:lang w:val="en-ID"/>
        </w:rPr>
        <w:t xml:space="preserve">, SH., </w:t>
      </w:r>
      <w:proofErr w:type="spellStart"/>
      <w:r w:rsidRPr="0046710A">
        <w:rPr>
          <w:rFonts w:ascii="Times New Roman" w:hAnsi="Times New Roman" w:cs="Times New Roman"/>
          <w:sz w:val="24"/>
          <w:szCs w:val="24"/>
          <w:lang w:val="en-ID"/>
        </w:rPr>
        <w:t>MKn</w:t>
      </w:r>
      <w:proofErr w:type="spellEnd"/>
      <w:r w:rsidRPr="0046710A">
        <w:rPr>
          <w:rStyle w:val="FootnoteReference"/>
          <w:rFonts w:ascii="Times New Roman" w:hAnsi="Times New Roman" w:cs="Times New Roman"/>
          <w:b/>
          <w:sz w:val="24"/>
          <w:szCs w:val="24"/>
          <w:vertAlign w:val="baseline"/>
          <w:lang w:val="en-ID"/>
        </w:rPr>
        <w:t xml:space="preserve"> </w:t>
      </w:r>
    </w:p>
    <w:p w14:paraId="11AD60A2" w14:textId="3D26C147" w:rsidR="00B15DD6" w:rsidRPr="008F09E1" w:rsidRDefault="00404AF6" w:rsidP="00404AF6">
      <w:pPr>
        <w:spacing w:after="120" w:line="240" w:lineRule="auto"/>
        <w:jc w:val="center"/>
        <w:rPr>
          <w:rFonts w:ascii="Times New Roman" w:hAnsi="Times New Roman" w:cs="Times New Roman"/>
          <w:sz w:val="24"/>
          <w:szCs w:val="24"/>
        </w:rPr>
      </w:pPr>
      <w:r>
        <w:rPr>
          <w:rFonts w:ascii="Times New Roman" w:hAnsi="Times New Roman" w:cs="Times New Roman"/>
          <w:sz w:val="24"/>
          <w:szCs w:val="24"/>
          <w:lang w:val="en-ID"/>
        </w:rPr>
        <w:t xml:space="preserve">Prof. </w:t>
      </w:r>
      <w:proofErr w:type="spellStart"/>
      <w:r w:rsidR="0046710A" w:rsidRPr="008F09E1">
        <w:rPr>
          <w:rFonts w:ascii="Times New Roman" w:hAnsi="Times New Roman" w:cs="Times New Roman"/>
          <w:sz w:val="24"/>
          <w:szCs w:val="24"/>
          <w:lang w:val="en-ID"/>
        </w:rPr>
        <w:t>Dr.</w:t>
      </w:r>
      <w:proofErr w:type="spellEnd"/>
      <w:r w:rsidR="0046710A" w:rsidRPr="008F09E1">
        <w:rPr>
          <w:rFonts w:ascii="Times New Roman" w:hAnsi="Times New Roman" w:cs="Times New Roman"/>
          <w:sz w:val="24"/>
          <w:szCs w:val="24"/>
          <w:lang w:val="en-ID"/>
        </w:rPr>
        <w:t xml:space="preserve"> Ku</w:t>
      </w:r>
      <w:proofErr w:type="spellStart"/>
      <w:r w:rsidR="0046710A" w:rsidRPr="008F09E1">
        <w:rPr>
          <w:rFonts w:ascii="Times New Roman" w:hAnsi="Times New Roman" w:cs="Times New Roman"/>
          <w:sz w:val="24"/>
          <w:szCs w:val="24"/>
          <w:lang w:val="en-ID"/>
        </w:rPr>
        <w:t>sbianto</w:t>
      </w:r>
      <w:proofErr w:type="spellEnd"/>
      <w:r w:rsidR="0046710A" w:rsidRPr="008F09E1">
        <w:rPr>
          <w:rFonts w:ascii="Times New Roman" w:hAnsi="Times New Roman" w:cs="Times New Roman"/>
          <w:sz w:val="24"/>
          <w:szCs w:val="24"/>
          <w:lang w:val="en-ID"/>
        </w:rPr>
        <w:t xml:space="preserve">, SH., </w:t>
      </w:r>
      <w:proofErr w:type="spellStart"/>
      <w:proofErr w:type="gramStart"/>
      <w:r w:rsidR="0046710A" w:rsidRPr="008F09E1">
        <w:rPr>
          <w:rFonts w:ascii="Times New Roman" w:hAnsi="Times New Roman" w:cs="Times New Roman"/>
          <w:sz w:val="24"/>
          <w:szCs w:val="24"/>
          <w:lang w:val="en-ID"/>
        </w:rPr>
        <w:t>M.Hum</w:t>
      </w:r>
      <w:proofErr w:type="spellEnd"/>
      <w:proofErr w:type="gramEnd"/>
      <w:r w:rsidR="0046710A" w:rsidRPr="008F09E1">
        <w:rPr>
          <w:rStyle w:val="FootnoteReference"/>
          <w:rFonts w:ascii="Times New Roman" w:hAnsi="Times New Roman" w:cs="Times New Roman"/>
          <w:sz w:val="24"/>
          <w:szCs w:val="24"/>
        </w:rPr>
        <w:t xml:space="preserve"> </w:t>
      </w:r>
    </w:p>
    <w:p w14:paraId="745FC8CC" w14:textId="77777777" w:rsidR="00B15DD6" w:rsidRPr="008F09E1" w:rsidRDefault="00B15DD6" w:rsidP="00B15DD6">
      <w:pPr>
        <w:spacing w:after="0" w:line="240" w:lineRule="auto"/>
        <w:jc w:val="both"/>
        <w:rPr>
          <w:rFonts w:ascii="Times New Roman" w:hAnsi="Times New Roman" w:cs="Times New Roman"/>
          <w:sz w:val="24"/>
          <w:szCs w:val="24"/>
        </w:rPr>
      </w:pPr>
      <w:proofErr w:type="spellStart"/>
      <w:r w:rsidRPr="008F09E1">
        <w:rPr>
          <w:rFonts w:ascii="Times New Roman" w:hAnsi="Times New Roman" w:cs="Times New Roman"/>
          <w:sz w:val="24"/>
          <w:szCs w:val="24"/>
        </w:rPr>
        <w:t>Praktik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sehari-hari</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lebih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menguntungkan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tetapi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demikian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para </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kontrak</w:t>
      </w:r>
      <w:proofErr w:type="spellEnd"/>
      <w:r w:rsidRPr="008F09E1">
        <w:rPr>
          <w:rFonts w:ascii="Times New Roman" w:hAnsi="Times New Roman" w:cs="Times New Roman"/>
          <w:sz w:val="24"/>
          <w:szCs w:val="24"/>
        </w:rPr>
        <w:t xml:space="preserve"> </w:t>
      </w:r>
      <w:r w:rsidRPr="008D1C9D">
        <w:rPr>
          <w:rFonts w:ascii="Times New Roman" w:hAnsi="Times New Roman" w:cs="Times New Roman"/>
          <w:i/>
          <w:sz w:val="24"/>
          <w:szCs w:val="24"/>
        </w:rPr>
        <w:t>outsourcing</w:t>
      </w:r>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merasa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diperhatikan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kesejahteraan</w:t>
      </w:r>
      <w:proofErr w:type="spellEnd"/>
      <w:r w:rsidRPr="008F09E1">
        <w:rPr>
          <w:rFonts w:ascii="Times New Roman" w:hAnsi="Times New Roman" w:cs="Times New Roman"/>
          <w:sz w:val="24"/>
          <w:szCs w:val="24"/>
        </w:rPr>
        <w:t xml:space="preserve"> oleh Perusahaan, </w:t>
      </w:r>
      <w:proofErr w:type="spellStart"/>
      <w:r w:rsidRPr="008F09E1">
        <w:rPr>
          <w:rFonts w:ascii="Times New Roman" w:hAnsi="Times New Roman" w:cs="Times New Roman"/>
          <w:sz w:val="24"/>
          <w:szCs w:val="24"/>
        </w:rPr>
        <w:t>karena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selalu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tetap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kontrak</w:t>
      </w:r>
      <w:proofErr w:type="spellEnd"/>
      <w:r w:rsidRPr="008F09E1">
        <w:rPr>
          <w:rFonts w:ascii="Times New Roman" w:hAnsi="Times New Roman" w:cs="Times New Roman"/>
          <w:sz w:val="24"/>
          <w:szCs w:val="24"/>
        </w:rPr>
        <w:t xml:space="preserve"> (PKWT). Banyak </w:t>
      </w:r>
      <w:proofErr w:type="spellStart"/>
      <w:r w:rsidRPr="008F09E1">
        <w:rPr>
          <w:rFonts w:ascii="Times New Roman" w:hAnsi="Times New Roman" w:cs="Times New Roman"/>
          <w:sz w:val="24"/>
          <w:szCs w:val="24"/>
        </w:rPr>
        <w:t>permasalahan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muncul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terkait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seperti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minimnya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 xml:space="preserve">outsourcing. </w:t>
      </w:r>
      <w:proofErr w:type="spellStart"/>
      <w:r w:rsidRPr="008F09E1">
        <w:rPr>
          <w:rFonts w:ascii="Times New Roman" w:hAnsi="Times New Roman" w:cs="Times New Roman"/>
          <w:sz w:val="24"/>
          <w:szCs w:val="24"/>
        </w:rPr>
        <w:t>Pengaturan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mengenai</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kembali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mencuat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sejak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disahkannya</w:t>
      </w:r>
      <w:proofErr w:type="spellEnd"/>
      <w:r w:rsidRPr="008F09E1">
        <w:rPr>
          <w:rFonts w:ascii="Times New Roman" w:hAnsi="Times New Roman" w:cs="Times New Roman"/>
          <w:sz w:val="24"/>
          <w:szCs w:val="24"/>
        </w:rPr>
        <w:t xml:space="preserve"> U</w:t>
      </w:r>
      <w:r w:rsidR="008F09E1" w:rsidRPr="008F09E1">
        <w:rPr>
          <w:rFonts w:ascii="Times New Roman" w:hAnsi="Times New Roman" w:cs="Times New Roman"/>
          <w:sz w:val="24"/>
          <w:szCs w:val="24"/>
        </w:rPr>
        <w:t>U No.</w:t>
      </w:r>
      <w:r w:rsidRPr="008F09E1">
        <w:rPr>
          <w:rFonts w:ascii="Times New Roman" w:hAnsi="Times New Roman" w:cs="Times New Roman"/>
          <w:sz w:val="24"/>
          <w:szCs w:val="24"/>
        </w:rPr>
        <w:t xml:space="preserve"> 11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2020 </w:t>
      </w:r>
      <w:proofErr w:type="spellStart"/>
      <w:r w:rsidRPr="008F09E1">
        <w:rPr>
          <w:rFonts w:ascii="Times New Roman" w:hAnsi="Times New Roman" w:cs="Times New Roman"/>
          <w:sz w:val="24"/>
          <w:szCs w:val="24"/>
        </w:rPr>
        <w:t>tentang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Cipta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Kerja.Tetapi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banyak</w:t>
      </w:r>
      <w:proofErr w:type="spellEnd"/>
      <w:r w:rsidRPr="008F09E1">
        <w:rPr>
          <w:rFonts w:ascii="Times New Roman" w:hAnsi="Times New Roman" w:cs="Times New Roman"/>
          <w:sz w:val="24"/>
          <w:szCs w:val="24"/>
        </w:rPr>
        <w:t xml:space="preserve"> para </w:t>
      </w:r>
      <w:proofErr w:type="spellStart"/>
      <w:r w:rsidRPr="008F09E1">
        <w:rPr>
          <w:rFonts w:ascii="Times New Roman" w:hAnsi="Times New Roman" w:cs="Times New Roman"/>
          <w:sz w:val="24"/>
          <w:szCs w:val="24"/>
        </w:rPr>
        <w:t>pihak</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menentang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kontra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terhadap</w:t>
      </w:r>
      <w:proofErr w:type="spellEnd"/>
      <w:r w:rsidRPr="008F09E1">
        <w:rPr>
          <w:rFonts w:ascii="Times New Roman" w:hAnsi="Times New Roman" w:cs="Times New Roman"/>
          <w:sz w:val="24"/>
          <w:szCs w:val="24"/>
        </w:rPr>
        <w:t xml:space="preserve"> </w:t>
      </w:r>
      <w:r w:rsidR="008F09E1" w:rsidRPr="008F09E1">
        <w:rPr>
          <w:rFonts w:ascii="Times New Roman" w:hAnsi="Times New Roman" w:cs="Times New Roman"/>
          <w:sz w:val="24"/>
          <w:szCs w:val="24"/>
        </w:rPr>
        <w:t>UU No</w:t>
      </w:r>
      <w:r w:rsidRPr="008F09E1">
        <w:rPr>
          <w:rFonts w:ascii="Times New Roman" w:hAnsi="Times New Roman" w:cs="Times New Roman"/>
          <w:sz w:val="24"/>
          <w:szCs w:val="24"/>
        </w:rPr>
        <w:t xml:space="preserve"> 11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2022 </w:t>
      </w:r>
      <w:proofErr w:type="spellStart"/>
      <w:r w:rsidRPr="008F09E1">
        <w:rPr>
          <w:rFonts w:ascii="Times New Roman" w:hAnsi="Times New Roman" w:cs="Times New Roman"/>
          <w:sz w:val="24"/>
          <w:szCs w:val="24"/>
        </w:rPr>
        <w:t>tentang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Cipta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undang-undang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dikaji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kembali</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pemerintah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mengubahnya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008F09E1" w:rsidRPr="008F09E1">
        <w:rPr>
          <w:rFonts w:ascii="Times New Roman" w:hAnsi="Times New Roman" w:cs="Times New Roman"/>
          <w:sz w:val="24"/>
          <w:szCs w:val="24"/>
          <w:lang w:val="en-ID"/>
        </w:rPr>
        <w:t>Perppu</w:t>
      </w:r>
      <w:proofErr w:type="spellEnd"/>
      <w:r w:rsidR="008F09E1" w:rsidRPr="008F09E1">
        <w:rPr>
          <w:rFonts w:ascii="Times New Roman" w:hAnsi="Times New Roman" w:cs="Times New Roman"/>
          <w:sz w:val="24"/>
          <w:szCs w:val="24"/>
        </w:rPr>
        <w:t xml:space="preserve"> </w:t>
      </w:r>
      <w:r w:rsidRPr="008F09E1">
        <w:rPr>
          <w:rFonts w:ascii="Times New Roman" w:hAnsi="Times New Roman" w:cs="Times New Roman"/>
          <w:sz w:val="24"/>
          <w:szCs w:val="24"/>
        </w:rPr>
        <w:t xml:space="preserve">No 2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2022.</w:t>
      </w:r>
    </w:p>
    <w:p w14:paraId="19A73F2F" w14:textId="77777777" w:rsidR="00B15DD6" w:rsidRPr="008F09E1" w:rsidRDefault="00B15DD6" w:rsidP="00B15DD6">
      <w:pPr>
        <w:spacing w:after="0" w:line="240" w:lineRule="auto"/>
        <w:jc w:val="both"/>
        <w:rPr>
          <w:rFonts w:ascii="Times New Roman" w:hAnsi="Times New Roman" w:cs="Times New Roman"/>
          <w:sz w:val="24"/>
          <w:szCs w:val="24"/>
        </w:rPr>
      </w:pPr>
      <w:proofErr w:type="spellStart"/>
      <w:r w:rsidRPr="008F09E1">
        <w:rPr>
          <w:rFonts w:ascii="Times New Roman" w:hAnsi="Times New Roman" w:cs="Times New Roman"/>
        </w:rPr>
        <w:t>Permasalahan</w:t>
      </w:r>
      <w:proofErr w:type="spellEnd"/>
      <w:r w:rsidRPr="008F09E1">
        <w:rPr>
          <w:rFonts w:ascii="Times New Roman" w:hAnsi="Times New Roman" w:cs="Times New Roman"/>
        </w:rPr>
        <w:t xml:space="preserve"> yang </w:t>
      </w:r>
      <w:proofErr w:type="spellStart"/>
      <w:r w:rsidRPr="008F09E1">
        <w:rPr>
          <w:rFonts w:ascii="Times New Roman" w:hAnsi="Times New Roman" w:cs="Times New Roman"/>
        </w:rPr>
        <w:t>diangkat</w:t>
      </w:r>
      <w:proofErr w:type="spellEnd"/>
      <w:r w:rsidRPr="008F09E1">
        <w:rPr>
          <w:rFonts w:ascii="Times New Roman" w:hAnsi="Times New Roman" w:cs="Times New Roman"/>
        </w:rPr>
        <w:t xml:space="preserve"> </w:t>
      </w:r>
      <w:proofErr w:type="spellStart"/>
      <w:r w:rsidRPr="008F09E1">
        <w:rPr>
          <w:rFonts w:ascii="Times New Roman" w:hAnsi="Times New Roman" w:cs="Times New Roman"/>
        </w:rPr>
        <w:t>dalam</w:t>
      </w:r>
      <w:proofErr w:type="spellEnd"/>
      <w:r w:rsidRPr="008F09E1">
        <w:rPr>
          <w:rFonts w:ascii="Times New Roman" w:hAnsi="Times New Roman" w:cs="Times New Roman"/>
        </w:rPr>
        <w:t xml:space="preserve"> </w:t>
      </w:r>
      <w:proofErr w:type="spellStart"/>
      <w:r w:rsidRPr="008F09E1">
        <w:rPr>
          <w:rFonts w:ascii="Times New Roman" w:hAnsi="Times New Roman" w:cs="Times New Roman"/>
        </w:rPr>
        <w:t>skripsi</w:t>
      </w:r>
      <w:proofErr w:type="spellEnd"/>
      <w:r w:rsidRPr="008F09E1">
        <w:rPr>
          <w:rFonts w:ascii="Times New Roman" w:hAnsi="Times New Roman" w:cs="Times New Roman"/>
        </w:rPr>
        <w:t xml:space="preserve"> </w:t>
      </w:r>
      <w:proofErr w:type="spellStart"/>
      <w:r w:rsidRPr="008F09E1">
        <w:rPr>
          <w:rFonts w:ascii="Times New Roman" w:hAnsi="Times New Roman" w:cs="Times New Roman"/>
        </w:rPr>
        <w:t>ini</w:t>
      </w:r>
      <w:proofErr w:type="spellEnd"/>
      <w:r w:rsidRPr="008F09E1">
        <w:rPr>
          <w:rFonts w:ascii="Times New Roman" w:hAnsi="Times New Roman" w:cs="Times New Roman"/>
        </w:rPr>
        <w:t xml:space="preserve"> </w:t>
      </w:r>
      <w:proofErr w:type="spellStart"/>
      <w:r w:rsidRPr="008F09E1">
        <w:rPr>
          <w:rFonts w:ascii="Times New Roman" w:hAnsi="Times New Roman" w:cs="Times New Roman"/>
        </w:rPr>
        <w:t>adalah</w:t>
      </w:r>
      <w:proofErr w:type="spellEnd"/>
      <w:r w:rsidRPr="008F09E1">
        <w:rPr>
          <w:rFonts w:ascii="Times New Roman" w:hAnsi="Times New Roman" w:cs="Times New Roman"/>
        </w:rPr>
        <w:t xml:space="preserve"> </w:t>
      </w:r>
      <w:proofErr w:type="spellStart"/>
      <w:r w:rsidRPr="008F09E1">
        <w:rPr>
          <w:rFonts w:ascii="Times New Roman" w:hAnsi="Times New Roman" w:cs="Times New Roman"/>
          <w:sz w:val="24"/>
          <w:szCs w:val="24"/>
          <w:lang w:val="en-ID"/>
        </w:rPr>
        <w:t>bagaimana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dibuat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lang w:val="en-ID"/>
        </w:rPr>
        <w:t>menurut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lang w:val="en-ID"/>
        </w:rPr>
        <w:t>Perppu</w:t>
      </w:r>
      <w:proofErr w:type="spellEnd"/>
      <w:r w:rsidRPr="008F09E1">
        <w:rPr>
          <w:rFonts w:ascii="Times New Roman" w:hAnsi="Times New Roman" w:cs="Times New Roman"/>
          <w:sz w:val="24"/>
          <w:szCs w:val="24"/>
        </w:rPr>
        <w:t xml:space="preserve"> No</w:t>
      </w:r>
      <w:r w:rsidR="008F09E1" w:rsidRPr="008F09E1">
        <w:rPr>
          <w:rFonts w:ascii="Times New Roman" w:hAnsi="Times New Roman" w:cs="Times New Roman"/>
          <w:sz w:val="24"/>
          <w:szCs w:val="24"/>
        </w:rPr>
        <w:t>.</w:t>
      </w:r>
      <w:r w:rsidRPr="008F09E1">
        <w:rPr>
          <w:rFonts w:ascii="Times New Roman" w:hAnsi="Times New Roman" w:cs="Times New Roman"/>
          <w:sz w:val="24"/>
          <w:szCs w:val="24"/>
        </w:rPr>
        <w:t xml:space="preserve"> </w:t>
      </w:r>
      <w:r w:rsidRPr="008F09E1">
        <w:rPr>
          <w:rFonts w:ascii="Times New Roman" w:hAnsi="Times New Roman" w:cs="Times New Roman"/>
          <w:sz w:val="24"/>
          <w:szCs w:val="24"/>
          <w:lang w:val="en-ID"/>
        </w:rPr>
        <w:t>2</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202</w:t>
      </w:r>
      <w:r w:rsidRPr="008F09E1">
        <w:rPr>
          <w:rFonts w:ascii="Times New Roman" w:hAnsi="Times New Roman" w:cs="Times New Roman"/>
          <w:sz w:val="24"/>
          <w:szCs w:val="24"/>
          <w:lang w:val="en-ID"/>
        </w:rPr>
        <w:t>2</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Cipta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lang w:val="en-ID"/>
        </w:rPr>
        <w:t xml:space="preserve"> di Kota Medan</w:t>
      </w:r>
      <w:r w:rsidR="008F09E1" w:rsidRPr="008F09E1">
        <w:rPr>
          <w:rFonts w:ascii="Times New Roman" w:hAnsi="Times New Roman" w:cs="Times New Roman"/>
          <w:sz w:val="24"/>
          <w:szCs w:val="24"/>
        </w:rPr>
        <w:t>,</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hak</w:t>
      </w:r>
      <w:proofErr w:type="spellEnd"/>
      <w:r w:rsidRPr="008F09E1">
        <w:rPr>
          <w:rFonts w:ascii="Times New Roman" w:hAnsi="Times New Roman" w:cs="Times New Roman"/>
          <w:sz w:val="24"/>
          <w:szCs w:val="24"/>
        </w:rPr>
        <w:t xml:space="preserve"> </w:t>
      </w:r>
      <w:r w:rsidRPr="008F09E1">
        <w:rPr>
          <w:rFonts w:ascii="Times New Roman" w:hAnsi="Times New Roman" w:cs="Times New Roman"/>
          <w:sz w:val="24"/>
          <w:szCs w:val="24"/>
          <w:lang w:val="en-ID"/>
        </w:rPr>
        <w:t xml:space="preserve">dan </w:t>
      </w:r>
      <w:proofErr w:type="spellStart"/>
      <w:r w:rsidRPr="008F09E1">
        <w:rPr>
          <w:rFonts w:ascii="Times New Roman" w:hAnsi="Times New Roman" w:cs="Times New Roman"/>
          <w:sz w:val="24"/>
          <w:szCs w:val="24"/>
        </w:rPr>
        <w:t>kewajiban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penyalur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berdasarkan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lang w:val="en-ID"/>
        </w:rPr>
        <w:t>Perppu</w:t>
      </w:r>
      <w:proofErr w:type="spellEnd"/>
      <w:r w:rsidRPr="008F09E1">
        <w:rPr>
          <w:rFonts w:ascii="Times New Roman" w:hAnsi="Times New Roman" w:cs="Times New Roman"/>
          <w:sz w:val="24"/>
          <w:szCs w:val="24"/>
        </w:rPr>
        <w:t xml:space="preserve"> No</w:t>
      </w:r>
      <w:r w:rsidR="008F09E1" w:rsidRPr="008F09E1">
        <w:rPr>
          <w:rFonts w:ascii="Times New Roman" w:hAnsi="Times New Roman" w:cs="Times New Roman"/>
          <w:sz w:val="24"/>
          <w:szCs w:val="24"/>
        </w:rPr>
        <w:t xml:space="preserve">. </w:t>
      </w:r>
      <w:r w:rsidRPr="008F09E1">
        <w:rPr>
          <w:rFonts w:ascii="Times New Roman" w:hAnsi="Times New Roman" w:cs="Times New Roman"/>
          <w:sz w:val="24"/>
          <w:szCs w:val="24"/>
          <w:lang w:val="en-ID"/>
        </w:rPr>
        <w:t>2</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202</w:t>
      </w:r>
      <w:r w:rsidRPr="008F09E1">
        <w:rPr>
          <w:rFonts w:ascii="Times New Roman" w:hAnsi="Times New Roman" w:cs="Times New Roman"/>
          <w:sz w:val="24"/>
          <w:szCs w:val="24"/>
          <w:lang w:val="en-ID"/>
        </w:rPr>
        <w:t xml:space="preserve">2 </w:t>
      </w:r>
      <w:proofErr w:type="spellStart"/>
      <w:r w:rsidRPr="008F09E1">
        <w:rPr>
          <w:rFonts w:ascii="Times New Roman" w:hAnsi="Times New Roman" w:cs="Times New Roman"/>
          <w:sz w:val="24"/>
          <w:szCs w:val="24"/>
        </w:rPr>
        <w:t>Tentang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Cipta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lang w:val="en-ID"/>
        </w:rPr>
        <w:t xml:space="preserve"> di Kota Medan</w:t>
      </w:r>
      <w:r w:rsidR="008F09E1"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rPr>
        <w:t>pengawasan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pihak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Dinas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sanksi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melaksanakan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ketentuan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perundang-undangan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terhadap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rPr>
        <w:t>Metode</w:t>
      </w:r>
      <w:proofErr w:type="spellEnd"/>
      <w:r w:rsidRPr="008F09E1">
        <w:rPr>
          <w:rFonts w:ascii="Times New Roman" w:hAnsi="Times New Roman" w:cs="Times New Roman"/>
        </w:rPr>
        <w:t xml:space="preserve"> yang </w:t>
      </w:r>
      <w:proofErr w:type="spellStart"/>
      <w:r w:rsidRPr="008F09E1">
        <w:rPr>
          <w:rFonts w:ascii="Times New Roman" w:hAnsi="Times New Roman" w:cs="Times New Roman"/>
        </w:rPr>
        <w:t>digunakan</w:t>
      </w:r>
      <w:proofErr w:type="spellEnd"/>
      <w:r w:rsidRPr="008F09E1">
        <w:rPr>
          <w:rFonts w:ascii="Times New Roman" w:hAnsi="Times New Roman" w:cs="Times New Roman"/>
        </w:rPr>
        <w:t xml:space="preserve"> </w:t>
      </w:r>
      <w:proofErr w:type="spellStart"/>
      <w:r w:rsidRPr="008F09E1">
        <w:rPr>
          <w:rFonts w:ascii="Times New Roman" w:hAnsi="Times New Roman" w:cs="Times New Roman"/>
        </w:rPr>
        <w:t>dalam</w:t>
      </w:r>
      <w:proofErr w:type="spellEnd"/>
      <w:r w:rsidRPr="008F09E1">
        <w:rPr>
          <w:rFonts w:ascii="Times New Roman" w:hAnsi="Times New Roman" w:cs="Times New Roman"/>
        </w:rPr>
        <w:t xml:space="preserve"> </w:t>
      </w:r>
      <w:proofErr w:type="spellStart"/>
      <w:r w:rsidRPr="008F09E1">
        <w:rPr>
          <w:rFonts w:ascii="Times New Roman" w:hAnsi="Times New Roman" w:cs="Times New Roman"/>
        </w:rPr>
        <w:t>pembahasan</w:t>
      </w:r>
      <w:proofErr w:type="spellEnd"/>
      <w:r w:rsidRPr="008F09E1">
        <w:rPr>
          <w:rFonts w:ascii="Times New Roman" w:hAnsi="Times New Roman" w:cs="Times New Roman"/>
        </w:rPr>
        <w:t xml:space="preserve"> </w:t>
      </w:r>
      <w:proofErr w:type="spellStart"/>
      <w:r w:rsidRPr="008F09E1">
        <w:rPr>
          <w:rFonts w:ascii="Times New Roman" w:hAnsi="Times New Roman" w:cs="Times New Roman"/>
        </w:rPr>
        <w:t>rumusan</w:t>
      </w:r>
      <w:proofErr w:type="spellEnd"/>
      <w:r w:rsidRPr="008F09E1">
        <w:rPr>
          <w:rFonts w:ascii="Times New Roman" w:hAnsi="Times New Roman" w:cs="Times New Roman"/>
        </w:rPr>
        <w:t xml:space="preserve"> </w:t>
      </w:r>
      <w:proofErr w:type="spellStart"/>
      <w:r w:rsidRPr="008F09E1">
        <w:rPr>
          <w:rFonts w:ascii="Times New Roman" w:hAnsi="Times New Roman" w:cs="Times New Roman"/>
        </w:rPr>
        <w:t>masalah</w:t>
      </w:r>
      <w:proofErr w:type="spellEnd"/>
      <w:r w:rsidRPr="008F09E1">
        <w:rPr>
          <w:rFonts w:ascii="Times New Roman" w:hAnsi="Times New Roman" w:cs="Times New Roman"/>
        </w:rPr>
        <w:t xml:space="preserve"> </w:t>
      </w:r>
      <w:proofErr w:type="spellStart"/>
      <w:r w:rsidRPr="008F09E1">
        <w:rPr>
          <w:rFonts w:ascii="Times New Roman" w:hAnsi="Times New Roman" w:cs="Times New Roman"/>
        </w:rPr>
        <w:t>tersebut</w:t>
      </w:r>
      <w:proofErr w:type="spellEnd"/>
      <w:r w:rsidRPr="008F09E1">
        <w:rPr>
          <w:rFonts w:ascii="Times New Roman" w:hAnsi="Times New Roman" w:cs="Times New Roman"/>
        </w:rPr>
        <w:t xml:space="preserve"> </w:t>
      </w:r>
      <w:proofErr w:type="spellStart"/>
      <w:r w:rsidRPr="008F09E1">
        <w:rPr>
          <w:rFonts w:ascii="Times New Roman" w:hAnsi="Times New Roman" w:cs="Times New Roman"/>
        </w:rPr>
        <w:t>adalah</w:t>
      </w:r>
      <w:proofErr w:type="spellEnd"/>
      <w:r w:rsidRPr="008F09E1">
        <w:rPr>
          <w:rFonts w:ascii="Times New Roman" w:hAnsi="Times New Roman" w:cs="Times New Roman"/>
        </w:rPr>
        <w:t xml:space="preserve"> </w:t>
      </w:r>
      <w:proofErr w:type="spellStart"/>
      <w:r w:rsidRPr="008F09E1">
        <w:rPr>
          <w:rFonts w:ascii="Times New Roman" w:hAnsi="Times New Roman" w:cs="Times New Roman"/>
        </w:rPr>
        <w:t>penelitian</w:t>
      </w:r>
      <w:proofErr w:type="spellEnd"/>
      <w:r w:rsidRPr="008F09E1">
        <w:rPr>
          <w:rFonts w:ascii="Times New Roman" w:hAnsi="Times New Roman" w:cs="Times New Roman"/>
        </w:rPr>
        <w:t xml:space="preserve"> </w:t>
      </w:r>
      <w:proofErr w:type="spellStart"/>
      <w:r w:rsidRPr="008F09E1">
        <w:rPr>
          <w:rFonts w:ascii="Times New Roman" w:hAnsi="Times New Roman" w:cs="Times New Roman"/>
        </w:rPr>
        <w:t>hukum</w:t>
      </w:r>
      <w:proofErr w:type="spellEnd"/>
      <w:r w:rsidRPr="008F09E1">
        <w:rPr>
          <w:rFonts w:ascii="Times New Roman" w:hAnsi="Times New Roman" w:cs="Times New Roman"/>
        </w:rPr>
        <w:t xml:space="preserve"> </w:t>
      </w:r>
      <w:proofErr w:type="spellStart"/>
      <w:r w:rsidRPr="008F09E1">
        <w:rPr>
          <w:rFonts w:ascii="Times New Roman" w:hAnsi="Times New Roman" w:cs="Times New Roman"/>
        </w:rPr>
        <w:t>yuridis</w:t>
      </w:r>
      <w:proofErr w:type="spellEnd"/>
      <w:r w:rsidRPr="008F09E1">
        <w:rPr>
          <w:rFonts w:ascii="Times New Roman" w:hAnsi="Times New Roman" w:cs="Times New Roman"/>
        </w:rPr>
        <w:t xml:space="preserve"> </w:t>
      </w:r>
      <w:proofErr w:type="spellStart"/>
      <w:r w:rsidRPr="008F09E1">
        <w:rPr>
          <w:rFonts w:ascii="Times New Roman" w:hAnsi="Times New Roman" w:cs="Times New Roman"/>
        </w:rPr>
        <w:t>normati</w:t>
      </w:r>
      <w:proofErr w:type="spellEnd"/>
      <w:r w:rsidRPr="008F09E1">
        <w:rPr>
          <w:rFonts w:ascii="Times New Roman" w:hAnsi="Times New Roman" w:cs="Times New Roman"/>
          <w:lang w:val="en-ID"/>
        </w:rPr>
        <w:t xml:space="preserve">f dan </w:t>
      </w:r>
      <w:proofErr w:type="spellStart"/>
      <w:r w:rsidRPr="008F09E1">
        <w:rPr>
          <w:rFonts w:ascii="Times New Roman" w:hAnsi="Times New Roman" w:cs="Times New Roman"/>
          <w:lang w:val="en-ID"/>
        </w:rPr>
        <w:t>empiris</w:t>
      </w:r>
      <w:proofErr w:type="spellEnd"/>
      <w:r w:rsidRPr="008F09E1">
        <w:rPr>
          <w:rFonts w:ascii="Times New Roman" w:hAnsi="Times New Roman" w:cs="Times New Roman"/>
        </w:rPr>
        <w:t xml:space="preserve"> </w:t>
      </w:r>
      <w:proofErr w:type="spellStart"/>
      <w:r w:rsidRPr="008F09E1">
        <w:rPr>
          <w:rFonts w:ascii="Times New Roman" w:hAnsi="Times New Roman" w:cs="Times New Roman"/>
        </w:rPr>
        <w:t>dengan</w:t>
      </w:r>
      <w:proofErr w:type="spellEnd"/>
      <w:r w:rsidRPr="008F09E1">
        <w:rPr>
          <w:rFonts w:ascii="Times New Roman" w:hAnsi="Times New Roman" w:cs="Times New Roman"/>
        </w:rPr>
        <w:t xml:space="preserve"> </w:t>
      </w:r>
      <w:proofErr w:type="spellStart"/>
      <w:r w:rsidRPr="008F09E1">
        <w:rPr>
          <w:rFonts w:ascii="Times New Roman" w:hAnsi="Times New Roman" w:cs="Times New Roman"/>
        </w:rPr>
        <w:t>mengkaji</w:t>
      </w:r>
      <w:proofErr w:type="spellEnd"/>
      <w:r w:rsidRPr="008F09E1">
        <w:rPr>
          <w:rFonts w:ascii="Times New Roman" w:hAnsi="Times New Roman" w:cs="Times New Roman"/>
        </w:rPr>
        <w:t xml:space="preserve"> dan </w:t>
      </w:r>
      <w:proofErr w:type="spellStart"/>
      <w:r w:rsidRPr="008F09E1">
        <w:rPr>
          <w:rFonts w:ascii="Times New Roman" w:hAnsi="Times New Roman" w:cs="Times New Roman"/>
        </w:rPr>
        <w:t>menganalisis</w:t>
      </w:r>
      <w:proofErr w:type="spellEnd"/>
      <w:r w:rsidRPr="008F09E1">
        <w:rPr>
          <w:rFonts w:ascii="Times New Roman" w:hAnsi="Times New Roman" w:cs="Times New Roman"/>
          <w:lang w:val="en-ID"/>
        </w:rPr>
        <w:t xml:space="preserve"> </w:t>
      </w:r>
      <w:proofErr w:type="spellStart"/>
      <w:r w:rsidRPr="008F09E1">
        <w:rPr>
          <w:rFonts w:ascii="Times New Roman" w:hAnsi="Times New Roman" w:cs="Times New Roman"/>
          <w:lang w:val="en-ID"/>
        </w:rPr>
        <w:t>menggunakan</w:t>
      </w:r>
      <w:proofErr w:type="spellEnd"/>
      <w:r w:rsidRPr="008F09E1">
        <w:rPr>
          <w:rFonts w:ascii="Times New Roman" w:hAnsi="Times New Roman" w:cs="Times New Roman"/>
        </w:rPr>
        <w:t xml:space="preserve"> </w:t>
      </w:r>
      <w:r w:rsidRPr="008F09E1">
        <w:rPr>
          <w:rFonts w:ascii="Times New Roman" w:hAnsi="Times New Roman" w:cs="Times New Roman"/>
          <w:lang w:val="en-ID"/>
        </w:rPr>
        <w:t xml:space="preserve">data primer dan data </w:t>
      </w:r>
      <w:proofErr w:type="spellStart"/>
      <w:r w:rsidRPr="008F09E1">
        <w:rPr>
          <w:rFonts w:ascii="Times New Roman" w:hAnsi="Times New Roman" w:cs="Times New Roman"/>
        </w:rPr>
        <w:t>sekunder</w:t>
      </w:r>
      <w:proofErr w:type="spellEnd"/>
      <w:r w:rsidRPr="008F09E1">
        <w:rPr>
          <w:rFonts w:ascii="Times New Roman" w:hAnsi="Times New Roman" w:cs="Times New Roman"/>
        </w:rPr>
        <w:t xml:space="preserve"> </w:t>
      </w:r>
      <w:proofErr w:type="spellStart"/>
      <w:r w:rsidRPr="008F09E1">
        <w:rPr>
          <w:rFonts w:ascii="Times New Roman" w:hAnsi="Times New Roman" w:cs="Times New Roman"/>
        </w:rPr>
        <w:t>berupa</w:t>
      </w:r>
      <w:proofErr w:type="spellEnd"/>
      <w:r w:rsidRPr="008F09E1">
        <w:rPr>
          <w:rFonts w:ascii="Times New Roman" w:hAnsi="Times New Roman" w:cs="Times New Roman"/>
        </w:rPr>
        <w:t xml:space="preserve"> </w:t>
      </w:r>
      <w:proofErr w:type="spellStart"/>
      <w:r w:rsidRPr="008F09E1">
        <w:rPr>
          <w:rFonts w:ascii="Times New Roman" w:hAnsi="Times New Roman" w:cs="Times New Roman"/>
          <w:lang w:val="en-ID"/>
        </w:rPr>
        <w:t>bahan</w:t>
      </w:r>
      <w:proofErr w:type="spellEnd"/>
      <w:r w:rsidRPr="008F09E1">
        <w:rPr>
          <w:rFonts w:ascii="Times New Roman" w:hAnsi="Times New Roman" w:cs="Times New Roman"/>
          <w:lang w:val="en-ID"/>
        </w:rPr>
        <w:t xml:space="preserve"> </w:t>
      </w:r>
      <w:proofErr w:type="spellStart"/>
      <w:r w:rsidRPr="008F09E1">
        <w:rPr>
          <w:rFonts w:ascii="Times New Roman" w:hAnsi="Times New Roman" w:cs="Times New Roman"/>
          <w:lang w:val="en-ID"/>
        </w:rPr>
        <w:t>hukum</w:t>
      </w:r>
      <w:proofErr w:type="spellEnd"/>
      <w:r w:rsidRPr="008F09E1">
        <w:rPr>
          <w:rFonts w:ascii="Times New Roman" w:hAnsi="Times New Roman" w:cs="Times New Roman"/>
          <w:lang w:val="en-ID"/>
        </w:rPr>
        <w:t xml:space="preserve"> primer, </w:t>
      </w:r>
      <w:proofErr w:type="spellStart"/>
      <w:r w:rsidRPr="008F09E1">
        <w:rPr>
          <w:rFonts w:ascii="Times New Roman" w:hAnsi="Times New Roman" w:cs="Times New Roman"/>
        </w:rPr>
        <w:t>bahan</w:t>
      </w:r>
      <w:proofErr w:type="spellEnd"/>
      <w:r w:rsidRPr="008F09E1">
        <w:rPr>
          <w:rFonts w:ascii="Times New Roman" w:hAnsi="Times New Roman" w:cs="Times New Roman"/>
        </w:rPr>
        <w:t xml:space="preserve"> </w:t>
      </w:r>
      <w:proofErr w:type="spellStart"/>
      <w:r w:rsidRPr="008F09E1">
        <w:rPr>
          <w:rFonts w:ascii="Times New Roman" w:hAnsi="Times New Roman" w:cs="Times New Roman"/>
        </w:rPr>
        <w:t>hukum</w:t>
      </w:r>
      <w:proofErr w:type="spellEnd"/>
      <w:r w:rsidRPr="008F09E1">
        <w:rPr>
          <w:rFonts w:ascii="Times New Roman" w:hAnsi="Times New Roman" w:cs="Times New Roman"/>
        </w:rPr>
        <w:t xml:space="preserve"> </w:t>
      </w:r>
      <w:proofErr w:type="spellStart"/>
      <w:r w:rsidRPr="008F09E1">
        <w:rPr>
          <w:rFonts w:ascii="Times New Roman" w:hAnsi="Times New Roman" w:cs="Times New Roman"/>
        </w:rPr>
        <w:t>sekunder</w:t>
      </w:r>
      <w:proofErr w:type="spellEnd"/>
      <w:r w:rsidRPr="008F09E1">
        <w:rPr>
          <w:rFonts w:ascii="Times New Roman" w:hAnsi="Times New Roman" w:cs="Times New Roman"/>
        </w:rPr>
        <w:t xml:space="preserve">, </w:t>
      </w:r>
      <w:r w:rsidRPr="008F09E1">
        <w:rPr>
          <w:rFonts w:ascii="Times New Roman" w:hAnsi="Times New Roman" w:cs="Times New Roman"/>
          <w:lang w:val="en-ID"/>
        </w:rPr>
        <w:t xml:space="preserve">dan </w:t>
      </w:r>
      <w:proofErr w:type="spellStart"/>
      <w:r w:rsidRPr="008F09E1">
        <w:rPr>
          <w:rFonts w:ascii="Times New Roman" w:hAnsi="Times New Roman" w:cs="Times New Roman"/>
        </w:rPr>
        <w:t>bahan</w:t>
      </w:r>
      <w:proofErr w:type="spellEnd"/>
      <w:r w:rsidRPr="008F09E1">
        <w:rPr>
          <w:rFonts w:ascii="Times New Roman" w:hAnsi="Times New Roman" w:cs="Times New Roman"/>
        </w:rPr>
        <w:t xml:space="preserve"> </w:t>
      </w:r>
      <w:proofErr w:type="spellStart"/>
      <w:r w:rsidRPr="008F09E1">
        <w:rPr>
          <w:rFonts w:ascii="Times New Roman" w:hAnsi="Times New Roman" w:cs="Times New Roman"/>
        </w:rPr>
        <w:t>hukum</w:t>
      </w:r>
      <w:proofErr w:type="spellEnd"/>
      <w:r w:rsidRPr="008F09E1">
        <w:rPr>
          <w:rFonts w:ascii="Times New Roman" w:hAnsi="Times New Roman" w:cs="Times New Roman"/>
        </w:rPr>
        <w:t xml:space="preserve"> </w:t>
      </w:r>
      <w:proofErr w:type="spellStart"/>
      <w:r w:rsidRPr="008F09E1">
        <w:rPr>
          <w:rFonts w:ascii="Times New Roman" w:hAnsi="Times New Roman" w:cs="Times New Roman"/>
        </w:rPr>
        <w:t>tersier</w:t>
      </w:r>
      <w:proofErr w:type="spellEnd"/>
      <w:r w:rsidRPr="008F09E1">
        <w:rPr>
          <w:rFonts w:ascii="Times New Roman" w:hAnsi="Times New Roman" w:cs="Times New Roman"/>
          <w:lang w:val="en-ID"/>
        </w:rPr>
        <w:t>.</w:t>
      </w:r>
    </w:p>
    <w:p w14:paraId="402FB854" w14:textId="77777777" w:rsidR="00B15DD6" w:rsidRPr="008F09E1" w:rsidRDefault="008F09E1" w:rsidP="00B15DD6">
      <w:pPr>
        <w:spacing w:after="0" w:line="240" w:lineRule="auto"/>
        <w:jc w:val="both"/>
        <w:rPr>
          <w:rFonts w:ascii="Times New Roman" w:hAnsi="Times New Roman" w:cs="Times New Roman"/>
          <w:sz w:val="24"/>
          <w:szCs w:val="24"/>
        </w:rPr>
      </w:pP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antara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dipekerjakan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didasarkan</w:t>
      </w:r>
      <w:proofErr w:type="spellEnd"/>
      <w:r w:rsidRPr="008F09E1">
        <w:rPr>
          <w:rFonts w:ascii="Times New Roman" w:hAnsi="Times New Roman" w:cs="Times New Roman"/>
          <w:sz w:val="24"/>
          <w:szCs w:val="24"/>
          <w:lang w:val="en-ID"/>
        </w:rPr>
        <w:t xml:space="preserve"> pada PKWT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PKWTT. Hal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berarti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bahwa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 xml:space="preserve">outsourcing </w:t>
      </w:r>
      <w:proofErr w:type="spellStart"/>
      <w:r w:rsidRPr="008F09E1">
        <w:rPr>
          <w:rFonts w:ascii="Times New Roman" w:hAnsi="Times New Roman" w:cs="Times New Roman"/>
          <w:sz w:val="24"/>
          <w:szCs w:val="24"/>
          <w:lang w:val="en-ID"/>
        </w:rPr>
        <w:t>terkait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dibuat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pengusaha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mendasarkan</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ketentuan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mengenai</w:t>
      </w:r>
      <w:proofErr w:type="spellEnd"/>
      <w:r w:rsidRPr="008F09E1">
        <w:rPr>
          <w:rFonts w:ascii="Times New Roman" w:hAnsi="Times New Roman" w:cs="Times New Roman"/>
          <w:sz w:val="24"/>
          <w:szCs w:val="24"/>
          <w:lang w:val="en-ID"/>
        </w:rPr>
        <w:t xml:space="preserve"> PKWT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PKWTT. H</w:t>
      </w:r>
      <w:proofErr w:type="spellStart"/>
      <w:r w:rsidRPr="008F09E1">
        <w:rPr>
          <w:rFonts w:ascii="Times New Roman" w:hAnsi="Times New Roman" w:cs="Times New Roman"/>
          <w:sz w:val="24"/>
          <w:szCs w:val="24"/>
        </w:rPr>
        <w:t>ak</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kewajiban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menggambarkan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suatu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dimana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kedua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pihak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sama-sama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terikat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disepakati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bersama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pelaksanaan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dilakukan</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Pengawas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dikenal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Dinas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rPr>
        <w:t>Selain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Dinas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juga </w:t>
      </w:r>
      <w:proofErr w:type="spellStart"/>
      <w:r w:rsidRPr="008F09E1">
        <w:rPr>
          <w:rFonts w:ascii="Times New Roman" w:hAnsi="Times New Roman" w:cs="Times New Roman"/>
          <w:sz w:val="24"/>
          <w:szCs w:val="24"/>
        </w:rPr>
        <w:t>bisa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mengenakan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sanksi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administratif</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pelanggaran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dilakukan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w:t>
      </w:r>
    </w:p>
    <w:p w14:paraId="01BF4895" w14:textId="77777777" w:rsidR="009F4953" w:rsidRPr="008F09E1" w:rsidRDefault="008F09E1" w:rsidP="008F09E1">
      <w:pPr>
        <w:spacing w:after="0" w:line="24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Kata </w:t>
      </w:r>
      <w:proofErr w:type="spellStart"/>
      <w:r>
        <w:rPr>
          <w:rFonts w:ascii="Times New Roman" w:hAnsi="Times New Roman" w:cs="Times New Roman"/>
          <w:b/>
          <w:sz w:val="24"/>
          <w:szCs w:val="24"/>
          <w:lang w:val="en-ID"/>
        </w:rPr>
        <w:t>Kunci</w:t>
      </w:r>
      <w:proofErr w:type="spellEnd"/>
      <w:r>
        <w:rPr>
          <w:rFonts w:ascii="Times New Roman" w:hAnsi="Times New Roman" w:cs="Times New Roman"/>
          <w:b/>
          <w:sz w:val="24"/>
          <w:szCs w:val="24"/>
          <w:lang w:val="en-ID"/>
        </w:rPr>
        <w:t xml:space="preserve">: </w:t>
      </w:r>
      <w:proofErr w:type="spellStart"/>
      <w:r>
        <w:rPr>
          <w:rFonts w:ascii="Times New Roman" w:hAnsi="Times New Roman" w:cs="Times New Roman"/>
          <w:b/>
          <w:sz w:val="24"/>
          <w:szCs w:val="24"/>
          <w:lang w:val="en-ID"/>
        </w:rPr>
        <w:t>Hak</w:t>
      </w:r>
      <w:proofErr w:type="spellEnd"/>
      <w:r>
        <w:rPr>
          <w:rFonts w:ascii="Times New Roman" w:hAnsi="Times New Roman" w:cs="Times New Roman"/>
          <w:b/>
          <w:sz w:val="24"/>
          <w:szCs w:val="24"/>
          <w:lang w:val="en-ID"/>
        </w:rPr>
        <w:t xml:space="preserve"> dan </w:t>
      </w:r>
      <w:proofErr w:type="spellStart"/>
      <w:r>
        <w:rPr>
          <w:rFonts w:ascii="Times New Roman" w:hAnsi="Times New Roman" w:cs="Times New Roman"/>
          <w:b/>
          <w:sz w:val="24"/>
          <w:szCs w:val="24"/>
          <w:lang w:val="en-ID"/>
        </w:rPr>
        <w:t>Kewajiban</w:t>
      </w:r>
      <w:proofErr w:type="spellEnd"/>
      <w:r>
        <w:rPr>
          <w:rFonts w:ascii="Times New Roman" w:hAnsi="Times New Roman" w:cs="Times New Roman"/>
          <w:b/>
          <w:sz w:val="24"/>
          <w:szCs w:val="24"/>
          <w:lang w:val="en-ID"/>
        </w:rPr>
        <w:t xml:space="preserve">, Tenaga </w:t>
      </w:r>
      <w:proofErr w:type="spellStart"/>
      <w:proofErr w:type="gramStart"/>
      <w:r>
        <w:rPr>
          <w:rFonts w:ascii="Times New Roman" w:hAnsi="Times New Roman" w:cs="Times New Roman"/>
          <w:b/>
          <w:sz w:val="24"/>
          <w:szCs w:val="24"/>
          <w:lang w:val="en-ID"/>
        </w:rPr>
        <w:t>Kerja</w:t>
      </w:r>
      <w:proofErr w:type="spellEnd"/>
      <w:r>
        <w:rPr>
          <w:rFonts w:ascii="Times New Roman" w:hAnsi="Times New Roman" w:cs="Times New Roman"/>
          <w:b/>
          <w:sz w:val="24"/>
          <w:szCs w:val="24"/>
          <w:lang w:val="en-ID"/>
        </w:rPr>
        <w:t>,  dan</w:t>
      </w:r>
      <w:proofErr w:type="gramEnd"/>
      <w:r>
        <w:rPr>
          <w:rFonts w:ascii="Times New Roman" w:hAnsi="Times New Roman" w:cs="Times New Roman"/>
          <w:b/>
          <w:sz w:val="24"/>
          <w:szCs w:val="24"/>
          <w:lang w:val="en-ID"/>
        </w:rPr>
        <w:t xml:space="preserve"> </w:t>
      </w:r>
      <w:proofErr w:type="spellStart"/>
      <w:r>
        <w:rPr>
          <w:rFonts w:ascii="Times New Roman" w:hAnsi="Times New Roman" w:cs="Times New Roman"/>
          <w:b/>
          <w:sz w:val="24"/>
          <w:szCs w:val="24"/>
          <w:lang w:val="en-ID"/>
        </w:rPr>
        <w:t>Alih</w:t>
      </w:r>
      <w:proofErr w:type="spellEnd"/>
      <w:r>
        <w:rPr>
          <w:rFonts w:ascii="Times New Roman" w:hAnsi="Times New Roman" w:cs="Times New Roman"/>
          <w:b/>
          <w:sz w:val="24"/>
          <w:szCs w:val="24"/>
          <w:lang w:val="en-ID"/>
        </w:rPr>
        <w:t xml:space="preserve"> </w:t>
      </w:r>
      <w:proofErr w:type="spellStart"/>
      <w:r>
        <w:rPr>
          <w:rFonts w:ascii="Times New Roman" w:hAnsi="Times New Roman" w:cs="Times New Roman"/>
          <w:b/>
          <w:sz w:val="24"/>
          <w:szCs w:val="24"/>
          <w:lang w:val="en-ID"/>
        </w:rPr>
        <w:t>Daya</w:t>
      </w:r>
      <w:proofErr w:type="spellEnd"/>
      <w:r>
        <w:rPr>
          <w:rFonts w:ascii="Times New Roman" w:hAnsi="Times New Roman" w:cs="Times New Roman"/>
          <w:b/>
          <w:sz w:val="24"/>
          <w:szCs w:val="24"/>
          <w:lang w:val="en-ID"/>
        </w:rPr>
        <w:t xml:space="preserve"> (</w:t>
      </w:r>
      <w:r>
        <w:rPr>
          <w:rFonts w:ascii="Times New Roman" w:hAnsi="Times New Roman" w:cs="Times New Roman"/>
          <w:b/>
          <w:i/>
          <w:sz w:val="24"/>
          <w:szCs w:val="24"/>
          <w:lang w:val="en-ID"/>
        </w:rPr>
        <w:t>Outsourcing</w:t>
      </w:r>
      <w:r>
        <w:rPr>
          <w:rFonts w:ascii="Times New Roman" w:hAnsi="Times New Roman" w:cs="Times New Roman"/>
          <w:b/>
          <w:sz w:val="24"/>
          <w:szCs w:val="24"/>
          <w:lang w:val="en-ID"/>
        </w:rPr>
        <w:t>)</w:t>
      </w:r>
    </w:p>
    <w:p w14:paraId="22503C58" w14:textId="3A8F5ECF" w:rsidR="000248C5" w:rsidRDefault="000248C5" w:rsidP="009F4953">
      <w:pPr>
        <w:spacing w:after="0" w:line="240" w:lineRule="auto"/>
        <w:jc w:val="center"/>
        <w:rPr>
          <w:rFonts w:ascii="Times New Roman" w:hAnsi="Times New Roman" w:cs="Times New Roman"/>
          <w:b/>
          <w:sz w:val="24"/>
          <w:szCs w:val="24"/>
        </w:rPr>
      </w:pPr>
    </w:p>
    <w:p w14:paraId="0FC3BC88" w14:textId="77777777" w:rsidR="009F4953" w:rsidRPr="008F09E1" w:rsidRDefault="009F4953" w:rsidP="009F4953">
      <w:pPr>
        <w:spacing w:after="0" w:line="480" w:lineRule="auto"/>
        <w:jc w:val="center"/>
        <w:rPr>
          <w:rFonts w:ascii="Times New Roman" w:hAnsi="Times New Roman" w:cs="Times New Roman"/>
          <w:b/>
          <w:sz w:val="28"/>
          <w:szCs w:val="28"/>
          <w:lang w:val="en-ID"/>
        </w:rPr>
      </w:pPr>
    </w:p>
    <w:p w14:paraId="63246261" w14:textId="29350FC1" w:rsidR="009F4953" w:rsidRPr="008F09E1" w:rsidRDefault="00404AF6" w:rsidP="009F4953">
      <w:pPr>
        <w:spacing w:after="0" w:line="480" w:lineRule="auto"/>
        <w:jc w:val="center"/>
        <w:rPr>
          <w:rFonts w:ascii="Times New Roman" w:hAnsi="Times New Roman" w:cs="Times New Roman"/>
          <w:b/>
          <w:sz w:val="28"/>
          <w:szCs w:val="28"/>
          <w:lang w:val="en-ID"/>
        </w:rPr>
      </w:pPr>
      <w:r>
        <w:rPr>
          <w:rFonts w:ascii="Times New Roman" w:hAnsi="Times New Roman" w:cs="Times New Roman"/>
          <w:b/>
          <w:noProof/>
          <w:sz w:val="24"/>
          <w:szCs w:val="24"/>
        </w:rPr>
        <mc:AlternateContent>
          <mc:Choice Requires="wps">
            <w:drawing>
              <wp:anchor distT="0" distB="0" distL="114300" distR="114300" simplePos="0" relativeHeight="251689984" behindDoc="0" locked="0" layoutInCell="1" allowOverlap="1" wp14:anchorId="656F3A35" wp14:editId="1AAA16E7">
                <wp:simplePos x="0" y="0"/>
                <wp:positionH relativeFrom="column">
                  <wp:posOffset>2559299</wp:posOffset>
                </wp:positionH>
                <wp:positionV relativeFrom="paragraph">
                  <wp:posOffset>92572</wp:posOffset>
                </wp:positionV>
                <wp:extent cx="667909" cy="540689"/>
                <wp:effectExtent l="0" t="0" r="18415" b="12065"/>
                <wp:wrapNone/>
                <wp:docPr id="23" name="Text Box 23"/>
                <wp:cNvGraphicFramePr/>
                <a:graphic xmlns:a="http://schemas.openxmlformats.org/drawingml/2006/main">
                  <a:graphicData uri="http://schemas.microsoft.com/office/word/2010/wordprocessingShape">
                    <wps:wsp>
                      <wps:cNvSpPr txBox="1"/>
                      <wps:spPr>
                        <a:xfrm>
                          <a:off x="0" y="0"/>
                          <a:ext cx="667909" cy="540689"/>
                        </a:xfrm>
                        <a:prstGeom prst="rect">
                          <a:avLst/>
                        </a:prstGeom>
                        <a:solidFill>
                          <a:schemeClr val="lt1"/>
                        </a:solidFill>
                        <a:ln w="6350">
                          <a:solidFill>
                            <a:schemeClr val="bg1"/>
                          </a:solidFill>
                        </a:ln>
                      </wps:spPr>
                      <wps:txbx>
                        <w:txbxContent>
                          <w:p w14:paraId="3D619112" w14:textId="1FBB05C1" w:rsidR="00404AF6" w:rsidRDefault="00404AF6">
                            <w:proofErr w:type="spellStart"/>
                            <w: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6F3A35" id="Text Box 23" o:spid="_x0000_s1029" type="#_x0000_t202" style="position:absolute;left:0;text-align:left;margin-left:201.5pt;margin-top:7.3pt;width:52.6pt;height:42.5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" fillcolor="white [3201]" strokecolor="white [3212]" strokeweight=".5pt">
                <v:textbox>
                  <w:txbxContent>
                    <w:p w14:paraId="3D619112" w14:textId="1FBB05C1" w:rsidR="00404AF6" w:rsidRDefault="00404AF6">
                      <w:proofErr w:type="spellStart"/>
                      <w:r>
                        <w:t>i</w:t>
                      </w:r>
                      <w:proofErr w:type="spellEnd"/>
                    </w:p>
                  </w:txbxContent>
                </v:textbox>
              </v:shape>
            </w:pict>
          </mc:Fallback>
        </mc:AlternateContent>
      </w:r>
    </w:p>
    <w:p w14:paraId="77B6E229" w14:textId="77777777" w:rsidR="00A85A53" w:rsidRPr="001E032E" w:rsidRDefault="00A85A53" w:rsidP="00A85A53">
      <w:pPr>
        <w:spacing w:after="0" w:line="240" w:lineRule="auto"/>
        <w:jc w:val="center"/>
        <w:rPr>
          <w:rFonts w:ascii="Times New Roman" w:hAnsi="Times New Roman" w:cs="Times New Roman"/>
          <w:b/>
          <w:i/>
          <w:sz w:val="24"/>
          <w:szCs w:val="24"/>
        </w:rPr>
      </w:pPr>
      <w:r w:rsidRPr="001E032E">
        <w:rPr>
          <w:rFonts w:ascii="Times New Roman" w:hAnsi="Times New Roman" w:cs="Times New Roman"/>
          <w:b/>
          <w:i/>
          <w:sz w:val="24"/>
          <w:szCs w:val="24"/>
        </w:rPr>
        <w:lastRenderedPageBreak/>
        <w:t>ABSTR</w:t>
      </w:r>
      <w:r>
        <w:rPr>
          <w:rFonts w:ascii="Times New Roman" w:hAnsi="Times New Roman"/>
          <w:b/>
          <w:i/>
          <w:sz w:val="24"/>
          <w:szCs w:val="24"/>
        </w:rPr>
        <w:t>A</w:t>
      </w:r>
      <w:r w:rsidRPr="001E032E">
        <w:rPr>
          <w:rFonts w:ascii="Times New Roman" w:hAnsi="Times New Roman" w:cs="Times New Roman"/>
          <w:b/>
          <w:i/>
          <w:sz w:val="24"/>
          <w:szCs w:val="24"/>
        </w:rPr>
        <w:t>CK</w:t>
      </w:r>
    </w:p>
    <w:p w14:paraId="3E0F24B9" w14:textId="77777777" w:rsidR="00A85A53" w:rsidRDefault="00A85A53" w:rsidP="00A85A53">
      <w:pPr>
        <w:spacing w:after="0" w:line="240" w:lineRule="auto"/>
        <w:jc w:val="both"/>
        <w:rPr>
          <w:rFonts w:ascii="Times New Roman" w:hAnsi="Times New Roman"/>
          <w:color w:val="1F1F1F"/>
          <w:sz w:val="24"/>
          <w:szCs w:val="24"/>
          <w:shd w:val="clear" w:color="auto" w:fill="F8F9FA"/>
        </w:rPr>
      </w:pPr>
    </w:p>
    <w:p w14:paraId="6600A159" w14:textId="785DDAD4" w:rsidR="00A85A53" w:rsidRDefault="00A85A53" w:rsidP="00A85A53">
      <w:pPr>
        <w:spacing w:after="0" w:line="240" w:lineRule="auto"/>
        <w:jc w:val="center"/>
        <w:rPr>
          <w:rFonts w:ascii="Times New Roman" w:hAnsi="Times New Roman" w:cs="Times New Roman"/>
          <w:color w:val="1F1F1F"/>
          <w:sz w:val="24"/>
          <w:szCs w:val="24"/>
          <w:shd w:val="clear" w:color="auto" w:fill="F8F9FA"/>
        </w:rPr>
      </w:pPr>
      <w:r w:rsidRPr="0005742C">
        <w:rPr>
          <w:rFonts w:ascii="Times New Roman" w:hAnsi="Times New Roman" w:cs="Times New Roman"/>
          <w:color w:val="1F1F1F"/>
          <w:sz w:val="24"/>
          <w:szCs w:val="24"/>
          <w:shd w:val="clear" w:color="auto" w:fill="F8F9FA"/>
        </w:rPr>
        <w:t>Implementation of the Rights and Obligations of Outsourcing Companies Based on Government Regulations in Lieu of Law Number 2 of 2022 concerning Job Creation in the City of Medan</w:t>
      </w:r>
    </w:p>
    <w:p w14:paraId="43A0E05D" w14:textId="77777777" w:rsidR="00A85A53" w:rsidRPr="0005742C" w:rsidRDefault="00A85A53" w:rsidP="00A85A53">
      <w:pPr>
        <w:spacing w:after="0" w:line="240" w:lineRule="auto"/>
        <w:jc w:val="center"/>
        <w:rPr>
          <w:rFonts w:ascii="Times New Roman" w:hAnsi="Times New Roman" w:cs="Times New Roman"/>
          <w:color w:val="1F1F1F"/>
          <w:sz w:val="24"/>
          <w:szCs w:val="24"/>
          <w:shd w:val="clear" w:color="auto" w:fill="F8F9FA"/>
        </w:rPr>
      </w:pPr>
    </w:p>
    <w:p w14:paraId="413AD2DC" w14:textId="77777777" w:rsidR="00A85A53" w:rsidRDefault="00A85A53" w:rsidP="00A85A53">
      <w:pPr>
        <w:spacing w:after="0" w:line="240" w:lineRule="auto"/>
        <w:jc w:val="center"/>
        <w:rPr>
          <w:rFonts w:ascii="Times New Roman" w:hAnsi="Times New Roman" w:cs="Times New Roman"/>
          <w:sz w:val="24"/>
          <w:szCs w:val="24"/>
          <w:lang w:val="en-ID"/>
        </w:rPr>
      </w:pPr>
      <w:r w:rsidRPr="008F09E1">
        <w:rPr>
          <w:rFonts w:ascii="Times New Roman" w:hAnsi="Times New Roman" w:cs="Times New Roman"/>
          <w:sz w:val="24"/>
          <w:szCs w:val="24"/>
          <w:lang w:val="en-ID"/>
        </w:rPr>
        <w:t xml:space="preserve">Rahman </w:t>
      </w:r>
      <w:proofErr w:type="spellStart"/>
      <w:r w:rsidRPr="008F09E1">
        <w:rPr>
          <w:rFonts w:ascii="Times New Roman" w:hAnsi="Times New Roman" w:cs="Times New Roman"/>
          <w:sz w:val="24"/>
          <w:szCs w:val="24"/>
          <w:lang w:val="en-ID"/>
        </w:rPr>
        <w:t>Pramono</w:t>
      </w:r>
      <w:proofErr w:type="spellEnd"/>
    </w:p>
    <w:p w14:paraId="08B8219C" w14:textId="77777777" w:rsidR="00A85A53" w:rsidRDefault="00A85A53" w:rsidP="00A85A53">
      <w:pPr>
        <w:spacing w:after="0" w:line="240" w:lineRule="auto"/>
        <w:jc w:val="center"/>
        <w:rPr>
          <w:rFonts w:ascii="Times New Roman" w:hAnsi="Times New Roman" w:cs="Times New Roman"/>
          <w:b/>
          <w:sz w:val="24"/>
          <w:szCs w:val="24"/>
          <w:lang w:val="en-ID"/>
        </w:rPr>
      </w:pPr>
      <w:proofErr w:type="spellStart"/>
      <w:r w:rsidRPr="0046710A">
        <w:rPr>
          <w:rFonts w:ascii="Times New Roman" w:hAnsi="Times New Roman" w:cs="Times New Roman"/>
          <w:sz w:val="24"/>
          <w:szCs w:val="24"/>
          <w:lang w:val="en-ID"/>
        </w:rPr>
        <w:t>Dr.</w:t>
      </w:r>
      <w:proofErr w:type="spellEnd"/>
      <w:r w:rsidRPr="0046710A">
        <w:rPr>
          <w:rFonts w:ascii="Times New Roman" w:hAnsi="Times New Roman" w:cs="Times New Roman"/>
          <w:sz w:val="24"/>
          <w:szCs w:val="24"/>
          <w:lang w:val="en-ID"/>
        </w:rPr>
        <w:t xml:space="preserve"> </w:t>
      </w:r>
      <w:proofErr w:type="spellStart"/>
      <w:r w:rsidRPr="0046710A">
        <w:rPr>
          <w:rFonts w:ascii="Times New Roman" w:hAnsi="Times New Roman" w:cs="Times New Roman"/>
          <w:sz w:val="24"/>
          <w:szCs w:val="24"/>
          <w:lang w:val="en-ID"/>
        </w:rPr>
        <w:t>Rilawadi</w:t>
      </w:r>
      <w:proofErr w:type="spellEnd"/>
      <w:r w:rsidRPr="0046710A">
        <w:rPr>
          <w:rFonts w:ascii="Times New Roman" w:hAnsi="Times New Roman" w:cs="Times New Roman"/>
          <w:sz w:val="24"/>
          <w:szCs w:val="24"/>
          <w:lang w:val="en-ID"/>
        </w:rPr>
        <w:t xml:space="preserve"> </w:t>
      </w:r>
      <w:proofErr w:type="spellStart"/>
      <w:r w:rsidRPr="0046710A">
        <w:rPr>
          <w:rFonts w:ascii="Times New Roman" w:hAnsi="Times New Roman" w:cs="Times New Roman"/>
          <w:sz w:val="24"/>
          <w:szCs w:val="24"/>
          <w:lang w:val="en-ID"/>
        </w:rPr>
        <w:t>Sahputra</w:t>
      </w:r>
      <w:proofErr w:type="spellEnd"/>
      <w:r w:rsidRPr="0046710A">
        <w:rPr>
          <w:rFonts w:ascii="Times New Roman" w:hAnsi="Times New Roman" w:cs="Times New Roman"/>
          <w:sz w:val="24"/>
          <w:szCs w:val="24"/>
          <w:lang w:val="en-ID"/>
        </w:rPr>
        <w:t xml:space="preserve">, SH., </w:t>
      </w:r>
      <w:proofErr w:type="spellStart"/>
      <w:r w:rsidRPr="0046710A">
        <w:rPr>
          <w:rFonts w:ascii="Times New Roman" w:hAnsi="Times New Roman" w:cs="Times New Roman"/>
          <w:sz w:val="24"/>
          <w:szCs w:val="24"/>
          <w:lang w:val="en-ID"/>
        </w:rPr>
        <w:t>MKn</w:t>
      </w:r>
      <w:proofErr w:type="spellEnd"/>
      <w:r w:rsidRPr="0046710A">
        <w:rPr>
          <w:rStyle w:val="FootnoteReference"/>
          <w:rFonts w:ascii="Times New Roman" w:hAnsi="Times New Roman" w:cs="Times New Roman"/>
          <w:b/>
          <w:sz w:val="24"/>
          <w:szCs w:val="24"/>
          <w:vertAlign w:val="baseline"/>
          <w:lang w:val="en-ID"/>
        </w:rPr>
        <w:t xml:space="preserve"> </w:t>
      </w:r>
    </w:p>
    <w:p w14:paraId="1AEE0F6D" w14:textId="77777777" w:rsidR="00A85A53" w:rsidRPr="008F09E1" w:rsidRDefault="00A85A53" w:rsidP="00A85A53">
      <w:pPr>
        <w:spacing w:after="120" w:line="240" w:lineRule="auto"/>
        <w:jc w:val="center"/>
        <w:rPr>
          <w:rFonts w:ascii="Times New Roman" w:hAnsi="Times New Roman" w:cs="Times New Roman"/>
          <w:sz w:val="24"/>
          <w:szCs w:val="24"/>
        </w:rPr>
      </w:pPr>
      <w:r>
        <w:rPr>
          <w:rFonts w:ascii="Times New Roman" w:hAnsi="Times New Roman" w:cs="Times New Roman"/>
          <w:sz w:val="24"/>
          <w:szCs w:val="24"/>
          <w:lang w:val="en-ID"/>
        </w:rPr>
        <w:t xml:space="preserve">Prof. </w:t>
      </w:r>
      <w:proofErr w:type="spellStart"/>
      <w:r w:rsidRPr="008F09E1">
        <w:rPr>
          <w:rFonts w:ascii="Times New Roman" w:hAnsi="Times New Roman" w:cs="Times New Roman"/>
          <w:sz w:val="24"/>
          <w:szCs w:val="24"/>
          <w:lang w:val="en-ID"/>
        </w:rPr>
        <w:t>Dr.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Kusbianto</w:t>
      </w:r>
      <w:proofErr w:type="spellEnd"/>
      <w:r w:rsidRPr="008F09E1">
        <w:rPr>
          <w:rFonts w:ascii="Times New Roman" w:hAnsi="Times New Roman" w:cs="Times New Roman"/>
          <w:sz w:val="24"/>
          <w:szCs w:val="24"/>
          <w:lang w:val="en-ID"/>
        </w:rPr>
        <w:t xml:space="preserve">, SH., </w:t>
      </w:r>
      <w:proofErr w:type="spellStart"/>
      <w:proofErr w:type="gramStart"/>
      <w:r w:rsidRPr="008F09E1">
        <w:rPr>
          <w:rFonts w:ascii="Times New Roman" w:hAnsi="Times New Roman" w:cs="Times New Roman"/>
          <w:sz w:val="24"/>
          <w:szCs w:val="24"/>
          <w:lang w:val="en-ID"/>
        </w:rPr>
        <w:t>M.Hum</w:t>
      </w:r>
      <w:proofErr w:type="spellEnd"/>
      <w:proofErr w:type="gramEnd"/>
      <w:r w:rsidRPr="008F09E1">
        <w:rPr>
          <w:rStyle w:val="FootnoteReference"/>
          <w:rFonts w:ascii="Times New Roman" w:hAnsi="Times New Roman" w:cs="Times New Roman"/>
          <w:sz w:val="24"/>
          <w:szCs w:val="24"/>
        </w:rPr>
        <w:t xml:space="preserve"> </w:t>
      </w:r>
    </w:p>
    <w:p w14:paraId="5E6F8E39" w14:textId="77777777" w:rsidR="00A85A53" w:rsidRPr="0005742C" w:rsidRDefault="00A85A53" w:rsidP="00A85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lang w:val="en"/>
        </w:rPr>
      </w:pPr>
      <w:r w:rsidRPr="0005742C">
        <w:rPr>
          <w:rFonts w:ascii="Times New Roman" w:eastAsia="Times New Roman" w:hAnsi="Times New Roman" w:cs="Times New Roman"/>
          <w:color w:val="1F1F1F"/>
          <w:sz w:val="24"/>
          <w:szCs w:val="24"/>
          <w:lang w:val="en"/>
        </w:rPr>
        <w:t xml:space="preserve">The daily practice of outsourcing/outsourcing is more profitable for the company, but this is not the case for workers/laborers. Outsourced/outsourced contract workers feel that their welfare is not taken into account by the Company, because the employment relationship is always in the form of a non-permanent or contract (PKWT). Many problems arise related to outsourcing, such as the lack of protection for outsourced workers. Regulations regarding outsourcing have emerged again since the enactment of Law no. 11 of 2020 concerning Job Creation. However, in this case there are many parties who oppose or oppose Law No. 11 of 2022 concerning Job Creation, so the law is reviewed again and the government changes it with </w:t>
      </w:r>
      <w:proofErr w:type="spellStart"/>
      <w:r w:rsidRPr="0005742C">
        <w:rPr>
          <w:rFonts w:ascii="Times New Roman" w:eastAsia="Times New Roman" w:hAnsi="Times New Roman" w:cs="Times New Roman"/>
          <w:color w:val="1F1F1F"/>
          <w:sz w:val="24"/>
          <w:szCs w:val="24"/>
          <w:lang w:val="en"/>
        </w:rPr>
        <w:t>Perppu</w:t>
      </w:r>
      <w:proofErr w:type="spellEnd"/>
      <w:r w:rsidRPr="0005742C">
        <w:rPr>
          <w:rFonts w:ascii="Times New Roman" w:eastAsia="Times New Roman" w:hAnsi="Times New Roman" w:cs="Times New Roman"/>
          <w:color w:val="1F1F1F"/>
          <w:sz w:val="24"/>
          <w:szCs w:val="24"/>
          <w:lang w:val="en"/>
        </w:rPr>
        <w:t xml:space="preserve"> No. 2 of 2022.</w:t>
      </w:r>
    </w:p>
    <w:p w14:paraId="78B00CAD" w14:textId="77777777" w:rsidR="00A85A53" w:rsidRPr="0005742C" w:rsidRDefault="00A85A53" w:rsidP="00A85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lang w:val="en"/>
        </w:rPr>
      </w:pPr>
      <w:r w:rsidRPr="0005742C">
        <w:rPr>
          <w:rFonts w:ascii="Times New Roman" w:eastAsia="Times New Roman" w:hAnsi="Times New Roman" w:cs="Times New Roman"/>
          <w:color w:val="1F1F1F"/>
          <w:sz w:val="24"/>
          <w:szCs w:val="24"/>
          <w:lang w:val="en"/>
        </w:rPr>
        <w:t xml:space="preserve">The problem raised in this thesis is how work relationships are created in the form of outsourcing according to </w:t>
      </w:r>
      <w:proofErr w:type="spellStart"/>
      <w:r w:rsidRPr="0005742C">
        <w:rPr>
          <w:rFonts w:ascii="Times New Roman" w:eastAsia="Times New Roman" w:hAnsi="Times New Roman" w:cs="Times New Roman"/>
          <w:color w:val="1F1F1F"/>
          <w:sz w:val="24"/>
          <w:szCs w:val="24"/>
          <w:lang w:val="en"/>
        </w:rPr>
        <w:t>Perppu</w:t>
      </w:r>
      <w:proofErr w:type="spellEnd"/>
      <w:r w:rsidRPr="0005742C">
        <w:rPr>
          <w:rFonts w:ascii="Times New Roman" w:eastAsia="Times New Roman" w:hAnsi="Times New Roman" w:cs="Times New Roman"/>
          <w:color w:val="1F1F1F"/>
          <w:sz w:val="24"/>
          <w:szCs w:val="24"/>
          <w:lang w:val="en"/>
        </w:rPr>
        <w:t xml:space="preserve"> No. 2 of 2022 concerning Job Creation in the City of Medan, the rights and obligations of outsourcing companies based on </w:t>
      </w:r>
      <w:proofErr w:type="spellStart"/>
      <w:r w:rsidRPr="0005742C">
        <w:rPr>
          <w:rFonts w:ascii="Times New Roman" w:eastAsia="Times New Roman" w:hAnsi="Times New Roman" w:cs="Times New Roman"/>
          <w:color w:val="1F1F1F"/>
          <w:sz w:val="24"/>
          <w:szCs w:val="24"/>
          <w:lang w:val="en"/>
        </w:rPr>
        <w:t>Perppu</w:t>
      </w:r>
      <w:proofErr w:type="spellEnd"/>
      <w:r w:rsidRPr="0005742C">
        <w:rPr>
          <w:rFonts w:ascii="Times New Roman" w:eastAsia="Times New Roman" w:hAnsi="Times New Roman" w:cs="Times New Roman"/>
          <w:color w:val="1F1F1F"/>
          <w:sz w:val="24"/>
          <w:szCs w:val="24"/>
          <w:lang w:val="en"/>
        </w:rPr>
        <w:t xml:space="preserve"> No. 2 of 2022 concerning Job Creation in Medan City, supervision by the Manpower Service and sanctions for outsourcing companies that do not implement statutory provisions for workers. The method used in discussing the problem formulation is normative and empirical juridical legal research by reviewing and analyzing using primary data and secondary data in the form of primary legal materials, secondary legal materials and tertiary legal materials.</w:t>
      </w:r>
    </w:p>
    <w:p w14:paraId="14E33F3D" w14:textId="77777777" w:rsidR="00A85A53" w:rsidRPr="0005742C" w:rsidRDefault="00A85A53" w:rsidP="00A85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rPr>
      </w:pPr>
      <w:r w:rsidRPr="0005742C">
        <w:rPr>
          <w:rFonts w:ascii="Times New Roman" w:eastAsia="Times New Roman" w:hAnsi="Times New Roman" w:cs="Times New Roman"/>
          <w:color w:val="1F1F1F"/>
          <w:sz w:val="24"/>
          <w:szCs w:val="24"/>
          <w:lang w:val="en"/>
        </w:rPr>
        <w:t>The working relationship between the outsourcing company and the workers/laborers employed is based on PKWT or PKWTT. This means that outsourced workers are related to work agreements made with employers based on the provisions regarding PKWT or PKWTT. Rights and obligations describe a legal relationship between workers and the company, where both parties are bound by a mutually agreed work agreement. Supervision of the implementation of this regulation is carried out by the Labor Inspector known as the Manpower Service. Apart from that, the Manpower Service can also impose administrative sanctions for violations committed by outsourcing companies.</w:t>
      </w:r>
    </w:p>
    <w:p w14:paraId="6CFDBA55" w14:textId="77777777" w:rsidR="00A85A53" w:rsidRPr="0005742C" w:rsidRDefault="00A85A53" w:rsidP="00A85A53">
      <w:pPr>
        <w:pStyle w:val="HTMLPreformatted"/>
        <w:shd w:val="clear" w:color="auto" w:fill="F8F9FA"/>
        <w:jc w:val="both"/>
        <w:rPr>
          <w:rStyle w:val="y2iqfc"/>
          <w:rFonts w:ascii="Times New Roman" w:hAnsi="Times New Roman" w:cs="Times New Roman"/>
          <w:color w:val="1F1F1F"/>
          <w:sz w:val="24"/>
          <w:szCs w:val="24"/>
          <w:lang w:val="en"/>
        </w:rPr>
      </w:pPr>
    </w:p>
    <w:p w14:paraId="5CE25167" w14:textId="77777777" w:rsidR="00A85A53" w:rsidRPr="0005742C" w:rsidRDefault="00A85A53" w:rsidP="00A85A53">
      <w:pPr>
        <w:pStyle w:val="HTMLPreformatted"/>
        <w:shd w:val="clear" w:color="auto" w:fill="F8F9FA"/>
        <w:jc w:val="both"/>
        <w:rPr>
          <w:rFonts w:ascii="Times New Roman" w:hAnsi="Times New Roman" w:cs="Times New Roman"/>
          <w:color w:val="1F1F1F"/>
          <w:sz w:val="24"/>
          <w:szCs w:val="24"/>
        </w:rPr>
      </w:pPr>
      <w:r w:rsidRPr="0005742C">
        <w:rPr>
          <w:rStyle w:val="y2iqfc"/>
          <w:rFonts w:ascii="Times New Roman" w:hAnsi="Times New Roman" w:cs="Times New Roman"/>
          <w:color w:val="1F1F1F"/>
          <w:sz w:val="24"/>
          <w:szCs w:val="24"/>
          <w:lang w:val="en"/>
        </w:rPr>
        <w:t>Keywords: Rights and Obligations, Labor, and Outsourcing</w:t>
      </w:r>
    </w:p>
    <w:p w14:paraId="7159C670" w14:textId="77777777" w:rsidR="00A85A53" w:rsidRPr="0005742C" w:rsidRDefault="00A85A53" w:rsidP="00A85A53">
      <w:pPr>
        <w:spacing w:after="0" w:line="240" w:lineRule="auto"/>
        <w:jc w:val="both"/>
        <w:rPr>
          <w:rFonts w:ascii="Times New Roman" w:hAnsi="Times New Roman" w:cs="Times New Roman"/>
          <w:sz w:val="24"/>
          <w:szCs w:val="24"/>
        </w:rPr>
      </w:pPr>
    </w:p>
    <w:p w14:paraId="1CC39047" w14:textId="77777777" w:rsidR="00A85A53" w:rsidRDefault="00A85A53" w:rsidP="001E032E">
      <w:pPr>
        <w:spacing w:after="0" w:line="240" w:lineRule="auto"/>
        <w:jc w:val="center"/>
        <w:rPr>
          <w:rFonts w:ascii="Times New Roman" w:hAnsi="Times New Roman" w:cs="Times New Roman"/>
          <w:b/>
          <w:i/>
          <w:sz w:val="24"/>
          <w:szCs w:val="24"/>
        </w:rPr>
      </w:pPr>
    </w:p>
    <w:p w14:paraId="510CEB97" w14:textId="77777777" w:rsidR="00A85A53" w:rsidRDefault="00A85A53" w:rsidP="001E032E">
      <w:pPr>
        <w:spacing w:after="0" w:line="240" w:lineRule="auto"/>
        <w:jc w:val="center"/>
        <w:rPr>
          <w:rFonts w:ascii="Times New Roman" w:hAnsi="Times New Roman" w:cs="Times New Roman"/>
          <w:b/>
          <w:i/>
          <w:sz w:val="24"/>
          <w:szCs w:val="24"/>
        </w:rPr>
      </w:pPr>
    </w:p>
    <w:p w14:paraId="5233B39F" w14:textId="6EA496EE" w:rsidR="001E032E" w:rsidRDefault="00A85A53" w:rsidP="009F4953">
      <w:pPr>
        <w:spacing w:after="0" w:line="480" w:lineRule="auto"/>
        <w:jc w:val="center"/>
        <w:rPr>
          <w:rFonts w:ascii="Times New Roman" w:hAnsi="Times New Roman" w:cs="Times New Roman"/>
          <w:b/>
          <w:sz w:val="24"/>
          <w:szCs w:val="24"/>
          <w:lang w:val="en-ID"/>
        </w:rPr>
      </w:pPr>
      <w:r>
        <w:rPr>
          <w:rFonts w:ascii="Times New Roman" w:hAnsi="Times New Roman" w:cs="Times New Roman"/>
          <w:b/>
          <w:noProof/>
          <w:sz w:val="24"/>
          <w:szCs w:val="24"/>
          <w:lang w:val="en-ID"/>
        </w:rPr>
        <mc:AlternateContent>
          <mc:Choice Requires="wps">
            <w:drawing>
              <wp:anchor distT="0" distB="0" distL="114300" distR="114300" simplePos="0" relativeHeight="251699200" behindDoc="0" locked="0" layoutInCell="1" allowOverlap="1" wp14:anchorId="3B3F15A2" wp14:editId="1F0C1D29">
                <wp:simplePos x="0" y="0"/>
                <wp:positionH relativeFrom="column">
                  <wp:posOffset>2416175</wp:posOffset>
                </wp:positionH>
                <wp:positionV relativeFrom="paragraph">
                  <wp:posOffset>7179</wp:posOffset>
                </wp:positionV>
                <wp:extent cx="548640" cy="429371"/>
                <wp:effectExtent l="0" t="0" r="22860" b="27940"/>
                <wp:wrapNone/>
                <wp:docPr id="29" name="Text Box 29"/>
                <wp:cNvGraphicFramePr/>
                <a:graphic xmlns:a="http://schemas.openxmlformats.org/drawingml/2006/main">
                  <a:graphicData uri="http://schemas.microsoft.com/office/word/2010/wordprocessingShape">
                    <wps:wsp>
                      <wps:cNvSpPr txBox="1"/>
                      <wps:spPr>
                        <a:xfrm>
                          <a:off x="0" y="0"/>
                          <a:ext cx="548640" cy="429371"/>
                        </a:xfrm>
                        <a:prstGeom prst="rect">
                          <a:avLst/>
                        </a:prstGeom>
                        <a:solidFill>
                          <a:schemeClr val="lt1"/>
                        </a:solidFill>
                        <a:ln w="6350">
                          <a:solidFill>
                            <a:schemeClr val="bg1"/>
                          </a:solidFill>
                        </a:ln>
                      </wps:spPr>
                      <wps:txbx>
                        <w:txbxContent>
                          <w:p w14:paraId="7ADAAD4E" w14:textId="59A91404" w:rsidR="00A85A53" w:rsidRDefault="00A85A53">
                            <w:proofErr w:type="spellStart"/>
                            <w: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3F15A2" id="Text Box 29" o:spid="_x0000_s1030" type="#_x0000_t202" style="position:absolute;left:0;text-align:left;margin-left:190.25pt;margin-top:.55pt;width:43.2pt;height:33.8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" fillcolor="white [3201]" strokecolor="white [3212]" strokeweight=".5pt">
                <v:textbox>
                  <w:txbxContent>
                    <w:p w14:paraId="7ADAAD4E" w14:textId="59A91404" w:rsidR="00A85A53" w:rsidRDefault="00A85A53">
                      <w:proofErr w:type="spellStart"/>
                      <w:r>
                        <w:t>i</w:t>
                      </w:r>
                      <w:proofErr w:type="spellEnd"/>
                    </w:p>
                  </w:txbxContent>
                </v:textbox>
              </v:shape>
            </w:pict>
          </mc:Fallback>
        </mc:AlternateContent>
      </w:r>
    </w:p>
    <w:p w14:paraId="2F0DE526" w14:textId="77777777" w:rsidR="001E032E" w:rsidRDefault="001E032E" w:rsidP="009F4953">
      <w:pPr>
        <w:spacing w:after="0" w:line="480" w:lineRule="auto"/>
        <w:jc w:val="center"/>
        <w:rPr>
          <w:rFonts w:ascii="Times New Roman" w:hAnsi="Times New Roman" w:cs="Times New Roman"/>
          <w:b/>
          <w:sz w:val="24"/>
          <w:szCs w:val="24"/>
          <w:lang w:val="en-ID"/>
        </w:rPr>
      </w:pPr>
    </w:p>
    <w:p w14:paraId="36112026" w14:textId="247EC9BC" w:rsidR="00B463F8" w:rsidRPr="00404AF6" w:rsidRDefault="009F4953" w:rsidP="009F4953">
      <w:pPr>
        <w:spacing w:after="0" w:line="480" w:lineRule="auto"/>
        <w:jc w:val="center"/>
        <w:rPr>
          <w:rFonts w:ascii="Times New Roman" w:hAnsi="Times New Roman" w:cs="Times New Roman"/>
          <w:b/>
          <w:sz w:val="24"/>
          <w:szCs w:val="24"/>
          <w:lang w:val="en-ID"/>
        </w:rPr>
      </w:pPr>
      <w:r w:rsidRPr="00404AF6">
        <w:rPr>
          <w:rFonts w:ascii="Times New Roman" w:hAnsi="Times New Roman" w:cs="Times New Roman"/>
          <w:b/>
          <w:sz w:val="24"/>
          <w:szCs w:val="24"/>
          <w:lang w:val="en-ID"/>
        </w:rPr>
        <w:lastRenderedPageBreak/>
        <w:t>KATA PENGANTAR</w:t>
      </w:r>
    </w:p>
    <w:p w14:paraId="4A0B2A72" w14:textId="77777777" w:rsidR="00B463F8" w:rsidRPr="008F09E1" w:rsidRDefault="00B463F8" w:rsidP="00B463F8">
      <w:pPr>
        <w:spacing w:after="0" w:line="480" w:lineRule="auto"/>
        <w:ind w:firstLine="709"/>
        <w:jc w:val="both"/>
        <w:rPr>
          <w:rFonts w:ascii="Times New Roman" w:hAnsi="Times New Roman" w:cs="Times New Roman"/>
          <w:b/>
          <w:sz w:val="28"/>
          <w:szCs w:val="28"/>
          <w:lang w:val="en-ID"/>
        </w:rPr>
      </w:pPr>
      <w:proofErr w:type="spellStart"/>
      <w:r w:rsidRPr="008F09E1">
        <w:rPr>
          <w:rFonts w:ascii="Times New Roman" w:hAnsi="Times New Roman" w:cs="Times New Roman"/>
          <w:sz w:val="24"/>
          <w:szCs w:val="24"/>
        </w:rPr>
        <w:t>Puji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syukur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penulis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panjatkan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kepada</w:t>
      </w:r>
      <w:proofErr w:type="spellEnd"/>
      <w:r w:rsidRPr="008F09E1">
        <w:rPr>
          <w:rFonts w:ascii="Times New Roman" w:hAnsi="Times New Roman" w:cs="Times New Roman"/>
          <w:sz w:val="24"/>
          <w:szCs w:val="24"/>
        </w:rPr>
        <w:t xml:space="preserve"> Allah SWT </w:t>
      </w:r>
      <w:proofErr w:type="spellStart"/>
      <w:r w:rsidRPr="008F09E1">
        <w:rPr>
          <w:rFonts w:ascii="Times New Roman" w:hAnsi="Times New Roman" w:cs="Times New Roman"/>
          <w:sz w:val="24"/>
          <w:szCs w:val="24"/>
        </w:rPr>
        <w:t>atas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segala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limpahan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rahmat</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karuniaNya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sehingga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penulis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menyelesaikan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tesis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Tesis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judul</w:t>
      </w:r>
      <w:proofErr w:type="spellEnd"/>
      <w:r w:rsidRPr="008F09E1">
        <w:rPr>
          <w:rFonts w:ascii="Times New Roman" w:hAnsi="Times New Roman" w:cs="Times New Roman"/>
          <w:sz w:val="24"/>
          <w:szCs w:val="24"/>
        </w:rPr>
        <w:t xml:space="preserve"> </w:t>
      </w:r>
      <w:r w:rsidRPr="008F09E1">
        <w:rPr>
          <w:rFonts w:ascii="Times New Roman" w:hAnsi="Times New Roman" w:cs="Times New Roman"/>
          <w:b/>
          <w:sz w:val="24"/>
          <w:szCs w:val="24"/>
        </w:rPr>
        <w:t>“</w:t>
      </w:r>
      <w:proofErr w:type="spellStart"/>
      <w:r w:rsidR="00F17FF0" w:rsidRPr="008F09E1">
        <w:rPr>
          <w:rFonts w:ascii="Times New Roman" w:hAnsi="Times New Roman" w:cs="Times New Roman"/>
          <w:b/>
          <w:sz w:val="24"/>
          <w:szCs w:val="24"/>
        </w:rPr>
        <w:t>Implementasi</w:t>
      </w:r>
      <w:proofErr w:type="spellEnd"/>
      <w:r w:rsidR="00F17FF0" w:rsidRPr="008F09E1">
        <w:rPr>
          <w:rFonts w:ascii="Times New Roman" w:hAnsi="Times New Roman" w:cs="Times New Roman"/>
          <w:b/>
          <w:sz w:val="24"/>
          <w:szCs w:val="24"/>
        </w:rPr>
        <w:t xml:space="preserve"> </w:t>
      </w:r>
      <w:proofErr w:type="spellStart"/>
      <w:r w:rsidR="00F17FF0" w:rsidRPr="008F09E1">
        <w:rPr>
          <w:rFonts w:ascii="Times New Roman" w:hAnsi="Times New Roman" w:cs="Times New Roman"/>
          <w:b/>
          <w:sz w:val="24"/>
          <w:szCs w:val="24"/>
        </w:rPr>
        <w:t>Hak</w:t>
      </w:r>
      <w:proofErr w:type="spellEnd"/>
      <w:r w:rsidRPr="008F09E1">
        <w:rPr>
          <w:rFonts w:ascii="Times New Roman" w:hAnsi="Times New Roman" w:cs="Times New Roman"/>
          <w:b/>
          <w:sz w:val="24"/>
          <w:szCs w:val="24"/>
        </w:rPr>
        <w:t xml:space="preserve"> </w:t>
      </w:r>
      <w:r w:rsidR="00043612" w:rsidRPr="008F09E1">
        <w:rPr>
          <w:rFonts w:ascii="Times New Roman" w:hAnsi="Times New Roman" w:cs="Times New Roman"/>
          <w:b/>
          <w:sz w:val="24"/>
          <w:szCs w:val="24"/>
        </w:rPr>
        <w:t xml:space="preserve">dan </w:t>
      </w:r>
      <w:proofErr w:type="spellStart"/>
      <w:r w:rsidRPr="008F09E1">
        <w:rPr>
          <w:rFonts w:ascii="Times New Roman" w:hAnsi="Times New Roman" w:cs="Times New Roman"/>
          <w:b/>
          <w:sz w:val="24"/>
          <w:szCs w:val="24"/>
        </w:rPr>
        <w:t>Kewajiban</w:t>
      </w:r>
      <w:proofErr w:type="spellEnd"/>
      <w:r w:rsidRPr="008F09E1">
        <w:rPr>
          <w:rFonts w:ascii="Times New Roman" w:hAnsi="Times New Roman" w:cs="Times New Roman"/>
          <w:b/>
          <w:sz w:val="24"/>
          <w:szCs w:val="24"/>
        </w:rPr>
        <w:t xml:space="preserve"> Perusahaan </w:t>
      </w:r>
      <w:proofErr w:type="spellStart"/>
      <w:r w:rsidRPr="008F09E1">
        <w:rPr>
          <w:rFonts w:ascii="Times New Roman" w:hAnsi="Times New Roman" w:cs="Times New Roman"/>
          <w:b/>
          <w:sz w:val="24"/>
          <w:szCs w:val="24"/>
        </w:rPr>
        <w:t>Penyalur</w:t>
      </w:r>
      <w:proofErr w:type="spellEnd"/>
      <w:r w:rsidRPr="008F09E1">
        <w:rPr>
          <w:rFonts w:ascii="Times New Roman" w:hAnsi="Times New Roman" w:cs="Times New Roman"/>
          <w:b/>
          <w:sz w:val="24"/>
          <w:szCs w:val="24"/>
        </w:rPr>
        <w:t xml:space="preserve"> Tenaga </w:t>
      </w:r>
      <w:proofErr w:type="spellStart"/>
      <w:r w:rsidRPr="008F09E1">
        <w:rPr>
          <w:rFonts w:ascii="Times New Roman" w:hAnsi="Times New Roman" w:cs="Times New Roman"/>
          <w:b/>
          <w:sz w:val="24"/>
          <w:szCs w:val="24"/>
        </w:rPr>
        <w:t>Kerja</w:t>
      </w:r>
      <w:proofErr w:type="spellEnd"/>
      <w:r w:rsidRPr="008F09E1">
        <w:rPr>
          <w:rFonts w:ascii="Times New Roman" w:hAnsi="Times New Roman" w:cs="Times New Roman"/>
          <w:b/>
          <w:sz w:val="24"/>
          <w:szCs w:val="24"/>
        </w:rPr>
        <w:t xml:space="preserve"> </w:t>
      </w:r>
      <w:proofErr w:type="spellStart"/>
      <w:r w:rsidRPr="008F09E1">
        <w:rPr>
          <w:rFonts w:ascii="Times New Roman" w:hAnsi="Times New Roman" w:cs="Times New Roman"/>
          <w:b/>
          <w:sz w:val="24"/>
          <w:szCs w:val="24"/>
        </w:rPr>
        <w:t>Alih</w:t>
      </w:r>
      <w:proofErr w:type="spellEnd"/>
      <w:r w:rsidRPr="008F09E1">
        <w:rPr>
          <w:rFonts w:ascii="Times New Roman" w:hAnsi="Times New Roman" w:cs="Times New Roman"/>
          <w:b/>
          <w:sz w:val="24"/>
          <w:szCs w:val="24"/>
        </w:rPr>
        <w:t xml:space="preserve"> </w:t>
      </w:r>
      <w:proofErr w:type="spellStart"/>
      <w:r w:rsidRPr="008F09E1">
        <w:rPr>
          <w:rFonts w:ascii="Times New Roman" w:hAnsi="Times New Roman" w:cs="Times New Roman"/>
          <w:b/>
          <w:sz w:val="24"/>
          <w:szCs w:val="24"/>
        </w:rPr>
        <w:t>Daya</w:t>
      </w:r>
      <w:proofErr w:type="spellEnd"/>
      <w:r w:rsidRPr="008F09E1">
        <w:rPr>
          <w:rFonts w:ascii="Times New Roman" w:hAnsi="Times New Roman" w:cs="Times New Roman"/>
          <w:b/>
          <w:sz w:val="24"/>
          <w:szCs w:val="24"/>
        </w:rPr>
        <w:t xml:space="preserve"> (</w:t>
      </w:r>
      <w:r w:rsidRPr="008F09E1">
        <w:rPr>
          <w:rFonts w:ascii="Times New Roman" w:hAnsi="Times New Roman" w:cs="Times New Roman"/>
          <w:b/>
          <w:i/>
          <w:sz w:val="24"/>
          <w:szCs w:val="24"/>
        </w:rPr>
        <w:t>Outsourcing</w:t>
      </w:r>
      <w:r w:rsidRPr="008F09E1">
        <w:rPr>
          <w:rFonts w:ascii="Times New Roman" w:hAnsi="Times New Roman" w:cs="Times New Roman"/>
          <w:b/>
          <w:sz w:val="24"/>
          <w:szCs w:val="24"/>
        </w:rPr>
        <w:t xml:space="preserve">) </w:t>
      </w:r>
      <w:proofErr w:type="spellStart"/>
      <w:r w:rsidRPr="008F09E1">
        <w:rPr>
          <w:rFonts w:ascii="Times New Roman" w:hAnsi="Times New Roman" w:cs="Times New Roman"/>
          <w:b/>
          <w:sz w:val="24"/>
          <w:szCs w:val="24"/>
        </w:rPr>
        <w:t>Berdasarkan</w:t>
      </w:r>
      <w:proofErr w:type="spellEnd"/>
      <w:r w:rsidR="00DA5A45" w:rsidRPr="008F09E1">
        <w:rPr>
          <w:rFonts w:ascii="Times New Roman" w:hAnsi="Times New Roman" w:cs="Times New Roman"/>
          <w:b/>
          <w:sz w:val="24"/>
          <w:szCs w:val="24"/>
        </w:rPr>
        <w:t xml:space="preserve"> </w:t>
      </w:r>
      <w:proofErr w:type="spellStart"/>
      <w:r w:rsidR="00DA5A45" w:rsidRPr="008F09E1">
        <w:rPr>
          <w:rFonts w:ascii="Times New Roman" w:hAnsi="Times New Roman" w:cs="Times New Roman"/>
          <w:b/>
          <w:sz w:val="24"/>
          <w:szCs w:val="24"/>
        </w:rPr>
        <w:t>Pearaturan</w:t>
      </w:r>
      <w:proofErr w:type="spellEnd"/>
      <w:r w:rsidR="00DA5A45" w:rsidRPr="008F09E1">
        <w:rPr>
          <w:rFonts w:ascii="Times New Roman" w:hAnsi="Times New Roman" w:cs="Times New Roman"/>
          <w:b/>
          <w:sz w:val="24"/>
          <w:szCs w:val="24"/>
        </w:rPr>
        <w:t xml:space="preserve"> </w:t>
      </w:r>
      <w:proofErr w:type="spellStart"/>
      <w:r w:rsidR="00DA5A45" w:rsidRPr="008F09E1">
        <w:rPr>
          <w:rFonts w:ascii="Times New Roman" w:hAnsi="Times New Roman" w:cs="Times New Roman"/>
          <w:b/>
          <w:sz w:val="24"/>
          <w:szCs w:val="24"/>
        </w:rPr>
        <w:t>Pemerintah</w:t>
      </w:r>
      <w:proofErr w:type="spellEnd"/>
      <w:r w:rsidR="00DA5A45" w:rsidRPr="008F09E1">
        <w:rPr>
          <w:rFonts w:ascii="Times New Roman" w:hAnsi="Times New Roman" w:cs="Times New Roman"/>
          <w:b/>
          <w:sz w:val="24"/>
          <w:szCs w:val="24"/>
        </w:rPr>
        <w:t xml:space="preserve"> </w:t>
      </w:r>
      <w:proofErr w:type="spellStart"/>
      <w:r w:rsidR="00DA5A45" w:rsidRPr="008F09E1">
        <w:rPr>
          <w:rFonts w:ascii="Times New Roman" w:hAnsi="Times New Roman" w:cs="Times New Roman"/>
          <w:b/>
          <w:sz w:val="24"/>
          <w:szCs w:val="24"/>
        </w:rPr>
        <w:t>Pengganti</w:t>
      </w:r>
      <w:proofErr w:type="spellEnd"/>
      <w:r w:rsidR="00DA5A45" w:rsidRPr="008F09E1">
        <w:rPr>
          <w:rFonts w:ascii="Times New Roman" w:hAnsi="Times New Roman" w:cs="Times New Roman"/>
          <w:b/>
          <w:sz w:val="24"/>
          <w:szCs w:val="24"/>
        </w:rPr>
        <w:t xml:space="preserve"> </w:t>
      </w:r>
      <w:proofErr w:type="spellStart"/>
      <w:r w:rsidR="00DA5A45" w:rsidRPr="008F09E1">
        <w:rPr>
          <w:rFonts w:ascii="Times New Roman" w:hAnsi="Times New Roman" w:cs="Times New Roman"/>
          <w:b/>
          <w:sz w:val="24"/>
          <w:szCs w:val="24"/>
        </w:rPr>
        <w:t>Undang-Undang</w:t>
      </w:r>
      <w:proofErr w:type="spellEnd"/>
      <w:r w:rsidR="00DA5A45" w:rsidRPr="008F09E1">
        <w:rPr>
          <w:rFonts w:ascii="Times New Roman" w:hAnsi="Times New Roman" w:cs="Times New Roman"/>
          <w:b/>
          <w:sz w:val="24"/>
          <w:szCs w:val="24"/>
        </w:rPr>
        <w:t xml:space="preserve"> </w:t>
      </w:r>
      <w:proofErr w:type="spellStart"/>
      <w:r w:rsidR="00DA5A45" w:rsidRPr="008F09E1">
        <w:rPr>
          <w:rFonts w:ascii="Times New Roman" w:hAnsi="Times New Roman" w:cs="Times New Roman"/>
          <w:b/>
          <w:sz w:val="24"/>
          <w:szCs w:val="24"/>
        </w:rPr>
        <w:t>Nomor</w:t>
      </w:r>
      <w:proofErr w:type="spellEnd"/>
      <w:r w:rsidR="00DA5A45" w:rsidRPr="008F09E1">
        <w:rPr>
          <w:rFonts w:ascii="Times New Roman" w:hAnsi="Times New Roman" w:cs="Times New Roman"/>
          <w:b/>
          <w:sz w:val="24"/>
          <w:szCs w:val="24"/>
        </w:rPr>
        <w:t xml:space="preserve"> 2 </w:t>
      </w:r>
      <w:proofErr w:type="spellStart"/>
      <w:r w:rsidR="00DA5A45" w:rsidRPr="008F09E1">
        <w:rPr>
          <w:rFonts w:ascii="Times New Roman" w:hAnsi="Times New Roman" w:cs="Times New Roman"/>
          <w:b/>
          <w:sz w:val="24"/>
          <w:szCs w:val="24"/>
        </w:rPr>
        <w:t>Tahun</w:t>
      </w:r>
      <w:proofErr w:type="spellEnd"/>
      <w:r w:rsidR="00DA5A45" w:rsidRPr="008F09E1">
        <w:rPr>
          <w:rFonts w:ascii="Times New Roman" w:hAnsi="Times New Roman" w:cs="Times New Roman"/>
          <w:b/>
          <w:sz w:val="24"/>
          <w:szCs w:val="24"/>
        </w:rPr>
        <w:t xml:space="preserve"> 2022</w:t>
      </w:r>
      <w:r w:rsidRPr="008F09E1">
        <w:rPr>
          <w:rFonts w:ascii="Times New Roman" w:hAnsi="Times New Roman" w:cs="Times New Roman"/>
          <w:b/>
          <w:sz w:val="24"/>
          <w:szCs w:val="24"/>
        </w:rPr>
        <w:t xml:space="preserve"> </w:t>
      </w:r>
      <w:proofErr w:type="spellStart"/>
      <w:r w:rsidRPr="008F09E1">
        <w:rPr>
          <w:rFonts w:ascii="Times New Roman" w:hAnsi="Times New Roman" w:cs="Times New Roman"/>
          <w:b/>
          <w:sz w:val="24"/>
          <w:szCs w:val="24"/>
        </w:rPr>
        <w:t>Tentang</w:t>
      </w:r>
      <w:proofErr w:type="spellEnd"/>
      <w:r w:rsidRPr="008F09E1">
        <w:rPr>
          <w:rFonts w:ascii="Times New Roman" w:hAnsi="Times New Roman" w:cs="Times New Roman"/>
          <w:b/>
          <w:sz w:val="24"/>
          <w:szCs w:val="24"/>
        </w:rPr>
        <w:t xml:space="preserve"> </w:t>
      </w:r>
      <w:proofErr w:type="spellStart"/>
      <w:r w:rsidRPr="008F09E1">
        <w:rPr>
          <w:rFonts w:ascii="Times New Roman" w:hAnsi="Times New Roman" w:cs="Times New Roman"/>
          <w:b/>
          <w:sz w:val="24"/>
          <w:szCs w:val="24"/>
        </w:rPr>
        <w:t>Cipta</w:t>
      </w:r>
      <w:proofErr w:type="spellEnd"/>
      <w:r w:rsidRPr="008F09E1">
        <w:rPr>
          <w:rFonts w:ascii="Times New Roman" w:hAnsi="Times New Roman" w:cs="Times New Roman"/>
          <w:b/>
          <w:sz w:val="24"/>
          <w:szCs w:val="24"/>
        </w:rPr>
        <w:t xml:space="preserve"> </w:t>
      </w:r>
      <w:proofErr w:type="spellStart"/>
      <w:r w:rsidRPr="008F09E1">
        <w:rPr>
          <w:rFonts w:ascii="Times New Roman" w:hAnsi="Times New Roman" w:cs="Times New Roman"/>
          <w:b/>
          <w:sz w:val="24"/>
          <w:szCs w:val="24"/>
        </w:rPr>
        <w:t>Kerja</w:t>
      </w:r>
      <w:proofErr w:type="spellEnd"/>
      <w:r w:rsidR="00F17FF0" w:rsidRPr="008F09E1">
        <w:rPr>
          <w:rFonts w:ascii="Times New Roman" w:hAnsi="Times New Roman" w:cs="Times New Roman"/>
          <w:b/>
          <w:sz w:val="24"/>
          <w:szCs w:val="24"/>
        </w:rPr>
        <w:t xml:space="preserve"> Di Kota Medan</w:t>
      </w:r>
      <w:r w:rsidRPr="008F09E1">
        <w:rPr>
          <w:rFonts w:ascii="Times New Roman" w:hAnsi="Times New Roman" w:cs="Times New Roman"/>
          <w:b/>
          <w:sz w:val="24"/>
          <w:szCs w:val="24"/>
        </w:rPr>
        <w:t xml:space="preserve">” </w:t>
      </w:r>
      <w:proofErr w:type="spellStart"/>
      <w:r w:rsidRPr="008F09E1">
        <w:rPr>
          <w:rFonts w:ascii="Times New Roman" w:hAnsi="Times New Roman" w:cs="Times New Roman"/>
          <w:sz w:val="24"/>
          <w:szCs w:val="24"/>
        </w:rPr>
        <w:t>disusun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memenuhi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tugas-tugas</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guna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memenuhi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persyaratan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memperoleh</w:t>
      </w:r>
      <w:proofErr w:type="spellEnd"/>
      <w:r w:rsidRPr="008F09E1">
        <w:rPr>
          <w:rFonts w:ascii="Times New Roman" w:hAnsi="Times New Roman" w:cs="Times New Roman"/>
          <w:sz w:val="24"/>
          <w:szCs w:val="24"/>
        </w:rPr>
        <w:t xml:space="preserve"> </w:t>
      </w:r>
      <w:proofErr w:type="spellStart"/>
      <w:proofErr w:type="gramStart"/>
      <w:r w:rsidRPr="008F09E1">
        <w:rPr>
          <w:rFonts w:ascii="Times New Roman" w:hAnsi="Times New Roman" w:cs="Times New Roman"/>
          <w:sz w:val="24"/>
          <w:szCs w:val="24"/>
        </w:rPr>
        <w:t>gelar</w:t>
      </w:r>
      <w:proofErr w:type="spellEnd"/>
      <w:r w:rsidRPr="008F09E1">
        <w:rPr>
          <w:rFonts w:ascii="Times New Roman" w:hAnsi="Times New Roman" w:cs="Times New Roman"/>
          <w:sz w:val="24"/>
          <w:szCs w:val="24"/>
        </w:rPr>
        <w:t xml:space="preserve">  Master</w:t>
      </w:r>
      <w:proofErr w:type="gram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Di </w:t>
      </w:r>
      <w:proofErr w:type="spellStart"/>
      <w:r w:rsidRPr="008F09E1">
        <w:rPr>
          <w:rFonts w:ascii="Times New Roman" w:hAnsi="Times New Roman" w:cs="Times New Roman"/>
          <w:sz w:val="24"/>
          <w:szCs w:val="24"/>
        </w:rPr>
        <w:t>Sekolah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Pascasarjana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Universitas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Dharmawangsa</w:t>
      </w:r>
      <w:proofErr w:type="spellEnd"/>
      <w:r w:rsidRPr="008F09E1">
        <w:rPr>
          <w:rFonts w:ascii="Times New Roman" w:hAnsi="Times New Roman" w:cs="Times New Roman"/>
          <w:sz w:val="24"/>
          <w:szCs w:val="24"/>
        </w:rPr>
        <w:t>.</w:t>
      </w:r>
    </w:p>
    <w:p w14:paraId="08B4F28C" w14:textId="77777777" w:rsidR="00404AF6" w:rsidRDefault="00B463F8" w:rsidP="00B463F8">
      <w:pPr>
        <w:spacing w:after="0" w:line="480" w:lineRule="auto"/>
        <w:ind w:firstLine="709"/>
        <w:jc w:val="both"/>
        <w:rPr>
          <w:rFonts w:ascii="Times New Roman" w:hAnsi="Times New Roman" w:cs="Times New Roman"/>
          <w:sz w:val="24"/>
          <w:szCs w:val="24"/>
        </w:rPr>
      </w:pPr>
      <w:r w:rsidRPr="008F09E1">
        <w:rPr>
          <w:rFonts w:ascii="Times New Roman" w:hAnsi="Times New Roman" w:cs="Times New Roman"/>
          <w:sz w:val="24"/>
          <w:szCs w:val="24"/>
        </w:rPr>
        <w:t xml:space="preserve">Proses </w:t>
      </w:r>
      <w:proofErr w:type="spellStart"/>
      <w:r w:rsidRPr="008F09E1">
        <w:rPr>
          <w:rFonts w:ascii="Times New Roman" w:hAnsi="Times New Roman" w:cs="Times New Roman"/>
          <w:sz w:val="24"/>
          <w:szCs w:val="24"/>
        </w:rPr>
        <w:t>penyusunan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tesis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juga </w:t>
      </w:r>
      <w:proofErr w:type="spellStart"/>
      <w:r w:rsidRPr="008F09E1">
        <w:rPr>
          <w:rFonts w:ascii="Times New Roman" w:hAnsi="Times New Roman" w:cs="Times New Roman"/>
          <w:sz w:val="24"/>
          <w:szCs w:val="24"/>
        </w:rPr>
        <w:t>mendapat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banyak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dukungan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ban</w:t>
      </w:r>
      <w:r w:rsidR="00C02F5E">
        <w:rPr>
          <w:rFonts w:ascii="Times New Roman" w:hAnsi="Times New Roman" w:cs="Times New Roman"/>
          <w:sz w:val="24"/>
          <w:szCs w:val="24"/>
        </w:rPr>
        <w:t>tuan</w:t>
      </w:r>
      <w:proofErr w:type="spellEnd"/>
      <w:r w:rsidR="00C02F5E">
        <w:rPr>
          <w:rFonts w:ascii="Times New Roman" w:hAnsi="Times New Roman" w:cs="Times New Roman"/>
          <w:sz w:val="24"/>
          <w:szCs w:val="24"/>
        </w:rPr>
        <w:t xml:space="preserve"> </w:t>
      </w:r>
      <w:proofErr w:type="spellStart"/>
      <w:proofErr w:type="gramStart"/>
      <w:r w:rsidR="00C02F5E">
        <w:rPr>
          <w:rFonts w:ascii="Times New Roman" w:hAnsi="Times New Roman" w:cs="Times New Roman"/>
          <w:sz w:val="24"/>
          <w:szCs w:val="24"/>
        </w:rPr>
        <w:t>baik</w:t>
      </w:r>
      <w:proofErr w:type="spellEnd"/>
      <w:r w:rsidR="00C02F5E">
        <w:rPr>
          <w:rFonts w:ascii="Times New Roman" w:hAnsi="Times New Roman" w:cs="Times New Roman"/>
          <w:sz w:val="24"/>
          <w:szCs w:val="24"/>
        </w:rPr>
        <w:t xml:space="preserve">  </w:t>
      </w:r>
      <w:proofErr w:type="spellStart"/>
      <w:r w:rsidR="00C02F5E">
        <w:rPr>
          <w:rFonts w:ascii="Times New Roman" w:hAnsi="Times New Roman" w:cs="Times New Roman"/>
          <w:sz w:val="24"/>
          <w:szCs w:val="24"/>
        </w:rPr>
        <w:t>dalam</w:t>
      </w:r>
      <w:proofErr w:type="spellEnd"/>
      <w:proofErr w:type="gramEnd"/>
      <w:r w:rsidR="00C02F5E">
        <w:rPr>
          <w:rFonts w:ascii="Times New Roman" w:hAnsi="Times New Roman" w:cs="Times New Roman"/>
          <w:sz w:val="24"/>
          <w:szCs w:val="24"/>
        </w:rPr>
        <w:t xml:space="preserve"> </w:t>
      </w:r>
      <w:proofErr w:type="spellStart"/>
      <w:r w:rsidR="00C02F5E">
        <w:rPr>
          <w:rFonts w:ascii="Times New Roman" w:hAnsi="Times New Roman" w:cs="Times New Roman"/>
          <w:sz w:val="24"/>
          <w:szCs w:val="24"/>
        </w:rPr>
        <w:t>segi</w:t>
      </w:r>
      <w:proofErr w:type="spellEnd"/>
      <w:r w:rsidR="00C02F5E">
        <w:rPr>
          <w:rFonts w:ascii="Times New Roman" w:hAnsi="Times New Roman" w:cs="Times New Roman"/>
          <w:sz w:val="24"/>
          <w:szCs w:val="24"/>
        </w:rPr>
        <w:t xml:space="preserve"> </w:t>
      </w:r>
      <w:proofErr w:type="spellStart"/>
      <w:r w:rsidR="00C02F5E">
        <w:rPr>
          <w:rFonts w:ascii="Times New Roman" w:hAnsi="Times New Roman" w:cs="Times New Roman"/>
          <w:sz w:val="24"/>
          <w:szCs w:val="24"/>
        </w:rPr>
        <w:t>moril</w:t>
      </w:r>
      <w:proofErr w:type="spellEnd"/>
      <w:r w:rsidR="00C02F5E">
        <w:rPr>
          <w:rFonts w:ascii="Times New Roman" w:hAnsi="Times New Roman" w:cs="Times New Roman"/>
          <w:sz w:val="24"/>
          <w:szCs w:val="24"/>
        </w:rPr>
        <w:t xml:space="preserve"> </w:t>
      </w:r>
      <w:proofErr w:type="spellStart"/>
      <w:r w:rsidR="00C02F5E">
        <w:rPr>
          <w:rFonts w:ascii="Times New Roman" w:hAnsi="Times New Roman" w:cs="Times New Roman"/>
          <w:sz w:val="24"/>
          <w:szCs w:val="24"/>
        </w:rPr>
        <w:t>mau</w:t>
      </w:r>
      <w:r w:rsidRPr="008F09E1">
        <w:rPr>
          <w:rFonts w:ascii="Times New Roman" w:hAnsi="Times New Roman" w:cs="Times New Roman"/>
          <w:sz w:val="24"/>
          <w:szCs w:val="24"/>
        </w:rPr>
        <w:t>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materil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w:t>
      </w:r>
      <w:r w:rsidR="001173B9">
        <w:rPr>
          <w:rFonts w:ascii="Times New Roman" w:hAnsi="Times New Roman" w:cs="Times New Roman"/>
          <w:sz w:val="24"/>
          <w:szCs w:val="24"/>
        </w:rPr>
        <w:t>r</w:t>
      </w:r>
      <w:r w:rsidRPr="008F09E1">
        <w:rPr>
          <w:rFonts w:ascii="Times New Roman" w:hAnsi="Times New Roman" w:cs="Times New Roman"/>
          <w:sz w:val="24"/>
          <w:szCs w:val="24"/>
        </w:rPr>
        <w:t>bagai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pihak</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karena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penghargaan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terima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kasih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tulus</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amat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mendalam</w:t>
      </w:r>
      <w:proofErr w:type="spellEnd"/>
      <w:r w:rsidRPr="008F09E1">
        <w:rPr>
          <w:rFonts w:ascii="Times New Roman" w:hAnsi="Times New Roman" w:cs="Times New Roman"/>
          <w:sz w:val="24"/>
          <w:szCs w:val="24"/>
        </w:rPr>
        <w:t xml:space="preserve"> </w:t>
      </w:r>
      <w:proofErr w:type="spellStart"/>
      <w:proofErr w:type="gramStart"/>
      <w:r w:rsidRPr="008F09E1">
        <w:rPr>
          <w:rFonts w:ascii="Times New Roman" w:hAnsi="Times New Roman" w:cs="Times New Roman"/>
          <w:sz w:val="24"/>
          <w:szCs w:val="24"/>
        </w:rPr>
        <w:t>kepada</w:t>
      </w:r>
      <w:proofErr w:type="spellEnd"/>
      <w:r w:rsidRPr="008F09E1">
        <w:rPr>
          <w:rFonts w:ascii="Times New Roman" w:hAnsi="Times New Roman" w:cs="Times New Roman"/>
          <w:sz w:val="24"/>
          <w:szCs w:val="24"/>
        </w:rPr>
        <w:t xml:space="preserve"> :</w:t>
      </w:r>
      <w:proofErr w:type="gramEnd"/>
      <w:r w:rsidRPr="008F09E1">
        <w:rPr>
          <w:rFonts w:ascii="Times New Roman" w:hAnsi="Times New Roman" w:cs="Times New Roman"/>
          <w:sz w:val="24"/>
          <w:szCs w:val="24"/>
        </w:rPr>
        <w:t xml:space="preserve"> </w:t>
      </w:r>
    </w:p>
    <w:p w14:paraId="29682CAF" w14:textId="161CE58E" w:rsidR="00B463F8" w:rsidRPr="008F09E1" w:rsidRDefault="00404AF6" w:rsidP="00B463F8">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Bapak </w:t>
      </w:r>
      <w:r w:rsidR="001173B9">
        <w:rPr>
          <w:rFonts w:ascii="Times New Roman" w:hAnsi="Times New Roman" w:cs="Times New Roman"/>
          <w:sz w:val="24"/>
          <w:szCs w:val="24"/>
        </w:rPr>
        <w:t xml:space="preserve">Prof. </w:t>
      </w:r>
      <w:r w:rsidR="00B463F8" w:rsidRPr="008F09E1">
        <w:rPr>
          <w:rFonts w:ascii="Times New Roman" w:hAnsi="Times New Roman" w:cs="Times New Roman"/>
          <w:sz w:val="24"/>
          <w:szCs w:val="24"/>
        </w:rPr>
        <w:t>Dr.</w:t>
      </w:r>
      <w:r w:rsidR="001173B9">
        <w:rPr>
          <w:rFonts w:ascii="Times New Roman" w:hAnsi="Times New Roman" w:cs="Times New Roman"/>
          <w:sz w:val="24"/>
          <w:szCs w:val="24"/>
        </w:rPr>
        <w:t xml:space="preserve"> H.</w:t>
      </w:r>
      <w:r w:rsidR="00B463F8" w:rsidRPr="008F09E1">
        <w:rPr>
          <w:rFonts w:ascii="Times New Roman" w:hAnsi="Times New Roman" w:cs="Times New Roman"/>
          <w:sz w:val="24"/>
          <w:szCs w:val="24"/>
        </w:rPr>
        <w:t xml:space="preserve"> </w:t>
      </w:r>
      <w:proofErr w:type="spellStart"/>
      <w:r w:rsidR="00B463F8" w:rsidRPr="008F09E1">
        <w:rPr>
          <w:rFonts w:ascii="Times New Roman" w:hAnsi="Times New Roman" w:cs="Times New Roman"/>
          <w:sz w:val="24"/>
          <w:szCs w:val="24"/>
        </w:rPr>
        <w:t>Kusbianto</w:t>
      </w:r>
      <w:proofErr w:type="spellEnd"/>
      <w:r w:rsidR="00B463F8" w:rsidRPr="008F09E1">
        <w:rPr>
          <w:rFonts w:ascii="Times New Roman" w:hAnsi="Times New Roman" w:cs="Times New Roman"/>
          <w:sz w:val="24"/>
          <w:szCs w:val="24"/>
        </w:rPr>
        <w:t>,</w:t>
      </w:r>
      <w:r w:rsidR="00B463F8" w:rsidRPr="008F09E1">
        <w:rPr>
          <w:rFonts w:ascii="Times New Roman" w:hAnsi="Times New Roman" w:cs="Times New Roman"/>
          <w:sz w:val="24"/>
          <w:szCs w:val="24"/>
          <w:lang w:val="en-ID"/>
        </w:rPr>
        <w:t xml:space="preserve"> SH., </w:t>
      </w:r>
      <w:proofErr w:type="spellStart"/>
      <w:proofErr w:type="gramStart"/>
      <w:r w:rsidR="00B463F8" w:rsidRPr="008F09E1">
        <w:rPr>
          <w:rFonts w:ascii="Times New Roman" w:hAnsi="Times New Roman" w:cs="Times New Roman"/>
          <w:sz w:val="24"/>
          <w:szCs w:val="24"/>
          <w:lang w:val="en-ID"/>
        </w:rPr>
        <w:t>M</w:t>
      </w:r>
      <w:r>
        <w:rPr>
          <w:rFonts w:ascii="Times New Roman" w:hAnsi="Times New Roman" w:cs="Times New Roman"/>
          <w:sz w:val="24"/>
          <w:szCs w:val="24"/>
          <w:lang w:val="en-ID"/>
        </w:rPr>
        <w:t>.</w:t>
      </w:r>
      <w:r w:rsidR="00B463F8" w:rsidRPr="008F09E1">
        <w:rPr>
          <w:rFonts w:ascii="Times New Roman" w:hAnsi="Times New Roman" w:cs="Times New Roman"/>
          <w:sz w:val="24"/>
          <w:szCs w:val="24"/>
          <w:lang w:val="en-ID"/>
        </w:rPr>
        <w:t>H</w:t>
      </w:r>
      <w:r w:rsidR="003C1358" w:rsidRPr="008F09E1">
        <w:rPr>
          <w:rFonts w:ascii="Times New Roman" w:hAnsi="Times New Roman" w:cs="Times New Roman"/>
          <w:sz w:val="24"/>
          <w:szCs w:val="24"/>
          <w:lang w:val="en-ID"/>
        </w:rPr>
        <w:t>um</w:t>
      </w:r>
      <w:proofErr w:type="spellEnd"/>
      <w:proofErr w:type="gramEnd"/>
      <w:r w:rsidR="00B463F8" w:rsidRPr="008F09E1">
        <w:rPr>
          <w:rFonts w:ascii="Times New Roman" w:hAnsi="Times New Roman" w:cs="Times New Roman"/>
          <w:sz w:val="24"/>
          <w:szCs w:val="24"/>
          <w:lang w:val="en-ID"/>
        </w:rPr>
        <w:t xml:space="preserve">. </w:t>
      </w:r>
      <w:proofErr w:type="spellStart"/>
      <w:r w:rsidR="00B463F8" w:rsidRPr="008F09E1">
        <w:rPr>
          <w:rFonts w:ascii="Times New Roman" w:hAnsi="Times New Roman" w:cs="Times New Roman"/>
          <w:sz w:val="24"/>
          <w:szCs w:val="24"/>
        </w:rPr>
        <w:t>selaku</w:t>
      </w:r>
      <w:proofErr w:type="spellEnd"/>
      <w:r w:rsidR="00B463F8" w:rsidRPr="008F09E1">
        <w:rPr>
          <w:rFonts w:ascii="Times New Roman" w:hAnsi="Times New Roman" w:cs="Times New Roman"/>
          <w:sz w:val="24"/>
          <w:szCs w:val="24"/>
        </w:rPr>
        <w:t xml:space="preserve"> </w:t>
      </w:r>
      <w:proofErr w:type="spellStart"/>
      <w:r>
        <w:rPr>
          <w:rFonts w:ascii="Times New Roman" w:hAnsi="Times New Roman" w:cs="Times New Roman"/>
          <w:sz w:val="24"/>
          <w:szCs w:val="24"/>
        </w:rPr>
        <w:t>Direktur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Pascasarjana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Dharmawangsa</w:t>
      </w:r>
      <w:proofErr w:type="spellEnd"/>
      <w:r>
        <w:rPr>
          <w:rFonts w:ascii="Times New Roman" w:hAnsi="Times New Roman" w:cs="Times New Roman"/>
          <w:sz w:val="24"/>
          <w:szCs w:val="24"/>
        </w:rPr>
        <w:t xml:space="preserve"> Medan </w:t>
      </w:r>
      <w:proofErr w:type="spellStart"/>
      <w:r>
        <w:rPr>
          <w:rFonts w:ascii="Times New Roman" w:hAnsi="Times New Roman" w:cs="Times New Roman"/>
          <w:sz w:val="24"/>
          <w:szCs w:val="24"/>
        </w:rPr>
        <w:t>sekaligus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B463F8" w:rsidRPr="008F09E1">
        <w:rPr>
          <w:rFonts w:ascii="Times New Roman" w:hAnsi="Times New Roman" w:cs="Times New Roman"/>
          <w:sz w:val="24"/>
          <w:szCs w:val="24"/>
        </w:rPr>
        <w:t>embimbing</w:t>
      </w:r>
      <w:proofErr w:type="spellEnd"/>
      <w:r w:rsidR="00B463F8" w:rsidRPr="008F09E1">
        <w:rPr>
          <w:rFonts w:ascii="Times New Roman" w:hAnsi="Times New Roman" w:cs="Times New Roman"/>
          <w:sz w:val="24"/>
          <w:szCs w:val="24"/>
        </w:rPr>
        <w:t xml:space="preserve"> </w:t>
      </w:r>
      <w:r>
        <w:rPr>
          <w:rFonts w:ascii="Times New Roman" w:hAnsi="Times New Roman" w:cs="Times New Roman"/>
          <w:sz w:val="24"/>
          <w:szCs w:val="24"/>
        </w:rPr>
        <w:t>I</w:t>
      </w:r>
      <w:r w:rsidR="00B463F8" w:rsidRPr="008F09E1">
        <w:rPr>
          <w:rFonts w:ascii="Times New Roman" w:hAnsi="Times New Roman" w:cs="Times New Roman"/>
          <w:sz w:val="24"/>
          <w:szCs w:val="24"/>
        </w:rPr>
        <w:t xml:space="preserve"> dan </w:t>
      </w:r>
      <w:proofErr w:type="spellStart"/>
      <w:r w:rsidR="00B463F8" w:rsidRPr="008F09E1">
        <w:rPr>
          <w:rFonts w:ascii="Times New Roman" w:hAnsi="Times New Roman" w:cs="Times New Roman"/>
          <w:sz w:val="24"/>
          <w:szCs w:val="24"/>
        </w:rPr>
        <w:t>bapak</w:t>
      </w:r>
      <w:proofErr w:type="spellEnd"/>
      <w:r w:rsidR="00B463F8" w:rsidRPr="008F09E1">
        <w:rPr>
          <w:rFonts w:ascii="Times New Roman" w:hAnsi="Times New Roman" w:cs="Times New Roman"/>
          <w:sz w:val="24"/>
          <w:szCs w:val="24"/>
        </w:rPr>
        <w:t xml:space="preserve"> </w:t>
      </w:r>
      <w:r w:rsidR="00AC0739" w:rsidRPr="008F09E1">
        <w:rPr>
          <w:rFonts w:ascii="Times New Roman" w:hAnsi="Times New Roman" w:cs="Times New Roman"/>
          <w:sz w:val="24"/>
          <w:szCs w:val="24"/>
        </w:rPr>
        <w:t xml:space="preserve">Dr. </w:t>
      </w:r>
      <w:proofErr w:type="spellStart"/>
      <w:r w:rsidR="00B463F8" w:rsidRPr="008F09E1">
        <w:rPr>
          <w:rFonts w:ascii="Times New Roman" w:hAnsi="Times New Roman" w:cs="Times New Roman"/>
          <w:sz w:val="24"/>
          <w:szCs w:val="24"/>
        </w:rPr>
        <w:t>Rilawadi</w:t>
      </w:r>
      <w:proofErr w:type="spellEnd"/>
      <w:r w:rsidR="00B463F8" w:rsidRPr="008F09E1">
        <w:rPr>
          <w:rFonts w:ascii="Times New Roman" w:hAnsi="Times New Roman" w:cs="Times New Roman"/>
          <w:sz w:val="24"/>
          <w:szCs w:val="24"/>
        </w:rPr>
        <w:t xml:space="preserve"> </w:t>
      </w:r>
      <w:proofErr w:type="spellStart"/>
      <w:r w:rsidR="00B463F8" w:rsidRPr="008F09E1">
        <w:rPr>
          <w:rFonts w:ascii="Times New Roman" w:hAnsi="Times New Roman" w:cs="Times New Roman"/>
          <w:sz w:val="24"/>
          <w:szCs w:val="24"/>
        </w:rPr>
        <w:t>Sahputra</w:t>
      </w:r>
      <w:proofErr w:type="spellEnd"/>
      <w:r w:rsidR="00B463F8" w:rsidRPr="008F09E1">
        <w:rPr>
          <w:rFonts w:ascii="Times New Roman" w:hAnsi="Times New Roman" w:cs="Times New Roman"/>
          <w:sz w:val="24"/>
          <w:szCs w:val="24"/>
          <w:lang w:val="en-ID"/>
        </w:rPr>
        <w:t xml:space="preserve">, SH., </w:t>
      </w:r>
      <w:proofErr w:type="spellStart"/>
      <w:r w:rsidR="00B463F8" w:rsidRPr="008F09E1">
        <w:rPr>
          <w:rFonts w:ascii="Times New Roman" w:hAnsi="Times New Roman" w:cs="Times New Roman"/>
          <w:sz w:val="24"/>
          <w:szCs w:val="24"/>
          <w:lang w:val="en-ID"/>
        </w:rPr>
        <w:t>M</w:t>
      </w:r>
      <w:r>
        <w:rPr>
          <w:rFonts w:ascii="Times New Roman" w:hAnsi="Times New Roman" w:cs="Times New Roman"/>
          <w:sz w:val="24"/>
          <w:szCs w:val="24"/>
          <w:lang w:val="en-ID"/>
        </w:rPr>
        <w:t>.</w:t>
      </w:r>
      <w:r w:rsidR="00B463F8" w:rsidRPr="008F09E1">
        <w:rPr>
          <w:rFonts w:ascii="Times New Roman" w:hAnsi="Times New Roman" w:cs="Times New Roman"/>
          <w:sz w:val="24"/>
          <w:szCs w:val="24"/>
          <w:lang w:val="en-ID"/>
        </w:rPr>
        <w:t>Kn</w:t>
      </w:r>
      <w:proofErr w:type="spellEnd"/>
      <w:r w:rsidR="00B463F8" w:rsidRPr="008F09E1">
        <w:rPr>
          <w:rFonts w:ascii="Times New Roman" w:hAnsi="Times New Roman" w:cs="Times New Roman"/>
          <w:sz w:val="24"/>
          <w:szCs w:val="24"/>
          <w:lang w:val="en-ID"/>
        </w:rPr>
        <w:t>.</w:t>
      </w:r>
      <w:r w:rsidR="00B463F8" w:rsidRPr="008F09E1">
        <w:rPr>
          <w:rFonts w:ascii="Times New Roman" w:hAnsi="Times New Roman" w:cs="Times New Roman"/>
          <w:sz w:val="24"/>
          <w:szCs w:val="24"/>
        </w:rPr>
        <w:t xml:space="preserve"> </w:t>
      </w:r>
      <w:proofErr w:type="spellStart"/>
      <w:r w:rsidR="00B463F8" w:rsidRPr="008F09E1">
        <w:rPr>
          <w:rFonts w:ascii="Times New Roman" w:hAnsi="Times New Roman" w:cs="Times New Roman"/>
          <w:sz w:val="24"/>
          <w:szCs w:val="24"/>
        </w:rPr>
        <w:t>selaku</w:t>
      </w:r>
      <w:proofErr w:type="spellEnd"/>
      <w:r w:rsidR="00B463F8" w:rsidRPr="008F09E1">
        <w:rPr>
          <w:rFonts w:ascii="Times New Roman" w:hAnsi="Times New Roman" w:cs="Times New Roman"/>
          <w:sz w:val="24"/>
          <w:szCs w:val="24"/>
        </w:rPr>
        <w:t xml:space="preserve"> </w:t>
      </w:r>
      <w:proofErr w:type="spellStart"/>
      <w:r w:rsidR="00B463F8" w:rsidRPr="008F09E1">
        <w:rPr>
          <w:rFonts w:ascii="Times New Roman" w:hAnsi="Times New Roman" w:cs="Times New Roman"/>
          <w:sz w:val="24"/>
          <w:szCs w:val="24"/>
        </w:rPr>
        <w:t>pembimbing</w:t>
      </w:r>
      <w:proofErr w:type="spellEnd"/>
      <w:r w:rsidR="00B463F8" w:rsidRPr="008F09E1">
        <w:rPr>
          <w:rFonts w:ascii="Times New Roman" w:hAnsi="Times New Roman" w:cs="Times New Roman"/>
          <w:sz w:val="24"/>
          <w:szCs w:val="24"/>
        </w:rPr>
        <w:t xml:space="preserve"> I</w:t>
      </w:r>
      <w:r w:rsidR="008E2A80">
        <w:rPr>
          <w:rFonts w:ascii="Times New Roman" w:hAnsi="Times New Roman" w:cs="Times New Roman"/>
          <w:sz w:val="24"/>
          <w:szCs w:val="24"/>
        </w:rPr>
        <w:t>I</w:t>
      </w:r>
      <w:r w:rsidR="00B463F8" w:rsidRPr="008F09E1">
        <w:rPr>
          <w:rFonts w:ascii="Times New Roman" w:hAnsi="Times New Roman" w:cs="Times New Roman"/>
          <w:sz w:val="24"/>
          <w:szCs w:val="24"/>
        </w:rPr>
        <w:t xml:space="preserve"> yang </w:t>
      </w:r>
      <w:proofErr w:type="spellStart"/>
      <w:r w:rsidR="00B463F8" w:rsidRPr="008F09E1">
        <w:rPr>
          <w:rFonts w:ascii="Times New Roman" w:hAnsi="Times New Roman" w:cs="Times New Roman"/>
          <w:sz w:val="24"/>
          <w:szCs w:val="24"/>
        </w:rPr>
        <w:t>telah</w:t>
      </w:r>
      <w:proofErr w:type="spellEnd"/>
      <w:r w:rsidR="00B463F8" w:rsidRPr="008F09E1">
        <w:rPr>
          <w:rFonts w:ascii="Times New Roman" w:hAnsi="Times New Roman" w:cs="Times New Roman"/>
          <w:sz w:val="24"/>
          <w:szCs w:val="24"/>
        </w:rPr>
        <w:t xml:space="preserve"> </w:t>
      </w:r>
      <w:proofErr w:type="spellStart"/>
      <w:r w:rsidR="00B463F8" w:rsidRPr="008F09E1">
        <w:rPr>
          <w:rFonts w:ascii="Times New Roman" w:hAnsi="Times New Roman" w:cs="Times New Roman"/>
          <w:sz w:val="24"/>
          <w:szCs w:val="24"/>
        </w:rPr>
        <w:t>membantu</w:t>
      </w:r>
      <w:proofErr w:type="spellEnd"/>
      <w:r w:rsidR="00B463F8" w:rsidRPr="008F09E1">
        <w:rPr>
          <w:rFonts w:ascii="Times New Roman" w:hAnsi="Times New Roman" w:cs="Times New Roman"/>
          <w:sz w:val="24"/>
          <w:szCs w:val="24"/>
        </w:rPr>
        <w:t xml:space="preserve"> </w:t>
      </w:r>
      <w:proofErr w:type="spellStart"/>
      <w:r w:rsidR="00B463F8" w:rsidRPr="008F09E1">
        <w:rPr>
          <w:rFonts w:ascii="Times New Roman" w:hAnsi="Times New Roman" w:cs="Times New Roman"/>
          <w:sz w:val="24"/>
          <w:szCs w:val="24"/>
        </w:rPr>
        <w:t>penulisan</w:t>
      </w:r>
      <w:proofErr w:type="spellEnd"/>
      <w:r w:rsidR="00B463F8" w:rsidRPr="008F09E1">
        <w:rPr>
          <w:rFonts w:ascii="Times New Roman" w:hAnsi="Times New Roman" w:cs="Times New Roman"/>
          <w:sz w:val="24"/>
          <w:szCs w:val="24"/>
        </w:rPr>
        <w:t xml:space="preserve"> </w:t>
      </w:r>
      <w:proofErr w:type="spellStart"/>
      <w:r w:rsidR="00B463F8" w:rsidRPr="008F09E1">
        <w:rPr>
          <w:rFonts w:ascii="Times New Roman" w:hAnsi="Times New Roman" w:cs="Times New Roman"/>
          <w:sz w:val="24"/>
          <w:szCs w:val="24"/>
        </w:rPr>
        <w:t>skripsi</w:t>
      </w:r>
      <w:proofErr w:type="spellEnd"/>
      <w:r w:rsidR="00B463F8" w:rsidRPr="008F09E1">
        <w:rPr>
          <w:rFonts w:ascii="Times New Roman" w:hAnsi="Times New Roman" w:cs="Times New Roman"/>
          <w:sz w:val="24"/>
          <w:szCs w:val="24"/>
        </w:rPr>
        <w:t xml:space="preserve"> </w:t>
      </w:r>
      <w:proofErr w:type="spellStart"/>
      <w:r w:rsidR="00B463F8" w:rsidRPr="008F09E1">
        <w:rPr>
          <w:rFonts w:ascii="Times New Roman" w:hAnsi="Times New Roman" w:cs="Times New Roman"/>
          <w:sz w:val="24"/>
          <w:szCs w:val="24"/>
        </w:rPr>
        <w:t>ini</w:t>
      </w:r>
      <w:proofErr w:type="spellEnd"/>
      <w:r w:rsidR="00B463F8" w:rsidRPr="008F09E1">
        <w:rPr>
          <w:rFonts w:ascii="Times New Roman" w:hAnsi="Times New Roman" w:cs="Times New Roman"/>
          <w:sz w:val="24"/>
          <w:szCs w:val="24"/>
        </w:rPr>
        <w:t xml:space="preserve">. Serta </w:t>
      </w:r>
      <w:proofErr w:type="spellStart"/>
      <w:r w:rsidR="00B463F8" w:rsidRPr="008F09E1">
        <w:rPr>
          <w:rFonts w:ascii="Times New Roman" w:hAnsi="Times New Roman" w:cs="Times New Roman"/>
          <w:sz w:val="24"/>
          <w:szCs w:val="24"/>
        </w:rPr>
        <w:t>ucapan</w:t>
      </w:r>
      <w:proofErr w:type="spellEnd"/>
      <w:r w:rsidR="00B463F8" w:rsidRPr="008F09E1">
        <w:rPr>
          <w:rFonts w:ascii="Times New Roman" w:hAnsi="Times New Roman" w:cs="Times New Roman"/>
          <w:sz w:val="24"/>
          <w:szCs w:val="24"/>
        </w:rPr>
        <w:t xml:space="preserve"> </w:t>
      </w:r>
      <w:proofErr w:type="spellStart"/>
      <w:r w:rsidR="00B463F8" w:rsidRPr="008F09E1">
        <w:rPr>
          <w:rFonts w:ascii="Times New Roman" w:hAnsi="Times New Roman" w:cs="Times New Roman"/>
          <w:sz w:val="24"/>
          <w:szCs w:val="24"/>
        </w:rPr>
        <w:t>terimakasih</w:t>
      </w:r>
      <w:proofErr w:type="spellEnd"/>
      <w:r w:rsidR="00B463F8" w:rsidRPr="008F09E1">
        <w:rPr>
          <w:rFonts w:ascii="Times New Roman" w:hAnsi="Times New Roman" w:cs="Times New Roman"/>
          <w:sz w:val="24"/>
          <w:szCs w:val="24"/>
        </w:rPr>
        <w:t xml:space="preserve"> </w:t>
      </w:r>
      <w:proofErr w:type="spellStart"/>
      <w:proofErr w:type="gramStart"/>
      <w:r w:rsidR="00B463F8" w:rsidRPr="008F09E1">
        <w:rPr>
          <w:rFonts w:ascii="Times New Roman" w:hAnsi="Times New Roman" w:cs="Times New Roman"/>
          <w:sz w:val="24"/>
          <w:szCs w:val="24"/>
        </w:rPr>
        <w:t>kepada</w:t>
      </w:r>
      <w:proofErr w:type="spellEnd"/>
      <w:r w:rsidR="00B463F8" w:rsidRPr="008F09E1">
        <w:rPr>
          <w:rFonts w:ascii="Times New Roman" w:hAnsi="Times New Roman" w:cs="Times New Roman"/>
          <w:sz w:val="24"/>
          <w:szCs w:val="24"/>
        </w:rPr>
        <w:t xml:space="preserve"> :</w:t>
      </w:r>
      <w:proofErr w:type="gramEnd"/>
    </w:p>
    <w:p w14:paraId="1C87042D" w14:textId="77777777" w:rsidR="00B463F8" w:rsidRPr="008F09E1" w:rsidRDefault="00B463F8" w:rsidP="00B463F8">
      <w:pPr>
        <w:pStyle w:val="ListParagraph"/>
        <w:numPr>
          <w:ilvl w:val="0"/>
          <w:numId w:val="1"/>
        </w:numPr>
        <w:spacing w:after="0" w:line="480" w:lineRule="auto"/>
        <w:jc w:val="both"/>
        <w:rPr>
          <w:rFonts w:ascii="Times New Roman" w:hAnsi="Times New Roman" w:cs="Times New Roman"/>
          <w:sz w:val="24"/>
          <w:szCs w:val="24"/>
        </w:rPr>
      </w:pPr>
      <w:r w:rsidRPr="008F09E1">
        <w:rPr>
          <w:rFonts w:ascii="Times New Roman" w:hAnsi="Times New Roman" w:cs="Times New Roman"/>
          <w:sz w:val="24"/>
          <w:szCs w:val="24"/>
        </w:rPr>
        <w:t>Tuhan Yang Maha Esa yang memberikan kesehatan dan karunia nya sehingga penulis dapat menyelesaikan skripsi ini.</w:t>
      </w:r>
    </w:p>
    <w:p w14:paraId="02B7FA95" w14:textId="77777777" w:rsidR="00B463F8" w:rsidRPr="008F09E1" w:rsidRDefault="00B463F8" w:rsidP="00B463F8">
      <w:pPr>
        <w:pStyle w:val="ListParagraph"/>
        <w:numPr>
          <w:ilvl w:val="0"/>
          <w:numId w:val="1"/>
        </w:numPr>
        <w:spacing w:after="0" w:line="480" w:lineRule="auto"/>
        <w:jc w:val="both"/>
        <w:rPr>
          <w:rFonts w:ascii="Times New Roman" w:hAnsi="Times New Roman" w:cs="Times New Roman"/>
          <w:sz w:val="24"/>
          <w:szCs w:val="24"/>
        </w:rPr>
      </w:pPr>
      <w:r w:rsidRPr="008F09E1">
        <w:rPr>
          <w:rFonts w:ascii="Times New Roman" w:hAnsi="Times New Roman" w:cs="Times New Roman"/>
          <w:sz w:val="24"/>
          <w:szCs w:val="24"/>
        </w:rPr>
        <w:t xml:space="preserve">Kedua orang tua yang telah memberikan kasih sayang dan membesarkan serta memberikan semangat untuk merampungkan skripsi ini. </w:t>
      </w:r>
    </w:p>
    <w:p w14:paraId="6714DD80" w14:textId="77777777" w:rsidR="00B463F8" w:rsidRPr="008F09E1" w:rsidRDefault="00B463F8" w:rsidP="00B463F8">
      <w:pPr>
        <w:pStyle w:val="ListParagraph"/>
        <w:numPr>
          <w:ilvl w:val="0"/>
          <w:numId w:val="1"/>
        </w:numPr>
        <w:spacing w:after="0" w:line="480" w:lineRule="auto"/>
        <w:jc w:val="both"/>
        <w:rPr>
          <w:rFonts w:ascii="Times New Roman" w:hAnsi="Times New Roman" w:cs="Times New Roman"/>
          <w:sz w:val="24"/>
          <w:szCs w:val="24"/>
        </w:rPr>
      </w:pPr>
      <w:r w:rsidRPr="008F09E1">
        <w:rPr>
          <w:rFonts w:ascii="Times New Roman" w:hAnsi="Times New Roman" w:cs="Times New Roman"/>
          <w:sz w:val="24"/>
          <w:szCs w:val="24"/>
        </w:rPr>
        <w:t>Bapak Dr.</w:t>
      </w:r>
      <w:r w:rsidRPr="008F09E1">
        <w:rPr>
          <w:rFonts w:ascii="Times New Roman" w:hAnsi="Times New Roman" w:cs="Times New Roman"/>
          <w:sz w:val="24"/>
          <w:szCs w:val="24"/>
          <w:lang w:val="en-ID"/>
        </w:rPr>
        <w:t xml:space="preserve"> </w:t>
      </w:r>
      <w:r w:rsidRPr="008F09E1">
        <w:rPr>
          <w:rFonts w:ascii="Times New Roman" w:hAnsi="Times New Roman" w:cs="Times New Roman"/>
          <w:sz w:val="24"/>
          <w:szCs w:val="24"/>
        </w:rPr>
        <w:t>H.</w:t>
      </w:r>
      <w:r w:rsidRPr="008F09E1">
        <w:rPr>
          <w:rFonts w:ascii="Times New Roman" w:hAnsi="Times New Roman" w:cs="Times New Roman"/>
          <w:sz w:val="24"/>
          <w:szCs w:val="24"/>
          <w:lang w:val="en-ID"/>
        </w:rPr>
        <w:t xml:space="preserve"> </w:t>
      </w:r>
      <w:r w:rsidRPr="008F09E1">
        <w:rPr>
          <w:rFonts w:ascii="Times New Roman" w:hAnsi="Times New Roman" w:cs="Times New Roman"/>
          <w:sz w:val="24"/>
          <w:szCs w:val="24"/>
        </w:rPr>
        <w:t>Zamakhsyari bin Hasballah Thaib,Lc,Ma selaku Rektor Universitas Dharmawangsa.</w:t>
      </w:r>
    </w:p>
    <w:p w14:paraId="26825A42" w14:textId="55496A28" w:rsidR="00B463F8" w:rsidRPr="008F09E1" w:rsidRDefault="001E032E" w:rsidP="00B463F8">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7C7A7531" wp14:editId="28E4A9B2">
                <wp:simplePos x="0" y="0"/>
                <wp:positionH relativeFrom="column">
                  <wp:posOffset>2821719</wp:posOffset>
                </wp:positionH>
                <wp:positionV relativeFrom="paragraph">
                  <wp:posOffset>759239</wp:posOffset>
                </wp:positionV>
                <wp:extent cx="485030" cy="389614"/>
                <wp:effectExtent l="0" t="0" r="10795" b="10795"/>
                <wp:wrapNone/>
                <wp:docPr id="25" name="Text Box 25"/>
                <wp:cNvGraphicFramePr/>
                <a:graphic xmlns:a="http://schemas.openxmlformats.org/drawingml/2006/main">
                  <a:graphicData uri="http://schemas.microsoft.com/office/word/2010/wordprocessingShape">
                    <wps:wsp>
                      <wps:cNvSpPr txBox="1"/>
                      <wps:spPr>
                        <a:xfrm>
                          <a:off x="0" y="0"/>
                          <a:ext cx="485030" cy="389614"/>
                        </a:xfrm>
                        <a:prstGeom prst="rect">
                          <a:avLst/>
                        </a:prstGeom>
                        <a:solidFill>
                          <a:schemeClr val="lt1"/>
                        </a:solidFill>
                        <a:ln w="6350">
                          <a:solidFill>
                            <a:schemeClr val="bg1"/>
                          </a:solidFill>
                        </a:ln>
                      </wps:spPr>
                      <wps:txbx>
                        <w:txbxContent>
                          <w:p w14:paraId="6830600C" w14:textId="565AABD1" w:rsidR="001E032E" w:rsidRDefault="001E032E">
                            <w: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7A7531" id="Text Box 25" o:spid="_x0000_s1031" type="#_x0000_t202" style="position:absolute;left:0;text-align:left;margin-left:222.2pt;margin-top:59.8pt;width:38.2pt;height:30.7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" fillcolor="white [3201]" strokecolor="white [3212]" strokeweight=".5pt">
                <v:textbox>
                  <w:txbxContent>
                    <w:p w14:paraId="6830600C" w14:textId="565AABD1" w:rsidR="001E032E" w:rsidRDefault="001E032E">
                      <w:r>
                        <w:t>ii</w:t>
                      </w:r>
                    </w:p>
                  </w:txbxContent>
                </v:textbox>
              </v:shape>
            </w:pict>
          </mc:Fallback>
        </mc:AlternateContent>
      </w:r>
      <w:r w:rsidR="00B463F8" w:rsidRPr="008F09E1">
        <w:rPr>
          <w:rFonts w:ascii="Times New Roman" w:hAnsi="Times New Roman" w:cs="Times New Roman"/>
          <w:sz w:val="24"/>
          <w:szCs w:val="24"/>
        </w:rPr>
        <w:t>Bapak Dr.</w:t>
      </w:r>
      <w:r w:rsidR="00AC0739" w:rsidRPr="008F09E1">
        <w:rPr>
          <w:rFonts w:ascii="Times New Roman" w:hAnsi="Times New Roman" w:cs="Times New Roman"/>
          <w:sz w:val="24"/>
          <w:szCs w:val="24"/>
          <w:lang w:val="en-ID"/>
        </w:rPr>
        <w:t xml:space="preserve"> </w:t>
      </w:r>
      <w:r w:rsidR="00B463F8" w:rsidRPr="008F09E1">
        <w:rPr>
          <w:rFonts w:ascii="Times New Roman" w:hAnsi="Times New Roman" w:cs="Times New Roman"/>
          <w:sz w:val="24"/>
          <w:szCs w:val="24"/>
        </w:rPr>
        <w:t>Rahmat Hidayat,</w:t>
      </w:r>
      <w:r w:rsidR="00AC0739" w:rsidRPr="008F09E1">
        <w:rPr>
          <w:rFonts w:ascii="Times New Roman" w:hAnsi="Times New Roman" w:cs="Times New Roman"/>
          <w:sz w:val="24"/>
          <w:szCs w:val="24"/>
          <w:lang w:val="en-ID"/>
        </w:rPr>
        <w:t xml:space="preserve"> </w:t>
      </w:r>
      <w:r w:rsidR="00B463F8" w:rsidRPr="008F09E1">
        <w:rPr>
          <w:rFonts w:ascii="Times New Roman" w:hAnsi="Times New Roman" w:cs="Times New Roman"/>
          <w:sz w:val="24"/>
          <w:szCs w:val="24"/>
        </w:rPr>
        <w:t xml:space="preserve">MA selaku Wakil Rektor I dan Ilmu Pendidikan Universitas Dharmawangsa. </w:t>
      </w:r>
    </w:p>
    <w:p w14:paraId="71CD6FE3" w14:textId="77777777" w:rsidR="00B463F8" w:rsidRPr="008F09E1" w:rsidRDefault="00B463F8" w:rsidP="00B463F8">
      <w:pPr>
        <w:pStyle w:val="ListParagraph"/>
        <w:numPr>
          <w:ilvl w:val="0"/>
          <w:numId w:val="1"/>
        </w:numPr>
        <w:spacing w:after="0" w:line="480" w:lineRule="auto"/>
        <w:jc w:val="both"/>
        <w:rPr>
          <w:rFonts w:ascii="Times New Roman" w:hAnsi="Times New Roman" w:cs="Times New Roman"/>
          <w:sz w:val="24"/>
          <w:szCs w:val="24"/>
        </w:rPr>
      </w:pPr>
      <w:r w:rsidRPr="008F09E1">
        <w:rPr>
          <w:rFonts w:ascii="Times New Roman" w:hAnsi="Times New Roman" w:cs="Times New Roman"/>
          <w:sz w:val="24"/>
          <w:szCs w:val="24"/>
        </w:rPr>
        <w:lastRenderedPageBreak/>
        <w:t>Bapak Dr. H. Eddy Iskandar, Ak, MM selaku Wakil Rektor II Universitas Dharmawangsa.</w:t>
      </w:r>
    </w:p>
    <w:p w14:paraId="714A5677" w14:textId="77777777" w:rsidR="00B463F8" w:rsidRPr="008F09E1" w:rsidRDefault="00B463F8" w:rsidP="00B463F8">
      <w:pPr>
        <w:pStyle w:val="ListParagraph"/>
        <w:numPr>
          <w:ilvl w:val="0"/>
          <w:numId w:val="1"/>
        </w:numPr>
        <w:spacing w:after="0" w:line="480" w:lineRule="auto"/>
        <w:jc w:val="both"/>
        <w:rPr>
          <w:rFonts w:ascii="Times New Roman" w:hAnsi="Times New Roman" w:cs="Times New Roman"/>
          <w:sz w:val="24"/>
          <w:szCs w:val="24"/>
        </w:rPr>
      </w:pPr>
      <w:r w:rsidRPr="008F09E1">
        <w:rPr>
          <w:rFonts w:ascii="Times New Roman" w:hAnsi="Times New Roman" w:cs="Times New Roman"/>
          <w:sz w:val="24"/>
          <w:szCs w:val="24"/>
        </w:rPr>
        <w:t>Bapak Muhammad Amri Nasution, SE, M.Si selaku Wakil Rektor III Universitas Dharmawangsa.</w:t>
      </w:r>
    </w:p>
    <w:p w14:paraId="071DE2D6" w14:textId="77777777" w:rsidR="00B463F8" w:rsidRPr="008F09E1" w:rsidRDefault="00B463F8" w:rsidP="00B463F8">
      <w:pPr>
        <w:pStyle w:val="ListParagraph"/>
        <w:numPr>
          <w:ilvl w:val="0"/>
          <w:numId w:val="1"/>
        </w:numPr>
        <w:spacing w:after="0" w:line="480" w:lineRule="auto"/>
        <w:jc w:val="both"/>
        <w:rPr>
          <w:rFonts w:ascii="Times New Roman" w:hAnsi="Times New Roman" w:cs="Times New Roman"/>
          <w:sz w:val="24"/>
          <w:szCs w:val="24"/>
        </w:rPr>
      </w:pPr>
      <w:r w:rsidRPr="008F09E1">
        <w:rPr>
          <w:rFonts w:ascii="Times New Roman" w:hAnsi="Times New Roman" w:cs="Times New Roman"/>
          <w:sz w:val="24"/>
          <w:szCs w:val="24"/>
          <w:lang w:val="en-ID"/>
        </w:rPr>
        <w:t xml:space="preserve">Bapak </w:t>
      </w:r>
      <w:proofErr w:type="spellStart"/>
      <w:r w:rsidRPr="008F09E1">
        <w:rPr>
          <w:rFonts w:ascii="Times New Roman" w:hAnsi="Times New Roman" w:cs="Times New Roman"/>
          <w:sz w:val="24"/>
          <w:szCs w:val="24"/>
          <w:lang w:val="en-ID"/>
        </w:rPr>
        <w:t>Dr.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Ariman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Sitompul</w:t>
      </w:r>
      <w:proofErr w:type="spellEnd"/>
      <w:r w:rsidRPr="008F09E1">
        <w:rPr>
          <w:rFonts w:ascii="Times New Roman" w:hAnsi="Times New Roman" w:cs="Times New Roman"/>
          <w:sz w:val="24"/>
          <w:szCs w:val="24"/>
        </w:rPr>
        <w:t xml:space="preserve">, SH, MH selaku Kaprodi </w:t>
      </w:r>
      <w:proofErr w:type="spellStart"/>
      <w:r w:rsidRPr="008F09E1">
        <w:rPr>
          <w:rFonts w:ascii="Times New Roman" w:hAnsi="Times New Roman" w:cs="Times New Roman"/>
          <w:sz w:val="24"/>
          <w:szCs w:val="24"/>
          <w:lang w:val="en-ID"/>
        </w:rPr>
        <w:t>Sekolah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Pascasarjana</w:t>
      </w:r>
      <w:proofErr w:type="spellEnd"/>
      <w:r w:rsidRPr="008F09E1">
        <w:rPr>
          <w:rFonts w:ascii="Times New Roman" w:hAnsi="Times New Roman" w:cs="Times New Roman"/>
          <w:sz w:val="24"/>
          <w:szCs w:val="24"/>
        </w:rPr>
        <w:t xml:space="preserve"> Universitas Dharmawangsa.</w:t>
      </w:r>
    </w:p>
    <w:p w14:paraId="2093D076" w14:textId="77777777" w:rsidR="00B463F8" w:rsidRPr="008F09E1" w:rsidRDefault="00B463F8" w:rsidP="00B463F8">
      <w:pPr>
        <w:pStyle w:val="ListParagraph"/>
        <w:numPr>
          <w:ilvl w:val="0"/>
          <w:numId w:val="1"/>
        </w:numPr>
        <w:spacing w:after="0" w:line="480" w:lineRule="auto"/>
        <w:jc w:val="both"/>
        <w:rPr>
          <w:rFonts w:ascii="Times New Roman" w:hAnsi="Times New Roman" w:cs="Times New Roman"/>
          <w:sz w:val="24"/>
          <w:szCs w:val="24"/>
        </w:rPr>
      </w:pPr>
      <w:r w:rsidRPr="008F09E1">
        <w:rPr>
          <w:rFonts w:ascii="Times New Roman" w:hAnsi="Times New Roman" w:cs="Times New Roman"/>
          <w:sz w:val="24"/>
          <w:szCs w:val="24"/>
        </w:rPr>
        <w:t xml:space="preserve">Ibu </w:t>
      </w:r>
      <w:proofErr w:type="spellStart"/>
      <w:r w:rsidR="0028671E" w:rsidRPr="008F09E1">
        <w:rPr>
          <w:rFonts w:ascii="Times New Roman" w:hAnsi="Times New Roman" w:cs="Times New Roman"/>
          <w:sz w:val="24"/>
          <w:szCs w:val="24"/>
          <w:lang w:val="en-ID"/>
        </w:rPr>
        <w:t>Dr.</w:t>
      </w:r>
      <w:proofErr w:type="spellEnd"/>
      <w:r w:rsidR="0028671E" w:rsidRPr="008F09E1">
        <w:rPr>
          <w:rFonts w:ascii="Times New Roman" w:hAnsi="Times New Roman" w:cs="Times New Roman"/>
          <w:sz w:val="24"/>
          <w:szCs w:val="24"/>
          <w:lang w:val="en-ID"/>
        </w:rPr>
        <w:t xml:space="preserve"> </w:t>
      </w:r>
      <w:proofErr w:type="spellStart"/>
      <w:r w:rsidR="0028671E" w:rsidRPr="008F09E1">
        <w:rPr>
          <w:rFonts w:ascii="Times New Roman" w:hAnsi="Times New Roman" w:cs="Times New Roman"/>
          <w:sz w:val="24"/>
          <w:szCs w:val="24"/>
          <w:lang w:val="en-ID"/>
        </w:rPr>
        <w:t>Azmiati</w:t>
      </w:r>
      <w:proofErr w:type="spellEnd"/>
      <w:r w:rsidR="0028671E" w:rsidRPr="008F09E1">
        <w:rPr>
          <w:rFonts w:ascii="Times New Roman" w:hAnsi="Times New Roman" w:cs="Times New Roman"/>
          <w:sz w:val="24"/>
          <w:szCs w:val="24"/>
          <w:lang w:val="en-ID"/>
        </w:rPr>
        <w:t xml:space="preserve"> </w:t>
      </w:r>
      <w:proofErr w:type="spellStart"/>
      <w:r w:rsidR="0028671E" w:rsidRPr="008F09E1">
        <w:rPr>
          <w:rFonts w:ascii="Times New Roman" w:hAnsi="Times New Roman" w:cs="Times New Roman"/>
          <w:sz w:val="24"/>
          <w:szCs w:val="24"/>
          <w:lang w:val="en-ID"/>
        </w:rPr>
        <w:t>Zuliah</w:t>
      </w:r>
      <w:proofErr w:type="spellEnd"/>
      <w:r w:rsidR="0028671E" w:rsidRPr="008F09E1">
        <w:rPr>
          <w:rFonts w:ascii="Times New Roman" w:hAnsi="Times New Roman" w:cs="Times New Roman"/>
          <w:sz w:val="24"/>
          <w:szCs w:val="24"/>
        </w:rPr>
        <w:t>, SH, M</w:t>
      </w:r>
      <w:r w:rsidR="0028671E" w:rsidRPr="008F09E1">
        <w:rPr>
          <w:rFonts w:ascii="Times New Roman" w:hAnsi="Times New Roman" w:cs="Times New Roman"/>
          <w:sz w:val="24"/>
          <w:szCs w:val="24"/>
          <w:lang w:val="en-ID"/>
        </w:rPr>
        <w:t>H.</w:t>
      </w:r>
      <w:r w:rsidRPr="008F09E1">
        <w:rPr>
          <w:rFonts w:ascii="Times New Roman" w:hAnsi="Times New Roman" w:cs="Times New Roman"/>
          <w:sz w:val="24"/>
          <w:szCs w:val="24"/>
        </w:rPr>
        <w:t xml:space="preserve"> selaku Dekan Fakultas Hukum Universitas Dharmawangsa. </w:t>
      </w:r>
    </w:p>
    <w:p w14:paraId="61B0F27E" w14:textId="77777777" w:rsidR="00B463F8" w:rsidRPr="008F09E1" w:rsidRDefault="00B463F8" w:rsidP="00B463F8">
      <w:pPr>
        <w:pStyle w:val="ListParagraph"/>
        <w:numPr>
          <w:ilvl w:val="0"/>
          <w:numId w:val="1"/>
        </w:numPr>
        <w:spacing w:after="0" w:line="480" w:lineRule="auto"/>
        <w:jc w:val="both"/>
        <w:rPr>
          <w:rFonts w:ascii="Times New Roman" w:hAnsi="Times New Roman" w:cs="Times New Roman"/>
          <w:sz w:val="24"/>
          <w:szCs w:val="24"/>
        </w:rPr>
      </w:pPr>
      <w:r w:rsidRPr="008F09E1">
        <w:rPr>
          <w:rFonts w:ascii="Times New Roman" w:hAnsi="Times New Roman" w:cs="Times New Roman"/>
          <w:sz w:val="24"/>
          <w:szCs w:val="24"/>
        </w:rPr>
        <w:t xml:space="preserve">Seluruh Bapak/Ibu Dosen serta jajaran di </w:t>
      </w:r>
      <w:proofErr w:type="spellStart"/>
      <w:r w:rsidRPr="008F09E1">
        <w:rPr>
          <w:rFonts w:ascii="Times New Roman" w:hAnsi="Times New Roman" w:cs="Times New Roman"/>
          <w:sz w:val="24"/>
          <w:szCs w:val="24"/>
          <w:lang w:val="en-ID"/>
        </w:rPr>
        <w:t>Sekolah</w:t>
      </w:r>
      <w:proofErr w:type="spellEnd"/>
      <w:r w:rsidR="002F2D5E">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pascasarjana</w:t>
      </w:r>
      <w:proofErr w:type="spellEnd"/>
      <w:r w:rsidRPr="008F09E1">
        <w:rPr>
          <w:rFonts w:ascii="Times New Roman" w:hAnsi="Times New Roman" w:cs="Times New Roman"/>
          <w:sz w:val="24"/>
          <w:szCs w:val="24"/>
        </w:rPr>
        <w:t xml:space="preserve"> Universitas Dharmawangsa.  </w:t>
      </w:r>
    </w:p>
    <w:p w14:paraId="5C53AB61" w14:textId="77777777" w:rsidR="00B463F8" w:rsidRPr="008F09E1" w:rsidRDefault="00B463F8" w:rsidP="00B463F8">
      <w:pPr>
        <w:pStyle w:val="ListParagraph"/>
        <w:numPr>
          <w:ilvl w:val="0"/>
          <w:numId w:val="1"/>
        </w:numPr>
        <w:spacing w:after="0" w:line="480" w:lineRule="auto"/>
        <w:jc w:val="both"/>
        <w:rPr>
          <w:rFonts w:ascii="Times New Roman" w:hAnsi="Times New Roman" w:cs="Times New Roman"/>
          <w:sz w:val="24"/>
          <w:szCs w:val="24"/>
        </w:rPr>
      </w:pPr>
      <w:r w:rsidRPr="008F09E1">
        <w:rPr>
          <w:rFonts w:ascii="Times New Roman" w:hAnsi="Times New Roman" w:cs="Times New Roman"/>
          <w:sz w:val="24"/>
          <w:szCs w:val="24"/>
        </w:rPr>
        <w:t xml:space="preserve">Seluruh teman saya yang tidak mungkin di sebutkan nama nya satu persatu yang memberikan dukungan dan doa untuk menyelesaikan </w:t>
      </w:r>
      <w:proofErr w:type="spellStart"/>
      <w:r w:rsidRPr="008F09E1">
        <w:rPr>
          <w:rFonts w:ascii="Times New Roman" w:hAnsi="Times New Roman" w:cs="Times New Roman"/>
          <w:sz w:val="24"/>
          <w:szCs w:val="24"/>
          <w:lang w:val="en-ID"/>
        </w:rPr>
        <w:t>tesis</w:t>
      </w:r>
      <w:proofErr w:type="spellEnd"/>
      <w:r w:rsidRPr="008F09E1">
        <w:rPr>
          <w:rFonts w:ascii="Times New Roman" w:hAnsi="Times New Roman" w:cs="Times New Roman"/>
          <w:sz w:val="24"/>
          <w:szCs w:val="24"/>
        </w:rPr>
        <w:t xml:space="preserve"> ini.</w:t>
      </w:r>
    </w:p>
    <w:p w14:paraId="10E29FC1" w14:textId="77777777" w:rsidR="00B463F8" w:rsidRDefault="00B463F8" w:rsidP="003C1358">
      <w:pPr>
        <w:spacing w:after="0" w:line="480" w:lineRule="auto"/>
        <w:ind w:firstLine="709"/>
        <w:jc w:val="both"/>
        <w:rPr>
          <w:rFonts w:ascii="Times New Roman" w:hAnsi="Times New Roman" w:cs="Times New Roman"/>
          <w:sz w:val="24"/>
          <w:szCs w:val="24"/>
        </w:rPr>
      </w:pPr>
      <w:proofErr w:type="spellStart"/>
      <w:r w:rsidRPr="008F09E1">
        <w:rPr>
          <w:rFonts w:ascii="Times New Roman" w:hAnsi="Times New Roman" w:cs="Times New Roman"/>
          <w:sz w:val="24"/>
          <w:szCs w:val="24"/>
        </w:rPr>
        <w:t>Akhir</w:t>
      </w:r>
      <w:proofErr w:type="spellEnd"/>
      <w:r w:rsidRPr="008F09E1">
        <w:rPr>
          <w:rFonts w:ascii="Times New Roman" w:hAnsi="Times New Roman" w:cs="Times New Roman"/>
          <w:sz w:val="24"/>
          <w:szCs w:val="24"/>
        </w:rPr>
        <w:t xml:space="preserve"> kata </w:t>
      </w:r>
      <w:proofErr w:type="spellStart"/>
      <w:r w:rsidRPr="008F09E1">
        <w:rPr>
          <w:rFonts w:ascii="Times New Roman" w:hAnsi="Times New Roman" w:cs="Times New Roman"/>
          <w:sz w:val="24"/>
          <w:szCs w:val="24"/>
        </w:rPr>
        <w:t>penulis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menyadari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bahwa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penulisan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skripsi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kesempurna</w:t>
      </w:r>
      <w:proofErr w:type="spellEnd"/>
      <w:r w:rsidRPr="008F09E1">
        <w:rPr>
          <w:rFonts w:ascii="Times New Roman" w:hAnsi="Times New Roman" w:cs="Times New Roman"/>
          <w:sz w:val="24"/>
          <w:szCs w:val="24"/>
        </w:rPr>
        <w:t xml:space="preserve">. Karena </w:t>
      </w:r>
      <w:proofErr w:type="spellStart"/>
      <w:r w:rsidRPr="008F09E1">
        <w:rPr>
          <w:rFonts w:ascii="Times New Roman" w:hAnsi="Times New Roman" w:cs="Times New Roman"/>
          <w:sz w:val="24"/>
          <w:szCs w:val="24"/>
        </w:rPr>
        <w:t>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penulis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memohon</w:t>
      </w:r>
      <w:proofErr w:type="spellEnd"/>
      <w:r w:rsidRPr="008F09E1">
        <w:rPr>
          <w:rFonts w:ascii="Times New Roman" w:hAnsi="Times New Roman" w:cs="Times New Roman"/>
          <w:sz w:val="24"/>
          <w:szCs w:val="24"/>
        </w:rPr>
        <w:t xml:space="preserve"> saran dan </w:t>
      </w:r>
      <w:proofErr w:type="spellStart"/>
      <w:r w:rsidRPr="008F09E1">
        <w:rPr>
          <w:rFonts w:ascii="Times New Roman" w:hAnsi="Times New Roman" w:cs="Times New Roman"/>
          <w:sz w:val="24"/>
          <w:szCs w:val="24"/>
        </w:rPr>
        <w:t>kritik</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sifatnya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membangun</w:t>
      </w:r>
      <w:proofErr w:type="spellEnd"/>
      <w:r w:rsidRPr="008F09E1">
        <w:rPr>
          <w:rFonts w:ascii="Times New Roman" w:hAnsi="Times New Roman" w:cs="Times New Roman"/>
          <w:sz w:val="24"/>
          <w:szCs w:val="24"/>
        </w:rPr>
        <w:t xml:space="preserve"> demi </w:t>
      </w:r>
      <w:proofErr w:type="spellStart"/>
      <w:r w:rsidRPr="008F09E1">
        <w:rPr>
          <w:rFonts w:ascii="Times New Roman" w:hAnsi="Times New Roman" w:cs="Times New Roman"/>
          <w:sz w:val="24"/>
          <w:szCs w:val="24"/>
        </w:rPr>
        <w:t>kesempurnaannya</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semoga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bermanfaat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kita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semua</w:t>
      </w:r>
      <w:proofErr w:type="spellEnd"/>
      <w:r w:rsidRPr="008F09E1">
        <w:rPr>
          <w:rFonts w:ascii="Times New Roman" w:hAnsi="Times New Roman" w:cs="Times New Roman"/>
          <w:sz w:val="24"/>
          <w:szCs w:val="24"/>
        </w:rPr>
        <w:t>.</w:t>
      </w:r>
    </w:p>
    <w:p w14:paraId="578D3F47" w14:textId="762F9BE5" w:rsidR="002F2D5E" w:rsidRDefault="002F2D5E" w:rsidP="002F2D5E">
      <w:pPr>
        <w:spacing w:after="0" w:line="240" w:lineRule="auto"/>
        <w:ind w:left="5040"/>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Medan, </w:t>
      </w:r>
      <w:r w:rsidR="00404AF6">
        <w:rPr>
          <w:rFonts w:ascii="Times New Roman" w:hAnsi="Times New Roman" w:cs="Times New Roman"/>
          <w:sz w:val="24"/>
          <w:szCs w:val="24"/>
          <w:lang w:val="en-ID"/>
        </w:rPr>
        <w:t>15 April 2023</w:t>
      </w:r>
    </w:p>
    <w:p w14:paraId="60C17649" w14:textId="77777777" w:rsidR="00E043D0" w:rsidRPr="008F09E1" w:rsidRDefault="00E043D0" w:rsidP="002F2D5E">
      <w:pPr>
        <w:spacing w:after="0" w:line="240" w:lineRule="auto"/>
        <w:ind w:left="5040"/>
        <w:jc w:val="center"/>
        <w:rPr>
          <w:rFonts w:ascii="Times New Roman" w:hAnsi="Times New Roman" w:cs="Times New Roman"/>
          <w:sz w:val="24"/>
          <w:szCs w:val="24"/>
          <w:lang w:val="en-ID"/>
        </w:rPr>
      </w:pPr>
      <w:proofErr w:type="spellStart"/>
      <w:r>
        <w:rPr>
          <w:rFonts w:ascii="Times New Roman" w:hAnsi="Times New Roman" w:cs="Times New Roman"/>
          <w:sz w:val="24"/>
          <w:szCs w:val="24"/>
          <w:lang w:val="en-ID"/>
        </w:rPr>
        <w:t>Hormat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saya</w:t>
      </w:r>
      <w:proofErr w:type="spellEnd"/>
    </w:p>
    <w:p w14:paraId="78E3B325" w14:textId="77777777" w:rsidR="002F2D5E" w:rsidRDefault="002F2D5E" w:rsidP="002F2D5E">
      <w:pPr>
        <w:spacing w:after="0" w:line="360" w:lineRule="auto"/>
        <w:ind w:left="5040"/>
        <w:jc w:val="center"/>
        <w:rPr>
          <w:rFonts w:ascii="Times New Roman" w:hAnsi="Times New Roman" w:cs="Times New Roman"/>
          <w:b/>
          <w:sz w:val="24"/>
          <w:szCs w:val="24"/>
          <w:u w:val="single"/>
        </w:rPr>
      </w:pPr>
    </w:p>
    <w:p w14:paraId="525C9078" w14:textId="77777777" w:rsidR="002F2D5E" w:rsidRDefault="002F2D5E" w:rsidP="002F2D5E">
      <w:pPr>
        <w:spacing w:after="0" w:line="360" w:lineRule="auto"/>
        <w:ind w:left="5040"/>
        <w:jc w:val="center"/>
        <w:rPr>
          <w:rFonts w:ascii="Times New Roman" w:hAnsi="Times New Roman" w:cs="Times New Roman"/>
          <w:b/>
          <w:sz w:val="24"/>
          <w:szCs w:val="24"/>
          <w:u w:val="single"/>
        </w:rPr>
      </w:pPr>
    </w:p>
    <w:p w14:paraId="441F3983" w14:textId="77777777" w:rsidR="002F2D5E" w:rsidRPr="008F09E1" w:rsidRDefault="002F2D5E" w:rsidP="002F2D5E">
      <w:pPr>
        <w:spacing w:after="0" w:line="360" w:lineRule="auto"/>
        <w:ind w:left="5040"/>
        <w:jc w:val="center"/>
        <w:rPr>
          <w:rFonts w:ascii="Times New Roman" w:hAnsi="Times New Roman" w:cs="Times New Roman"/>
          <w:b/>
          <w:sz w:val="24"/>
          <w:szCs w:val="24"/>
          <w:u w:val="single"/>
        </w:rPr>
      </w:pPr>
    </w:p>
    <w:p w14:paraId="7CEE4255" w14:textId="77777777" w:rsidR="002F2D5E" w:rsidRPr="008F09E1" w:rsidRDefault="002F2D5E" w:rsidP="002F2D5E">
      <w:pPr>
        <w:spacing w:after="0" w:line="240" w:lineRule="auto"/>
        <w:ind w:left="5040"/>
        <w:jc w:val="center"/>
        <w:rPr>
          <w:rFonts w:ascii="Times New Roman" w:hAnsi="Times New Roman" w:cs="Times New Roman"/>
          <w:b/>
          <w:sz w:val="24"/>
          <w:szCs w:val="24"/>
          <w:u w:val="single"/>
        </w:rPr>
      </w:pPr>
      <w:r w:rsidRPr="008F09E1">
        <w:rPr>
          <w:rFonts w:ascii="Times New Roman" w:hAnsi="Times New Roman" w:cs="Times New Roman"/>
          <w:b/>
          <w:sz w:val="24"/>
          <w:szCs w:val="24"/>
          <w:u w:val="single"/>
        </w:rPr>
        <w:t xml:space="preserve">Rahman </w:t>
      </w:r>
      <w:proofErr w:type="spellStart"/>
      <w:r w:rsidRPr="008F09E1">
        <w:rPr>
          <w:rFonts w:ascii="Times New Roman" w:hAnsi="Times New Roman" w:cs="Times New Roman"/>
          <w:b/>
          <w:sz w:val="24"/>
          <w:szCs w:val="24"/>
          <w:u w:val="single"/>
        </w:rPr>
        <w:t>Pramono</w:t>
      </w:r>
      <w:proofErr w:type="spellEnd"/>
    </w:p>
    <w:p w14:paraId="5B73BEB9" w14:textId="77777777" w:rsidR="002F2D5E" w:rsidRPr="008F09E1" w:rsidRDefault="002F2D5E" w:rsidP="002F2D5E">
      <w:pPr>
        <w:spacing w:after="0" w:line="240" w:lineRule="auto"/>
        <w:ind w:left="5040"/>
        <w:jc w:val="center"/>
        <w:rPr>
          <w:rFonts w:ascii="Times New Roman" w:hAnsi="Times New Roman" w:cs="Times New Roman"/>
          <w:b/>
          <w:sz w:val="24"/>
          <w:szCs w:val="24"/>
        </w:rPr>
      </w:pPr>
      <w:proofErr w:type="gramStart"/>
      <w:r w:rsidRPr="008F09E1">
        <w:rPr>
          <w:rFonts w:ascii="Times New Roman" w:hAnsi="Times New Roman" w:cs="Times New Roman"/>
          <w:b/>
          <w:sz w:val="24"/>
          <w:szCs w:val="24"/>
        </w:rPr>
        <w:t>NIM :</w:t>
      </w:r>
      <w:proofErr w:type="gramEnd"/>
      <w:r w:rsidRPr="008F09E1">
        <w:rPr>
          <w:rFonts w:ascii="Times New Roman" w:hAnsi="Times New Roman" w:cs="Times New Roman"/>
          <w:b/>
          <w:sz w:val="24"/>
          <w:szCs w:val="24"/>
        </w:rPr>
        <w:t xml:space="preserve"> 21911011</w:t>
      </w:r>
    </w:p>
    <w:p w14:paraId="0B8B86A0" w14:textId="77777777" w:rsidR="00404AF6" w:rsidRDefault="00404AF6" w:rsidP="00D62DF8">
      <w:pPr>
        <w:tabs>
          <w:tab w:val="left" w:pos="7380"/>
          <w:tab w:val="left" w:pos="7650"/>
        </w:tabs>
        <w:spacing w:after="0" w:line="360" w:lineRule="auto"/>
        <w:jc w:val="center"/>
        <w:rPr>
          <w:rFonts w:ascii="Times New Roman" w:hAnsi="Times New Roman" w:cs="Times New Roman"/>
          <w:b/>
          <w:sz w:val="28"/>
          <w:szCs w:val="28"/>
        </w:rPr>
      </w:pPr>
    </w:p>
    <w:p w14:paraId="77344261" w14:textId="1B7C851F" w:rsidR="00404AF6" w:rsidRDefault="00404AF6" w:rsidP="00D62DF8">
      <w:pPr>
        <w:tabs>
          <w:tab w:val="left" w:pos="7380"/>
          <w:tab w:val="left" w:pos="7650"/>
        </w:tabs>
        <w:spacing w:after="0" w:line="360" w:lineRule="auto"/>
        <w:jc w:val="center"/>
        <w:rPr>
          <w:rFonts w:ascii="Times New Roman" w:hAnsi="Times New Roman" w:cs="Times New Roman"/>
          <w:b/>
          <w:sz w:val="28"/>
          <w:szCs w:val="28"/>
        </w:rPr>
      </w:pPr>
    </w:p>
    <w:p w14:paraId="130BC384" w14:textId="77777777" w:rsidR="00404AF6" w:rsidRDefault="00404AF6" w:rsidP="00D62DF8">
      <w:pPr>
        <w:tabs>
          <w:tab w:val="left" w:pos="7380"/>
          <w:tab w:val="left" w:pos="7650"/>
        </w:tabs>
        <w:spacing w:after="0" w:line="360" w:lineRule="auto"/>
        <w:jc w:val="center"/>
        <w:rPr>
          <w:rFonts w:ascii="Times New Roman" w:hAnsi="Times New Roman" w:cs="Times New Roman"/>
          <w:b/>
          <w:sz w:val="28"/>
          <w:szCs w:val="28"/>
        </w:rPr>
      </w:pPr>
    </w:p>
    <w:p w14:paraId="744D9946" w14:textId="77777777" w:rsidR="00404AF6" w:rsidRDefault="00404AF6" w:rsidP="00D62DF8">
      <w:pPr>
        <w:tabs>
          <w:tab w:val="left" w:pos="7380"/>
          <w:tab w:val="left" w:pos="7650"/>
        </w:tabs>
        <w:spacing w:after="0" w:line="360" w:lineRule="auto"/>
        <w:jc w:val="center"/>
        <w:rPr>
          <w:rFonts w:ascii="Times New Roman" w:hAnsi="Times New Roman" w:cs="Times New Roman"/>
          <w:b/>
          <w:sz w:val="28"/>
          <w:szCs w:val="28"/>
        </w:rPr>
      </w:pPr>
    </w:p>
    <w:p w14:paraId="0268A530" w14:textId="1FB4A806" w:rsidR="00AC0739" w:rsidRPr="008F09E1" w:rsidRDefault="005D0BF7" w:rsidP="00D62DF8">
      <w:pPr>
        <w:tabs>
          <w:tab w:val="left" w:pos="7380"/>
          <w:tab w:val="left" w:pos="7650"/>
        </w:tabs>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rPr>
        <w:lastRenderedPageBreak/>
        <mc:AlternateContent>
          <mc:Choice Requires="wps">
            <w:drawing>
              <wp:anchor distT="0" distB="0" distL="114300" distR="114300" simplePos="0" relativeHeight="251700224" behindDoc="0" locked="0" layoutInCell="1" allowOverlap="1" wp14:anchorId="709EB74F" wp14:editId="4BEEC1DF">
                <wp:simplePos x="0" y="0"/>
                <wp:positionH relativeFrom="column">
                  <wp:posOffset>5024230</wp:posOffset>
                </wp:positionH>
                <wp:positionV relativeFrom="paragraph">
                  <wp:posOffset>-642813</wp:posOffset>
                </wp:positionV>
                <wp:extent cx="500933" cy="445273"/>
                <wp:effectExtent l="0" t="0" r="13970" b="12065"/>
                <wp:wrapNone/>
                <wp:docPr id="30" name="Text Box 30"/>
                <wp:cNvGraphicFramePr/>
                <a:graphic xmlns:a="http://schemas.openxmlformats.org/drawingml/2006/main">
                  <a:graphicData uri="http://schemas.microsoft.com/office/word/2010/wordprocessingShape">
                    <wps:wsp>
                      <wps:cNvSpPr txBox="1"/>
                      <wps:spPr>
                        <a:xfrm>
                          <a:off x="0" y="0"/>
                          <a:ext cx="500933" cy="445273"/>
                        </a:xfrm>
                        <a:prstGeom prst="rect">
                          <a:avLst/>
                        </a:prstGeom>
                        <a:solidFill>
                          <a:schemeClr val="lt1"/>
                        </a:solidFill>
                        <a:ln w="6350">
                          <a:solidFill>
                            <a:schemeClr val="bg1"/>
                          </a:solidFill>
                        </a:ln>
                      </wps:spPr>
                      <wps:txbx>
                        <w:txbxContent>
                          <w:p w14:paraId="4E330E5A" w14:textId="77777777" w:rsidR="005D0BF7" w:rsidRDefault="005D0B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9EB74F" id="Text Box 30" o:spid="_x0000_s1032" type="#_x0000_t202" style="position:absolute;left:0;text-align:left;margin-left:395.6pt;margin-top:-50.6pt;width:39.45pt;height:35.0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" fillcolor="white [3201]" strokecolor="white [3212]" strokeweight=".5pt">
                <v:textbox>
                  <w:txbxContent>
                    <w:p w14:paraId="4E330E5A" w14:textId="77777777" w:rsidR="005D0BF7" w:rsidRDefault="005D0BF7"/>
                  </w:txbxContent>
                </v:textbox>
              </v:shape>
            </w:pict>
          </mc:Fallback>
        </mc:AlternateContent>
      </w:r>
      <w:r w:rsidR="00AC0739" w:rsidRPr="008F09E1">
        <w:rPr>
          <w:rFonts w:ascii="Times New Roman" w:hAnsi="Times New Roman" w:cs="Times New Roman"/>
          <w:b/>
          <w:sz w:val="28"/>
          <w:szCs w:val="28"/>
        </w:rPr>
        <w:t>DAFTAR ISI</w:t>
      </w:r>
    </w:p>
    <w:p w14:paraId="0395DE16" w14:textId="146653F0" w:rsidR="006A0705" w:rsidRPr="008F09E1" w:rsidRDefault="006A0705" w:rsidP="006A0705">
      <w:pPr>
        <w:tabs>
          <w:tab w:val="left" w:pos="7380"/>
          <w:tab w:val="left" w:pos="7650"/>
        </w:tabs>
        <w:spacing w:after="0" w:line="360" w:lineRule="auto"/>
        <w:jc w:val="both"/>
        <w:rPr>
          <w:rFonts w:ascii="Times New Roman" w:hAnsi="Times New Roman" w:cs="Times New Roman"/>
          <w:b/>
          <w:sz w:val="24"/>
          <w:szCs w:val="24"/>
        </w:rPr>
      </w:pPr>
      <w:r w:rsidRPr="008F09E1">
        <w:rPr>
          <w:rFonts w:ascii="Times New Roman" w:hAnsi="Times New Roman" w:cs="Times New Roman"/>
          <w:b/>
          <w:sz w:val="24"/>
          <w:szCs w:val="24"/>
        </w:rPr>
        <w:t>PERSETUJUAN…………...……………………………………………</w:t>
      </w:r>
      <w:proofErr w:type="gramStart"/>
      <w:r w:rsidRPr="008F09E1">
        <w:rPr>
          <w:rFonts w:ascii="Times New Roman" w:hAnsi="Times New Roman" w:cs="Times New Roman"/>
          <w:b/>
          <w:sz w:val="24"/>
          <w:szCs w:val="24"/>
        </w:rPr>
        <w:t>…..</w:t>
      </w:r>
      <w:proofErr w:type="gramEnd"/>
      <w:r w:rsidRPr="008F09E1">
        <w:rPr>
          <w:rFonts w:ascii="Times New Roman" w:hAnsi="Times New Roman" w:cs="Times New Roman"/>
          <w:b/>
          <w:sz w:val="24"/>
          <w:szCs w:val="24"/>
        </w:rPr>
        <w:tab/>
      </w:r>
      <w:r w:rsidRPr="008F09E1">
        <w:rPr>
          <w:rFonts w:ascii="Times New Roman" w:hAnsi="Times New Roman" w:cs="Times New Roman"/>
          <w:b/>
          <w:sz w:val="24"/>
          <w:szCs w:val="24"/>
        </w:rPr>
        <w:tab/>
      </w:r>
    </w:p>
    <w:p w14:paraId="27759596" w14:textId="0355FA0C" w:rsidR="006A0705" w:rsidRPr="008F09E1" w:rsidRDefault="006A0705" w:rsidP="006A0705">
      <w:pPr>
        <w:tabs>
          <w:tab w:val="left" w:pos="7380"/>
          <w:tab w:val="left" w:pos="7650"/>
        </w:tabs>
        <w:spacing w:after="0" w:line="360" w:lineRule="auto"/>
        <w:jc w:val="both"/>
        <w:rPr>
          <w:rFonts w:ascii="Times New Roman" w:hAnsi="Times New Roman" w:cs="Times New Roman"/>
          <w:b/>
          <w:sz w:val="24"/>
          <w:szCs w:val="24"/>
        </w:rPr>
      </w:pPr>
      <w:r w:rsidRPr="008F09E1">
        <w:rPr>
          <w:rFonts w:ascii="Times New Roman" w:hAnsi="Times New Roman" w:cs="Times New Roman"/>
          <w:b/>
          <w:sz w:val="24"/>
          <w:szCs w:val="24"/>
        </w:rPr>
        <w:t>PENGESAHAN…………………………………………………………</w:t>
      </w:r>
      <w:proofErr w:type="gramStart"/>
      <w:r w:rsidRPr="008F09E1">
        <w:rPr>
          <w:rFonts w:ascii="Times New Roman" w:hAnsi="Times New Roman" w:cs="Times New Roman"/>
          <w:b/>
          <w:sz w:val="24"/>
          <w:szCs w:val="24"/>
        </w:rPr>
        <w:t>…..</w:t>
      </w:r>
      <w:proofErr w:type="gramEnd"/>
      <w:r w:rsidRPr="008F09E1">
        <w:rPr>
          <w:rFonts w:ascii="Times New Roman" w:hAnsi="Times New Roman" w:cs="Times New Roman"/>
          <w:b/>
          <w:sz w:val="24"/>
          <w:szCs w:val="24"/>
        </w:rPr>
        <w:tab/>
      </w:r>
      <w:r w:rsidRPr="008F09E1">
        <w:rPr>
          <w:rFonts w:ascii="Times New Roman" w:hAnsi="Times New Roman" w:cs="Times New Roman"/>
          <w:b/>
          <w:sz w:val="24"/>
          <w:szCs w:val="24"/>
        </w:rPr>
        <w:tab/>
      </w:r>
    </w:p>
    <w:p w14:paraId="64F870AD" w14:textId="34AECCCB" w:rsidR="006A0705" w:rsidRPr="008F09E1" w:rsidRDefault="006A0705" w:rsidP="006A0705">
      <w:pPr>
        <w:tabs>
          <w:tab w:val="left" w:pos="7380"/>
          <w:tab w:val="left" w:pos="7650"/>
        </w:tabs>
        <w:spacing w:after="0" w:line="360" w:lineRule="auto"/>
        <w:jc w:val="both"/>
        <w:rPr>
          <w:rFonts w:ascii="Times New Roman" w:hAnsi="Times New Roman" w:cs="Times New Roman"/>
          <w:b/>
          <w:sz w:val="24"/>
          <w:szCs w:val="24"/>
        </w:rPr>
      </w:pPr>
      <w:r w:rsidRPr="008F09E1">
        <w:rPr>
          <w:rFonts w:ascii="Times New Roman" w:hAnsi="Times New Roman" w:cs="Times New Roman"/>
          <w:b/>
          <w:sz w:val="24"/>
          <w:szCs w:val="24"/>
        </w:rPr>
        <w:t>TANGGAL UJIAN………………………………</w:t>
      </w:r>
      <w:bookmarkStart w:id="0" w:name="_GoBack"/>
      <w:bookmarkEnd w:id="0"/>
      <w:r w:rsidRPr="008F09E1">
        <w:rPr>
          <w:rFonts w:ascii="Times New Roman" w:hAnsi="Times New Roman" w:cs="Times New Roman"/>
          <w:b/>
          <w:sz w:val="24"/>
          <w:szCs w:val="24"/>
        </w:rPr>
        <w:t>…………………………</w:t>
      </w:r>
      <w:r w:rsidRPr="008F09E1">
        <w:rPr>
          <w:rFonts w:ascii="Times New Roman" w:hAnsi="Times New Roman" w:cs="Times New Roman"/>
          <w:b/>
          <w:sz w:val="24"/>
          <w:szCs w:val="24"/>
        </w:rPr>
        <w:tab/>
      </w:r>
      <w:r w:rsidRPr="008F09E1">
        <w:rPr>
          <w:rFonts w:ascii="Times New Roman" w:hAnsi="Times New Roman" w:cs="Times New Roman"/>
          <w:b/>
          <w:sz w:val="24"/>
          <w:szCs w:val="24"/>
        </w:rPr>
        <w:tab/>
      </w:r>
    </w:p>
    <w:p w14:paraId="2A077B99" w14:textId="30F360D6" w:rsidR="006A0705" w:rsidRPr="008F09E1" w:rsidRDefault="006A0705" w:rsidP="006A0705">
      <w:pPr>
        <w:tabs>
          <w:tab w:val="left" w:pos="7380"/>
          <w:tab w:val="left" w:pos="7650"/>
        </w:tabs>
        <w:spacing w:after="0" w:line="360" w:lineRule="auto"/>
        <w:jc w:val="both"/>
        <w:rPr>
          <w:rFonts w:ascii="Times New Roman" w:hAnsi="Times New Roman" w:cs="Times New Roman"/>
          <w:b/>
          <w:sz w:val="24"/>
          <w:szCs w:val="24"/>
        </w:rPr>
      </w:pPr>
      <w:r w:rsidRPr="008F09E1">
        <w:rPr>
          <w:rFonts w:ascii="Times New Roman" w:hAnsi="Times New Roman" w:cs="Times New Roman"/>
          <w:b/>
          <w:sz w:val="24"/>
          <w:szCs w:val="24"/>
        </w:rPr>
        <w:t>PERNYATAAN ORISINALITAS…………………………………………</w:t>
      </w:r>
      <w:r w:rsidRPr="008F09E1">
        <w:rPr>
          <w:rFonts w:ascii="Times New Roman" w:hAnsi="Times New Roman" w:cs="Times New Roman"/>
          <w:b/>
          <w:sz w:val="24"/>
          <w:szCs w:val="24"/>
        </w:rPr>
        <w:tab/>
      </w:r>
      <w:r w:rsidRPr="008F09E1">
        <w:rPr>
          <w:rFonts w:ascii="Times New Roman" w:hAnsi="Times New Roman" w:cs="Times New Roman"/>
          <w:b/>
          <w:sz w:val="24"/>
          <w:szCs w:val="24"/>
        </w:rPr>
        <w:tab/>
      </w:r>
    </w:p>
    <w:p w14:paraId="0B4E7F33" w14:textId="77777777" w:rsidR="00457C7F" w:rsidRDefault="006A0705" w:rsidP="006A0705">
      <w:pPr>
        <w:tabs>
          <w:tab w:val="left" w:pos="7380"/>
          <w:tab w:val="left" w:pos="7650"/>
        </w:tabs>
        <w:spacing w:after="0" w:line="360" w:lineRule="auto"/>
        <w:jc w:val="both"/>
        <w:rPr>
          <w:rFonts w:ascii="Times New Roman" w:hAnsi="Times New Roman" w:cs="Times New Roman"/>
          <w:b/>
          <w:sz w:val="24"/>
          <w:szCs w:val="24"/>
        </w:rPr>
      </w:pPr>
      <w:r w:rsidRPr="008F09E1">
        <w:rPr>
          <w:rFonts w:ascii="Times New Roman" w:hAnsi="Times New Roman" w:cs="Times New Roman"/>
          <w:b/>
          <w:sz w:val="24"/>
          <w:szCs w:val="24"/>
        </w:rPr>
        <w:t>PERSETUJUAN PUBLIKASI…………………………………………</w:t>
      </w:r>
      <w:proofErr w:type="gramStart"/>
      <w:r w:rsidRPr="008F09E1">
        <w:rPr>
          <w:rFonts w:ascii="Times New Roman" w:hAnsi="Times New Roman" w:cs="Times New Roman"/>
          <w:b/>
          <w:sz w:val="24"/>
          <w:szCs w:val="24"/>
        </w:rPr>
        <w:t>…..</w:t>
      </w:r>
      <w:proofErr w:type="gramEnd"/>
      <w:r w:rsidRPr="008F09E1">
        <w:rPr>
          <w:rFonts w:ascii="Times New Roman" w:hAnsi="Times New Roman" w:cs="Times New Roman"/>
          <w:b/>
          <w:sz w:val="24"/>
          <w:szCs w:val="24"/>
        </w:rPr>
        <w:tab/>
      </w:r>
    </w:p>
    <w:p w14:paraId="4E4AB2D2" w14:textId="4D2BD55B" w:rsidR="00457C7F" w:rsidRPr="008F09E1" w:rsidRDefault="00457C7F" w:rsidP="00457C7F">
      <w:pPr>
        <w:tabs>
          <w:tab w:val="left" w:pos="7380"/>
          <w:tab w:val="left" w:pos="7650"/>
        </w:tabs>
        <w:spacing w:after="0" w:line="360" w:lineRule="auto"/>
        <w:jc w:val="both"/>
        <w:rPr>
          <w:rFonts w:ascii="Times New Roman" w:hAnsi="Times New Roman" w:cs="Times New Roman"/>
          <w:b/>
          <w:sz w:val="24"/>
          <w:szCs w:val="24"/>
        </w:rPr>
      </w:pPr>
      <w:r w:rsidRPr="008F09E1">
        <w:rPr>
          <w:rFonts w:ascii="Times New Roman" w:hAnsi="Times New Roman" w:cs="Times New Roman"/>
          <w:b/>
          <w:sz w:val="24"/>
          <w:szCs w:val="24"/>
        </w:rPr>
        <w:t>DAFTAR RIWAYAT HIDUP…………………………………………</w:t>
      </w:r>
      <w:proofErr w:type="gramStart"/>
      <w:r w:rsidRPr="008F09E1">
        <w:rPr>
          <w:rFonts w:ascii="Times New Roman" w:hAnsi="Times New Roman" w:cs="Times New Roman"/>
          <w:b/>
          <w:sz w:val="24"/>
          <w:szCs w:val="24"/>
        </w:rPr>
        <w:t>…..</w:t>
      </w:r>
      <w:proofErr w:type="gramEnd"/>
      <w:r w:rsidRPr="008F09E1">
        <w:rPr>
          <w:rFonts w:ascii="Times New Roman" w:hAnsi="Times New Roman" w:cs="Times New Roman"/>
          <w:b/>
          <w:sz w:val="24"/>
          <w:szCs w:val="24"/>
        </w:rPr>
        <w:tab/>
      </w:r>
      <w:r w:rsidRPr="008F09E1">
        <w:rPr>
          <w:rFonts w:ascii="Times New Roman" w:hAnsi="Times New Roman" w:cs="Times New Roman"/>
          <w:b/>
          <w:sz w:val="24"/>
          <w:szCs w:val="24"/>
        </w:rPr>
        <w:tab/>
      </w:r>
    </w:p>
    <w:p w14:paraId="0CA634D7" w14:textId="5219A715" w:rsidR="006A0705" w:rsidRDefault="006A0705" w:rsidP="006A0705">
      <w:pPr>
        <w:tabs>
          <w:tab w:val="left" w:pos="7380"/>
          <w:tab w:val="left" w:pos="7650"/>
        </w:tabs>
        <w:spacing w:after="0" w:line="360" w:lineRule="auto"/>
        <w:jc w:val="both"/>
        <w:rPr>
          <w:rFonts w:ascii="Times New Roman" w:hAnsi="Times New Roman" w:cs="Times New Roman"/>
          <w:b/>
          <w:sz w:val="24"/>
          <w:szCs w:val="24"/>
        </w:rPr>
      </w:pPr>
      <w:r w:rsidRPr="008F09E1">
        <w:rPr>
          <w:rFonts w:ascii="Times New Roman" w:hAnsi="Times New Roman" w:cs="Times New Roman"/>
          <w:b/>
          <w:sz w:val="24"/>
          <w:szCs w:val="24"/>
        </w:rPr>
        <w:t>ABSTRAK……………………………………………………………………</w:t>
      </w:r>
      <w:r w:rsidRPr="008F09E1">
        <w:rPr>
          <w:rFonts w:ascii="Times New Roman" w:hAnsi="Times New Roman" w:cs="Times New Roman"/>
          <w:b/>
          <w:sz w:val="24"/>
          <w:szCs w:val="24"/>
        </w:rPr>
        <w:tab/>
      </w:r>
      <w:proofErr w:type="spellStart"/>
      <w:r>
        <w:rPr>
          <w:rFonts w:ascii="Times New Roman" w:hAnsi="Times New Roman" w:cs="Times New Roman"/>
          <w:b/>
          <w:sz w:val="24"/>
          <w:szCs w:val="24"/>
        </w:rPr>
        <w:t>i</w:t>
      </w:r>
      <w:proofErr w:type="spellEnd"/>
    </w:p>
    <w:p w14:paraId="3D2BBC3A" w14:textId="3DE8D67F" w:rsidR="00457C7F" w:rsidRPr="008F09E1" w:rsidRDefault="00457C7F" w:rsidP="006A0705">
      <w:pPr>
        <w:tabs>
          <w:tab w:val="left" w:pos="7380"/>
          <w:tab w:val="left" w:pos="765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ABSTRACK ....................................................................................................</w:t>
      </w:r>
      <w:r>
        <w:rPr>
          <w:rFonts w:ascii="Times New Roman" w:hAnsi="Times New Roman" w:cs="Times New Roman"/>
          <w:b/>
          <w:sz w:val="24"/>
          <w:szCs w:val="24"/>
        </w:rPr>
        <w:tab/>
      </w:r>
      <w:proofErr w:type="spellStart"/>
      <w:r>
        <w:rPr>
          <w:rFonts w:ascii="Times New Roman" w:hAnsi="Times New Roman" w:cs="Times New Roman"/>
          <w:b/>
          <w:sz w:val="24"/>
          <w:szCs w:val="24"/>
        </w:rPr>
        <w:t>i</w:t>
      </w:r>
      <w:proofErr w:type="spellEnd"/>
    </w:p>
    <w:p w14:paraId="12FD2708" w14:textId="5D2349AE" w:rsidR="006A0705" w:rsidRPr="008F09E1" w:rsidRDefault="006A0705" w:rsidP="006A0705">
      <w:pPr>
        <w:tabs>
          <w:tab w:val="left" w:pos="7380"/>
          <w:tab w:val="left" w:pos="7650"/>
        </w:tabs>
        <w:spacing w:after="0" w:line="360" w:lineRule="auto"/>
        <w:jc w:val="both"/>
        <w:rPr>
          <w:rFonts w:ascii="Times New Roman" w:hAnsi="Times New Roman" w:cs="Times New Roman"/>
          <w:b/>
          <w:sz w:val="24"/>
          <w:szCs w:val="24"/>
        </w:rPr>
      </w:pPr>
      <w:r w:rsidRPr="008F09E1">
        <w:rPr>
          <w:rFonts w:ascii="Times New Roman" w:hAnsi="Times New Roman" w:cs="Times New Roman"/>
          <w:b/>
          <w:sz w:val="24"/>
          <w:szCs w:val="24"/>
        </w:rPr>
        <w:t>KATA PENGANTAR.........................................................</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sidR="00627487">
        <w:rPr>
          <w:rFonts w:ascii="Times New Roman" w:hAnsi="Times New Roman" w:cs="Times New Roman"/>
          <w:b/>
          <w:sz w:val="24"/>
          <w:szCs w:val="24"/>
        </w:rPr>
        <w:t>ii</w:t>
      </w:r>
    </w:p>
    <w:p w14:paraId="14CF09E4" w14:textId="52F45024" w:rsidR="006A0705" w:rsidRPr="008F09E1" w:rsidRDefault="006A0705" w:rsidP="006A0705">
      <w:pPr>
        <w:tabs>
          <w:tab w:val="left" w:pos="7380"/>
          <w:tab w:val="left" w:pos="7650"/>
        </w:tabs>
        <w:spacing w:after="0" w:line="360" w:lineRule="auto"/>
        <w:jc w:val="both"/>
        <w:rPr>
          <w:rFonts w:ascii="Times New Roman" w:hAnsi="Times New Roman" w:cs="Times New Roman"/>
          <w:b/>
          <w:sz w:val="24"/>
          <w:szCs w:val="24"/>
          <w:lang w:val="en-ID"/>
        </w:rPr>
      </w:pPr>
      <w:r w:rsidRPr="008F09E1">
        <w:rPr>
          <w:rFonts w:ascii="Times New Roman" w:hAnsi="Times New Roman" w:cs="Times New Roman"/>
          <w:b/>
          <w:sz w:val="24"/>
          <w:szCs w:val="24"/>
        </w:rPr>
        <w:t>DAFTAR ISI......................................................................</w:t>
      </w:r>
      <w:r>
        <w:rPr>
          <w:rFonts w:ascii="Times New Roman" w:hAnsi="Times New Roman" w:cs="Times New Roman"/>
          <w:b/>
          <w:sz w:val="24"/>
          <w:szCs w:val="24"/>
        </w:rPr>
        <w:t>.</w:t>
      </w:r>
      <w:r w:rsidR="00627487">
        <w:rPr>
          <w:rFonts w:ascii="Times New Roman" w:hAnsi="Times New Roman" w:cs="Times New Roman"/>
          <w:b/>
          <w:sz w:val="24"/>
          <w:szCs w:val="24"/>
        </w:rPr>
        <w:t>............................</w:t>
      </w:r>
      <w:r w:rsidR="00627487">
        <w:rPr>
          <w:rFonts w:ascii="Times New Roman" w:hAnsi="Times New Roman" w:cs="Times New Roman"/>
          <w:b/>
          <w:sz w:val="24"/>
          <w:szCs w:val="24"/>
        </w:rPr>
        <w:tab/>
      </w:r>
      <w:r w:rsidR="00627487">
        <w:rPr>
          <w:rFonts w:ascii="Times New Roman" w:hAnsi="Times New Roman" w:cs="Times New Roman"/>
          <w:b/>
          <w:sz w:val="24"/>
          <w:szCs w:val="24"/>
        </w:rPr>
        <w:tab/>
      </w:r>
      <w:r w:rsidR="00457C7F">
        <w:rPr>
          <w:rFonts w:ascii="Times New Roman" w:hAnsi="Times New Roman" w:cs="Times New Roman"/>
          <w:b/>
          <w:sz w:val="24"/>
          <w:szCs w:val="24"/>
        </w:rPr>
        <w:t>iii</w:t>
      </w:r>
    </w:p>
    <w:p w14:paraId="65BB3B34" w14:textId="77777777" w:rsidR="006A0705" w:rsidRPr="008F09E1" w:rsidRDefault="006A0705" w:rsidP="006A0705">
      <w:pPr>
        <w:tabs>
          <w:tab w:val="left" w:pos="7380"/>
          <w:tab w:val="left" w:pos="7650"/>
        </w:tabs>
        <w:spacing w:after="0" w:line="360" w:lineRule="auto"/>
        <w:jc w:val="both"/>
        <w:rPr>
          <w:rFonts w:ascii="Times New Roman" w:hAnsi="Times New Roman" w:cs="Times New Roman"/>
          <w:b/>
          <w:sz w:val="24"/>
          <w:szCs w:val="24"/>
        </w:rPr>
      </w:pPr>
      <w:r w:rsidRPr="008F09E1">
        <w:rPr>
          <w:rFonts w:ascii="Times New Roman" w:hAnsi="Times New Roman" w:cs="Times New Roman"/>
          <w:b/>
          <w:sz w:val="24"/>
          <w:szCs w:val="24"/>
        </w:rPr>
        <w:t>BAB I PENDAHULUAN................................................................................</w:t>
      </w:r>
      <w:r w:rsidRPr="008F09E1">
        <w:rPr>
          <w:rFonts w:ascii="Times New Roman" w:hAnsi="Times New Roman" w:cs="Times New Roman"/>
          <w:b/>
          <w:sz w:val="24"/>
          <w:szCs w:val="24"/>
        </w:rPr>
        <w:tab/>
      </w:r>
      <w:r w:rsidRPr="008F09E1">
        <w:rPr>
          <w:rFonts w:ascii="Times New Roman" w:hAnsi="Times New Roman" w:cs="Times New Roman"/>
          <w:b/>
          <w:sz w:val="24"/>
          <w:szCs w:val="24"/>
        </w:rPr>
        <w:tab/>
        <w:t>1</w:t>
      </w:r>
    </w:p>
    <w:p w14:paraId="5ADB2FC0" w14:textId="77777777" w:rsidR="006A0705" w:rsidRPr="008F09E1" w:rsidRDefault="006A0705" w:rsidP="006A0705">
      <w:pPr>
        <w:pStyle w:val="ListParagraph"/>
        <w:numPr>
          <w:ilvl w:val="0"/>
          <w:numId w:val="2"/>
        </w:numPr>
        <w:tabs>
          <w:tab w:val="left" w:pos="7371"/>
          <w:tab w:val="left" w:pos="7655"/>
        </w:tabs>
        <w:spacing w:after="0" w:line="360" w:lineRule="auto"/>
        <w:ind w:left="360"/>
        <w:jc w:val="both"/>
        <w:rPr>
          <w:rFonts w:ascii="Times New Roman" w:hAnsi="Times New Roman" w:cs="Times New Roman"/>
          <w:sz w:val="24"/>
          <w:szCs w:val="24"/>
        </w:rPr>
      </w:pPr>
      <w:r w:rsidRPr="008F09E1">
        <w:rPr>
          <w:rFonts w:ascii="Times New Roman" w:hAnsi="Times New Roman" w:cs="Times New Roman"/>
          <w:sz w:val="24"/>
          <w:szCs w:val="24"/>
        </w:rPr>
        <w:t>Latar Belakang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Masalah</w:t>
      </w:r>
      <w:proofErr w:type="spellEnd"/>
      <w:r w:rsidRPr="008F09E1">
        <w:rPr>
          <w:rFonts w:ascii="Times New Roman" w:hAnsi="Times New Roman" w:cs="Times New Roman"/>
          <w:sz w:val="24"/>
          <w:szCs w:val="24"/>
        </w:rPr>
        <w:t>..........................................................................</w:t>
      </w:r>
      <w:r w:rsidRPr="008F09E1">
        <w:rPr>
          <w:rFonts w:ascii="Times New Roman" w:hAnsi="Times New Roman" w:cs="Times New Roman"/>
          <w:sz w:val="24"/>
          <w:szCs w:val="24"/>
          <w:lang w:val="en-ID"/>
        </w:rPr>
        <w:t>.</w:t>
      </w:r>
      <w:r w:rsidRPr="008F09E1">
        <w:rPr>
          <w:rFonts w:ascii="Times New Roman" w:hAnsi="Times New Roman" w:cs="Times New Roman"/>
          <w:sz w:val="24"/>
          <w:szCs w:val="24"/>
        </w:rPr>
        <w:t>...</w:t>
      </w:r>
      <w:r w:rsidRPr="008F09E1">
        <w:rPr>
          <w:rFonts w:ascii="Times New Roman" w:hAnsi="Times New Roman" w:cs="Times New Roman"/>
          <w:sz w:val="24"/>
          <w:szCs w:val="24"/>
        </w:rPr>
        <w:tab/>
        <w:t>1</w:t>
      </w:r>
    </w:p>
    <w:p w14:paraId="25C3CE3D" w14:textId="77777777" w:rsidR="006A0705" w:rsidRPr="008F09E1" w:rsidRDefault="006A0705" w:rsidP="006A0705">
      <w:pPr>
        <w:pStyle w:val="ListParagraph"/>
        <w:numPr>
          <w:ilvl w:val="0"/>
          <w:numId w:val="2"/>
        </w:numPr>
        <w:tabs>
          <w:tab w:val="left" w:pos="7371"/>
          <w:tab w:val="left" w:pos="7655"/>
        </w:tabs>
        <w:spacing w:after="0" w:line="360" w:lineRule="auto"/>
        <w:ind w:left="360"/>
        <w:jc w:val="both"/>
        <w:rPr>
          <w:rFonts w:ascii="Times New Roman" w:hAnsi="Times New Roman" w:cs="Times New Roman"/>
          <w:sz w:val="24"/>
          <w:szCs w:val="24"/>
        </w:rPr>
      </w:pPr>
      <w:r w:rsidRPr="008F09E1">
        <w:rPr>
          <w:rFonts w:ascii="Times New Roman" w:hAnsi="Times New Roman" w:cs="Times New Roman"/>
          <w:sz w:val="24"/>
          <w:szCs w:val="24"/>
          <w:lang w:val="en-ID"/>
        </w:rPr>
        <w:t>Per</w:t>
      </w:r>
      <w:r w:rsidRPr="008F09E1">
        <w:rPr>
          <w:rFonts w:ascii="Times New Roman" w:hAnsi="Times New Roman" w:cs="Times New Roman"/>
          <w:sz w:val="24"/>
          <w:szCs w:val="24"/>
        </w:rPr>
        <w:t>umusan Masalah........................</w:t>
      </w:r>
      <w:r w:rsidRPr="008F09E1">
        <w:rPr>
          <w:rFonts w:ascii="Times New Roman" w:hAnsi="Times New Roman" w:cs="Times New Roman"/>
          <w:sz w:val="24"/>
          <w:szCs w:val="24"/>
          <w:lang w:val="en-ID"/>
        </w:rPr>
        <w:t>.</w:t>
      </w:r>
      <w:r w:rsidRPr="008F09E1">
        <w:rPr>
          <w:rFonts w:ascii="Times New Roman" w:hAnsi="Times New Roman" w:cs="Times New Roman"/>
          <w:sz w:val="24"/>
          <w:szCs w:val="24"/>
        </w:rPr>
        <w:t>............................................................</w:t>
      </w:r>
      <w:r w:rsidRPr="008F09E1">
        <w:rPr>
          <w:rFonts w:ascii="Times New Roman" w:hAnsi="Times New Roman" w:cs="Times New Roman"/>
          <w:sz w:val="24"/>
          <w:szCs w:val="24"/>
        </w:rPr>
        <w:tab/>
      </w:r>
      <w:r w:rsidR="00627487">
        <w:rPr>
          <w:rFonts w:ascii="Times New Roman" w:hAnsi="Times New Roman" w:cs="Times New Roman"/>
          <w:sz w:val="24"/>
          <w:szCs w:val="24"/>
          <w:lang w:val="en-ID"/>
        </w:rPr>
        <w:t>11</w:t>
      </w:r>
    </w:p>
    <w:p w14:paraId="63CBCCCE" w14:textId="77777777" w:rsidR="006A0705" w:rsidRPr="008F09E1" w:rsidRDefault="006A0705" w:rsidP="006A0705">
      <w:pPr>
        <w:pStyle w:val="ListParagraph"/>
        <w:numPr>
          <w:ilvl w:val="0"/>
          <w:numId w:val="2"/>
        </w:numPr>
        <w:tabs>
          <w:tab w:val="left" w:pos="7371"/>
          <w:tab w:val="left" w:pos="7655"/>
        </w:tabs>
        <w:spacing w:after="0" w:line="360" w:lineRule="auto"/>
        <w:ind w:left="360"/>
        <w:jc w:val="both"/>
        <w:rPr>
          <w:rFonts w:ascii="Times New Roman" w:hAnsi="Times New Roman" w:cs="Times New Roman"/>
          <w:sz w:val="24"/>
          <w:szCs w:val="24"/>
        </w:rPr>
      </w:pPr>
      <w:r w:rsidRPr="008F09E1">
        <w:rPr>
          <w:rFonts w:ascii="Times New Roman" w:hAnsi="Times New Roman" w:cs="Times New Roman"/>
          <w:sz w:val="24"/>
          <w:szCs w:val="24"/>
        </w:rPr>
        <w:t>Tujuan Penelitian...................................................................</w:t>
      </w:r>
      <w:r w:rsidRPr="008F09E1">
        <w:rPr>
          <w:rFonts w:ascii="Times New Roman" w:hAnsi="Times New Roman" w:cs="Times New Roman"/>
          <w:sz w:val="24"/>
          <w:szCs w:val="24"/>
          <w:lang w:val="en-ID"/>
        </w:rPr>
        <w:t>......................</w:t>
      </w:r>
      <w:r w:rsidRPr="008F09E1">
        <w:rPr>
          <w:rFonts w:ascii="Times New Roman" w:hAnsi="Times New Roman" w:cs="Times New Roman"/>
          <w:sz w:val="24"/>
          <w:szCs w:val="24"/>
        </w:rPr>
        <w:tab/>
      </w:r>
      <w:r>
        <w:rPr>
          <w:rFonts w:ascii="Times New Roman" w:hAnsi="Times New Roman" w:cs="Times New Roman"/>
          <w:sz w:val="24"/>
          <w:szCs w:val="24"/>
          <w:lang w:val="en-ID"/>
        </w:rPr>
        <w:t>12</w:t>
      </w:r>
    </w:p>
    <w:p w14:paraId="1C7CE217" w14:textId="77777777" w:rsidR="006A0705" w:rsidRPr="008F09E1" w:rsidRDefault="006A0705" w:rsidP="006A0705">
      <w:pPr>
        <w:pStyle w:val="ListParagraph"/>
        <w:numPr>
          <w:ilvl w:val="0"/>
          <w:numId w:val="2"/>
        </w:numPr>
        <w:tabs>
          <w:tab w:val="left" w:pos="7371"/>
          <w:tab w:val="left" w:pos="7655"/>
        </w:tabs>
        <w:spacing w:after="0" w:line="360" w:lineRule="auto"/>
        <w:ind w:left="360"/>
        <w:jc w:val="both"/>
        <w:rPr>
          <w:rFonts w:ascii="Times New Roman" w:hAnsi="Times New Roman" w:cs="Times New Roman"/>
          <w:sz w:val="24"/>
          <w:szCs w:val="24"/>
        </w:rPr>
      </w:pPr>
      <w:proofErr w:type="spellStart"/>
      <w:r w:rsidRPr="008F09E1">
        <w:rPr>
          <w:rFonts w:ascii="Times New Roman" w:hAnsi="Times New Roman" w:cs="Times New Roman"/>
          <w:sz w:val="24"/>
          <w:szCs w:val="24"/>
          <w:lang w:val="en-ID"/>
        </w:rPr>
        <w:t>Manfaat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Penelitian</w:t>
      </w:r>
      <w:proofErr w:type="spellEnd"/>
      <w:r w:rsidRPr="008F09E1">
        <w:rPr>
          <w:rFonts w:ascii="Times New Roman" w:hAnsi="Times New Roman" w:cs="Times New Roman"/>
          <w:sz w:val="24"/>
          <w:szCs w:val="24"/>
          <w:lang w:val="en-ID"/>
        </w:rPr>
        <w:t>……………………………………………………</w:t>
      </w:r>
      <w:proofErr w:type="gramStart"/>
      <w:r w:rsidRPr="008F09E1">
        <w:rPr>
          <w:rFonts w:ascii="Times New Roman" w:hAnsi="Times New Roman" w:cs="Times New Roman"/>
          <w:sz w:val="24"/>
          <w:szCs w:val="24"/>
          <w:lang w:val="en-ID"/>
        </w:rPr>
        <w:t>…..</w:t>
      </w:r>
      <w:proofErr w:type="gramEnd"/>
      <w:r w:rsidRPr="008F09E1">
        <w:rPr>
          <w:rFonts w:ascii="Times New Roman" w:hAnsi="Times New Roman" w:cs="Times New Roman"/>
          <w:sz w:val="24"/>
          <w:szCs w:val="24"/>
          <w:lang w:val="en-ID"/>
        </w:rPr>
        <w:tab/>
      </w:r>
      <w:r w:rsidR="00627487">
        <w:rPr>
          <w:rFonts w:ascii="Times New Roman" w:hAnsi="Times New Roman" w:cs="Times New Roman"/>
          <w:sz w:val="24"/>
          <w:szCs w:val="24"/>
          <w:lang w:val="en-ID"/>
        </w:rPr>
        <w:tab/>
        <w:t>12</w:t>
      </w:r>
    </w:p>
    <w:p w14:paraId="7DFA4B5E" w14:textId="77777777" w:rsidR="006A0705" w:rsidRPr="008F09E1" w:rsidRDefault="006A0705" w:rsidP="006A0705">
      <w:pPr>
        <w:pStyle w:val="ListParagraph"/>
        <w:numPr>
          <w:ilvl w:val="1"/>
          <w:numId w:val="2"/>
        </w:numPr>
        <w:tabs>
          <w:tab w:val="clear" w:pos="1440"/>
          <w:tab w:val="left" w:pos="7371"/>
          <w:tab w:val="left" w:pos="7655"/>
        </w:tabs>
        <w:spacing w:after="0" w:line="360" w:lineRule="auto"/>
        <w:ind w:left="567" w:hanging="283"/>
        <w:jc w:val="both"/>
        <w:rPr>
          <w:rFonts w:ascii="Times New Roman" w:hAnsi="Times New Roman" w:cs="Times New Roman"/>
          <w:sz w:val="24"/>
          <w:szCs w:val="24"/>
        </w:rPr>
      </w:pPr>
      <w:proofErr w:type="spellStart"/>
      <w:r w:rsidRPr="008F09E1">
        <w:rPr>
          <w:rFonts w:ascii="Times New Roman" w:hAnsi="Times New Roman" w:cs="Times New Roman"/>
          <w:sz w:val="24"/>
          <w:szCs w:val="24"/>
          <w:lang w:val="en-ID"/>
        </w:rPr>
        <w:t>Secara</w:t>
      </w:r>
      <w:proofErr w:type="spellEnd"/>
      <w:r w:rsidRPr="008F09E1">
        <w:rPr>
          <w:rFonts w:ascii="Times New Roman" w:hAnsi="Times New Roman" w:cs="Times New Roman"/>
          <w:sz w:val="24"/>
          <w:szCs w:val="24"/>
          <w:lang w:val="en-ID"/>
        </w:rPr>
        <w:t xml:space="preserve"> </w:t>
      </w:r>
      <w:proofErr w:type="spellStart"/>
      <w:proofErr w:type="gramStart"/>
      <w:r w:rsidRPr="008F09E1">
        <w:rPr>
          <w:rFonts w:ascii="Times New Roman" w:hAnsi="Times New Roman" w:cs="Times New Roman"/>
          <w:sz w:val="24"/>
          <w:szCs w:val="24"/>
          <w:lang w:val="en-ID"/>
        </w:rPr>
        <w:t>Teo</w:t>
      </w:r>
      <w:r w:rsidR="00627487">
        <w:rPr>
          <w:rFonts w:ascii="Times New Roman" w:hAnsi="Times New Roman" w:cs="Times New Roman"/>
          <w:sz w:val="24"/>
          <w:szCs w:val="24"/>
          <w:lang w:val="en-ID"/>
        </w:rPr>
        <w:t>ritis</w:t>
      </w:r>
      <w:proofErr w:type="spellEnd"/>
      <w:r w:rsidR="00627487">
        <w:rPr>
          <w:rFonts w:ascii="Times New Roman" w:hAnsi="Times New Roman" w:cs="Times New Roman"/>
          <w:sz w:val="24"/>
          <w:szCs w:val="24"/>
          <w:lang w:val="en-ID"/>
        </w:rPr>
        <w:t>..</w:t>
      </w:r>
      <w:proofErr w:type="gramEnd"/>
      <w:r w:rsidR="00627487">
        <w:rPr>
          <w:rFonts w:ascii="Times New Roman" w:hAnsi="Times New Roman" w:cs="Times New Roman"/>
          <w:sz w:val="24"/>
          <w:szCs w:val="24"/>
          <w:lang w:val="en-ID"/>
        </w:rPr>
        <w:t>…………………………………………………………</w:t>
      </w:r>
      <w:r w:rsidR="00627487">
        <w:rPr>
          <w:rFonts w:ascii="Times New Roman" w:hAnsi="Times New Roman" w:cs="Times New Roman"/>
          <w:sz w:val="24"/>
          <w:szCs w:val="24"/>
          <w:lang w:val="en-ID"/>
        </w:rPr>
        <w:tab/>
        <w:t>12</w:t>
      </w:r>
    </w:p>
    <w:p w14:paraId="062A4C23" w14:textId="77777777" w:rsidR="006A0705" w:rsidRPr="008F09E1" w:rsidRDefault="006A0705" w:rsidP="006A0705">
      <w:pPr>
        <w:pStyle w:val="ListParagraph"/>
        <w:numPr>
          <w:ilvl w:val="1"/>
          <w:numId w:val="2"/>
        </w:numPr>
        <w:tabs>
          <w:tab w:val="clear" w:pos="1440"/>
          <w:tab w:val="left" w:pos="7371"/>
          <w:tab w:val="left" w:pos="7655"/>
        </w:tabs>
        <w:spacing w:after="0" w:line="360" w:lineRule="auto"/>
        <w:ind w:left="567" w:hanging="283"/>
        <w:jc w:val="both"/>
        <w:rPr>
          <w:rFonts w:ascii="Times New Roman" w:hAnsi="Times New Roman" w:cs="Times New Roman"/>
          <w:sz w:val="24"/>
          <w:szCs w:val="24"/>
        </w:rPr>
      </w:pPr>
      <w:proofErr w:type="spellStart"/>
      <w:r w:rsidRPr="008F09E1">
        <w:rPr>
          <w:rFonts w:ascii="Times New Roman" w:hAnsi="Times New Roman" w:cs="Times New Roman"/>
          <w:sz w:val="24"/>
          <w:szCs w:val="24"/>
          <w:lang w:val="en-ID"/>
        </w:rPr>
        <w:t>Secara</w:t>
      </w:r>
      <w:proofErr w:type="spellEnd"/>
      <w:r w:rsidRPr="008F09E1">
        <w:rPr>
          <w:rFonts w:ascii="Times New Roman" w:hAnsi="Times New Roman" w:cs="Times New Roman"/>
          <w:sz w:val="24"/>
          <w:szCs w:val="24"/>
          <w:lang w:val="en-ID"/>
        </w:rPr>
        <w:t xml:space="preserve"> </w:t>
      </w:r>
      <w:proofErr w:type="spellStart"/>
      <w:proofErr w:type="gramStart"/>
      <w:r w:rsidRPr="008F09E1">
        <w:rPr>
          <w:rFonts w:ascii="Times New Roman" w:hAnsi="Times New Roman" w:cs="Times New Roman"/>
          <w:sz w:val="24"/>
          <w:szCs w:val="24"/>
          <w:lang w:val="en-ID"/>
        </w:rPr>
        <w:t>Prak</w:t>
      </w:r>
      <w:r w:rsidR="00627487">
        <w:rPr>
          <w:rFonts w:ascii="Times New Roman" w:hAnsi="Times New Roman" w:cs="Times New Roman"/>
          <w:sz w:val="24"/>
          <w:szCs w:val="24"/>
          <w:lang w:val="en-ID"/>
        </w:rPr>
        <w:t>tis</w:t>
      </w:r>
      <w:proofErr w:type="spellEnd"/>
      <w:r w:rsidR="00627487">
        <w:rPr>
          <w:rFonts w:ascii="Times New Roman" w:hAnsi="Times New Roman" w:cs="Times New Roman"/>
          <w:sz w:val="24"/>
          <w:szCs w:val="24"/>
          <w:lang w:val="en-ID"/>
        </w:rPr>
        <w:t>..</w:t>
      </w:r>
      <w:proofErr w:type="gramEnd"/>
      <w:r w:rsidR="00627487">
        <w:rPr>
          <w:rFonts w:ascii="Times New Roman" w:hAnsi="Times New Roman" w:cs="Times New Roman"/>
          <w:sz w:val="24"/>
          <w:szCs w:val="24"/>
          <w:lang w:val="en-ID"/>
        </w:rPr>
        <w:t>………………………………………………………….</w:t>
      </w:r>
      <w:r w:rsidR="00627487">
        <w:rPr>
          <w:rFonts w:ascii="Times New Roman" w:hAnsi="Times New Roman" w:cs="Times New Roman"/>
          <w:sz w:val="24"/>
          <w:szCs w:val="24"/>
          <w:lang w:val="en-ID"/>
        </w:rPr>
        <w:tab/>
        <w:t>13</w:t>
      </w:r>
    </w:p>
    <w:p w14:paraId="1FB79F47" w14:textId="77777777" w:rsidR="006A0705" w:rsidRPr="008F09E1" w:rsidRDefault="006A0705" w:rsidP="006A0705">
      <w:pPr>
        <w:pStyle w:val="ListParagraph"/>
        <w:numPr>
          <w:ilvl w:val="0"/>
          <w:numId w:val="2"/>
        </w:numPr>
        <w:tabs>
          <w:tab w:val="left" w:pos="7371"/>
          <w:tab w:val="left" w:pos="7655"/>
        </w:tabs>
        <w:spacing w:after="0" w:line="360" w:lineRule="auto"/>
        <w:ind w:left="360"/>
        <w:jc w:val="both"/>
        <w:rPr>
          <w:rFonts w:ascii="Times New Roman" w:hAnsi="Times New Roman" w:cs="Times New Roman"/>
          <w:sz w:val="24"/>
          <w:szCs w:val="24"/>
        </w:rPr>
      </w:pPr>
      <w:proofErr w:type="spellStart"/>
      <w:r w:rsidRPr="008F09E1">
        <w:rPr>
          <w:rFonts w:ascii="Times New Roman" w:hAnsi="Times New Roman" w:cs="Times New Roman"/>
          <w:sz w:val="24"/>
          <w:szCs w:val="24"/>
          <w:lang w:val="en-ID"/>
        </w:rPr>
        <w:t>Keaslian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Peneli</w:t>
      </w:r>
      <w:r>
        <w:rPr>
          <w:rFonts w:ascii="Times New Roman" w:hAnsi="Times New Roman" w:cs="Times New Roman"/>
          <w:sz w:val="24"/>
          <w:szCs w:val="24"/>
          <w:lang w:val="en-ID"/>
        </w:rPr>
        <w:t>tian</w:t>
      </w:r>
      <w:proofErr w:type="spellEnd"/>
      <w:r>
        <w:rPr>
          <w:rFonts w:ascii="Times New Roman" w:hAnsi="Times New Roman" w:cs="Times New Roman"/>
          <w:sz w:val="24"/>
          <w:szCs w:val="24"/>
          <w:lang w:val="en-ID"/>
        </w:rPr>
        <w:t>……………………………………………………</w:t>
      </w:r>
      <w:proofErr w:type="gramStart"/>
      <w:r>
        <w:rPr>
          <w:rFonts w:ascii="Times New Roman" w:hAnsi="Times New Roman" w:cs="Times New Roman"/>
          <w:sz w:val="24"/>
          <w:szCs w:val="24"/>
          <w:lang w:val="en-ID"/>
        </w:rPr>
        <w:t>…..</w:t>
      </w:r>
      <w:proofErr w:type="gramEnd"/>
      <w:r w:rsidRPr="008F09E1">
        <w:rPr>
          <w:rFonts w:ascii="Times New Roman" w:hAnsi="Times New Roman" w:cs="Times New Roman"/>
          <w:sz w:val="24"/>
          <w:szCs w:val="24"/>
          <w:lang w:val="en-ID"/>
        </w:rPr>
        <w:tab/>
      </w:r>
      <w:r w:rsidR="00627487">
        <w:rPr>
          <w:rFonts w:ascii="Times New Roman" w:hAnsi="Times New Roman" w:cs="Times New Roman"/>
          <w:sz w:val="24"/>
          <w:szCs w:val="24"/>
          <w:lang w:val="en-ID"/>
        </w:rPr>
        <w:t>14</w:t>
      </w:r>
    </w:p>
    <w:p w14:paraId="626621FC" w14:textId="77777777" w:rsidR="006A0705" w:rsidRPr="008F09E1" w:rsidRDefault="006A0705" w:rsidP="006A0705">
      <w:pPr>
        <w:pStyle w:val="ListParagraph"/>
        <w:numPr>
          <w:ilvl w:val="0"/>
          <w:numId w:val="2"/>
        </w:numPr>
        <w:tabs>
          <w:tab w:val="left" w:pos="7371"/>
          <w:tab w:val="left" w:pos="7655"/>
        </w:tabs>
        <w:spacing w:after="0" w:line="360" w:lineRule="auto"/>
        <w:ind w:left="360"/>
        <w:jc w:val="both"/>
        <w:rPr>
          <w:rFonts w:ascii="Times New Roman" w:hAnsi="Times New Roman" w:cs="Times New Roman"/>
          <w:sz w:val="24"/>
          <w:szCs w:val="24"/>
        </w:rPr>
      </w:pPr>
      <w:proofErr w:type="spellStart"/>
      <w:r w:rsidRPr="008F09E1">
        <w:rPr>
          <w:rFonts w:ascii="Times New Roman" w:hAnsi="Times New Roman" w:cs="Times New Roman"/>
          <w:sz w:val="24"/>
          <w:szCs w:val="24"/>
          <w:lang w:val="en-ID"/>
        </w:rPr>
        <w:t>Kerangka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Teori</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Kerangka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Konseptual</w:t>
      </w:r>
      <w:proofErr w:type="spellEnd"/>
      <w:r w:rsidRPr="008F09E1">
        <w:rPr>
          <w:rFonts w:ascii="Times New Roman" w:hAnsi="Times New Roman" w:cs="Times New Roman"/>
          <w:sz w:val="24"/>
          <w:szCs w:val="24"/>
          <w:lang w:val="en-ID"/>
        </w:rPr>
        <w:t>………………………………</w:t>
      </w:r>
      <w:r w:rsidRPr="008F09E1">
        <w:rPr>
          <w:rFonts w:ascii="Times New Roman" w:hAnsi="Times New Roman" w:cs="Times New Roman"/>
          <w:sz w:val="24"/>
          <w:szCs w:val="24"/>
          <w:lang w:val="en-ID"/>
        </w:rPr>
        <w:tab/>
      </w:r>
      <w:r w:rsidR="00627487">
        <w:rPr>
          <w:rFonts w:ascii="Times New Roman" w:hAnsi="Times New Roman" w:cs="Times New Roman"/>
          <w:sz w:val="24"/>
          <w:szCs w:val="24"/>
          <w:lang w:val="en-ID"/>
        </w:rPr>
        <w:tab/>
        <w:t>15</w:t>
      </w:r>
    </w:p>
    <w:p w14:paraId="0332AD6C" w14:textId="77777777" w:rsidR="006A0705" w:rsidRPr="008F09E1" w:rsidRDefault="006A0705" w:rsidP="006A0705">
      <w:pPr>
        <w:pStyle w:val="ListParagraph"/>
        <w:numPr>
          <w:ilvl w:val="1"/>
          <w:numId w:val="2"/>
        </w:numPr>
        <w:tabs>
          <w:tab w:val="clear" w:pos="1440"/>
          <w:tab w:val="left" w:pos="7371"/>
          <w:tab w:val="left" w:pos="7655"/>
        </w:tabs>
        <w:spacing w:after="0" w:line="360" w:lineRule="auto"/>
        <w:ind w:left="567" w:hanging="284"/>
        <w:jc w:val="both"/>
        <w:rPr>
          <w:rFonts w:ascii="Times New Roman" w:hAnsi="Times New Roman" w:cs="Times New Roman"/>
          <w:sz w:val="24"/>
          <w:szCs w:val="24"/>
        </w:rPr>
      </w:pPr>
      <w:proofErr w:type="spellStart"/>
      <w:r w:rsidRPr="008F09E1">
        <w:rPr>
          <w:rFonts w:ascii="Times New Roman" w:hAnsi="Times New Roman" w:cs="Times New Roman"/>
          <w:sz w:val="24"/>
          <w:szCs w:val="24"/>
          <w:lang w:val="en-ID"/>
        </w:rPr>
        <w:t>Kerangka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w:t>
      </w:r>
      <w:r w:rsidR="004062C9">
        <w:rPr>
          <w:rFonts w:ascii="Times New Roman" w:hAnsi="Times New Roman" w:cs="Times New Roman"/>
          <w:sz w:val="24"/>
          <w:szCs w:val="24"/>
          <w:lang w:val="en-ID"/>
        </w:rPr>
        <w:t>eori</w:t>
      </w:r>
      <w:proofErr w:type="spellEnd"/>
      <w:r w:rsidR="004062C9">
        <w:rPr>
          <w:rFonts w:ascii="Times New Roman" w:hAnsi="Times New Roman" w:cs="Times New Roman"/>
          <w:sz w:val="24"/>
          <w:szCs w:val="24"/>
          <w:lang w:val="en-ID"/>
        </w:rPr>
        <w:t>…………………………………………………………</w:t>
      </w:r>
      <w:r w:rsidR="004062C9">
        <w:rPr>
          <w:rFonts w:ascii="Times New Roman" w:hAnsi="Times New Roman" w:cs="Times New Roman"/>
          <w:sz w:val="24"/>
          <w:szCs w:val="24"/>
          <w:lang w:val="en-ID"/>
        </w:rPr>
        <w:tab/>
      </w:r>
      <w:r w:rsidR="004062C9">
        <w:rPr>
          <w:rFonts w:ascii="Times New Roman" w:hAnsi="Times New Roman" w:cs="Times New Roman"/>
          <w:sz w:val="24"/>
          <w:szCs w:val="24"/>
          <w:lang w:val="en-ID"/>
        </w:rPr>
        <w:tab/>
        <w:t>15</w:t>
      </w:r>
    </w:p>
    <w:p w14:paraId="4A33B8CA" w14:textId="422569A0" w:rsidR="006A0705" w:rsidRPr="008F09E1" w:rsidRDefault="006A0705" w:rsidP="006A0705">
      <w:pPr>
        <w:pStyle w:val="ListParagraph"/>
        <w:numPr>
          <w:ilvl w:val="1"/>
          <w:numId w:val="2"/>
        </w:numPr>
        <w:tabs>
          <w:tab w:val="clear" w:pos="1440"/>
          <w:tab w:val="left" w:pos="7371"/>
          <w:tab w:val="left" w:pos="7655"/>
        </w:tabs>
        <w:spacing w:after="0" w:line="360" w:lineRule="auto"/>
        <w:ind w:left="567" w:hanging="284"/>
        <w:jc w:val="both"/>
        <w:rPr>
          <w:rFonts w:ascii="Times New Roman" w:hAnsi="Times New Roman" w:cs="Times New Roman"/>
          <w:sz w:val="24"/>
          <w:szCs w:val="24"/>
        </w:rPr>
      </w:pPr>
      <w:proofErr w:type="spellStart"/>
      <w:r w:rsidRPr="008F09E1">
        <w:rPr>
          <w:rFonts w:ascii="Times New Roman" w:hAnsi="Times New Roman" w:cs="Times New Roman"/>
          <w:sz w:val="24"/>
          <w:szCs w:val="24"/>
          <w:lang w:val="en-ID"/>
        </w:rPr>
        <w:t>Kerangka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Kon</w:t>
      </w:r>
      <w:r w:rsidR="004062C9">
        <w:rPr>
          <w:rFonts w:ascii="Times New Roman" w:hAnsi="Times New Roman" w:cs="Times New Roman"/>
          <w:sz w:val="24"/>
          <w:szCs w:val="24"/>
          <w:lang w:val="en-ID"/>
        </w:rPr>
        <w:t>septual</w:t>
      </w:r>
      <w:proofErr w:type="spellEnd"/>
      <w:r w:rsidR="004062C9">
        <w:rPr>
          <w:rFonts w:ascii="Times New Roman" w:hAnsi="Times New Roman" w:cs="Times New Roman"/>
          <w:sz w:val="24"/>
          <w:szCs w:val="24"/>
          <w:lang w:val="en-ID"/>
        </w:rPr>
        <w:t>………………………………………………</w:t>
      </w:r>
      <w:proofErr w:type="gramStart"/>
      <w:r w:rsidR="004062C9">
        <w:rPr>
          <w:rFonts w:ascii="Times New Roman" w:hAnsi="Times New Roman" w:cs="Times New Roman"/>
          <w:sz w:val="24"/>
          <w:szCs w:val="24"/>
          <w:lang w:val="en-ID"/>
        </w:rPr>
        <w:t>…..</w:t>
      </w:r>
      <w:proofErr w:type="gramEnd"/>
      <w:r w:rsidR="004062C9">
        <w:rPr>
          <w:rFonts w:ascii="Times New Roman" w:hAnsi="Times New Roman" w:cs="Times New Roman"/>
          <w:sz w:val="24"/>
          <w:szCs w:val="24"/>
          <w:lang w:val="en-ID"/>
        </w:rPr>
        <w:tab/>
      </w:r>
      <w:r w:rsidR="004062C9">
        <w:rPr>
          <w:rFonts w:ascii="Times New Roman" w:hAnsi="Times New Roman" w:cs="Times New Roman"/>
          <w:sz w:val="24"/>
          <w:szCs w:val="24"/>
          <w:lang w:val="en-ID"/>
        </w:rPr>
        <w:tab/>
      </w:r>
      <w:r w:rsidR="005D0BF7">
        <w:rPr>
          <w:rFonts w:ascii="Times New Roman" w:hAnsi="Times New Roman" w:cs="Times New Roman"/>
          <w:sz w:val="24"/>
          <w:szCs w:val="24"/>
          <w:lang w:val="en-ID"/>
        </w:rPr>
        <w:t>2</w:t>
      </w:r>
      <w:r w:rsidR="004062C9">
        <w:rPr>
          <w:rFonts w:ascii="Times New Roman" w:hAnsi="Times New Roman" w:cs="Times New Roman"/>
          <w:sz w:val="24"/>
          <w:szCs w:val="24"/>
          <w:lang w:val="en-ID"/>
        </w:rPr>
        <w:t>9</w:t>
      </w:r>
    </w:p>
    <w:p w14:paraId="3D44EBD6" w14:textId="77777777" w:rsidR="006A0705" w:rsidRPr="008F09E1" w:rsidRDefault="006A0705" w:rsidP="006A0705">
      <w:pPr>
        <w:pStyle w:val="ListParagraph"/>
        <w:numPr>
          <w:ilvl w:val="0"/>
          <w:numId w:val="2"/>
        </w:numPr>
        <w:tabs>
          <w:tab w:val="left" w:pos="7371"/>
          <w:tab w:val="left" w:pos="7655"/>
        </w:tabs>
        <w:spacing w:after="0" w:line="360" w:lineRule="auto"/>
        <w:ind w:left="360"/>
        <w:jc w:val="both"/>
        <w:rPr>
          <w:rFonts w:ascii="Times New Roman" w:hAnsi="Times New Roman" w:cs="Times New Roman"/>
          <w:sz w:val="24"/>
          <w:szCs w:val="24"/>
        </w:rPr>
      </w:pPr>
      <w:proofErr w:type="spellStart"/>
      <w:r w:rsidRPr="008F09E1">
        <w:rPr>
          <w:rFonts w:ascii="Times New Roman" w:hAnsi="Times New Roman" w:cs="Times New Roman"/>
          <w:sz w:val="24"/>
          <w:szCs w:val="24"/>
          <w:lang w:val="en-ID"/>
        </w:rPr>
        <w:t>Metode</w:t>
      </w:r>
      <w:proofErr w:type="spellEnd"/>
      <w:r w:rsidRPr="008F09E1">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w:t>
      </w:r>
      <w:r w:rsidRPr="008F09E1">
        <w:rPr>
          <w:rFonts w:ascii="Times New Roman" w:hAnsi="Times New Roman" w:cs="Times New Roman"/>
          <w:sz w:val="24"/>
          <w:szCs w:val="24"/>
          <w:lang w:val="en-ID"/>
        </w:rPr>
        <w:tab/>
      </w:r>
      <w:r w:rsidR="004062C9">
        <w:rPr>
          <w:rFonts w:ascii="Times New Roman" w:hAnsi="Times New Roman" w:cs="Times New Roman"/>
          <w:sz w:val="24"/>
          <w:szCs w:val="24"/>
          <w:lang w:val="en-ID"/>
        </w:rPr>
        <w:t>30</w:t>
      </w:r>
    </w:p>
    <w:p w14:paraId="1818420B" w14:textId="77777777" w:rsidR="006A0705" w:rsidRPr="008F09E1" w:rsidRDefault="006A0705" w:rsidP="006A0705">
      <w:pPr>
        <w:pStyle w:val="ListParagraph"/>
        <w:numPr>
          <w:ilvl w:val="1"/>
          <w:numId w:val="2"/>
        </w:numPr>
        <w:tabs>
          <w:tab w:val="clear" w:pos="1440"/>
          <w:tab w:val="left" w:pos="7371"/>
          <w:tab w:val="left" w:pos="7655"/>
        </w:tabs>
        <w:spacing w:after="0" w:line="360" w:lineRule="auto"/>
        <w:ind w:left="720"/>
        <w:jc w:val="both"/>
        <w:rPr>
          <w:rFonts w:ascii="Times New Roman" w:hAnsi="Times New Roman" w:cs="Times New Roman"/>
          <w:sz w:val="24"/>
          <w:szCs w:val="24"/>
        </w:rPr>
      </w:pPr>
      <w:r w:rsidRPr="008F09E1">
        <w:rPr>
          <w:rFonts w:ascii="Times New Roman" w:hAnsi="Times New Roman" w:cs="Times New Roman"/>
          <w:sz w:val="24"/>
          <w:szCs w:val="24"/>
        </w:rPr>
        <w:t>Jenis dan Sifat Penelitian.............................................................</w:t>
      </w:r>
      <w:r>
        <w:rPr>
          <w:rFonts w:ascii="Times New Roman" w:hAnsi="Times New Roman" w:cs="Times New Roman"/>
          <w:sz w:val="24"/>
          <w:szCs w:val="24"/>
          <w:lang w:val="en-ID"/>
        </w:rPr>
        <w:t>.........</w:t>
      </w:r>
      <w:r>
        <w:rPr>
          <w:rFonts w:ascii="Times New Roman" w:hAnsi="Times New Roman" w:cs="Times New Roman"/>
          <w:sz w:val="24"/>
          <w:szCs w:val="24"/>
          <w:lang w:val="en-ID"/>
        </w:rPr>
        <w:tab/>
      </w:r>
      <w:r w:rsidRPr="008F09E1">
        <w:rPr>
          <w:rFonts w:ascii="Times New Roman" w:hAnsi="Times New Roman" w:cs="Times New Roman"/>
          <w:sz w:val="24"/>
          <w:szCs w:val="24"/>
          <w:lang w:val="en-ID"/>
        </w:rPr>
        <w:tab/>
      </w:r>
      <w:r w:rsidR="004062C9">
        <w:rPr>
          <w:rFonts w:ascii="Times New Roman" w:hAnsi="Times New Roman" w:cs="Times New Roman"/>
          <w:sz w:val="24"/>
          <w:szCs w:val="24"/>
          <w:lang w:val="en-ID"/>
        </w:rPr>
        <w:t>30</w:t>
      </w:r>
    </w:p>
    <w:p w14:paraId="75AA568A" w14:textId="77777777" w:rsidR="006A0705" w:rsidRPr="008F09E1" w:rsidRDefault="006A0705" w:rsidP="006A0705">
      <w:pPr>
        <w:pStyle w:val="ListParagraph"/>
        <w:numPr>
          <w:ilvl w:val="1"/>
          <w:numId w:val="2"/>
        </w:numPr>
        <w:tabs>
          <w:tab w:val="clear" w:pos="1440"/>
          <w:tab w:val="left" w:pos="7371"/>
          <w:tab w:val="left" w:pos="7655"/>
        </w:tabs>
        <w:spacing w:after="0" w:line="360" w:lineRule="auto"/>
        <w:ind w:left="720"/>
        <w:jc w:val="both"/>
        <w:rPr>
          <w:rFonts w:ascii="Times New Roman" w:hAnsi="Times New Roman" w:cs="Times New Roman"/>
          <w:sz w:val="24"/>
          <w:szCs w:val="24"/>
        </w:rPr>
      </w:pPr>
      <w:r w:rsidRPr="008F09E1">
        <w:rPr>
          <w:rFonts w:ascii="Times New Roman" w:hAnsi="Times New Roman" w:cs="Times New Roman"/>
          <w:sz w:val="24"/>
          <w:szCs w:val="24"/>
        </w:rPr>
        <w:t>Sumber D</w:t>
      </w:r>
      <w:r w:rsidRPr="008F09E1">
        <w:rPr>
          <w:rFonts w:ascii="Times New Roman" w:hAnsi="Times New Roman" w:cs="Times New Roman"/>
          <w:sz w:val="24"/>
          <w:szCs w:val="24"/>
          <w:lang w:val="en-ID"/>
        </w:rPr>
        <w:t xml:space="preserve">an </w:t>
      </w:r>
      <w:proofErr w:type="spellStart"/>
      <w:r w:rsidRPr="008F09E1">
        <w:rPr>
          <w:rFonts w:ascii="Times New Roman" w:hAnsi="Times New Roman" w:cs="Times New Roman"/>
          <w:sz w:val="24"/>
          <w:szCs w:val="24"/>
          <w:lang w:val="en-ID"/>
        </w:rPr>
        <w:t>Bahan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Hukum</w:t>
      </w:r>
      <w:proofErr w:type="spellEnd"/>
      <w:r w:rsidRPr="008F09E1">
        <w:rPr>
          <w:rFonts w:ascii="Times New Roman" w:hAnsi="Times New Roman" w:cs="Times New Roman"/>
          <w:sz w:val="24"/>
          <w:szCs w:val="24"/>
        </w:rPr>
        <w:t>...................................................................</w:t>
      </w:r>
      <w:r w:rsidRPr="008F09E1">
        <w:rPr>
          <w:rFonts w:ascii="Times New Roman" w:hAnsi="Times New Roman" w:cs="Times New Roman"/>
          <w:sz w:val="24"/>
          <w:szCs w:val="24"/>
          <w:lang w:val="en-ID"/>
        </w:rPr>
        <w:tab/>
      </w:r>
      <w:r w:rsidR="004062C9">
        <w:rPr>
          <w:rFonts w:ascii="Times New Roman" w:hAnsi="Times New Roman" w:cs="Times New Roman"/>
          <w:sz w:val="24"/>
          <w:szCs w:val="24"/>
          <w:lang w:val="en-ID"/>
        </w:rPr>
        <w:t>32</w:t>
      </w:r>
    </w:p>
    <w:p w14:paraId="22C6F554" w14:textId="77777777" w:rsidR="006A0705" w:rsidRPr="008F09E1" w:rsidRDefault="006A0705" w:rsidP="006A0705">
      <w:pPr>
        <w:pStyle w:val="ListParagraph"/>
        <w:numPr>
          <w:ilvl w:val="1"/>
          <w:numId w:val="2"/>
        </w:numPr>
        <w:tabs>
          <w:tab w:val="clear" w:pos="1440"/>
          <w:tab w:val="left" w:pos="7371"/>
          <w:tab w:val="left" w:pos="7655"/>
        </w:tabs>
        <w:spacing w:after="0" w:line="360" w:lineRule="auto"/>
        <w:ind w:left="720"/>
        <w:jc w:val="both"/>
        <w:rPr>
          <w:rFonts w:ascii="Times New Roman" w:hAnsi="Times New Roman" w:cs="Times New Roman"/>
          <w:sz w:val="24"/>
          <w:szCs w:val="24"/>
        </w:rPr>
      </w:pPr>
      <w:r w:rsidRPr="008F09E1">
        <w:rPr>
          <w:rFonts w:ascii="Times New Roman" w:hAnsi="Times New Roman" w:cs="Times New Roman"/>
          <w:sz w:val="24"/>
          <w:szCs w:val="24"/>
        </w:rPr>
        <w:t>Teknik Pengumpulan Data............................................................</w:t>
      </w:r>
      <w:r w:rsidR="004062C9">
        <w:rPr>
          <w:rFonts w:ascii="Times New Roman" w:hAnsi="Times New Roman" w:cs="Times New Roman"/>
          <w:sz w:val="24"/>
          <w:szCs w:val="24"/>
          <w:lang w:val="en-ID"/>
        </w:rPr>
        <w:t>........</w:t>
      </w:r>
      <w:r w:rsidR="004062C9">
        <w:rPr>
          <w:rFonts w:ascii="Times New Roman" w:hAnsi="Times New Roman" w:cs="Times New Roman"/>
          <w:sz w:val="24"/>
          <w:szCs w:val="24"/>
          <w:lang w:val="en-ID"/>
        </w:rPr>
        <w:tab/>
        <w:t>34</w:t>
      </w:r>
    </w:p>
    <w:p w14:paraId="45BE6178" w14:textId="77777777" w:rsidR="006A0705" w:rsidRPr="008F09E1" w:rsidRDefault="006A0705" w:rsidP="006A0705">
      <w:pPr>
        <w:pStyle w:val="ListParagraph"/>
        <w:numPr>
          <w:ilvl w:val="1"/>
          <w:numId w:val="2"/>
        </w:numPr>
        <w:tabs>
          <w:tab w:val="clear" w:pos="1440"/>
          <w:tab w:val="left" w:pos="7371"/>
          <w:tab w:val="left" w:pos="7655"/>
        </w:tabs>
        <w:spacing w:after="0" w:line="360" w:lineRule="auto"/>
        <w:ind w:left="720"/>
        <w:jc w:val="both"/>
        <w:rPr>
          <w:rFonts w:ascii="Times New Roman" w:hAnsi="Times New Roman" w:cs="Times New Roman"/>
          <w:sz w:val="24"/>
          <w:szCs w:val="24"/>
        </w:rPr>
      </w:pPr>
      <w:r w:rsidRPr="008F09E1">
        <w:rPr>
          <w:rFonts w:ascii="Times New Roman" w:hAnsi="Times New Roman" w:cs="Times New Roman"/>
          <w:sz w:val="24"/>
          <w:szCs w:val="24"/>
        </w:rPr>
        <w:t>Analisis Data................................................................................</w:t>
      </w:r>
      <w:r w:rsidRPr="008F09E1">
        <w:rPr>
          <w:rFonts w:ascii="Times New Roman" w:hAnsi="Times New Roman" w:cs="Times New Roman"/>
          <w:sz w:val="24"/>
          <w:szCs w:val="24"/>
          <w:lang w:val="en-ID"/>
        </w:rPr>
        <w:t>.........</w:t>
      </w:r>
      <w:r w:rsidR="004062C9">
        <w:rPr>
          <w:rFonts w:ascii="Times New Roman" w:hAnsi="Times New Roman" w:cs="Times New Roman"/>
          <w:sz w:val="24"/>
          <w:szCs w:val="24"/>
          <w:lang w:val="en-ID"/>
        </w:rPr>
        <w:t>.</w:t>
      </w:r>
      <w:r w:rsidR="004062C9">
        <w:rPr>
          <w:rFonts w:ascii="Times New Roman" w:hAnsi="Times New Roman" w:cs="Times New Roman"/>
          <w:sz w:val="24"/>
          <w:szCs w:val="24"/>
          <w:lang w:val="en-ID"/>
        </w:rPr>
        <w:tab/>
        <w:t>35</w:t>
      </w:r>
    </w:p>
    <w:p w14:paraId="33AE1D26" w14:textId="77777777" w:rsidR="006A0705" w:rsidRPr="008F09E1" w:rsidRDefault="006A0705" w:rsidP="006A0705">
      <w:pPr>
        <w:pStyle w:val="ListParagraph"/>
        <w:numPr>
          <w:ilvl w:val="1"/>
          <w:numId w:val="2"/>
        </w:numPr>
        <w:tabs>
          <w:tab w:val="clear" w:pos="1440"/>
          <w:tab w:val="left" w:pos="7371"/>
          <w:tab w:val="left" w:pos="7655"/>
        </w:tabs>
        <w:spacing w:after="0" w:line="360" w:lineRule="auto"/>
        <w:ind w:left="720"/>
        <w:jc w:val="both"/>
        <w:rPr>
          <w:rFonts w:ascii="Times New Roman" w:hAnsi="Times New Roman" w:cs="Times New Roman"/>
          <w:sz w:val="24"/>
          <w:szCs w:val="24"/>
        </w:rPr>
      </w:pPr>
      <w:proofErr w:type="spellStart"/>
      <w:r w:rsidRPr="008F09E1">
        <w:rPr>
          <w:rFonts w:ascii="Times New Roman" w:hAnsi="Times New Roman" w:cs="Times New Roman"/>
          <w:sz w:val="24"/>
          <w:szCs w:val="24"/>
          <w:lang w:val="en-ID"/>
        </w:rPr>
        <w:t>Metod</w:t>
      </w:r>
      <w:r>
        <w:rPr>
          <w:rFonts w:ascii="Times New Roman" w:hAnsi="Times New Roman" w:cs="Times New Roman"/>
          <w:sz w:val="24"/>
          <w:szCs w:val="24"/>
          <w:lang w:val="en-ID"/>
        </w:rPr>
        <w:t>e</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Pendekatan</w:t>
      </w:r>
      <w:proofErr w:type="spellEnd"/>
      <w:r>
        <w:rPr>
          <w:rFonts w:ascii="Times New Roman" w:hAnsi="Times New Roman" w:cs="Times New Roman"/>
          <w:sz w:val="24"/>
          <w:szCs w:val="24"/>
          <w:lang w:val="en-ID"/>
        </w:rPr>
        <w:t>…………………………………………………....</w:t>
      </w:r>
      <w:r w:rsidRPr="008F09E1">
        <w:rPr>
          <w:rFonts w:ascii="Times New Roman" w:hAnsi="Times New Roman" w:cs="Times New Roman"/>
          <w:sz w:val="24"/>
          <w:szCs w:val="24"/>
          <w:lang w:val="en-ID"/>
        </w:rPr>
        <w:tab/>
      </w:r>
      <w:r w:rsidR="004062C9">
        <w:rPr>
          <w:rFonts w:ascii="Times New Roman" w:hAnsi="Times New Roman" w:cs="Times New Roman"/>
          <w:sz w:val="24"/>
          <w:szCs w:val="24"/>
          <w:lang w:val="en-ID"/>
        </w:rPr>
        <w:t>36</w:t>
      </w:r>
    </w:p>
    <w:p w14:paraId="39A10B81" w14:textId="77777777" w:rsidR="006A0705" w:rsidRPr="008F09E1" w:rsidRDefault="006A0705" w:rsidP="006A0705">
      <w:pPr>
        <w:pStyle w:val="ListParagraph"/>
        <w:numPr>
          <w:ilvl w:val="0"/>
          <w:numId w:val="2"/>
        </w:numPr>
        <w:tabs>
          <w:tab w:val="left" w:pos="7371"/>
          <w:tab w:val="left" w:pos="7655"/>
        </w:tabs>
        <w:spacing w:after="0" w:line="360" w:lineRule="auto"/>
        <w:ind w:left="426" w:hanging="426"/>
        <w:jc w:val="both"/>
        <w:rPr>
          <w:rFonts w:ascii="Times New Roman" w:hAnsi="Times New Roman" w:cs="Times New Roman"/>
          <w:sz w:val="24"/>
          <w:szCs w:val="24"/>
        </w:rPr>
      </w:pPr>
      <w:proofErr w:type="spellStart"/>
      <w:r w:rsidRPr="008F09E1">
        <w:rPr>
          <w:rFonts w:ascii="Times New Roman" w:hAnsi="Times New Roman" w:cs="Times New Roman"/>
          <w:sz w:val="24"/>
          <w:szCs w:val="24"/>
          <w:lang w:val="en-ID"/>
        </w:rPr>
        <w:t>Sistematika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Penulisan</w:t>
      </w:r>
      <w:proofErr w:type="spellEnd"/>
      <w:r w:rsidRPr="008F09E1">
        <w:rPr>
          <w:rFonts w:ascii="Times New Roman" w:hAnsi="Times New Roman" w:cs="Times New Roman"/>
          <w:sz w:val="24"/>
          <w:szCs w:val="24"/>
          <w:lang w:val="en-ID"/>
        </w:rPr>
        <w:t>…………………………………………………</w:t>
      </w:r>
      <w:proofErr w:type="gramStart"/>
      <w:r w:rsidRPr="008F09E1">
        <w:rPr>
          <w:rFonts w:ascii="Times New Roman" w:hAnsi="Times New Roman" w:cs="Times New Roman"/>
          <w:sz w:val="24"/>
          <w:szCs w:val="24"/>
          <w:lang w:val="en-ID"/>
        </w:rPr>
        <w:t>…..</w:t>
      </w:r>
      <w:proofErr w:type="gramEnd"/>
      <w:r w:rsidRPr="008F09E1">
        <w:rPr>
          <w:rFonts w:ascii="Times New Roman" w:hAnsi="Times New Roman" w:cs="Times New Roman"/>
          <w:sz w:val="24"/>
          <w:szCs w:val="24"/>
          <w:lang w:val="en-ID"/>
        </w:rPr>
        <w:tab/>
      </w:r>
      <w:r w:rsidR="004062C9">
        <w:rPr>
          <w:rFonts w:ascii="Times New Roman" w:hAnsi="Times New Roman" w:cs="Times New Roman"/>
          <w:sz w:val="24"/>
          <w:szCs w:val="24"/>
          <w:lang w:val="en-ID"/>
        </w:rPr>
        <w:t>37</w:t>
      </w:r>
    </w:p>
    <w:p w14:paraId="72431F63" w14:textId="3EBD6BCA" w:rsidR="006A0705" w:rsidRPr="00330E66" w:rsidRDefault="001E032E" w:rsidP="006A0705">
      <w:pPr>
        <w:pStyle w:val="ListParagraph"/>
        <w:numPr>
          <w:ilvl w:val="0"/>
          <w:numId w:val="2"/>
        </w:numPr>
        <w:tabs>
          <w:tab w:val="left" w:pos="7371"/>
          <w:tab w:val="left" w:pos="7655"/>
        </w:tabs>
        <w:spacing w:after="0" w:line="360" w:lineRule="auto"/>
        <w:ind w:left="426" w:hanging="426"/>
        <w:jc w:val="both"/>
        <w:rPr>
          <w:rFonts w:ascii="Times New Roman" w:hAnsi="Times New Roman" w:cs="Times New Roman"/>
          <w:sz w:val="24"/>
          <w:szCs w:val="24"/>
        </w:rPr>
      </w:pPr>
      <w:r>
        <w:rPr>
          <w:rFonts w:ascii="Times New Roman" w:hAnsi="Times New Roman" w:cs="Times New Roman"/>
          <w:noProof/>
          <w:sz w:val="24"/>
          <w:szCs w:val="24"/>
          <w:lang w:val="en-ID"/>
        </w:rPr>
        <mc:AlternateContent>
          <mc:Choice Requires="wps">
            <w:drawing>
              <wp:anchor distT="0" distB="0" distL="114300" distR="114300" simplePos="0" relativeHeight="251691008" behindDoc="0" locked="0" layoutInCell="1" allowOverlap="1" wp14:anchorId="03DCF47C" wp14:editId="7D0ECF13">
                <wp:simplePos x="0" y="0"/>
                <wp:positionH relativeFrom="column">
                  <wp:posOffset>2432105</wp:posOffset>
                </wp:positionH>
                <wp:positionV relativeFrom="paragraph">
                  <wp:posOffset>349167</wp:posOffset>
                </wp:positionV>
                <wp:extent cx="580445" cy="421419"/>
                <wp:effectExtent l="0" t="0" r="10160" b="17145"/>
                <wp:wrapNone/>
                <wp:docPr id="24" name="Text Box 24"/>
                <wp:cNvGraphicFramePr/>
                <a:graphic xmlns:a="http://schemas.openxmlformats.org/drawingml/2006/main">
                  <a:graphicData uri="http://schemas.microsoft.com/office/word/2010/wordprocessingShape">
                    <wps:wsp>
                      <wps:cNvSpPr txBox="1"/>
                      <wps:spPr>
                        <a:xfrm>
                          <a:off x="0" y="0"/>
                          <a:ext cx="580445" cy="421419"/>
                        </a:xfrm>
                        <a:prstGeom prst="rect">
                          <a:avLst/>
                        </a:prstGeom>
                        <a:solidFill>
                          <a:schemeClr val="lt1"/>
                        </a:solidFill>
                        <a:ln w="6350">
                          <a:solidFill>
                            <a:schemeClr val="bg1"/>
                          </a:solidFill>
                        </a:ln>
                      </wps:spPr>
                      <wps:txbx>
                        <w:txbxContent>
                          <w:p w14:paraId="1855005B" w14:textId="005F584B" w:rsidR="001E032E" w:rsidRDefault="001E032E">
                            <w:r>
                              <w:t>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DCF47C" id="Text Box 24" o:spid="_x0000_s1033" type="#_x0000_t202" style="position:absolute;left:0;text-align:left;margin-left:191.5pt;margin-top:27.5pt;width:45.7pt;height:33.2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" fillcolor="white [3201]" strokecolor="white [3212]" strokeweight=".5pt">
                <v:textbox>
                  <w:txbxContent>
                    <w:p w14:paraId="1855005B" w14:textId="005F584B" w:rsidR="001E032E" w:rsidRDefault="001E032E">
                      <w:r>
                        <w:t>iii</w:t>
                      </w:r>
                    </w:p>
                  </w:txbxContent>
                </v:textbox>
              </v:shape>
            </w:pict>
          </mc:Fallback>
        </mc:AlternateContent>
      </w:r>
      <w:proofErr w:type="spellStart"/>
      <w:r w:rsidR="006A0705" w:rsidRPr="008F09E1">
        <w:rPr>
          <w:rFonts w:ascii="Times New Roman" w:hAnsi="Times New Roman" w:cs="Times New Roman"/>
          <w:sz w:val="24"/>
          <w:szCs w:val="24"/>
          <w:lang w:val="en-ID"/>
        </w:rPr>
        <w:t>Jadwal</w:t>
      </w:r>
      <w:proofErr w:type="spellEnd"/>
      <w:r w:rsidR="006A0705" w:rsidRPr="008F09E1">
        <w:rPr>
          <w:rFonts w:ascii="Times New Roman" w:hAnsi="Times New Roman" w:cs="Times New Roman"/>
          <w:sz w:val="24"/>
          <w:szCs w:val="24"/>
          <w:lang w:val="en-ID"/>
        </w:rPr>
        <w:t xml:space="preserve"> </w:t>
      </w:r>
      <w:proofErr w:type="spellStart"/>
      <w:r w:rsidR="006A0705" w:rsidRPr="008F09E1">
        <w:rPr>
          <w:rFonts w:ascii="Times New Roman" w:hAnsi="Times New Roman" w:cs="Times New Roman"/>
          <w:sz w:val="24"/>
          <w:szCs w:val="24"/>
          <w:lang w:val="en-ID"/>
        </w:rPr>
        <w:t>Penelitian</w:t>
      </w:r>
      <w:proofErr w:type="spellEnd"/>
      <w:r w:rsidR="006A0705" w:rsidRPr="008F09E1">
        <w:rPr>
          <w:rFonts w:ascii="Times New Roman" w:hAnsi="Times New Roman" w:cs="Times New Roman"/>
          <w:sz w:val="24"/>
          <w:szCs w:val="24"/>
          <w:lang w:val="en-ID"/>
        </w:rPr>
        <w:t>………………………………………………………….</w:t>
      </w:r>
      <w:r w:rsidR="006A0705" w:rsidRPr="008F09E1">
        <w:rPr>
          <w:rFonts w:ascii="Times New Roman" w:hAnsi="Times New Roman" w:cs="Times New Roman"/>
          <w:sz w:val="24"/>
          <w:szCs w:val="24"/>
          <w:lang w:val="en-ID"/>
        </w:rPr>
        <w:tab/>
      </w:r>
      <w:r w:rsidR="004062C9">
        <w:rPr>
          <w:rFonts w:ascii="Times New Roman" w:hAnsi="Times New Roman" w:cs="Times New Roman"/>
          <w:sz w:val="24"/>
          <w:szCs w:val="24"/>
          <w:lang w:val="en-ID"/>
        </w:rPr>
        <w:t>38</w:t>
      </w:r>
    </w:p>
    <w:p w14:paraId="14181CC4" w14:textId="77777777" w:rsidR="00627487" w:rsidRDefault="00627487" w:rsidP="006A0705">
      <w:pPr>
        <w:tabs>
          <w:tab w:val="left" w:pos="7371"/>
          <w:tab w:val="left" w:pos="7655"/>
        </w:tabs>
        <w:spacing w:after="0" w:line="360" w:lineRule="auto"/>
        <w:jc w:val="both"/>
        <w:rPr>
          <w:rFonts w:ascii="Times New Roman" w:hAnsi="Times New Roman" w:cs="Times New Roman"/>
          <w:b/>
          <w:sz w:val="24"/>
          <w:szCs w:val="24"/>
        </w:rPr>
      </w:pPr>
    </w:p>
    <w:p w14:paraId="7C145228" w14:textId="77777777" w:rsidR="006A0705" w:rsidRDefault="006A0705" w:rsidP="006A0705">
      <w:pPr>
        <w:tabs>
          <w:tab w:val="left" w:pos="7371"/>
          <w:tab w:val="left" w:pos="7655"/>
        </w:tabs>
        <w:spacing w:after="0" w:line="360" w:lineRule="auto"/>
        <w:jc w:val="both"/>
        <w:rPr>
          <w:rFonts w:ascii="Times New Roman" w:hAnsi="Times New Roman" w:cs="Times New Roman"/>
          <w:b/>
          <w:sz w:val="24"/>
          <w:szCs w:val="24"/>
          <w:lang w:val="en-ID"/>
        </w:rPr>
      </w:pPr>
      <w:r>
        <w:rPr>
          <w:rFonts w:ascii="Times New Roman" w:hAnsi="Times New Roman" w:cs="Times New Roman"/>
          <w:b/>
          <w:sz w:val="24"/>
          <w:szCs w:val="24"/>
        </w:rPr>
        <w:t xml:space="preserve">BAB II </w:t>
      </w:r>
      <w:r w:rsidRPr="00330E66">
        <w:rPr>
          <w:rFonts w:ascii="Times New Roman" w:hAnsi="Times New Roman" w:cs="Times New Roman"/>
          <w:b/>
          <w:sz w:val="24"/>
          <w:szCs w:val="24"/>
          <w:lang w:val="en-ID"/>
        </w:rPr>
        <w:t xml:space="preserve">HUBUNGAN </w:t>
      </w:r>
      <w:r>
        <w:rPr>
          <w:rFonts w:ascii="Times New Roman" w:hAnsi="Times New Roman" w:cs="Times New Roman"/>
          <w:b/>
          <w:sz w:val="24"/>
          <w:szCs w:val="24"/>
          <w:lang w:val="en-ID"/>
        </w:rPr>
        <w:t>KERJA YANG DIBUAT DENGAN BENTUK</w:t>
      </w:r>
    </w:p>
    <w:p w14:paraId="32A0C942" w14:textId="77777777" w:rsidR="006A0705" w:rsidRDefault="006A0705" w:rsidP="006A0705">
      <w:pPr>
        <w:tabs>
          <w:tab w:val="left" w:pos="7371"/>
          <w:tab w:val="left" w:pos="7655"/>
        </w:tabs>
        <w:spacing w:after="0" w:line="360" w:lineRule="auto"/>
        <w:ind w:left="851"/>
        <w:jc w:val="both"/>
        <w:rPr>
          <w:rFonts w:ascii="Times New Roman" w:hAnsi="Times New Roman" w:cs="Times New Roman"/>
          <w:b/>
          <w:sz w:val="24"/>
          <w:szCs w:val="24"/>
          <w:lang w:val="en-ID"/>
        </w:rPr>
      </w:pPr>
      <w:r w:rsidRPr="00330E66">
        <w:rPr>
          <w:rFonts w:ascii="Times New Roman" w:hAnsi="Times New Roman" w:cs="Times New Roman"/>
          <w:b/>
          <w:sz w:val="24"/>
          <w:szCs w:val="24"/>
        </w:rPr>
        <w:t>ALIH DAYA (</w:t>
      </w:r>
      <w:r w:rsidRPr="00330E66">
        <w:rPr>
          <w:rFonts w:ascii="Times New Roman" w:hAnsi="Times New Roman" w:cs="Times New Roman"/>
          <w:b/>
          <w:i/>
          <w:sz w:val="24"/>
          <w:szCs w:val="24"/>
        </w:rPr>
        <w:t>OUTSOURCING</w:t>
      </w:r>
      <w:r w:rsidRPr="00330E66">
        <w:rPr>
          <w:rFonts w:ascii="Times New Roman" w:hAnsi="Times New Roman" w:cs="Times New Roman"/>
          <w:b/>
          <w:sz w:val="24"/>
          <w:szCs w:val="24"/>
        </w:rPr>
        <w:t xml:space="preserve">) </w:t>
      </w:r>
      <w:r>
        <w:rPr>
          <w:rFonts w:ascii="Times New Roman" w:hAnsi="Times New Roman" w:cs="Times New Roman"/>
          <w:b/>
          <w:sz w:val="24"/>
          <w:szCs w:val="24"/>
          <w:lang w:val="en-ID"/>
        </w:rPr>
        <w:t>MENURUT PERATURAN</w:t>
      </w:r>
    </w:p>
    <w:p w14:paraId="5D55C536" w14:textId="77777777" w:rsidR="006A0705" w:rsidRDefault="006A0705" w:rsidP="006A0705">
      <w:pPr>
        <w:tabs>
          <w:tab w:val="left" w:pos="7371"/>
          <w:tab w:val="left" w:pos="7655"/>
        </w:tabs>
        <w:spacing w:after="0" w:line="360" w:lineRule="auto"/>
        <w:ind w:left="851"/>
        <w:jc w:val="both"/>
        <w:rPr>
          <w:rFonts w:ascii="Times New Roman" w:hAnsi="Times New Roman" w:cs="Times New Roman"/>
          <w:b/>
          <w:sz w:val="24"/>
          <w:szCs w:val="24"/>
        </w:rPr>
      </w:pPr>
      <w:r w:rsidRPr="00330E66">
        <w:rPr>
          <w:rFonts w:ascii="Times New Roman" w:hAnsi="Times New Roman" w:cs="Times New Roman"/>
          <w:b/>
          <w:sz w:val="24"/>
          <w:szCs w:val="24"/>
          <w:lang w:val="en-ID"/>
        </w:rPr>
        <w:t>PEMERINTAH PENGGANTI</w:t>
      </w:r>
      <w:r w:rsidRPr="00330E66">
        <w:rPr>
          <w:rFonts w:ascii="Times New Roman" w:hAnsi="Times New Roman" w:cs="Times New Roman"/>
          <w:b/>
          <w:sz w:val="24"/>
          <w:szCs w:val="24"/>
        </w:rPr>
        <w:t xml:space="preserve"> UNDANG-UNDANG NOMOR </w:t>
      </w:r>
    </w:p>
    <w:p w14:paraId="3E7B9976" w14:textId="77777777" w:rsidR="006A0705" w:rsidRDefault="006A0705" w:rsidP="006A0705">
      <w:pPr>
        <w:tabs>
          <w:tab w:val="left" w:pos="7371"/>
          <w:tab w:val="left" w:pos="7655"/>
        </w:tabs>
        <w:spacing w:after="0" w:line="360" w:lineRule="auto"/>
        <w:ind w:left="851"/>
        <w:jc w:val="both"/>
        <w:rPr>
          <w:rFonts w:ascii="Times New Roman" w:hAnsi="Times New Roman" w:cs="Times New Roman"/>
          <w:b/>
          <w:sz w:val="24"/>
          <w:szCs w:val="24"/>
        </w:rPr>
      </w:pPr>
      <w:r w:rsidRPr="00330E66">
        <w:rPr>
          <w:rFonts w:ascii="Times New Roman" w:hAnsi="Times New Roman" w:cs="Times New Roman"/>
          <w:b/>
          <w:sz w:val="24"/>
          <w:szCs w:val="24"/>
        </w:rPr>
        <w:t xml:space="preserve">2 TAHUN </w:t>
      </w:r>
      <w:r>
        <w:rPr>
          <w:rFonts w:ascii="Times New Roman" w:hAnsi="Times New Roman" w:cs="Times New Roman"/>
          <w:b/>
          <w:sz w:val="24"/>
          <w:szCs w:val="24"/>
        </w:rPr>
        <w:t xml:space="preserve"> </w:t>
      </w:r>
      <w:r w:rsidRPr="00330E66">
        <w:rPr>
          <w:rFonts w:ascii="Times New Roman" w:hAnsi="Times New Roman" w:cs="Times New Roman"/>
          <w:b/>
          <w:sz w:val="24"/>
          <w:szCs w:val="24"/>
        </w:rPr>
        <w:t xml:space="preserve">2022 TENTANG CIPTA KERJA DI </w:t>
      </w:r>
    </w:p>
    <w:p w14:paraId="26BB0C79" w14:textId="77777777" w:rsidR="006A0705" w:rsidRDefault="006A0705" w:rsidP="006A0705">
      <w:pPr>
        <w:tabs>
          <w:tab w:val="left" w:pos="7371"/>
          <w:tab w:val="left" w:pos="7655"/>
        </w:tabs>
        <w:spacing w:after="0" w:line="360" w:lineRule="auto"/>
        <w:ind w:left="851"/>
        <w:jc w:val="both"/>
        <w:rPr>
          <w:rFonts w:ascii="Times New Roman" w:hAnsi="Times New Roman" w:cs="Times New Roman"/>
          <w:b/>
          <w:sz w:val="24"/>
          <w:szCs w:val="24"/>
        </w:rPr>
      </w:pPr>
      <w:r w:rsidRPr="00330E66">
        <w:rPr>
          <w:rFonts w:ascii="Times New Roman" w:hAnsi="Times New Roman" w:cs="Times New Roman"/>
          <w:b/>
          <w:sz w:val="24"/>
          <w:szCs w:val="24"/>
        </w:rPr>
        <w:t>KOTA MEDAN</w:t>
      </w:r>
      <w:r w:rsidR="004062C9">
        <w:rPr>
          <w:rFonts w:ascii="Times New Roman" w:hAnsi="Times New Roman" w:cs="Times New Roman"/>
          <w:b/>
          <w:sz w:val="24"/>
          <w:szCs w:val="24"/>
        </w:rPr>
        <w:t>……………………………………………………</w:t>
      </w:r>
      <w:r w:rsidR="004062C9">
        <w:rPr>
          <w:rFonts w:ascii="Times New Roman" w:hAnsi="Times New Roman" w:cs="Times New Roman"/>
          <w:b/>
          <w:sz w:val="24"/>
          <w:szCs w:val="24"/>
        </w:rPr>
        <w:tab/>
        <w:t>.</w:t>
      </w:r>
      <w:r w:rsidR="004062C9">
        <w:rPr>
          <w:rFonts w:ascii="Times New Roman" w:hAnsi="Times New Roman" w:cs="Times New Roman"/>
          <w:b/>
          <w:sz w:val="24"/>
          <w:szCs w:val="24"/>
        </w:rPr>
        <w:tab/>
        <w:t>39</w:t>
      </w:r>
    </w:p>
    <w:p w14:paraId="70DA582B" w14:textId="77777777" w:rsidR="006A0705" w:rsidRPr="00330E66" w:rsidRDefault="006A0705" w:rsidP="00945B54">
      <w:pPr>
        <w:pStyle w:val="ListParagraph"/>
        <w:numPr>
          <w:ilvl w:val="0"/>
          <w:numId w:val="103"/>
        </w:numPr>
        <w:tabs>
          <w:tab w:val="left" w:pos="7371"/>
          <w:tab w:val="left" w:pos="7655"/>
        </w:tabs>
        <w:spacing w:after="0" w:line="360" w:lineRule="auto"/>
        <w:ind w:left="284" w:hanging="284"/>
        <w:jc w:val="both"/>
        <w:rPr>
          <w:rFonts w:ascii="Times New Roman" w:hAnsi="Times New Roman" w:cs="Times New Roman"/>
          <w:sz w:val="24"/>
          <w:szCs w:val="24"/>
        </w:rPr>
      </w:pPr>
      <w:proofErr w:type="spellStart"/>
      <w:r w:rsidRPr="00330E66">
        <w:rPr>
          <w:rFonts w:ascii="Times New Roman" w:hAnsi="Times New Roman" w:cs="Times New Roman"/>
          <w:sz w:val="24"/>
          <w:szCs w:val="24"/>
          <w:lang w:val="en-ID"/>
        </w:rPr>
        <w:t>T</w:t>
      </w:r>
      <w:r>
        <w:rPr>
          <w:rFonts w:ascii="Times New Roman" w:hAnsi="Times New Roman" w:cs="Times New Roman"/>
          <w:sz w:val="24"/>
          <w:szCs w:val="24"/>
          <w:lang w:val="en-ID"/>
        </w:rPr>
        <w:t>injauan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Umum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Tentang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Alih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Daya</w:t>
      </w:r>
      <w:proofErr w:type="spellEnd"/>
      <w:r>
        <w:rPr>
          <w:rFonts w:ascii="Times New Roman" w:hAnsi="Times New Roman" w:cs="Times New Roman"/>
          <w:sz w:val="24"/>
          <w:szCs w:val="24"/>
          <w:lang w:val="en-ID"/>
        </w:rPr>
        <w:t xml:space="preserve"> (</w:t>
      </w:r>
      <w:r>
        <w:rPr>
          <w:rFonts w:ascii="Times New Roman" w:hAnsi="Times New Roman" w:cs="Times New Roman"/>
          <w:i/>
          <w:sz w:val="24"/>
          <w:szCs w:val="24"/>
          <w:lang w:val="en-ID"/>
        </w:rPr>
        <w:t>Outsourcing</w:t>
      </w:r>
      <w:r w:rsidR="004062C9">
        <w:rPr>
          <w:rFonts w:ascii="Times New Roman" w:hAnsi="Times New Roman" w:cs="Times New Roman"/>
          <w:sz w:val="24"/>
          <w:szCs w:val="24"/>
          <w:lang w:val="en-ID"/>
        </w:rPr>
        <w:t>)……………………….</w:t>
      </w:r>
      <w:r w:rsidR="004062C9">
        <w:rPr>
          <w:rFonts w:ascii="Times New Roman" w:hAnsi="Times New Roman" w:cs="Times New Roman"/>
          <w:sz w:val="24"/>
          <w:szCs w:val="24"/>
          <w:lang w:val="en-ID"/>
        </w:rPr>
        <w:tab/>
        <w:t>39</w:t>
      </w:r>
    </w:p>
    <w:p w14:paraId="03755E23" w14:textId="77777777" w:rsidR="006A0705" w:rsidRPr="00330E66" w:rsidRDefault="006A0705" w:rsidP="00945B54">
      <w:pPr>
        <w:pStyle w:val="ListParagraph"/>
        <w:numPr>
          <w:ilvl w:val="0"/>
          <w:numId w:val="104"/>
        </w:numPr>
        <w:tabs>
          <w:tab w:val="left" w:pos="7371"/>
          <w:tab w:val="left" w:pos="7655"/>
        </w:tabs>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lang w:val="en-ID"/>
        </w:rPr>
        <w:t xml:space="preserve">Sejarah </w:t>
      </w:r>
      <w:proofErr w:type="spellStart"/>
      <w:r>
        <w:rPr>
          <w:rFonts w:ascii="Times New Roman" w:hAnsi="Times New Roman" w:cs="Times New Roman"/>
          <w:sz w:val="24"/>
          <w:szCs w:val="24"/>
          <w:lang w:val="en-ID"/>
        </w:rPr>
        <w:t>Alih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Daya</w:t>
      </w:r>
      <w:proofErr w:type="spellEnd"/>
      <w:r>
        <w:rPr>
          <w:rFonts w:ascii="Times New Roman" w:hAnsi="Times New Roman" w:cs="Times New Roman"/>
          <w:sz w:val="24"/>
          <w:szCs w:val="24"/>
          <w:lang w:val="en-ID"/>
        </w:rPr>
        <w:t xml:space="preserve"> (</w:t>
      </w:r>
      <w:r>
        <w:rPr>
          <w:rFonts w:ascii="Times New Roman" w:hAnsi="Times New Roman" w:cs="Times New Roman"/>
          <w:i/>
          <w:sz w:val="24"/>
          <w:szCs w:val="24"/>
          <w:lang w:val="en-ID"/>
        </w:rPr>
        <w:t>Outsourcing</w:t>
      </w:r>
      <w:r w:rsidR="004062C9">
        <w:rPr>
          <w:rFonts w:ascii="Times New Roman" w:hAnsi="Times New Roman" w:cs="Times New Roman"/>
          <w:sz w:val="24"/>
          <w:szCs w:val="24"/>
          <w:lang w:val="en-ID"/>
        </w:rPr>
        <w:t>)……………………………………….</w:t>
      </w:r>
      <w:r w:rsidR="004062C9">
        <w:rPr>
          <w:rFonts w:ascii="Times New Roman" w:hAnsi="Times New Roman" w:cs="Times New Roman"/>
          <w:sz w:val="24"/>
          <w:szCs w:val="24"/>
          <w:lang w:val="en-ID"/>
        </w:rPr>
        <w:tab/>
        <w:t>39</w:t>
      </w:r>
    </w:p>
    <w:p w14:paraId="48A92993" w14:textId="77777777" w:rsidR="006A0705" w:rsidRPr="00330E66" w:rsidRDefault="006A0705" w:rsidP="00945B54">
      <w:pPr>
        <w:pStyle w:val="ListParagraph"/>
        <w:numPr>
          <w:ilvl w:val="0"/>
          <w:numId w:val="104"/>
        </w:numPr>
        <w:tabs>
          <w:tab w:val="left" w:pos="7371"/>
          <w:tab w:val="left" w:pos="7655"/>
        </w:tabs>
        <w:spacing w:after="0" w:line="360" w:lineRule="auto"/>
        <w:ind w:left="567" w:hanging="283"/>
        <w:jc w:val="both"/>
        <w:rPr>
          <w:rFonts w:ascii="Times New Roman" w:hAnsi="Times New Roman" w:cs="Times New Roman"/>
          <w:sz w:val="24"/>
          <w:szCs w:val="24"/>
        </w:rPr>
      </w:pPr>
      <w:proofErr w:type="spellStart"/>
      <w:r>
        <w:rPr>
          <w:rFonts w:ascii="Times New Roman" w:hAnsi="Times New Roman" w:cs="Times New Roman"/>
          <w:sz w:val="24"/>
          <w:szCs w:val="24"/>
          <w:lang w:val="en-ID"/>
        </w:rPr>
        <w:t>Pengertian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Alih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Daya</w:t>
      </w:r>
      <w:proofErr w:type="spellEnd"/>
      <w:r>
        <w:rPr>
          <w:rFonts w:ascii="Times New Roman" w:hAnsi="Times New Roman" w:cs="Times New Roman"/>
          <w:sz w:val="24"/>
          <w:szCs w:val="24"/>
          <w:lang w:val="en-ID"/>
        </w:rPr>
        <w:t xml:space="preserve"> (</w:t>
      </w:r>
      <w:r>
        <w:rPr>
          <w:rFonts w:ascii="Times New Roman" w:hAnsi="Times New Roman" w:cs="Times New Roman"/>
          <w:i/>
          <w:sz w:val="24"/>
          <w:szCs w:val="24"/>
          <w:lang w:val="en-ID"/>
        </w:rPr>
        <w:t>Outsourcing</w:t>
      </w:r>
      <w:r w:rsidR="004062C9">
        <w:rPr>
          <w:rFonts w:ascii="Times New Roman" w:hAnsi="Times New Roman" w:cs="Times New Roman"/>
          <w:sz w:val="24"/>
          <w:szCs w:val="24"/>
          <w:lang w:val="en-ID"/>
        </w:rPr>
        <w:t>)……………………………………</w:t>
      </w:r>
      <w:r w:rsidR="004062C9">
        <w:rPr>
          <w:rFonts w:ascii="Times New Roman" w:hAnsi="Times New Roman" w:cs="Times New Roman"/>
          <w:sz w:val="24"/>
          <w:szCs w:val="24"/>
          <w:lang w:val="en-ID"/>
        </w:rPr>
        <w:tab/>
        <w:t>41</w:t>
      </w:r>
    </w:p>
    <w:p w14:paraId="1CACC379" w14:textId="77777777" w:rsidR="006A0705" w:rsidRPr="00330E66" w:rsidRDefault="006A0705" w:rsidP="00945B54">
      <w:pPr>
        <w:pStyle w:val="ListParagraph"/>
        <w:numPr>
          <w:ilvl w:val="0"/>
          <w:numId w:val="104"/>
        </w:numPr>
        <w:tabs>
          <w:tab w:val="left" w:pos="7371"/>
          <w:tab w:val="left" w:pos="7655"/>
        </w:tabs>
        <w:spacing w:after="0" w:line="360" w:lineRule="auto"/>
        <w:ind w:left="567" w:hanging="283"/>
        <w:jc w:val="both"/>
        <w:rPr>
          <w:rFonts w:ascii="Times New Roman" w:hAnsi="Times New Roman" w:cs="Times New Roman"/>
          <w:sz w:val="24"/>
          <w:szCs w:val="24"/>
        </w:rPr>
      </w:pPr>
      <w:proofErr w:type="spellStart"/>
      <w:r>
        <w:rPr>
          <w:rFonts w:ascii="Times New Roman" w:hAnsi="Times New Roman" w:cs="Times New Roman"/>
          <w:sz w:val="24"/>
          <w:szCs w:val="24"/>
          <w:lang w:val="en-ID"/>
        </w:rPr>
        <w:t>Jenis-Jenis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Alih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Daya</w:t>
      </w:r>
      <w:proofErr w:type="spellEnd"/>
      <w:r>
        <w:rPr>
          <w:rFonts w:ascii="Times New Roman" w:hAnsi="Times New Roman" w:cs="Times New Roman"/>
          <w:sz w:val="24"/>
          <w:szCs w:val="24"/>
          <w:lang w:val="en-ID"/>
        </w:rPr>
        <w:t xml:space="preserve"> (</w:t>
      </w:r>
      <w:r>
        <w:rPr>
          <w:rFonts w:ascii="Times New Roman" w:hAnsi="Times New Roman" w:cs="Times New Roman"/>
          <w:i/>
          <w:sz w:val="24"/>
          <w:szCs w:val="24"/>
          <w:lang w:val="en-ID"/>
        </w:rPr>
        <w:t>Outsourcing</w:t>
      </w:r>
      <w:r w:rsidR="004062C9">
        <w:rPr>
          <w:rFonts w:ascii="Times New Roman" w:hAnsi="Times New Roman" w:cs="Times New Roman"/>
          <w:sz w:val="24"/>
          <w:szCs w:val="24"/>
          <w:lang w:val="en-ID"/>
        </w:rPr>
        <w:t>)……………………………………</w:t>
      </w:r>
      <w:r w:rsidR="004062C9">
        <w:rPr>
          <w:rFonts w:ascii="Times New Roman" w:hAnsi="Times New Roman" w:cs="Times New Roman"/>
          <w:sz w:val="24"/>
          <w:szCs w:val="24"/>
          <w:lang w:val="en-ID"/>
        </w:rPr>
        <w:tab/>
        <w:t>46</w:t>
      </w:r>
    </w:p>
    <w:p w14:paraId="2AD3AEFB" w14:textId="77777777" w:rsidR="006A0705" w:rsidRPr="00330E66" w:rsidRDefault="006A0705" w:rsidP="00945B54">
      <w:pPr>
        <w:pStyle w:val="ListParagraph"/>
        <w:numPr>
          <w:ilvl w:val="0"/>
          <w:numId w:val="103"/>
        </w:numPr>
        <w:tabs>
          <w:tab w:val="left" w:pos="7371"/>
          <w:tab w:val="left" w:pos="7655"/>
        </w:tabs>
        <w:spacing w:after="0" w:line="360" w:lineRule="auto"/>
        <w:ind w:left="284" w:hanging="284"/>
        <w:jc w:val="both"/>
        <w:rPr>
          <w:rFonts w:ascii="Times New Roman" w:hAnsi="Times New Roman" w:cs="Times New Roman"/>
          <w:sz w:val="24"/>
          <w:szCs w:val="24"/>
        </w:rPr>
      </w:pPr>
      <w:proofErr w:type="spellStart"/>
      <w:r w:rsidRPr="00330E66">
        <w:rPr>
          <w:rFonts w:ascii="Times New Roman" w:hAnsi="Times New Roman" w:cs="Times New Roman"/>
          <w:sz w:val="24"/>
          <w:szCs w:val="24"/>
          <w:lang w:val="en-ID"/>
        </w:rPr>
        <w:t>Pengaturan</w:t>
      </w:r>
      <w:proofErr w:type="spellEnd"/>
      <w:r w:rsidRPr="00330E66">
        <w:rPr>
          <w:rFonts w:ascii="Times New Roman" w:hAnsi="Times New Roman" w:cs="Times New Roman"/>
          <w:sz w:val="24"/>
          <w:szCs w:val="24"/>
          <w:lang w:val="en-ID"/>
        </w:rPr>
        <w:t xml:space="preserve"> </w:t>
      </w:r>
      <w:proofErr w:type="spellStart"/>
      <w:r w:rsidRPr="00330E66">
        <w:rPr>
          <w:rFonts w:ascii="Times New Roman" w:hAnsi="Times New Roman" w:cs="Times New Roman"/>
          <w:sz w:val="24"/>
          <w:szCs w:val="24"/>
          <w:lang w:val="en-ID"/>
        </w:rPr>
        <w:t>Hukum</w:t>
      </w:r>
      <w:proofErr w:type="spellEnd"/>
      <w:r w:rsidRPr="00330E66">
        <w:rPr>
          <w:rFonts w:ascii="Times New Roman" w:hAnsi="Times New Roman" w:cs="Times New Roman"/>
          <w:sz w:val="24"/>
          <w:szCs w:val="24"/>
          <w:lang w:val="en-ID"/>
        </w:rPr>
        <w:t xml:space="preserve"> </w:t>
      </w:r>
      <w:proofErr w:type="spellStart"/>
      <w:r w:rsidRPr="00330E66">
        <w:rPr>
          <w:rFonts w:ascii="Times New Roman" w:hAnsi="Times New Roman" w:cs="Times New Roman"/>
          <w:sz w:val="24"/>
          <w:szCs w:val="24"/>
          <w:lang w:val="en-ID"/>
        </w:rPr>
        <w:t>Hubungan</w:t>
      </w:r>
      <w:proofErr w:type="spellEnd"/>
      <w:r w:rsidRPr="00330E66">
        <w:rPr>
          <w:rFonts w:ascii="Times New Roman" w:hAnsi="Times New Roman" w:cs="Times New Roman"/>
          <w:sz w:val="24"/>
          <w:szCs w:val="24"/>
          <w:lang w:val="en-ID"/>
        </w:rPr>
        <w:t xml:space="preserve"> </w:t>
      </w:r>
      <w:proofErr w:type="spellStart"/>
      <w:r w:rsidRPr="00330E66">
        <w:rPr>
          <w:rFonts w:ascii="Times New Roman" w:hAnsi="Times New Roman" w:cs="Times New Roman"/>
          <w:sz w:val="24"/>
          <w:szCs w:val="24"/>
          <w:lang w:val="en-ID"/>
        </w:rPr>
        <w:t>Kerja</w:t>
      </w:r>
      <w:proofErr w:type="spellEnd"/>
      <w:r w:rsidRPr="00330E66">
        <w:rPr>
          <w:rFonts w:ascii="Times New Roman" w:hAnsi="Times New Roman" w:cs="Times New Roman"/>
          <w:sz w:val="24"/>
          <w:szCs w:val="24"/>
          <w:lang w:val="en-ID"/>
        </w:rPr>
        <w:t xml:space="preserve"> Yang </w:t>
      </w:r>
      <w:proofErr w:type="spellStart"/>
      <w:r w:rsidRPr="00330E66">
        <w:rPr>
          <w:rFonts w:ascii="Times New Roman" w:hAnsi="Times New Roman" w:cs="Times New Roman"/>
          <w:sz w:val="24"/>
          <w:szCs w:val="24"/>
          <w:lang w:val="en-ID"/>
        </w:rPr>
        <w:t>Dibuat</w:t>
      </w:r>
      <w:proofErr w:type="spellEnd"/>
      <w:r w:rsidRPr="00330E66">
        <w:rPr>
          <w:rFonts w:ascii="Times New Roman" w:hAnsi="Times New Roman" w:cs="Times New Roman"/>
          <w:sz w:val="24"/>
          <w:szCs w:val="24"/>
          <w:lang w:val="en-ID"/>
        </w:rPr>
        <w:t xml:space="preserve"> </w:t>
      </w:r>
      <w:proofErr w:type="spellStart"/>
      <w:r w:rsidRPr="00330E66">
        <w:rPr>
          <w:rFonts w:ascii="Times New Roman" w:hAnsi="Times New Roman" w:cs="Times New Roman"/>
          <w:sz w:val="24"/>
          <w:szCs w:val="24"/>
          <w:lang w:val="en-ID"/>
        </w:rPr>
        <w:t>Dengan</w:t>
      </w:r>
      <w:proofErr w:type="spellEnd"/>
      <w:r w:rsidRPr="00330E66">
        <w:rPr>
          <w:rFonts w:ascii="Times New Roman" w:hAnsi="Times New Roman" w:cs="Times New Roman"/>
          <w:sz w:val="24"/>
          <w:szCs w:val="24"/>
          <w:lang w:val="en-ID"/>
        </w:rPr>
        <w:t xml:space="preserve"> </w:t>
      </w:r>
      <w:proofErr w:type="spellStart"/>
      <w:r w:rsidRPr="00330E66">
        <w:rPr>
          <w:rFonts w:ascii="Times New Roman" w:hAnsi="Times New Roman" w:cs="Times New Roman"/>
          <w:sz w:val="24"/>
          <w:szCs w:val="24"/>
          <w:lang w:val="en-ID"/>
        </w:rPr>
        <w:t>Bentuk</w:t>
      </w:r>
      <w:proofErr w:type="spellEnd"/>
      <w:r w:rsidRPr="00330E66">
        <w:rPr>
          <w:rFonts w:ascii="Times New Roman" w:hAnsi="Times New Roman" w:cs="Times New Roman"/>
          <w:sz w:val="24"/>
          <w:szCs w:val="24"/>
          <w:lang w:val="en-ID"/>
        </w:rPr>
        <w:t xml:space="preserve"> </w:t>
      </w:r>
    </w:p>
    <w:p w14:paraId="15ECAB9A" w14:textId="77777777" w:rsidR="006A0705" w:rsidRDefault="006A0705" w:rsidP="006A0705">
      <w:pPr>
        <w:pStyle w:val="ListParagraph"/>
        <w:tabs>
          <w:tab w:val="left" w:pos="7371"/>
          <w:tab w:val="left" w:pos="7655"/>
        </w:tabs>
        <w:spacing w:after="0" w:line="360" w:lineRule="auto"/>
        <w:ind w:left="284"/>
        <w:jc w:val="both"/>
        <w:rPr>
          <w:rFonts w:ascii="Times New Roman" w:hAnsi="Times New Roman" w:cs="Times New Roman"/>
          <w:sz w:val="24"/>
          <w:szCs w:val="24"/>
          <w:lang w:val="en-ID"/>
        </w:rPr>
      </w:pPr>
      <w:r w:rsidRPr="00330E66">
        <w:rPr>
          <w:rFonts w:ascii="Times New Roman" w:hAnsi="Times New Roman" w:cs="Times New Roman"/>
          <w:sz w:val="24"/>
          <w:szCs w:val="24"/>
        </w:rPr>
        <w:t>Alih Daya (</w:t>
      </w:r>
      <w:r w:rsidRPr="00330E66">
        <w:rPr>
          <w:rFonts w:ascii="Times New Roman" w:hAnsi="Times New Roman" w:cs="Times New Roman"/>
          <w:i/>
          <w:sz w:val="24"/>
          <w:szCs w:val="24"/>
        </w:rPr>
        <w:t>Outsourcing</w:t>
      </w:r>
      <w:r w:rsidRPr="00330E66">
        <w:rPr>
          <w:rFonts w:ascii="Times New Roman" w:hAnsi="Times New Roman" w:cs="Times New Roman"/>
          <w:sz w:val="24"/>
          <w:szCs w:val="24"/>
        </w:rPr>
        <w:t>)</w:t>
      </w:r>
      <w:r w:rsidR="004062C9">
        <w:rPr>
          <w:rFonts w:ascii="Times New Roman" w:hAnsi="Times New Roman" w:cs="Times New Roman"/>
          <w:sz w:val="24"/>
          <w:szCs w:val="24"/>
          <w:lang w:val="en-ID"/>
        </w:rPr>
        <w:t>……………………………………………………</w:t>
      </w:r>
      <w:r w:rsidR="004062C9">
        <w:rPr>
          <w:rFonts w:ascii="Times New Roman" w:hAnsi="Times New Roman" w:cs="Times New Roman"/>
          <w:sz w:val="24"/>
          <w:szCs w:val="24"/>
          <w:lang w:val="en-ID"/>
        </w:rPr>
        <w:tab/>
        <w:t>48</w:t>
      </w:r>
    </w:p>
    <w:p w14:paraId="337FF34F" w14:textId="77777777" w:rsidR="006A0705" w:rsidRPr="00330E66" w:rsidRDefault="006A0705" w:rsidP="00945B54">
      <w:pPr>
        <w:pStyle w:val="ListParagraph"/>
        <w:numPr>
          <w:ilvl w:val="0"/>
          <w:numId w:val="105"/>
        </w:numPr>
        <w:tabs>
          <w:tab w:val="left" w:pos="7371"/>
          <w:tab w:val="left" w:pos="7655"/>
        </w:tabs>
        <w:spacing w:after="0" w:line="360" w:lineRule="auto"/>
        <w:ind w:left="567" w:hanging="283"/>
        <w:jc w:val="both"/>
        <w:rPr>
          <w:rFonts w:ascii="Times New Roman" w:hAnsi="Times New Roman" w:cs="Times New Roman"/>
          <w:sz w:val="24"/>
          <w:szCs w:val="24"/>
        </w:rPr>
      </w:pPr>
      <w:proofErr w:type="spellStart"/>
      <w:r>
        <w:rPr>
          <w:rFonts w:ascii="Times New Roman" w:hAnsi="Times New Roman" w:cs="Times New Roman"/>
          <w:sz w:val="24"/>
          <w:szCs w:val="24"/>
          <w:lang w:val="en-ID"/>
        </w:rPr>
        <w:t>Sumber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Hukum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Alih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Daya</w:t>
      </w:r>
      <w:proofErr w:type="spellEnd"/>
      <w:r>
        <w:rPr>
          <w:rFonts w:ascii="Times New Roman" w:hAnsi="Times New Roman" w:cs="Times New Roman"/>
          <w:sz w:val="24"/>
          <w:szCs w:val="24"/>
          <w:lang w:val="en-ID"/>
        </w:rPr>
        <w:t xml:space="preserve"> (</w:t>
      </w:r>
      <w:r>
        <w:rPr>
          <w:rFonts w:ascii="Times New Roman" w:hAnsi="Times New Roman" w:cs="Times New Roman"/>
          <w:i/>
          <w:sz w:val="24"/>
          <w:szCs w:val="24"/>
          <w:lang w:val="en-ID"/>
        </w:rPr>
        <w:t>Outsourcing</w:t>
      </w:r>
      <w:r w:rsidR="004062C9">
        <w:rPr>
          <w:rFonts w:ascii="Times New Roman" w:hAnsi="Times New Roman" w:cs="Times New Roman"/>
          <w:sz w:val="24"/>
          <w:szCs w:val="24"/>
          <w:lang w:val="en-ID"/>
        </w:rPr>
        <w:t>)………………………………</w:t>
      </w:r>
      <w:r w:rsidR="004062C9">
        <w:rPr>
          <w:rFonts w:ascii="Times New Roman" w:hAnsi="Times New Roman" w:cs="Times New Roman"/>
          <w:sz w:val="24"/>
          <w:szCs w:val="24"/>
          <w:lang w:val="en-ID"/>
        </w:rPr>
        <w:tab/>
        <w:t>48</w:t>
      </w:r>
    </w:p>
    <w:p w14:paraId="4EA5F8A9" w14:textId="77777777" w:rsidR="006A0705" w:rsidRPr="00B81FFB" w:rsidRDefault="006A0705" w:rsidP="00945B54">
      <w:pPr>
        <w:pStyle w:val="ListParagraph"/>
        <w:numPr>
          <w:ilvl w:val="0"/>
          <w:numId w:val="105"/>
        </w:numPr>
        <w:tabs>
          <w:tab w:val="left" w:pos="7371"/>
          <w:tab w:val="left" w:pos="7655"/>
        </w:tabs>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lang w:val="en-ID"/>
        </w:rPr>
        <w:t xml:space="preserve">Dasar </w:t>
      </w:r>
      <w:proofErr w:type="spellStart"/>
      <w:r>
        <w:rPr>
          <w:rFonts w:ascii="Times New Roman" w:hAnsi="Times New Roman" w:cs="Times New Roman"/>
          <w:sz w:val="24"/>
          <w:szCs w:val="24"/>
          <w:lang w:val="en-ID"/>
        </w:rPr>
        <w:t>Hukum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Alih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Daya</w:t>
      </w:r>
      <w:proofErr w:type="spellEnd"/>
      <w:r>
        <w:rPr>
          <w:rFonts w:ascii="Times New Roman" w:hAnsi="Times New Roman" w:cs="Times New Roman"/>
          <w:sz w:val="24"/>
          <w:szCs w:val="24"/>
          <w:lang w:val="en-ID"/>
        </w:rPr>
        <w:t xml:space="preserve"> (</w:t>
      </w:r>
      <w:r>
        <w:rPr>
          <w:rFonts w:ascii="Times New Roman" w:hAnsi="Times New Roman" w:cs="Times New Roman"/>
          <w:i/>
          <w:sz w:val="24"/>
          <w:szCs w:val="24"/>
          <w:lang w:val="en-ID"/>
        </w:rPr>
        <w:t>Outsourcing</w:t>
      </w:r>
      <w:r w:rsidR="004062C9">
        <w:rPr>
          <w:rFonts w:ascii="Times New Roman" w:hAnsi="Times New Roman" w:cs="Times New Roman"/>
          <w:sz w:val="24"/>
          <w:szCs w:val="24"/>
          <w:lang w:val="en-ID"/>
        </w:rPr>
        <w:t>)………………………………...</w:t>
      </w:r>
      <w:r w:rsidR="004062C9">
        <w:rPr>
          <w:rFonts w:ascii="Times New Roman" w:hAnsi="Times New Roman" w:cs="Times New Roman"/>
          <w:sz w:val="24"/>
          <w:szCs w:val="24"/>
          <w:lang w:val="en-ID"/>
        </w:rPr>
        <w:tab/>
        <w:t>54</w:t>
      </w:r>
    </w:p>
    <w:p w14:paraId="504158DD" w14:textId="77777777" w:rsidR="006A0705" w:rsidRPr="00B81FFB" w:rsidRDefault="006A0705" w:rsidP="00945B54">
      <w:pPr>
        <w:pStyle w:val="ListParagraph"/>
        <w:numPr>
          <w:ilvl w:val="0"/>
          <w:numId w:val="105"/>
        </w:numPr>
        <w:tabs>
          <w:tab w:val="left" w:pos="7371"/>
          <w:tab w:val="left" w:pos="7655"/>
        </w:tabs>
        <w:spacing w:after="0" w:line="360" w:lineRule="auto"/>
        <w:ind w:left="567" w:hanging="283"/>
        <w:jc w:val="both"/>
        <w:rPr>
          <w:rFonts w:ascii="Times New Roman" w:hAnsi="Times New Roman" w:cs="Times New Roman"/>
          <w:sz w:val="24"/>
          <w:szCs w:val="24"/>
        </w:rPr>
      </w:pPr>
      <w:proofErr w:type="spellStart"/>
      <w:r w:rsidRPr="00B81FFB">
        <w:rPr>
          <w:rFonts w:ascii="Times New Roman" w:hAnsi="Times New Roman" w:cs="Times New Roman"/>
          <w:sz w:val="24"/>
          <w:szCs w:val="24"/>
          <w:lang w:val="en-ID"/>
        </w:rPr>
        <w:t>Pengaturan-Pengaturan</w:t>
      </w:r>
      <w:proofErr w:type="spellEnd"/>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Hukum</w:t>
      </w:r>
      <w:proofErr w:type="spellEnd"/>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Hubungan</w:t>
      </w:r>
      <w:proofErr w:type="spellEnd"/>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Kerja</w:t>
      </w:r>
      <w:proofErr w:type="spellEnd"/>
      <w:r w:rsidRPr="00B81FFB">
        <w:rPr>
          <w:rFonts w:ascii="Times New Roman" w:hAnsi="Times New Roman" w:cs="Times New Roman"/>
          <w:sz w:val="24"/>
          <w:szCs w:val="24"/>
          <w:lang w:val="en-ID"/>
        </w:rPr>
        <w:t xml:space="preserve"> Yang </w:t>
      </w:r>
      <w:proofErr w:type="spellStart"/>
      <w:r w:rsidRPr="00B81FFB">
        <w:rPr>
          <w:rFonts w:ascii="Times New Roman" w:hAnsi="Times New Roman" w:cs="Times New Roman"/>
          <w:sz w:val="24"/>
          <w:szCs w:val="24"/>
          <w:lang w:val="en-ID"/>
        </w:rPr>
        <w:t>Dibuat</w:t>
      </w:r>
      <w:proofErr w:type="spellEnd"/>
      <w:r w:rsidRPr="00B81FFB">
        <w:rPr>
          <w:rFonts w:ascii="Times New Roman" w:hAnsi="Times New Roman" w:cs="Times New Roman"/>
          <w:sz w:val="24"/>
          <w:szCs w:val="24"/>
          <w:lang w:val="en-ID"/>
        </w:rPr>
        <w:t xml:space="preserve"> </w:t>
      </w:r>
    </w:p>
    <w:p w14:paraId="75FAFE95" w14:textId="77777777" w:rsidR="006A0705" w:rsidRPr="00B81FFB" w:rsidRDefault="006A0705" w:rsidP="006A0705">
      <w:pPr>
        <w:pStyle w:val="ListParagraph"/>
        <w:tabs>
          <w:tab w:val="left" w:pos="7371"/>
          <w:tab w:val="left" w:pos="7655"/>
        </w:tabs>
        <w:spacing w:after="0" w:line="360" w:lineRule="auto"/>
        <w:ind w:left="567"/>
        <w:jc w:val="both"/>
        <w:rPr>
          <w:rFonts w:ascii="Times New Roman" w:hAnsi="Times New Roman" w:cs="Times New Roman"/>
          <w:sz w:val="24"/>
          <w:szCs w:val="24"/>
        </w:rPr>
      </w:pPr>
      <w:proofErr w:type="spellStart"/>
      <w:r w:rsidRPr="00B81FFB">
        <w:rPr>
          <w:rFonts w:ascii="Times New Roman" w:hAnsi="Times New Roman" w:cs="Times New Roman"/>
          <w:sz w:val="24"/>
          <w:szCs w:val="24"/>
          <w:lang w:val="en-ID"/>
        </w:rPr>
        <w:t>Dengan</w:t>
      </w:r>
      <w:proofErr w:type="spellEnd"/>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Bentuk</w:t>
      </w:r>
      <w:proofErr w:type="spellEnd"/>
      <w:r w:rsidRPr="00B81FFB">
        <w:rPr>
          <w:rFonts w:ascii="Times New Roman" w:hAnsi="Times New Roman" w:cs="Times New Roman"/>
          <w:sz w:val="24"/>
          <w:szCs w:val="24"/>
          <w:lang w:val="en-ID"/>
        </w:rPr>
        <w:t xml:space="preserve"> </w:t>
      </w:r>
      <w:r w:rsidRPr="00B81FFB">
        <w:rPr>
          <w:rFonts w:ascii="Times New Roman" w:hAnsi="Times New Roman" w:cs="Times New Roman"/>
          <w:sz w:val="24"/>
          <w:szCs w:val="24"/>
        </w:rPr>
        <w:t>Alih Daya (</w:t>
      </w:r>
      <w:r w:rsidRPr="00B81FFB">
        <w:rPr>
          <w:rFonts w:ascii="Times New Roman" w:hAnsi="Times New Roman" w:cs="Times New Roman"/>
          <w:i/>
          <w:sz w:val="24"/>
          <w:szCs w:val="24"/>
        </w:rPr>
        <w:t>Outsourcing</w:t>
      </w:r>
      <w:r w:rsidRPr="00B81FFB">
        <w:rPr>
          <w:rFonts w:ascii="Times New Roman" w:hAnsi="Times New Roman" w:cs="Times New Roman"/>
          <w:sz w:val="24"/>
          <w:szCs w:val="24"/>
        </w:rPr>
        <w:t>)</w:t>
      </w:r>
      <w:r w:rsidRPr="00B81FFB">
        <w:rPr>
          <w:rFonts w:ascii="Times New Roman" w:hAnsi="Times New Roman" w:cs="Times New Roman"/>
          <w:sz w:val="24"/>
          <w:szCs w:val="24"/>
          <w:lang w:val="en-ID"/>
        </w:rPr>
        <w:t xml:space="preserve"> Di Indonesia……………</w:t>
      </w:r>
      <w:proofErr w:type="gramStart"/>
      <w:r w:rsidRPr="00B81FFB">
        <w:rPr>
          <w:rFonts w:ascii="Times New Roman" w:hAnsi="Times New Roman" w:cs="Times New Roman"/>
          <w:sz w:val="24"/>
          <w:szCs w:val="24"/>
          <w:lang w:val="en-ID"/>
        </w:rPr>
        <w:t>….</w:t>
      </w:r>
      <w:r>
        <w:rPr>
          <w:rFonts w:ascii="Times New Roman" w:hAnsi="Times New Roman" w:cs="Times New Roman"/>
          <w:sz w:val="24"/>
          <w:szCs w:val="24"/>
          <w:lang w:val="en-ID"/>
        </w:rPr>
        <w:t>.</w:t>
      </w:r>
      <w:proofErr w:type="gramEnd"/>
      <w:r w:rsidR="004062C9">
        <w:rPr>
          <w:rFonts w:ascii="Times New Roman" w:hAnsi="Times New Roman" w:cs="Times New Roman"/>
          <w:sz w:val="24"/>
          <w:szCs w:val="24"/>
          <w:lang w:val="en-ID"/>
        </w:rPr>
        <w:tab/>
        <w:t>58</w:t>
      </w:r>
    </w:p>
    <w:p w14:paraId="39059456" w14:textId="77777777" w:rsidR="006A0705" w:rsidRPr="00B81FFB" w:rsidRDefault="006A0705" w:rsidP="00945B54">
      <w:pPr>
        <w:pStyle w:val="ListParagraph"/>
        <w:numPr>
          <w:ilvl w:val="0"/>
          <w:numId w:val="103"/>
        </w:numPr>
        <w:tabs>
          <w:tab w:val="left" w:pos="7371"/>
          <w:tab w:val="left" w:pos="7655"/>
        </w:tabs>
        <w:spacing w:after="0" w:line="360" w:lineRule="auto"/>
        <w:ind w:left="284" w:hanging="284"/>
        <w:jc w:val="both"/>
        <w:rPr>
          <w:rFonts w:ascii="Times New Roman" w:hAnsi="Times New Roman" w:cs="Times New Roman"/>
          <w:sz w:val="24"/>
          <w:szCs w:val="24"/>
        </w:rPr>
      </w:pPr>
      <w:proofErr w:type="spellStart"/>
      <w:r w:rsidRPr="00B81FFB">
        <w:rPr>
          <w:rFonts w:ascii="Times New Roman" w:hAnsi="Times New Roman" w:cs="Times New Roman"/>
          <w:sz w:val="24"/>
          <w:szCs w:val="24"/>
          <w:lang w:val="en-ID"/>
        </w:rPr>
        <w:t>Perlindungan</w:t>
      </w:r>
      <w:proofErr w:type="spellEnd"/>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Hukum</w:t>
      </w:r>
      <w:proofErr w:type="spellEnd"/>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Hubungan</w:t>
      </w:r>
      <w:proofErr w:type="spellEnd"/>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Kerja</w:t>
      </w:r>
      <w:proofErr w:type="spellEnd"/>
      <w:r w:rsidRPr="00B81FFB">
        <w:rPr>
          <w:rFonts w:ascii="Times New Roman" w:hAnsi="Times New Roman" w:cs="Times New Roman"/>
          <w:sz w:val="24"/>
          <w:szCs w:val="24"/>
          <w:lang w:val="en-ID"/>
        </w:rPr>
        <w:t xml:space="preserve"> Yang </w:t>
      </w:r>
      <w:proofErr w:type="spellStart"/>
      <w:r w:rsidRPr="00B81FFB">
        <w:rPr>
          <w:rFonts w:ascii="Times New Roman" w:hAnsi="Times New Roman" w:cs="Times New Roman"/>
          <w:sz w:val="24"/>
          <w:szCs w:val="24"/>
          <w:lang w:val="en-ID"/>
        </w:rPr>
        <w:t>Dibuat</w:t>
      </w:r>
      <w:proofErr w:type="spellEnd"/>
      <w:r w:rsidRPr="00B81FFB">
        <w:rPr>
          <w:rFonts w:ascii="Times New Roman" w:hAnsi="Times New Roman" w:cs="Times New Roman"/>
          <w:sz w:val="24"/>
          <w:szCs w:val="24"/>
          <w:lang w:val="en-ID"/>
        </w:rPr>
        <w:t xml:space="preserve"> Perusahaan </w:t>
      </w:r>
    </w:p>
    <w:p w14:paraId="26188AF9" w14:textId="77777777" w:rsidR="006A0705" w:rsidRDefault="006A0705" w:rsidP="006A0705">
      <w:pPr>
        <w:pStyle w:val="ListParagraph"/>
        <w:tabs>
          <w:tab w:val="left" w:pos="7371"/>
          <w:tab w:val="left" w:pos="7655"/>
        </w:tabs>
        <w:spacing w:after="0" w:line="360" w:lineRule="auto"/>
        <w:ind w:left="284"/>
        <w:jc w:val="both"/>
        <w:rPr>
          <w:rFonts w:ascii="Times New Roman" w:hAnsi="Times New Roman" w:cs="Times New Roman"/>
          <w:sz w:val="24"/>
          <w:szCs w:val="24"/>
          <w:lang w:val="en-ID"/>
        </w:rPr>
      </w:pPr>
      <w:proofErr w:type="spellStart"/>
      <w:r w:rsidRPr="00B81FFB">
        <w:rPr>
          <w:rFonts w:ascii="Times New Roman" w:hAnsi="Times New Roman" w:cs="Times New Roman"/>
          <w:sz w:val="24"/>
          <w:szCs w:val="24"/>
          <w:lang w:val="en-ID"/>
        </w:rPr>
        <w:t>Pemberi</w:t>
      </w:r>
      <w:proofErr w:type="spellEnd"/>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Kerja</w:t>
      </w:r>
      <w:proofErr w:type="spellEnd"/>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Dengan</w:t>
      </w:r>
      <w:proofErr w:type="spellEnd"/>
      <w:r w:rsidRPr="00B81FFB">
        <w:rPr>
          <w:rFonts w:ascii="Times New Roman" w:hAnsi="Times New Roman" w:cs="Times New Roman"/>
          <w:sz w:val="24"/>
          <w:szCs w:val="24"/>
          <w:lang w:val="en-ID"/>
        </w:rPr>
        <w:t xml:space="preserve"> Perusahaan </w:t>
      </w:r>
      <w:proofErr w:type="spellStart"/>
      <w:r w:rsidRPr="00B81FFB">
        <w:rPr>
          <w:rFonts w:ascii="Times New Roman" w:hAnsi="Times New Roman" w:cs="Times New Roman"/>
          <w:sz w:val="24"/>
          <w:szCs w:val="24"/>
          <w:lang w:val="en-ID"/>
        </w:rPr>
        <w:t>Alih</w:t>
      </w:r>
      <w:proofErr w:type="spellEnd"/>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Daya</w:t>
      </w:r>
      <w:proofErr w:type="spellEnd"/>
      <w:r w:rsidRPr="00B81FFB">
        <w:rPr>
          <w:rFonts w:ascii="Times New Roman" w:hAnsi="Times New Roman" w:cs="Times New Roman"/>
          <w:sz w:val="24"/>
          <w:szCs w:val="24"/>
          <w:lang w:val="en-ID"/>
        </w:rPr>
        <w:t xml:space="preserve"> </w:t>
      </w:r>
      <w:r w:rsidRPr="00B81FFB">
        <w:rPr>
          <w:rFonts w:ascii="Times New Roman" w:hAnsi="Times New Roman" w:cs="Times New Roman"/>
          <w:sz w:val="24"/>
          <w:szCs w:val="24"/>
        </w:rPr>
        <w:t>(</w:t>
      </w:r>
      <w:r w:rsidRPr="00B81FFB">
        <w:rPr>
          <w:rFonts w:ascii="Times New Roman" w:hAnsi="Times New Roman" w:cs="Times New Roman"/>
          <w:i/>
          <w:sz w:val="24"/>
          <w:szCs w:val="24"/>
        </w:rPr>
        <w:t>Outsourcing</w:t>
      </w:r>
      <w:r w:rsidRPr="00B81FFB">
        <w:rPr>
          <w:rFonts w:ascii="Times New Roman" w:hAnsi="Times New Roman" w:cs="Times New Roman"/>
          <w:sz w:val="24"/>
          <w:szCs w:val="24"/>
        </w:rPr>
        <w:t>)</w:t>
      </w:r>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Menurut</w:t>
      </w:r>
      <w:proofErr w:type="spellEnd"/>
      <w:r w:rsidRPr="00B81FFB">
        <w:rPr>
          <w:rFonts w:ascii="Times New Roman" w:hAnsi="Times New Roman" w:cs="Times New Roman"/>
          <w:sz w:val="24"/>
          <w:szCs w:val="24"/>
          <w:lang w:val="en-ID"/>
        </w:rPr>
        <w:t xml:space="preserve"> </w:t>
      </w:r>
    </w:p>
    <w:p w14:paraId="1698433C" w14:textId="77777777" w:rsidR="006A0705" w:rsidRDefault="006A0705" w:rsidP="006A0705">
      <w:pPr>
        <w:pStyle w:val="ListParagraph"/>
        <w:tabs>
          <w:tab w:val="left" w:pos="7371"/>
          <w:tab w:val="left" w:pos="7655"/>
        </w:tabs>
        <w:spacing w:after="0" w:line="360" w:lineRule="auto"/>
        <w:ind w:left="284"/>
        <w:jc w:val="both"/>
        <w:rPr>
          <w:rFonts w:ascii="Times New Roman" w:hAnsi="Times New Roman" w:cs="Times New Roman"/>
          <w:sz w:val="24"/>
          <w:szCs w:val="24"/>
          <w:lang w:val="en-ID"/>
        </w:rPr>
      </w:pPr>
      <w:proofErr w:type="spellStart"/>
      <w:r w:rsidRPr="00B81FFB">
        <w:rPr>
          <w:rFonts w:ascii="Times New Roman" w:hAnsi="Times New Roman" w:cs="Times New Roman"/>
          <w:sz w:val="24"/>
          <w:szCs w:val="24"/>
          <w:lang w:val="en-ID"/>
        </w:rPr>
        <w:t>Peraturan</w:t>
      </w:r>
      <w:proofErr w:type="spellEnd"/>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Pemerintah</w:t>
      </w:r>
      <w:proofErr w:type="spellEnd"/>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Pengganti</w:t>
      </w:r>
      <w:proofErr w:type="spellEnd"/>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Undang-Undang</w:t>
      </w:r>
      <w:proofErr w:type="spellEnd"/>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Nomor</w:t>
      </w:r>
      <w:proofErr w:type="spellEnd"/>
      <w:r w:rsidRPr="00B81FFB">
        <w:rPr>
          <w:rFonts w:ascii="Times New Roman" w:hAnsi="Times New Roman" w:cs="Times New Roman"/>
          <w:sz w:val="24"/>
          <w:szCs w:val="24"/>
          <w:lang w:val="en-ID"/>
        </w:rPr>
        <w:t xml:space="preserve"> 2 </w:t>
      </w:r>
      <w:proofErr w:type="spellStart"/>
      <w:r w:rsidRPr="00B81FFB">
        <w:rPr>
          <w:rFonts w:ascii="Times New Roman" w:hAnsi="Times New Roman" w:cs="Times New Roman"/>
          <w:sz w:val="24"/>
          <w:szCs w:val="24"/>
          <w:lang w:val="en-ID"/>
        </w:rPr>
        <w:t>Tahun</w:t>
      </w:r>
      <w:proofErr w:type="spellEnd"/>
      <w:r w:rsidRPr="00B81FFB">
        <w:rPr>
          <w:rFonts w:ascii="Times New Roman" w:hAnsi="Times New Roman" w:cs="Times New Roman"/>
          <w:sz w:val="24"/>
          <w:szCs w:val="24"/>
          <w:lang w:val="en-ID"/>
        </w:rPr>
        <w:t xml:space="preserve"> 2022 </w:t>
      </w:r>
    </w:p>
    <w:p w14:paraId="6A5800ED" w14:textId="77777777" w:rsidR="006A0705" w:rsidRDefault="006A0705" w:rsidP="006A0705">
      <w:pPr>
        <w:pStyle w:val="ListParagraph"/>
        <w:tabs>
          <w:tab w:val="left" w:pos="7371"/>
          <w:tab w:val="left" w:pos="7655"/>
        </w:tabs>
        <w:spacing w:after="0" w:line="360" w:lineRule="auto"/>
        <w:ind w:left="284"/>
        <w:jc w:val="both"/>
        <w:rPr>
          <w:rFonts w:ascii="Times New Roman" w:hAnsi="Times New Roman" w:cs="Times New Roman"/>
          <w:sz w:val="24"/>
          <w:szCs w:val="24"/>
          <w:lang w:val="en-ID"/>
        </w:rPr>
      </w:pPr>
      <w:proofErr w:type="spellStart"/>
      <w:r w:rsidRPr="00B81FFB">
        <w:rPr>
          <w:rFonts w:ascii="Times New Roman" w:hAnsi="Times New Roman" w:cs="Times New Roman"/>
          <w:sz w:val="24"/>
          <w:szCs w:val="24"/>
          <w:lang w:val="en-ID"/>
        </w:rPr>
        <w:t>Tentang</w:t>
      </w:r>
      <w:proofErr w:type="spellEnd"/>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Cipta</w:t>
      </w:r>
      <w:proofErr w:type="spellEnd"/>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Kerja</w:t>
      </w:r>
      <w:proofErr w:type="spellEnd"/>
      <w:r w:rsidRPr="00B81FFB">
        <w:rPr>
          <w:rFonts w:ascii="Times New Roman" w:hAnsi="Times New Roman" w:cs="Times New Roman"/>
          <w:sz w:val="24"/>
          <w:szCs w:val="24"/>
          <w:lang w:val="en-ID"/>
        </w:rPr>
        <w:t xml:space="preserve"> Di Kota Medan</w:t>
      </w:r>
      <w:r w:rsidR="004062C9">
        <w:rPr>
          <w:rFonts w:ascii="Times New Roman" w:hAnsi="Times New Roman" w:cs="Times New Roman"/>
          <w:sz w:val="24"/>
          <w:szCs w:val="24"/>
          <w:lang w:val="en-ID"/>
        </w:rPr>
        <w:t>………………………………………</w:t>
      </w:r>
      <w:r w:rsidR="004062C9">
        <w:rPr>
          <w:rFonts w:ascii="Times New Roman" w:hAnsi="Times New Roman" w:cs="Times New Roman"/>
          <w:sz w:val="24"/>
          <w:szCs w:val="24"/>
          <w:lang w:val="en-ID"/>
        </w:rPr>
        <w:tab/>
        <w:t>68</w:t>
      </w:r>
    </w:p>
    <w:p w14:paraId="4D2883C6" w14:textId="77777777" w:rsidR="006A0705" w:rsidRPr="00B81FFB" w:rsidRDefault="006A0705" w:rsidP="00945B54">
      <w:pPr>
        <w:pStyle w:val="ListParagraph"/>
        <w:numPr>
          <w:ilvl w:val="0"/>
          <w:numId w:val="106"/>
        </w:numPr>
        <w:tabs>
          <w:tab w:val="left" w:pos="7371"/>
          <w:tab w:val="left" w:pos="7655"/>
        </w:tabs>
        <w:spacing w:after="0" w:line="360" w:lineRule="auto"/>
        <w:ind w:left="567" w:hanging="283"/>
        <w:jc w:val="both"/>
        <w:rPr>
          <w:rFonts w:ascii="Times New Roman" w:hAnsi="Times New Roman" w:cs="Times New Roman"/>
          <w:sz w:val="24"/>
          <w:szCs w:val="24"/>
        </w:rPr>
      </w:pPr>
      <w:proofErr w:type="spellStart"/>
      <w:r w:rsidRPr="00B81FFB">
        <w:rPr>
          <w:rFonts w:ascii="Times New Roman" w:hAnsi="Times New Roman" w:cs="Times New Roman"/>
          <w:sz w:val="24"/>
          <w:szCs w:val="24"/>
          <w:lang w:val="en-ID"/>
        </w:rPr>
        <w:t>Perlindungan</w:t>
      </w:r>
      <w:proofErr w:type="spellEnd"/>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Hukum</w:t>
      </w:r>
      <w:proofErr w:type="spellEnd"/>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Hubungan</w:t>
      </w:r>
      <w:proofErr w:type="spellEnd"/>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Kerja</w:t>
      </w:r>
      <w:proofErr w:type="spellEnd"/>
      <w:r w:rsidRPr="00B81FFB">
        <w:rPr>
          <w:rFonts w:ascii="Times New Roman" w:hAnsi="Times New Roman" w:cs="Times New Roman"/>
          <w:sz w:val="24"/>
          <w:szCs w:val="24"/>
          <w:lang w:val="en-ID"/>
        </w:rPr>
        <w:t xml:space="preserve"> Yang </w:t>
      </w:r>
      <w:proofErr w:type="spellStart"/>
      <w:r w:rsidRPr="00B81FFB">
        <w:rPr>
          <w:rFonts w:ascii="Times New Roman" w:hAnsi="Times New Roman" w:cs="Times New Roman"/>
          <w:sz w:val="24"/>
          <w:szCs w:val="24"/>
          <w:lang w:val="en-ID"/>
        </w:rPr>
        <w:t>Dibuat</w:t>
      </w:r>
      <w:proofErr w:type="spellEnd"/>
      <w:r w:rsidRPr="00B81FFB">
        <w:rPr>
          <w:rFonts w:ascii="Times New Roman" w:hAnsi="Times New Roman" w:cs="Times New Roman"/>
          <w:sz w:val="24"/>
          <w:szCs w:val="24"/>
          <w:lang w:val="en-ID"/>
        </w:rPr>
        <w:t xml:space="preserve"> Perusahaan </w:t>
      </w:r>
    </w:p>
    <w:p w14:paraId="2654308D" w14:textId="77777777" w:rsidR="006A0705" w:rsidRDefault="006A0705" w:rsidP="006A0705">
      <w:pPr>
        <w:pStyle w:val="ListParagraph"/>
        <w:tabs>
          <w:tab w:val="left" w:pos="7371"/>
          <w:tab w:val="left" w:pos="7655"/>
        </w:tabs>
        <w:spacing w:after="0" w:line="360" w:lineRule="auto"/>
        <w:ind w:left="567"/>
        <w:jc w:val="both"/>
        <w:rPr>
          <w:rFonts w:ascii="Times New Roman" w:hAnsi="Times New Roman" w:cs="Times New Roman"/>
          <w:sz w:val="24"/>
          <w:szCs w:val="24"/>
          <w:lang w:val="en-ID"/>
        </w:rPr>
      </w:pPr>
      <w:proofErr w:type="spellStart"/>
      <w:r w:rsidRPr="00B81FFB">
        <w:rPr>
          <w:rFonts w:ascii="Times New Roman" w:hAnsi="Times New Roman" w:cs="Times New Roman"/>
          <w:sz w:val="24"/>
          <w:szCs w:val="24"/>
          <w:lang w:val="en-ID"/>
        </w:rPr>
        <w:t>Pemberi</w:t>
      </w:r>
      <w:proofErr w:type="spellEnd"/>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Kerja</w:t>
      </w:r>
      <w:proofErr w:type="spellEnd"/>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Dengan</w:t>
      </w:r>
      <w:proofErr w:type="spellEnd"/>
      <w:r w:rsidRPr="00B81FFB">
        <w:rPr>
          <w:rFonts w:ascii="Times New Roman" w:hAnsi="Times New Roman" w:cs="Times New Roman"/>
          <w:sz w:val="24"/>
          <w:szCs w:val="24"/>
          <w:lang w:val="en-ID"/>
        </w:rPr>
        <w:t xml:space="preserve"> Perusahaan </w:t>
      </w:r>
      <w:proofErr w:type="spellStart"/>
      <w:r w:rsidRPr="00B81FFB">
        <w:rPr>
          <w:rFonts w:ascii="Times New Roman" w:hAnsi="Times New Roman" w:cs="Times New Roman"/>
          <w:sz w:val="24"/>
          <w:szCs w:val="24"/>
          <w:lang w:val="en-ID"/>
        </w:rPr>
        <w:t>Alih</w:t>
      </w:r>
      <w:proofErr w:type="spellEnd"/>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Daya</w:t>
      </w:r>
      <w:proofErr w:type="spellEnd"/>
      <w:r w:rsidRPr="00B81FFB">
        <w:rPr>
          <w:rFonts w:ascii="Times New Roman" w:hAnsi="Times New Roman" w:cs="Times New Roman"/>
          <w:sz w:val="24"/>
          <w:szCs w:val="24"/>
          <w:lang w:val="en-ID"/>
        </w:rPr>
        <w:t xml:space="preserve"> </w:t>
      </w:r>
      <w:r w:rsidRPr="00B81FFB">
        <w:rPr>
          <w:rFonts w:ascii="Times New Roman" w:hAnsi="Times New Roman" w:cs="Times New Roman"/>
          <w:sz w:val="24"/>
          <w:szCs w:val="24"/>
        </w:rPr>
        <w:t>(</w:t>
      </w:r>
      <w:r w:rsidRPr="00B81FFB">
        <w:rPr>
          <w:rFonts w:ascii="Times New Roman" w:hAnsi="Times New Roman" w:cs="Times New Roman"/>
          <w:i/>
          <w:sz w:val="24"/>
          <w:szCs w:val="24"/>
        </w:rPr>
        <w:t>Outsourcing</w:t>
      </w:r>
      <w:r w:rsidRPr="00B81FFB">
        <w:rPr>
          <w:rFonts w:ascii="Times New Roman" w:hAnsi="Times New Roman" w:cs="Times New Roman"/>
          <w:sz w:val="24"/>
          <w:szCs w:val="24"/>
        </w:rPr>
        <w:t>)</w:t>
      </w:r>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Menurut</w:t>
      </w:r>
      <w:proofErr w:type="spellEnd"/>
      <w:r w:rsidRPr="00B81FFB">
        <w:rPr>
          <w:rFonts w:ascii="Times New Roman" w:hAnsi="Times New Roman" w:cs="Times New Roman"/>
          <w:sz w:val="24"/>
          <w:szCs w:val="24"/>
          <w:lang w:val="en-ID"/>
        </w:rPr>
        <w:t xml:space="preserve"> </w:t>
      </w:r>
    </w:p>
    <w:p w14:paraId="06D7611A" w14:textId="77777777" w:rsidR="006A0705" w:rsidRDefault="006A0705" w:rsidP="006A0705">
      <w:pPr>
        <w:pStyle w:val="ListParagraph"/>
        <w:tabs>
          <w:tab w:val="left" w:pos="7371"/>
          <w:tab w:val="left" w:pos="7655"/>
        </w:tabs>
        <w:spacing w:after="0" w:line="360" w:lineRule="auto"/>
        <w:ind w:left="567"/>
        <w:jc w:val="both"/>
        <w:rPr>
          <w:rFonts w:ascii="Times New Roman" w:hAnsi="Times New Roman" w:cs="Times New Roman"/>
          <w:sz w:val="24"/>
          <w:szCs w:val="24"/>
          <w:lang w:val="en-ID"/>
        </w:rPr>
      </w:pPr>
      <w:proofErr w:type="spellStart"/>
      <w:r w:rsidRPr="00B81FFB">
        <w:rPr>
          <w:rFonts w:ascii="Times New Roman" w:hAnsi="Times New Roman" w:cs="Times New Roman"/>
          <w:sz w:val="24"/>
          <w:szCs w:val="24"/>
          <w:lang w:val="en-ID"/>
        </w:rPr>
        <w:t>Undang-Undang</w:t>
      </w:r>
      <w:proofErr w:type="spellEnd"/>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Nomor</w:t>
      </w:r>
      <w:proofErr w:type="spellEnd"/>
      <w:r w:rsidRPr="00B81FFB">
        <w:rPr>
          <w:rFonts w:ascii="Times New Roman" w:hAnsi="Times New Roman" w:cs="Times New Roman"/>
          <w:sz w:val="24"/>
          <w:szCs w:val="24"/>
          <w:lang w:val="en-ID"/>
        </w:rPr>
        <w:t xml:space="preserve"> 13 </w:t>
      </w:r>
      <w:proofErr w:type="spellStart"/>
      <w:r w:rsidRPr="00B81FFB">
        <w:rPr>
          <w:rFonts w:ascii="Times New Roman" w:hAnsi="Times New Roman" w:cs="Times New Roman"/>
          <w:sz w:val="24"/>
          <w:szCs w:val="24"/>
          <w:lang w:val="en-ID"/>
        </w:rPr>
        <w:t>Tahun</w:t>
      </w:r>
      <w:proofErr w:type="spellEnd"/>
      <w:r w:rsidRPr="00B81FFB">
        <w:rPr>
          <w:rFonts w:ascii="Times New Roman" w:hAnsi="Times New Roman" w:cs="Times New Roman"/>
          <w:sz w:val="24"/>
          <w:szCs w:val="24"/>
          <w:lang w:val="en-ID"/>
        </w:rPr>
        <w:t xml:space="preserve"> 2003 </w:t>
      </w:r>
      <w:proofErr w:type="spellStart"/>
      <w:r w:rsidRPr="00B81FFB">
        <w:rPr>
          <w:rFonts w:ascii="Times New Roman" w:hAnsi="Times New Roman" w:cs="Times New Roman"/>
          <w:sz w:val="24"/>
          <w:szCs w:val="24"/>
          <w:lang w:val="en-ID"/>
        </w:rPr>
        <w:t>tentang</w:t>
      </w:r>
      <w:proofErr w:type="spellEnd"/>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Ketenagakerjaan</w:t>
      </w:r>
      <w:proofErr w:type="spellEnd"/>
      <w:r w:rsidR="004062C9">
        <w:rPr>
          <w:rFonts w:ascii="Times New Roman" w:hAnsi="Times New Roman" w:cs="Times New Roman"/>
          <w:sz w:val="24"/>
          <w:szCs w:val="24"/>
          <w:lang w:val="en-ID"/>
        </w:rPr>
        <w:t>……</w:t>
      </w:r>
      <w:r w:rsidR="004062C9">
        <w:rPr>
          <w:rFonts w:ascii="Times New Roman" w:hAnsi="Times New Roman" w:cs="Times New Roman"/>
          <w:sz w:val="24"/>
          <w:szCs w:val="24"/>
          <w:lang w:val="en-ID"/>
        </w:rPr>
        <w:tab/>
        <w:t>.</w:t>
      </w:r>
      <w:r w:rsidR="004062C9">
        <w:rPr>
          <w:rFonts w:ascii="Times New Roman" w:hAnsi="Times New Roman" w:cs="Times New Roman"/>
          <w:sz w:val="24"/>
          <w:szCs w:val="24"/>
          <w:lang w:val="en-ID"/>
        </w:rPr>
        <w:tab/>
        <w:t>68</w:t>
      </w:r>
    </w:p>
    <w:p w14:paraId="0FB4C7B0" w14:textId="77777777" w:rsidR="006A0705" w:rsidRPr="00B81FFB" w:rsidRDefault="006A0705" w:rsidP="00945B54">
      <w:pPr>
        <w:pStyle w:val="ListParagraph"/>
        <w:numPr>
          <w:ilvl w:val="0"/>
          <w:numId w:val="106"/>
        </w:numPr>
        <w:tabs>
          <w:tab w:val="left" w:pos="7371"/>
          <w:tab w:val="left" w:pos="7655"/>
        </w:tabs>
        <w:spacing w:after="0" w:line="360" w:lineRule="auto"/>
        <w:ind w:left="567" w:hanging="283"/>
        <w:jc w:val="both"/>
        <w:rPr>
          <w:rFonts w:ascii="Times New Roman" w:hAnsi="Times New Roman" w:cs="Times New Roman"/>
          <w:sz w:val="24"/>
          <w:szCs w:val="24"/>
        </w:rPr>
      </w:pPr>
      <w:proofErr w:type="spellStart"/>
      <w:r w:rsidRPr="00B81FFB">
        <w:rPr>
          <w:rFonts w:ascii="Times New Roman" w:hAnsi="Times New Roman" w:cs="Times New Roman"/>
          <w:sz w:val="24"/>
          <w:szCs w:val="24"/>
          <w:lang w:val="en-ID"/>
        </w:rPr>
        <w:t>Perlindungan</w:t>
      </w:r>
      <w:proofErr w:type="spellEnd"/>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Hukum</w:t>
      </w:r>
      <w:proofErr w:type="spellEnd"/>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Hubungan</w:t>
      </w:r>
      <w:proofErr w:type="spellEnd"/>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Kerja</w:t>
      </w:r>
      <w:proofErr w:type="spellEnd"/>
      <w:r w:rsidRPr="00B81FFB">
        <w:rPr>
          <w:rFonts w:ascii="Times New Roman" w:hAnsi="Times New Roman" w:cs="Times New Roman"/>
          <w:sz w:val="24"/>
          <w:szCs w:val="24"/>
          <w:lang w:val="en-ID"/>
        </w:rPr>
        <w:t xml:space="preserve"> Yang </w:t>
      </w:r>
      <w:proofErr w:type="spellStart"/>
      <w:r w:rsidRPr="00B81FFB">
        <w:rPr>
          <w:rFonts w:ascii="Times New Roman" w:hAnsi="Times New Roman" w:cs="Times New Roman"/>
          <w:sz w:val="24"/>
          <w:szCs w:val="24"/>
          <w:lang w:val="en-ID"/>
        </w:rPr>
        <w:t>Dibuat</w:t>
      </w:r>
      <w:proofErr w:type="spellEnd"/>
      <w:r w:rsidRPr="00B81FFB">
        <w:rPr>
          <w:rFonts w:ascii="Times New Roman" w:hAnsi="Times New Roman" w:cs="Times New Roman"/>
          <w:sz w:val="24"/>
          <w:szCs w:val="24"/>
          <w:lang w:val="en-ID"/>
        </w:rPr>
        <w:t xml:space="preserve"> Perusahaan </w:t>
      </w:r>
    </w:p>
    <w:p w14:paraId="255D68FB" w14:textId="77777777" w:rsidR="006A0705" w:rsidRDefault="006A0705" w:rsidP="006A0705">
      <w:pPr>
        <w:pStyle w:val="ListParagraph"/>
        <w:tabs>
          <w:tab w:val="left" w:pos="7371"/>
          <w:tab w:val="left" w:pos="7655"/>
        </w:tabs>
        <w:spacing w:after="0" w:line="360" w:lineRule="auto"/>
        <w:ind w:left="567"/>
        <w:jc w:val="both"/>
        <w:rPr>
          <w:rFonts w:ascii="Times New Roman" w:hAnsi="Times New Roman" w:cs="Times New Roman"/>
          <w:sz w:val="24"/>
          <w:szCs w:val="24"/>
          <w:lang w:val="en-ID"/>
        </w:rPr>
      </w:pPr>
      <w:proofErr w:type="spellStart"/>
      <w:r w:rsidRPr="00B81FFB">
        <w:rPr>
          <w:rFonts w:ascii="Times New Roman" w:hAnsi="Times New Roman" w:cs="Times New Roman"/>
          <w:sz w:val="24"/>
          <w:szCs w:val="24"/>
          <w:lang w:val="en-ID"/>
        </w:rPr>
        <w:t>Pemberi</w:t>
      </w:r>
      <w:proofErr w:type="spellEnd"/>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Kerja</w:t>
      </w:r>
      <w:proofErr w:type="spellEnd"/>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Dengan</w:t>
      </w:r>
      <w:proofErr w:type="spellEnd"/>
      <w:r w:rsidRPr="00B81FFB">
        <w:rPr>
          <w:rFonts w:ascii="Times New Roman" w:hAnsi="Times New Roman" w:cs="Times New Roman"/>
          <w:sz w:val="24"/>
          <w:szCs w:val="24"/>
          <w:lang w:val="en-ID"/>
        </w:rPr>
        <w:t xml:space="preserve"> Perusahaan </w:t>
      </w:r>
      <w:proofErr w:type="spellStart"/>
      <w:r w:rsidRPr="00B81FFB">
        <w:rPr>
          <w:rFonts w:ascii="Times New Roman" w:hAnsi="Times New Roman" w:cs="Times New Roman"/>
          <w:sz w:val="24"/>
          <w:szCs w:val="24"/>
          <w:lang w:val="en-ID"/>
        </w:rPr>
        <w:t>Alih</w:t>
      </w:r>
      <w:proofErr w:type="spellEnd"/>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Daya</w:t>
      </w:r>
      <w:proofErr w:type="spellEnd"/>
      <w:r w:rsidRPr="00B81FFB">
        <w:rPr>
          <w:rFonts w:ascii="Times New Roman" w:hAnsi="Times New Roman" w:cs="Times New Roman"/>
          <w:sz w:val="24"/>
          <w:szCs w:val="24"/>
          <w:lang w:val="en-ID"/>
        </w:rPr>
        <w:t xml:space="preserve"> </w:t>
      </w:r>
      <w:r w:rsidRPr="00B81FFB">
        <w:rPr>
          <w:rFonts w:ascii="Times New Roman" w:hAnsi="Times New Roman" w:cs="Times New Roman"/>
          <w:sz w:val="24"/>
          <w:szCs w:val="24"/>
        </w:rPr>
        <w:t>(</w:t>
      </w:r>
      <w:r w:rsidRPr="00B81FFB">
        <w:rPr>
          <w:rFonts w:ascii="Times New Roman" w:hAnsi="Times New Roman" w:cs="Times New Roman"/>
          <w:i/>
          <w:sz w:val="24"/>
          <w:szCs w:val="24"/>
        </w:rPr>
        <w:t>Outsourcing</w:t>
      </w:r>
      <w:r w:rsidRPr="00B81FFB">
        <w:rPr>
          <w:rFonts w:ascii="Times New Roman" w:hAnsi="Times New Roman" w:cs="Times New Roman"/>
          <w:sz w:val="24"/>
          <w:szCs w:val="24"/>
        </w:rPr>
        <w:t>)</w:t>
      </w:r>
      <w:r w:rsidRPr="00B81FFB">
        <w:rPr>
          <w:rFonts w:ascii="Times New Roman" w:hAnsi="Times New Roman" w:cs="Times New Roman"/>
          <w:sz w:val="24"/>
          <w:szCs w:val="24"/>
          <w:lang w:val="en-ID"/>
        </w:rPr>
        <w:t xml:space="preserve"> </w:t>
      </w:r>
    </w:p>
    <w:p w14:paraId="0B9127F3" w14:textId="77777777" w:rsidR="006A0705" w:rsidRDefault="006A0705" w:rsidP="006A0705">
      <w:pPr>
        <w:pStyle w:val="ListParagraph"/>
        <w:tabs>
          <w:tab w:val="left" w:pos="7371"/>
          <w:tab w:val="left" w:pos="7655"/>
        </w:tabs>
        <w:spacing w:after="0" w:line="360" w:lineRule="auto"/>
        <w:ind w:left="567"/>
        <w:jc w:val="both"/>
        <w:rPr>
          <w:rFonts w:ascii="Times New Roman" w:hAnsi="Times New Roman" w:cs="Times New Roman"/>
          <w:sz w:val="24"/>
          <w:szCs w:val="24"/>
          <w:lang w:val="en-ID"/>
        </w:rPr>
      </w:pPr>
      <w:proofErr w:type="spellStart"/>
      <w:r w:rsidRPr="00B81FFB">
        <w:rPr>
          <w:rFonts w:ascii="Times New Roman" w:hAnsi="Times New Roman" w:cs="Times New Roman"/>
          <w:sz w:val="24"/>
          <w:szCs w:val="24"/>
          <w:lang w:val="en-ID"/>
        </w:rPr>
        <w:t>Menurut</w:t>
      </w:r>
      <w:proofErr w:type="spellEnd"/>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Pasca</w:t>
      </w:r>
      <w:proofErr w:type="spellEnd"/>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Putusan</w:t>
      </w:r>
      <w:proofErr w:type="spellEnd"/>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Mahkamah</w:t>
      </w:r>
      <w:proofErr w:type="spellEnd"/>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Konstitusi</w:t>
      </w:r>
      <w:proofErr w:type="spellEnd"/>
      <w:r w:rsidRPr="00B81FFB">
        <w:rPr>
          <w:rFonts w:ascii="Times New Roman" w:hAnsi="Times New Roman" w:cs="Times New Roman"/>
          <w:sz w:val="24"/>
          <w:szCs w:val="24"/>
          <w:lang w:val="en-ID"/>
        </w:rPr>
        <w:t xml:space="preserve"> No 27/PUU-IX/2011</w:t>
      </w:r>
      <w:r w:rsidR="004062C9">
        <w:rPr>
          <w:rFonts w:ascii="Times New Roman" w:hAnsi="Times New Roman" w:cs="Times New Roman"/>
          <w:sz w:val="24"/>
          <w:szCs w:val="24"/>
          <w:lang w:val="en-ID"/>
        </w:rPr>
        <w:t>….</w:t>
      </w:r>
      <w:r w:rsidR="004062C9">
        <w:rPr>
          <w:rFonts w:ascii="Times New Roman" w:hAnsi="Times New Roman" w:cs="Times New Roman"/>
          <w:sz w:val="24"/>
          <w:szCs w:val="24"/>
          <w:lang w:val="en-ID"/>
        </w:rPr>
        <w:tab/>
        <w:t>73</w:t>
      </w:r>
    </w:p>
    <w:p w14:paraId="5AB642AF" w14:textId="77777777" w:rsidR="006A0705" w:rsidRPr="00B81FFB" w:rsidRDefault="006A0705" w:rsidP="00945B54">
      <w:pPr>
        <w:pStyle w:val="ListParagraph"/>
        <w:numPr>
          <w:ilvl w:val="0"/>
          <w:numId w:val="106"/>
        </w:numPr>
        <w:tabs>
          <w:tab w:val="left" w:pos="7371"/>
          <w:tab w:val="left" w:pos="7655"/>
        </w:tabs>
        <w:spacing w:after="0" w:line="360" w:lineRule="auto"/>
        <w:ind w:left="567" w:hanging="283"/>
        <w:jc w:val="both"/>
        <w:rPr>
          <w:rFonts w:ascii="Times New Roman" w:hAnsi="Times New Roman" w:cs="Times New Roman"/>
          <w:sz w:val="24"/>
          <w:szCs w:val="24"/>
        </w:rPr>
      </w:pPr>
      <w:proofErr w:type="spellStart"/>
      <w:r w:rsidRPr="00B81FFB">
        <w:rPr>
          <w:rFonts w:ascii="Times New Roman" w:hAnsi="Times New Roman" w:cs="Times New Roman"/>
          <w:sz w:val="24"/>
          <w:szCs w:val="24"/>
          <w:lang w:val="en-ID"/>
        </w:rPr>
        <w:t>Perlindungan</w:t>
      </w:r>
      <w:proofErr w:type="spellEnd"/>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Hukum</w:t>
      </w:r>
      <w:proofErr w:type="spellEnd"/>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Hubungan</w:t>
      </w:r>
      <w:proofErr w:type="spellEnd"/>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Kerja</w:t>
      </w:r>
      <w:proofErr w:type="spellEnd"/>
      <w:r w:rsidRPr="00B81FFB">
        <w:rPr>
          <w:rFonts w:ascii="Times New Roman" w:hAnsi="Times New Roman" w:cs="Times New Roman"/>
          <w:sz w:val="24"/>
          <w:szCs w:val="24"/>
          <w:lang w:val="en-ID"/>
        </w:rPr>
        <w:t xml:space="preserve"> Yang </w:t>
      </w:r>
      <w:proofErr w:type="spellStart"/>
      <w:r w:rsidRPr="00B81FFB">
        <w:rPr>
          <w:rFonts w:ascii="Times New Roman" w:hAnsi="Times New Roman" w:cs="Times New Roman"/>
          <w:sz w:val="24"/>
          <w:szCs w:val="24"/>
          <w:lang w:val="en-ID"/>
        </w:rPr>
        <w:t>Dibuat</w:t>
      </w:r>
      <w:proofErr w:type="spellEnd"/>
      <w:r w:rsidRPr="00B81FFB">
        <w:rPr>
          <w:rFonts w:ascii="Times New Roman" w:hAnsi="Times New Roman" w:cs="Times New Roman"/>
          <w:sz w:val="24"/>
          <w:szCs w:val="24"/>
          <w:lang w:val="en-ID"/>
        </w:rPr>
        <w:t xml:space="preserve"> Perusahaan </w:t>
      </w:r>
    </w:p>
    <w:p w14:paraId="1D291043" w14:textId="77777777" w:rsidR="006A0705" w:rsidRDefault="006A0705" w:rsidP="006A0705">
      <w:pPr>
        <w:pStyle w:val="ListParagraph"/>
        <w:tabs>
          <w:tab w:val="left" w:pos="7371"/>
          <w:tab w:val="left" w:pos="7655"/>
        </w:tabs>
        <w:spacing w:after="0" w:line="360" w:lineRule="auto"/>
        <w:ind w:left="567"/>
        <w:jc w:val="both"/>
        <w:rPr>
          <w:rFonts w:ascii="Times New Roman" w:hAnsi="Times New Roman" w:cs="Times New Roman"/>
          <w:sz w:val="24"/>
          <w:szCs w:val="24"/>
          <w:lang w:val="en-ID"/>
        </w:rPr>
      </w:pPr>
      <w:proofErr w:type="spellStart"/>
      <w:r w:rsidRPr="00B81FFB">
        <w:rPr>
          <w:rFonts w:ascii="Times New Roman" w:hAnsi="Times New Roman" w:cs="Times New Roman"/>
          <w:sz w:val="24"/>
          <w:szCs w:val="24"/>
          <w:lang w:val="en-ID"/>
        </w:rPr>
        <w:t>Pemberi</w:t>
      </w:r>
      <w:proofErr w:type="spellEnd"/>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Kerja</w:t>
      </w:r>
      <w:proofErr w:type="spellEnd"/>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Dengan</w:t>
      </w:r>
      <w:proofErr w:type="spellEnd"/>
      <w:r w:rsidRPr="00B81FFB">
        <w:rPr>
          <w:rFonts w:ascii="Times New Roman" w:hAnsi="Times New Roman" w:cs="Times New Roman"/>
          <w:sz w:val="24"/>
          <w:szCs w:val="24"/>
          <w:lang w:val="en-ID"/>
        </w:rPr>
        <w:t xml:space="preserve"> Perusahaan </w:t>
      </w:r>
      <w:proofErr w:type="spellStart"/>
      <w:r w:rsidRPr="00B81FFB">
        <w:rPr>
          <w:rFonts w:ascii="Times New Roman" w:hAnsi="Times New Roman" w:cs="Times New Roman"/>
          <w:sz w:val="24"/>
          <w:szCs w:val="24"/>
          <w:lang w:val="en-ID"/>
        </w:rPr>
        <w:t>Alih</w:t>
      </w:r>
      <w:proofErr w:type="spellEnd"/>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Daya</w:t>
      </w:r>
      <w:proofErr w:type="spellEnd"/>
      <w:r w:rsidRPr="00B81FFB">
        <w:rPr>
          <w:rFonts w:ascii="Times New Roman" w:hAnsi="Times New Roman" w:cs="Times New Roman"/>
          <w:sz w:val="24"/>
          <w:szCs w:val="24"/>
          <w:lang w:val="en-ID"/>
        </w:rPr>
        <w:t xml:space="preserve"> </w:t>
      </w:r>
      <w:r w:rsidRPr="00B81FFB">
        <w:rPr>
          <w:rFonts w:ascii="Times New Roman" w:hAnsi="Times New Roman" w:cs="Times New Roman"/>
          <w:sz w:val="24"/>
          <w:szCs w:val="24"/>
        </w:rPr>
        <w:t>(</w:t>
      </w:r>
      <w:r w:rsidRPr="00B81FFB">
        <w:rPr>
          <w:rFonts w:ascii="Times New Roman" w:hAnsi="Times New Roman" w:cs="Times New Roman"/>
          <w:i/>
          <w:sz w:val="24"/>
          <w:szCs w:val="24"/>
        </w:rPr>
        <w:t>Outsourcing</w:t>
      </w:r>
      <w:r w:rsidRPr="00B81FFB">
        <w:rPr>
          <w:rFonts w:ascii="Times New Roman" w:hAnsi="Times New Roman" w:cs="Times New Roman"/>
          <w:sz w:val="24"/>
          <w:szCs w:val="24"/>
        </w:rPr>
        <w:t>)</w:t>
      </w:r>
      <w:r w:rsidRPr="00B81FFB">
        <w:rPr>
          <w:rFonts w:ascii="Times New Roman" w:hAnsi="Times New Roman" w:cs="Times New Roman"/>
          <w:sz w:val="24"/>
          <w:szCs w:val="24"/>
          <w:lang w:val="en-ID"/>
        </w:rPr>
        <w:t xml:space="preserve"> </w:t>
      </w:r>
    </w:p>
    <w:p w14:paraId="4B61A844" w14:textId="77777777" w:rsidR="006A0705" w:rsidRDefault="006A0705" w:rsidP="006A0705">
      <w:pPr>
        <w:pStyle w:val="ListParagraph"/>
        <w:tabs>
          <w:tab w:val="left" w:pos="7371"/>
          <w:tab w:val="left" w:pos="7655"/>
        </w:tabs>
        <w:spacing w:after="0" w:line="360" w:lineRule="auto"/>
        <w:ind w:left="567"/>
        <w:jc w:val="both"/>
        <w:rPr>
          <w:rFonts w:ascii="Times New Roman" w:hAnsi="Times New Roman" w:cs="Times New Roman"/>
          <w:sz w:val="24"/>
          <w:szCs w:val="24"/>
          <w:lang w:val="en-ID"/>
        </w:rPr>
      </w:pPr>
      <w:proofErr w:type="spellStart"/>
      <w:r w:rsidRPr="00B81FFB">
        <w:rPr>
          <w:rFonts w:ascii="Times New Roman" w:hAnsi="Times New Roman" w:cs="Times New Roman"/>
          <w:sz w:val="24"/>
          <w:szCs w:val="24"/>
          <w:lang w:val="en-ID"/>
        </w:rPr>
        <w:t>Menurut</w:t>
      </w:r>
      <w:proofErr w:type="spellEnd"/>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Undang-Undang</w:t>
      </w:r>
      <w:proofErr w:type="spellEnd"/>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Nomor</w:t>
      </w:r>
      <w:proofErr w:type="spellEnd"/>
      <w:r w:rsidRPr="00B81FFB">
        <w:rPr>
          <w:rFonts w:ascii="Times New Roman" w:hAnsi="Times New Roman" w:cs="Times New Roman"/>
          <w:sz w:val="24"/>
          <w:szCs w:val="24"/>
          <w:lang w:val="en-ID"/>
        </w:rPr>
        <w:t xml:space="preserve"> 11 </w:t>
      </w:r>
      <w:proofErr w:type="spellStart"/>
      <w:r w:rsidRPr="00B81FFB">
        <w:rPr>
          <w:rFonts w:ascii="Times New Roman" w:hAnsi="Times New Roman" w:cs="Times New Roman"/>
          <w:sz w:val="24"/>
          <w:szCs w:val="24"/>
          <w:lang w:val="en-ID"/>
        </w:rPr>
        <w:t>Tahun</w:t>
      </w:r>
      <w:proofErr w:type="spellEnd"/>
      <w:r w:rsidRPr="00B81FFB">
        <w:rPr>
          <w:rFonts w:ascii="Times New Roman" w:hAnsi="Times New Roman" w:cs="Times New Roman"/>
          <w:sz w:val="24"/>
          <w:szCs w:val="24"/>
          <w:lang w:val="en-ID"/>
        </w:rPr>
        <w:t xml:space="preserve"> 2020 </w:t>
      </w:r>
      <w:proofErr w:type="spellStart"/>
      <w:r w:rsidRPr="00B81FFB">
        <w:rPr>
          <w:rFonts w:ascii="Times New Roman" w:hAnsi="Times New Roman" w:cs="Times New Roman"/>
          <w:sz w:val="24"/>
          <w:szCs w:val="24"/>
          <w:lang w:val="en-ID"/>
        </w:rPr>
        <w:t>tentang</w:t>
      </w:r>
      <w:proofErr w:type="spellEnd"/>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Cipta</w:t>
      </w:r>
      <w:proofErr w:type="spellEnd"/>
      <w:r w:rsidRPr="00B81FFB">
        <w:rPr>
          <w:rFonts w:ascii="Times New Roman" w:hAnsi="Times New Roman" w:cs="Times New Roman"/>
          <w:sz w:val="24"/>
          <w:szCs w:val="24"/>
          <w:lang w:val="en-ID"/>
        </w:rPr>
        <w:t xml:space="preserve"> </w:t>
      </w:r>
      <w:proofErr w:type="spellStart"/>
      <w:proofErr w:type="gramStart"/>
      <w:r w:rsidRPr="00B81FFB">
        <w:rPr>
          <w:rFonts w:ascii="Times New Roman" w:hAnsi="Times New Roman" w:cs="Times New Roman"/>
          <w:sz w:val="24"/>
          <w:szCs w:val="24"/>
          <w:lang w:val="en-ID"/>
        </w:rPr>
        <w:t>Kerja</w:t>
      </w:r>
      <w:proofErr w:type="spellEnd"/>
      <w:r w:rsidR="004062C9">
        <w:rPr>
          <w:rFonts w:ascii="Times New Roman" w:hAnsi="Times New Roman" w:cs="Times New Roman"/>
          <w:sz w:val="24"/>
          <w:szCs w:val="24"/>
          <w:lang w:val="en-ID"/>
        </w:rPr>
        <w:t>..</w:t>
      </w:r>
      <w:proofErr w:type="gramEnd"/>
      <w:r w:rsidR="004062C9">
        <w:rPr>
          <w:rFonts w:ascii="Times New Roman" w:hAnsi="Times New Roman" w:cs="Times New Roman"/>
          <w:sz w:val="24"/>
          <w:szCs w:val="24"/>
          <w:lang w:val="en-ID"/>
        </w:rPr>
        <w:tab/>
        <w:t>.</w:t>
      </w:r>
      <w:r w:rsidR="004062C9">
        <w:rPr>
          <w:rFonts w:ascii="Times New Roman" w:hAnsi="Times New Roman" w:cs="Times New Roman"/>
          <w:sz w:val="24"/>
          <w:szCs w:val="24"/>
          <w:lang w:val="en-ID"/>
        </w:rPr>
        <w:tab/>
        <w:t>74</w:t>
      </w:r>
    </w:p>
    <w:p w14:paraId="7C810EF1" w14:textId="77777777" w:rsidR="006A0705" w:rsidRPr="00B81FFB" w:rsidRDefault="006A0705" w:rsidP="00945B54">
      <w:pPr>
        <w:pStyle w:val="ListParagraph"/>
        <w:numPr>
          <w:ilvl w:val="0"/>
          <w:numId w:val="106"/>
        </w:numPr>
        <w:tabs>
          <w:tab w:val="left" w:pos="7371"/>
          <w:tab w:val="left" w:pos="7655"/>
        </w:tabs>
        <w:spacing w:after="0" w:line="360" w:lineRule="auto"/>
        <w:ind w:left="567" w:hanging="283"/>
        <w:jc w:val="both"/>
        <w:rPr>
          <w:rFonts w:ascii="Times New Roman" w:hAnsi="Times New Roman" w:cs="Times New Roman"/>
          <w:sz w:val="24"/>
          <w:szCs w:val="24"/>
        </w:rPr>
      </w:pPr>
      <w:proofErr w:type="spellStart"/>
      <w:r w:rsidRPr="00B81FFB">
        <w:rPr>
          <w:rFonts w:ascii="Times New Roman" w:hAnsi="Times New Roman" w:cs="Times New Roman"/>
          <w:sz w:val="24"/>
          <w:szCs w:val="24"/>
          <w:lang w:val="en-ID"/>
        </w:rPr>
        <w:t>Perlindungan</w:t>
      </w:r>
      <w:proofErr w:type="spellEnd"/>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Hukum</w:t>
      </w:r>
      <w:proofErr w:type="spellEnd"/>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Hubungan</w:t>
      </w:r>
      <w:proofErr w:type="spellEnd"/>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Kerja</w:t>
      </w:r>
      <w:proofErr w:type="spellEnd"/>
      <w:r w:rsidRPr="00B81FFB">
        <w:rPr>
          <w:rFonts w:ascii="Times New Roman" w:hAnsi="Times New Roman" w:cs="Times New Roman"/>
          <w:sz w:val="24"/>
          <w:szCs w:val="24"/>
          <w:lang w:val="en-ID"/>
        </w:rPr>
        <w:t xml:space="preserve"> Yang </w:t>
      </w:r>
      <w:proofErr w:type="spellStart"/>
      <w:r w:rsidRPr="00B81FFB">
        <w:rPr>
          <w:rFonts w:ascii="Times New Roman" w:hAnsi="Times New Roman" w:cs="Times New Roman"/>
          <w:sz w:val="24"/>
          <w:szCs w:val="24"/>
          <w:lang w:val="en-ID"/>
        </w:rPr>
        <w:t>Dibuat</w:t>
      </w:r>
      <w:proofErr w:type="spellEnd"/>
      <w:r w:rsidRPr="00B81FFB">
        <w:rPr>
          <w:rFonts w:ascii="Times New Roman" w:hAnsi="Times New Roman" w:cs="Times New Roman"/>
          <w:sz w:val="24"/>
          <w:szCs w:val="24"/>
          <w:lang w:val="en-ID"/>
        </w:rPr>
        <w:t xml:space="preserve"> Perusahaan </w:t>
      </w:r>
    </w:p>
    <w:p w14:paraId="7E27365F" w14:textId="77777777" w:rsidR="006A0705" w:rsidRDefault="006A0705" w:rsidP="006A0705">
      <w:pPr>
        <w:pStyle w:val="ListParagraph"/>
        <w:tabs>
          <w:tab w:val="left" w:pos="7371"/>
          <w:tab w:val="left" w:pos="7655"/>
        </w:tabs>
        <w:spacing w:after="0" w:line="360" w:lineRule="auto"/>
        <w:ind w:left="567"/>
        <w:jc w:val="both"/>
        <w:rPr>
          <w:rFonts w:ascii="Times New Roman" w:hAnsi="Times New Roman" w:cs="Times New Roman"/>
          <w:sz w:val="24"/>
          <w:szCs w:val="24"/>
          <w:lang w:val="en-ID"/>
        </w:rPr>
      </w:pPr>
      <w:proofErr w:type="spellStart"/>
      <w:r w:rsidRPr="00B81FFB">
        <w:rPr>
          <w:rFonts w:ascii="Times New Roman" w:hAnsi="Times New Roman" w:cs="Times New Roman"/>
          <w:sz w:val="24"/>
          <w:szCs w:val="24"/>
          <w:lang w:val="en-ID"/>
        </w:rPr>
        <w:lastRenderedPageBreak/>
        <w:t>Pemberi</w:t>
      </w:r>
      <w:proofErr w:type="spellEnd"/>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Kerja</w:t>
      </w:r>
      <w:proofErr w:type="spellEnd"/>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Dengan</w:t>
      </w:r>
      <w:proofErr w:type="spellEnd"/>
      <w:r w:rsidRPr="00B81FFB">
        <w:rPr>
          <w:rFonts w:ascii="Times New Roman" w:hAnsi="Times New Roman" w:cs="Times New Roman"/>
          <w:sz w:val="24"/>
          <w:szCs w:val="24"/>
          <w:lang w:val="en-ID"/>
        </w:rPr>
        <w:t xml:space="preserve"> Perusahaan </w:t>
      </w:r>
      <w:proofErr w:type="spellStart"/>
      <w:r w:rsidRPr="00B81FFB">
        <w:rPr>
          <w:rFonts w:ascii="Times New Roman" w:hAnsi="Times New Roman" w:cs="Times New Roman"/>
          <w:sz w:val="24"/>
          <w:szCs w:val="24"/>
          <w:lang w:val="en-ID"/>
        </w:rPr>
        <w:t>Alih</w:t>
      </w:r>
      <w:proofErr w:type="spellEnd"/>
      <w:r w:rsidRPr="00B81FFB">
        <w:rPr>
          <w:rFonts w:ascii="Times New Roman" w:hAnsi="Times New Roman" w:cs="Times New Roman"/>
          <w:sz w:val="24"/>
          <w:szCs w:val="24"/>
          <w:lang w:val="en-ID"/>
        </w:rPr>
        <w:t xml:space="preserve"> </w:t>
      </w:r>
      <w:proofErr w:type="spellStart"/>
      <w:r w:rsidRPr="00B81FFB">
        <w:rPr>
          <w:rFonts w:ascii="Times New Roman" w:hAnsi="Times New Roman" w:cs="Times New Roman"/>
          <w:sz w:val="24"/>
          <w:szCs w:val="24"/>
          <w:lang w:val="en-ID"/>
        </w:rPr>
        <w:t>Daya</w:t>
      </w:r>
      <w:proofErr w:type="spellEnd"/>
      <w:r w:rsidRPr="00B81FFB">
        <w:rPr>
          <w:rFonts w:ascii="Times New Roman" w:hAnsi="Times New Roman" w:cs="Times New Roman"/>
          <w:sz w:val="24"/>
          <w:szCs w:val="24"/>
          <w:lang w:val="en-ID"/>
        </w:rPr>
        <w:t xml:space="preserve"> </w:t>
      </w:r>
      <w:r w:rsidRPr="00B81FFB">
        <w:rPr>
          <w:rFonts w:ascii="Times New Roman" w:hAnsi="Times New Roman" w:cs="Times New Roman"/>
          <w:sz w:val="24"/>
          <w:szCs w:val="24"/>
        </w:rPr>
        <w:t>(</w:t>
      </w:r>
      <w:r w:rsidRPr="00B81FFB">
        <w:rPr>
          <w:rFonts w:ascii="Times New Roman" w:hAnsi="Times New Roman" w:cs="Times New Roman"/>
          <w:i/>
          <w:sz w:val="24"/>
          <w:szCs w:val="24"/>
        </w:rPr>
        <w:t>Outsourcing</w:t>
      </w:r>
      <w:r w:rsidRPr="00B81FFB">
        <w:rPr>
          <w:rFonts w:ascii="Times New Roman" w:hAnsi="Times New Roman" w:cs="Times New Roman"/>
          <w:sz w:val="24"/>
          <w:szCs w:val="24"/>
        </w:rPr>
        <w:t>)</w:t>
      </w:r>
      <w:r w:rsidRPr="00B81FFB">
        <w:rPr>
          <w:rFonts w:ascii="Times New Roman" w:hAnsi="Times New Roman" w:cs="Times New Roman"/>
          <w:sz w:val="24"/>
          <w:szCs w:val="24"/>
          <w:lang w:val="en-ID"/>
        </w:rPr>
        <w:t xml:space="preserve"> </w:t>
      </w:r>
    </w:p>
    <w:p w14:paraId="415DE069" w14:textId="77777777" w:rsidR="006A0705" w:rsidRDefault="006A0705" w:rsidP="006A0705">
      <w:pPr>
        <w:pStyle w:val="ListParagraph"/>
        <w:tabs>
          <w:tab w:val="left" w:pos="7371"/>
          <w:tab w:val="left" w:pos="7655"/>
        </w:tabs>
        <w:spacing w:after="0" w:line="360" w:lineRule="auto"/>
        <w:ind w:left="567"/>
        <w:jc w:val="both"/>
        <w:rPr>
          <w:rFonts w:ascii="Times New Roman" w:hAnsi="Times New Roman" w:cs="Times New Roman"/>
          <w:sz w:val="24"/>
          <w:szCs w:val="24"/>
          <w:lang w:val="en-ID"/>
        </w:rPr>
      </w:pPr>
      <w:proofErr w:type="spellStart"/>
      <w:r w:rsidRPr="00B81FFB">
        <w:rPr>
          <w:rFonts w:ascii="Times New Roman" w:hAnsi="Times New Roman" w:cs="Times New Roman"/>
          <w:sz w:val="24"/>
          <w:szCs w:val="24"/>
          <w:lang w:val="en-ID"/>
        </w:rPr>
        <w:t>Menurut</w:t>
      </w:r>
      <w:proofErr w:type="spellEnd"/>
      <w:r w:rsidRPr="00B81FFB">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Peraturan</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Pemerintah</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Pengganti</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Undang-Undang</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Nomor</w:t>
      </w:r>
      <w:proofErr w:type="spellEnd"/>
      <w:r w:rsidRPr="00870A1C">
        <w:rPr>
          <w:rFonts w:ascii="Times New Roman" w:hAnsi="Times New Roman" w:cs="Times New Roman"/>
          <w:sz w:val="24"/>
          <w:szCs w:val="24"/>
          <w:lang w:val="en-ID"/>
        </w:rPr>
        <w:t xml:space="preserve"> </w:t>
      </w:r>
    </w:p>
    <w:p w14:paraId="4976E666" w14:textId="77777777" w:rsidR="006A0705" w:rsidRPr="00870A1C" w:rsidRDefault="006A0705" w:rsidP="006A0705">
      <w:pPr>
        <w:pStyle w:val="ListParagraph"/>
        <w:tabs>
          <w:tab w:val="left" w:pos="7371"/>
          <w:tab w:val="left" w:pos="7655"/>
        </w:tabs>
        <w:spacing w:after="0" w:line="360" w:lineRule="auto"/>
        <w:ind w:left="567"/>
        <w:jc w:val="both"/>
        <w:rPr>
          <w:rFonts w:ascii="Times New Roman" w:hAnsi="Times New Roman" w:cs="Times New Roman"/>
          <w:sz w:val="24"/>
          <w:szCs w:val="24"/>
          <w:lang w:val="en-ID"/>
        </w:rPr>
      </w:pPr>
      <w:r w:rsidRPr="00870A1C">
        <w:rPr>
          <w:rFonts w:ascii="Times New Roman" w:hAnsi="Times New Roman" w:cs="Times New Roman"/>
          <w:sz w:val="24"/>
          <w:szCs w:val="24"/>
          <w:lang w:val="en-ID"/>
        </w:rPr>
        <w:t xml:space="preserve">2 </w:t>
      </w:r>
      <w:proofErr w:type="spellStart"/>
      <w:r w:rsidRPr="00870A1C">
        <w:rPr>
          <w:rFonts w:ascii="Times New Roman" w:hAnsi="Times New Roman" w:cs="Times New Roman"/>
          <w:sz w:val="24"/>
          <w:szCs w:val="24"/>
          <w:lang w:val="en-ID"/>
        </w:rPr>
        <w:t>Tahun</w:t>
      </w:r>
      <w:proofErr w:type="spellEnd"/>
      <w:r w:rsidRPr="00870A1C">
        <w:rPr>
          <w:rFonts w:ascii="Times New Roman" w:hAnsi="Times New Roman" w:cs="Times New Roman"/>
          <w:sz w:val="24"/>
          <w:szCs w:val="24"/>
          <w:lang w:val="en-ID"/>
        </w:rPr>
        <w:t xml:space="preserve"> 2022 </w:t>
      </w:r>
      <w:proofErr w:type="spellStart"/>
      <w:r w:rsidRPr="00870A1C">
        <w:rPr>
          <w:rFonts w:ascii="Times New Roman" w:hAnsi="Times New Roman" w:cs="Times New Roman"/>
          <w:sz w:val="24"/>
          <w:szCs w:val="24"/>
          <w:lang w:val="en-ID"/>
        </w:rPr>
        <w:t>tentang</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Cipta</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Kerja</w:t>
      </w:r>
      <w:proofErr w:type="spellEnd"/>
      <w:r w:rsidRPr="00870A1C">
        <w:rPr>
          <w:rFonts w:ascii="Times New Roman" w:hAnsi="Times New Roman" w:cs="Times New Roman"/>
          <w:sz w:val="24"/>
          <w:szCs w:val="24"/>
          <w:lang w:val="en-ID"/>
        </w:rPr>
        <w:t>…………………………………</w:t>
      </w:r>
      <w:proofErr w:type="gramStart"/>
      <w:r w:rsidRPr="00870A1C">
        <w:rPr>
          <w:rFonts w:ascii="Times New Roman" w:hAnsi="Times New Roman" w:cs="Times New Roman"/>
          <w:sz w:val="24"/>
          <w:szCs w:val="24"/>
          <w:lang w:val="en-ID"/>
        </w:rPr>
        <w:t>…</w:t>
      </w:r>
      <w:r>
        <w:rPr>
          <w:rFonts w:ascii="Times New Roman" w:hAnsi="Times New Roman" w:cs="Times New Roman"/>
          <w:sz w:val="24"/>
          <w:szCs w:val="24"/>
          <w:lang w:val="en-ID"/>
        </w:rPr>
        <w:t>.</w:t>
      </w:r>
      <w:r w:rsidR="00AA1EC5">
        <w:rPr>
          <w:rFonts w:ascii="Times New Roman" w:hAnsi="Times New Roman" w:cs="Times New Roman"/>
          <w:sz w:val="24"/>
          <w:szCs w:val="24"/>
          <w:lang w:val="en-ID"/>
        </w:rPr>
        <w:t>.</w:t>
      </w:r>
      <w:proofErr w:type="gramEnd"/>
      <w:r>
        <w:rPr>
          <w:rFonts w:ascii="Times New Roman" w:hAnsi="Times New Roman" w:cs="Times New Roman"/>
          <w:sz w:val="24"/>
          <w:szCs w:val="24"/>
          <w:lang w:val="en-ID"/>
        </w:rPr>
        <w:tab/>
      </w:r>
      <w:r w:rsidR="004062C9">
        <w:rPr>
          <w:rFonts w:ascii="Times New Roman" w:hAnsi="Times New Roman" w:cs="Times New Roman"/>
          <w:sz w:val="24"/>
          <w:szCs w:val="24"/>
          <w:lang w:val="en-ID"/>
        </w:rPr>
        <w:tab/>
        <w:t>81</w:t>
      </w:r>
    </w:p>
    <w:p w14:paraId="7171B11E" w14:textId="77777777" w:rsidR="006A0705" w:rsidRDefault="006A0705" w:rsidP="006A0705">
      <w:pPr>
        <w:tabs>
          <w:tab w:val="left" w:pos="7371"/>
          <w:tab w:val="lef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en-ID"/>
        </w:rPr>
        <w:t xml:space="preserve">BAB III </w:t>
      </w:r>
      <w:r w:rsidRPr="00B81FFB">
        <w:rPr>
          <w:rFonts w:ascii="Times New Roman" w:hAnsi="Times New Roman" w:cs="Times New Roman"/>
          <w:b/>
          <w:sz w:val="24"/>
          <w:szCs w:val="24"/>
          <w:lang w:val="en-ID"/>
        </w:rPr>
        <w:t>HAK</w:t>
      </w:r>
      <w:r w:rsidRPr="00B81FFB">
        <w:rPr>
          <w:rFonts w:ascii="Times New Roman" w:hAnsi="Times New Roman" w:cs="Times New Roman"/>
          <w:b/>
          <w:sz w:val="24"/>
          <w:szCs w:val="24"/>
        </w:rPr>
        <w:t xml:space="preserve"> </w:t>
      </w:r>
      <w:r w:rsidRPr="00B81FFB">
        <w:rPr>
          <w:rFonts w:ascii="Times New Roman" w:hAnsi="Times New Roman" w:cs="Times New Roman"/>
          <w:b/>
          <w:sz w:val="24"/>
          <w:szCs w:val="24"/>
          <w:lang w:val="en-ID"/>
        </w:rPr>
        <w:t xml:space="preserve">DAN </w:t>
      </w:r>
      <w:r w:rsidRPr="00B81FFB">
        <w:rPr>
          <w:rFonts w:ascii="Times New Roman" w:hAnsi="Times New Roman" w:cs="Times New Roman"/>
          <w:b/>
          <w:sz w:val="24"/>
          <w:szCs w:val="24"/>
        </w:rPr>
        <w:t xml:space="preserve">KEWAJIBAN PERUSAHAAN PENYALUR </w:t>
      </w:r>
    </w:p>
    <w:p w14:paraId="31A4B27A" w14:textId="77777777" w:rsidR="00AA1EC5" w:rsidRDefault="006A0705" w:rsidP="00AA1EC5">
      <w:pPr>
        <w:tabs>
          <w:tab w:val="left" w:pos="7371"/>
          <w:tab w:val="left" w:pos="7655"/>
        </w:tabs>
        <w:spacing w:after="0" w:line="360" w:lineRule="auto"/>
        <w:ind w:left="851"/>
        <w:jc w:val="both"/>
        <w:rPr>
          <w:rFonts w:ascii="Times New Roman" w:hAnsi="Times New Roman" w:cs="Times New Roman"/>
          <w:b/>
          <w:sz w:val="24"/>
          <w:szCs w:val="24"/>
        </w:rPr>
      </w:pPr>
      <w:r w:rsidRPr="00B81FFB">
        <w:rPr>
          <w:rFonts w:ascii="Times New Roman" w:hAnsi="Times New Roman" w:cs="Times New Roman"/>
          <w:b/>
          <w:sz w:val="24"/>
          <w:szCs w:val="24"/>
        </w:rPr>
        <w:t>TENAGA KERJA ALIH DAYA (</w:t>
      </w:r>
      <w:r w:rsidRPr="00B81FFB">
        <w:rPr>
          <w:rFonts w:ascii="Times New Roman" w:hAnsi="Times New Roman" w:cs="Times New Roman"/>
          <w:b/>
          <w:i/>
          <w:sz w:val="24"/>
          <w:szCs w:val="24"/>
        </w:rPr>
        <w:t>OUTSOURCING</w:t>
      </w:r>
      <w:r w:rsidRPr="00B81FFB">
        <w:rPr>
          <w:rFonts w:ascii="Times New Roman" w:hAnsi="Times New Roman" w:cs="Times New Roman"/>
          <w:b/>
          <w:sz w:val="24"/>
          <w:szCs w:val="24"/>
        </w:rPr>
        <w:t xml:space="preserve">) </w:t>
      </w:r>
    </w:p>
    <w:p w14:paraId="165FBF6D" w14:textId="77777777" w:rsidR="00AA1EC5" w:rsidRDefault="006A0705" w:rsidP="00AA1EC5">
      <w:pPr>
        <w:tabs>
          <w:tab w:val="left" w:pos="7371"/>
          <w:tab w:val="left" w:pos="7655"/>
        </w:tabs>
        <w:spacing w:after="0" w:line="360" w:lineRule="auto"/>
        <w:ind w:left="851"/>
        <w:jc w:val="both"/>
        <w:rPr>
          <w:rFonts w:ascii="Times New Roman" w:hAnsi="Times New Roman" w:cs="Times New Roman"/>
          <w:b/>
          <w:sz w:val="24"/>
          <w:szCs w:val="24"/>
          <w:lang w:val="en-ID"/>
        </w:rPr>
      </w:pPr>
      <w:r w:rsidRPr="00B81FFB">
        <w:rPr>
          <w:rFonts w:ascii="Times New Roman" w:hAnsi="Times New Roman" w:cs="Times New Roman"/>
          <w:b/>
          <w:sz w:val="24"/>
          <w:szCs w:val="24"/>
        </w:rPr>
        <w:t xml:space="preserve">BERDASARKAN </w:t>
      </w:r>
      <w:r w:rsidRPr="00B81FFB">
        <w:rPr>
          <w:rFonts w:ascii="Times New Roman" w:hAnsi="Times New Roman" w:cs="Times New Roman"/>
          <w:b/>
          <w:sz w:val="24"/>
          <w:szCs w:val="24"/>
          <w:lang w:val="en-ID"/>
        </w:rPr>
        <w:t xml:space="preserve">PERATURAN PEMERINTAH </w:t>
      </w:r>
    </w:p>
    <w:p w14:paraId="723F688D" w14:textId="77777777" w:rsidR="00AA1EC5" w:rsidRDefault="006A0705" w:rsidP="00AA1EC5">
      <w:pPr>
        <w:tabs>
          <w:tab w:val="left" w:pos="7371"/>
          <w:tab w:val="left" w:pos="7655"/>
        </w:tabs>
        <w:spacing w:after="0" w:line="360" w:lineRule="auto"/>
        <w:ind w:left="851"/>
        <w:jc w:val="both"/>
        <w:rPr>
          <w:rFonts w:ascii="Times New Roman" w:hAnsi="Times New Roman" w:cs="Times New Roman"/>
          <w:b/>
          <w:sz w:val="24"/>
          <w:szCs w:val="24"/>
        </w:rPr>
      </w:pPr>
      <w:r w:rsidRPr="00B81FFB">
        <w:rPr>
          <w:rFonts w:ascii="Times New Roman" w:hAnsi="Times New Roman" w:cs="Times New Roman"/>
          <w:b/>
          <w:sz w:val="24"/>
          <w:szCs w:val="24"/>
          <w:lang w:val="en-ID"/>
        </w:rPr>
        <w:t>PENGGANTI</w:t>
      </w:r>
      <w:r w:rsidRPr="00B81FFB">
        <w:rPr>
          <w:rFonts w:ascii="Times New Roman" w:hAnsi="Times New Roman" w:cs="Times New Roman"/>
          <w:b/>
          <w:sz w:val="24"/>
          <w:szCs w:val="24"/>
        </w:rPr>
        <w:t xml:space="preserve"> U</w:t>
      </w:r>
      <w:r w:rsidR="00AA1EC5">
        <w:rPr>
          <w:rFonts w:ascii="Times New Roman" w:hAnsi="Times New Roman" w:cs="Times New Roman"/>
          <w:b/>
          <w:sz w:val="24"/>
          <w:szCs w:val="24"/>
        </w:rPr>
        <w:t xml:space="preserve">NDANG-UNDANG NOMOR 2 TAHUN </w:t>
      </w:r>
    </w:p>
    <w:p w14:paraId="059ACCA8" w14:textId="77777777" w:rsidR="006A0705" w:rsidRDefault="00AA1EC5" w:rsidP="00AA1EC5">
      <w:pPr>
        <w:tabs>
          <w:tab w:val="left" w:pos="7371"/>
          <w:tab w:val="left" w:pos="7655"/>
        </w:tabs>
        <w:spacing w:after="0" w:line="360" w:lineRule="auto"/>
        <w:ind w:left="851"/>
        <w:jc w:val="both"/>
        <w:rPr>
          <w:rFonts w:ascii="Times New Roman" w:hAnsi="Times New Roman" w:cs="Times New Roman"/>
          <w:b/>
          <w:sz w:val="24"/>
          <w:szCs w:val="24"/>
        </w:rPr>
      </w:pPr>
      <w:r>
        <w:rPr>
          <w:rFonts w:ascii="Times New Roman" w:hAnsi="Times New Roman" w:cs="Times New Roman"/>
          <w:b/>
          <w:sz w:val="24"/>
          <w:szCs w:val="24"/>
        </w:rPr>
        <w:t xml:space="preserve">2022 </w:t>
      </w:r>
      <w:r w:rsidR="006A0705" w:rsidRPr="00B81FFB">
        <w:rPr>
          <w:rFonts w:ascii="Times New Roman" w:hAnsi="Times New Roman" w:cs="Times New Roman"/>
          <w:b/>
          <w:sz w:val="24"/>
          <w:szCs w:val="24"/>
        </w:rPr>
        <w:t xml:space="preserve">TENTANG </w:t>
      </w:r>
      <w:r>
        <w:rPr>
          <w:rFonts w:ascii="Times New Roman" w:hAnsi="Times New Roman" w:cs="Times New Roman"/>
          <w:b/>
          <w:sz w:val="24"/>
          <w:szCs w:val="24"/>
        </w:rPr>
        <w:t xml:space="preserve">CIPTA KERJA DI KOTA </w:t>
      </w:r>
      <w:r w:rsidR="006A0705" w:rsidRPr="00B81FFB">
        <w:rPr>
          <w:rFonts w:ascii="Times New Roman" w:hAnsi="Times New Roman" w:cs="Times New Roman"/>
          <w:b/>
          <w:sz w:val="24"/>
          <w:szCs w:val="24"/>
        </w:rPr>
        <w:t>MEDAN</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sidR="004062C9">
        <w:rPr>
          <w:rFonts w:ascii="Times New Roman" w:hAnsi="Times New Roman" w:cs="Times New Roman"/>
          <w:b/>
          <w:sz w:val="24"/>
          <w:szCs w:val="24"/>
        </w:rPr>
        <w:t>85</w:t>
      </w:r>
      <w:r w:rsidR="006A0705" w:rsidRPr="00B81FFB">
        <w:rPr>
          <w:rFonts w:ascii="Times New Roman" w:hAnsi="Times New Roman" w:cs="Times New Roman"/>
          <w:b/>
          <w:sz w:val="24"/>
          <w:szCs w:val="24"/>
        </w:rPr>
        <w:tab/>
      </w:r>
    </w:p>
    <w:p w14:paraId="1EA9FE02" w14:textId="77777777" w:rsidR="006A0705" w:rsidRPr="00870A1C" w:rsidRDefault="006A0705" w:rsidP="00945B54">
      <w:pPr>
        <w:pStyle w:val="ListParagraph"/>
        <w:numPr>
          <w:ilvl w:val="0"/>
          <w:numId w:val="107"/>
        </w:numPr>
        <w:tabs>
          <w:tab w:val="left" w:pos="7371"/>
          <w:tab w:val="left" w:pos="7655"/>
        </w:tabs>
        <w:spacing w:after="0" w:line="360" w:lineRule="auto"/>
        <w:ind w:left="284" w:hanging="284"/>
        <w:jc w:val="both"/>
        <w:rPr>
          <w:rFonts w:ascii="Times New Roman" w:hAnsi="Times New Roman" w:cs="Times New Roman"/>
          <w:sz w:val="24"/>
          <w:szCs w:val="24"/>
        </w:rPr>
      </w:pPr>
      <w:proofErr w:type="spellStart"/>
      <w:r w:rsidRPr="00870A1C">
        <w:rPr>
          <w:rFonts w:ascii="Times New Roman" w:hAnsi="Times New Roman" w:cs="Times New Roman"/>
          <w:sz w:val="24"/>
          <w:szCs w:val="24"/>
          <w:lang w:val="en-ID"/>
        </w:rPr>
        <w:t>Kepastian</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Hukum</w:t>
      </w:r>
      <w:proofErr w:type="spellEnd"/>
      <w:r w:rsidRPr="00870A1C">
        <w:rPr>
          <w:rFonts w:ascii="Times New Roman" w:hAnsi="Times New Roman" w:cs="Times New Roman"/>
          <w:sz w:val="24"/>
          <w:szCs w:val="24"/>
          <w:lang w:val="en-ID"/>
        </w:rPr>
        <w:t xml:space="preserve"> Tenaga </w:t>
      </w:r>
      <w:proofErr w:type="spellStart"/>
      <w:r w:rsidRPr="00870A1C">
        <w:rPr>
          <w:rFonts w:ascii="Times New Roman" w:hAnsi="Times New Roman" w:cs="Times New Roman"/>
          <w:sz w:val="24"/>
          <w:szCs w:val="24"/>
          <w:lang w:val="en-ID"/>
        </w:rPr>
        <w:t>Kerja</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Alih</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Daya</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i/>
          <w:sz w:val="24"/>
          <w:szCs w:val="24"/>
          <w:lang w:val="en-ID"/>
        </w:rPr>
        <w:t>Outsourching</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Berdasarkan</w:t>
      </w:r>
      <w:proofErr w:type="spellEnd"/>
      <w:r w:rsidRPr="00870A1C">
        <w:rPr>
          <w:rFonts w:ascii="Times New Roman" w:hAnsi="Times New Roman" w:cs="Times New Roman"/>
          <w:sz w:val="24"/>
          <w:szCs w:val="24"/>
          <w:lang w:val="en-ID"/>
        </w:rPr>
        <w:t xml:space="preserve"> </w:t>
      </w:r>
    </w:p>
    <w:p w14:paraId="7A82564F" w14:textId="77777777" w:rsidR="006A0705" w:rsidRDefault="006A0705" w:rsidP="006A0705">
      <w:pPr>
        <w:pStyle w:val="ListParagraph"/>
        <w:tabs>
          <w:tab w:val="left" w:pos="7371"/>
          <w:tab w:val="left" w:pos="7655"/>
        </w:tabs>
        <w:spacing w:after="0" w:line="360" w:lineRule="auto"/>
        <w:ind w:left="284"/>
        <w:jc w:val="both"/>
        <w:rPr>
          <w:rFonts w:ascii="Times New Roman" w:hAnsi="Times New Roman" w:cs="Times New Roman"/>
          <w:sz w:val="24"/>
          <w:szCs w:val="24"/>
          <w:lang w:val="en-ID"/>
        </w:rPr>
      </w:pPr>
      <w:proofErr w:type="spellStart"/>
      <w:r w:rsidRPr="00870A1C">
        <w:rPr>
          <w:rFonts w:ascii="Times New Roman" w:hAnsi="Times New Roman" w:cs="Times New Roman"/>
          <w:sz w:val="24"/>
          <w:szCs w:val="24"/>
          <w:lang w:val="en-ID"/>
        </w:rPr>
        <w:t>Peraturan</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Pemerintah</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Pengganti</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Undang-Undang</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Nomor</w:t>
      </w:r>
      <w:proofErr w:type="spellEnd"/>
      <w:r w:rsidRPr="00870A1C">
        <w:rPr>
          <w:rFonts w:ascii="Times New Roman" w:hAnsi="Times New Roman" w:cs="Times New Roman"/>
          <w:sz w:val="24"/>
          <w:szCs w:val="24"/>
          <w:lang w:val="en-ID"/>
        </w:rPr>
        <w:t xml:space="preserve"> 2 </w:t>
      </w:r>
      <w:proofErr w:type="spellStart"/>
      <w:r w:rsidRPr="00870A1C">
        <w:rPr>
          <w:rFonts w:ascii="Times New Roman" w:hAnsi="Times New Roman" w:cs="Times New Roman"/>
          <w:sz w:val="24"/>
          <w:szCs w:val="24"/>
          <w:lang w:val="en-ID"/>
        </w:rPr>
        <w:t>Tahun</w:t>
      </w:r>
      <w:proofErr w:type="spellEnd"/>
      <w:r w:rsidRPr="00870A1C">
        <w:rPr>
          <w:rFonts w:ascii="Times New Roman" w:hAnsi="Times New Roman" w:cs="Times New Roman"/>
          <w:sz w:val="24"/>
          <w:szCs w:val="24"/>
          <w:lang w:val="en-ID"/>
        </w:rPr>
        <w:t xml:space="preserve"> 2022 </w:t>
      </w:r>
    </w:p>
    <w:p w14:paraId="75360EC1" w14:textId="77777777" w:rsidR="006A0705" w:rsidRDefault="006A0705" w:rsidP="006A0705">
      <w:pPr>
        <w:pStyle w:val="ListParagraph"/>
        <w:tabs>
          <w:tab w:val="left" w:pos="7371"/>
          <w:tab w:val="left" w:pos="7655"/>
        </w:tabs>
        <w:spacing w:after="0" w:line="360" w:lineRule="auto"/>
        <w:ind w:left="284"/>
        <w:jc w:val="both"/>
        <w:rPr>
          <w:rFonts w:ascii="Times New Roman" w:hAnsi="Times New Roman" w:cs="Times New Roman"/>
          <w:sz w:val="24"/>
          <w:szCs w:val="24"/>
          <w:lang w:val="en-ID"/>
        </w:rPr>
      </w:pPr>
      <w:proofErr w:type="spellStart"/>
      <w:r w:rsidRPr="00870A1C">
        <w:rPr>
          <w:rFonts w:ascii="Times New Roman" w:hAnsi="Times New Roman" w:cs="Times New Roman"/>
          <w:sz w:val="24"/>
          <w:szCs w:val="24"/>
          <w:lang w:val="en-ID"/>
        </w:rPr>
        <w:t>Tentang</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Cipta</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Kerja</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Dalam</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Pengaturan</w:t>
      </w:r>
      <w:proofErr w:type="spellEnd"/>
      <w:r w:rsidR="00AA1EC5">
        <w:rPr>
          <w:rFonts w:ascii="Times New Roman" w:hAnsi="Times New Roman" w:cs="Times New Roman"/>
          <w:sz w:val="24"/>
          <w:szCs w:val="24"/>
          <w:lang w:val="en-ID"/>
        </w:rPr>
        <w:t>……………………………………</w:t>
      </w:r>
      <w:r w:rsidR="004062C9">
        <w:rPr>
          <w:rFonts w:ascii="Times New Roman" w:hAnsi="Times New Roman" w:cs="Times New Roman"/>
          <w:sz w:val="24"/>
          <w:szCs w:val="24"/>
          <w:lang w:val="en-ID"/>
        </w:rPr>
        <w:tab/>
        <w:t>85</w:t>
      </w:r>
    </w:p>
    <w:p w14:paraId="35E0FE45" w14:textId="77777777" w:rsidR="006A0705" w:rsidRPr="00870A1C" w:rsidRDefault="006A0705" w:rsidP="00945B54">
      <w:pPr>
        <w:pStyle w:val="ListParagraph"/>
        <w:numPr>
          <w:ilvl w:val="0"/>
          <w:numId w:val="108"/>
        </w:numPr>
        <w:tabs>
          <w:tab w:val="left" w:pos="7371"/>
          <w:tab w:val="left" w:pos="7655"/>
        </w:tabs>
        <w:spacing w:after="0" w:line="360" w:lineRule="auto"/>
        <w:ind w:left="567" w:hanging="283"/>
        <w:jc w:val="both"/>
        <w:rPr>
          <w:rFonts w:ascii="Times New Roman" w:hAnsi="Times New Roman" w:cs="Times New Roman"/>
          <w:sz w:val="24"/>
          <w:szCs w:val="24"/>
          <w:lang w:val="en-ID"/>
        </w:rPr>
      </w:pPr>
      <w:r w:rsidRPr="00870A1C">
        <w:rPr>
          <w:rFonts w:ascii="Times New Roman" w:hAnsi="Times New Roman" w:cs="Times New Roman"/>
          <w:sz w:val="24"/>
          <w:szCs w:val="24"/>
        </w:rPr>
        <w:t>Kepastian Hukum dalam Perlindungan Preventif Pekerja Outsourcing</w:t>
      </w:r>
      <w:r w:rsidR="00AA1EC5">
        <w:rPr>
          <w:rFonts w:ascii="Times New Roman" w:hAnsi="Times New Roman" w:cs="Times New Roman"/>
          <w:sz w:val="24"/>
          <w:szCs w:val="24"/>
          <w:lang w:val="en-ID"/>
        </w:rPr>
        <w:t>..</w:t>
      </w:r>
      <w:r w:rsidR="004062C9">
        <w:rPr>
          <w:rFonts w:ascii="Times New Roman" w:hAnsi="Times New Roman" w:cs="Times New Roman"/>
          <w:sz w:val="24"/>
          <w:szCs w:val="24"/>
          <w:lang w:val="en-ID"/>
        </w:rPr>
        <w:tab/>
        <w:t>86</w:t>
      </w:r>
    </w:p>
    <w:p w14:paraId="13877629" w14:textId="77777777" w:rsidR="006A0705" w:rsidRDefault="006A0705" w:rsidP="00945B54">
      <w:pPr>
        <w:pStyle w:val="ListParagraph"/>
        <w:numPr>
          <w:ilvl w:val="0"/>
          <w:numId w:val="108"/>
        </w:numPr>
        <w:tabs>
          <w:tab w:val="left" w:pos="7371"/>
          <w:tab w:val="left" w:pos="7655"/>
        </w:tabs>
        <w:spacing w:after="0" w:line="360" w:lineRule="auto"/>
        <w:ind w:left="567" w:hanging="283"/>
        <w:jc w:val="both"/>
        <w:rPr>
          <w:rFonts w:ascii="Times New Roman" w:hAnsi="Times New Roman" w:cs="Times New Roman"/>
          <w:sz w:val="24"/>
          <w:szCs w:val="24"/>
          <w:lang w:val="en-ID"/>
        </w:rPr>
      </w:pPr>
      <w:r w:rsidRPr="00870A1C">
        <w:rPr>
          <w:rFonts w:ascii="Times New Roman" w:hAnsi="Times New Roman" w:cs="Times New Roman"/>
          <w:sz w:val="24"/>
          <w:szCs w:val="24"/>
        </w:rPr>
        <w:t xml:space="preserve">Kepastian Hukum dalam Perlindungan Represif Pekerja </w:t>
      </w:r>
      <w:r w:rsidRPr="00870A1C">
        <w:rPr>
          <w:rFonts w:ascii="Times New Roman" w:hAnsi="Times New Roman" w:cs="Times New Roman"/>
          <w:i/>
          <w:sz w:val="24"/>
          <w:szCs w:val="24"/>
        </w:rPr>
        <w:t>Outsourcing</w:t>
      </w:r>
      <w:r w:rsidR="00AA1EC5">
        <w:rPr>
          <w:rFonts w:ascii="Times New Roman" w:hAnsi="Times New Roman" w:cs="Times New Roman"/>
          <w:sz w:val="24"/>
          <w:szCs w:val="24"/>
          <w:lang w:val="en-ID"/>
        </w:rPr>
        <w:t>…</w:t>
      </w:r>
      <w:r w:rsidR="004062C9">
        <w:rPr>
          <w:rFonts w:ascii="Times New Roman" w:hAnsi="Times New Roman" w:cs="Times New Roman"/>
          <w:sz w:val="24"/>
          <w:szCs w:val="24"/>
          <w:lang w:val="en-ID"/>
        </w:rPr>
        <w:tab/>
        <w:t>89</w:t>
      </w:r>
    </w:p>
    <w:p w14:paraId="4ECCB53F" w14:textId="77777777" w:rsidR="006A0705" w:rsidRDefault="006A0705" w:rsidP="00945B54">
      <w:pPr>
        <w:pStyle w:val="ListParagraph"/>
        <w:numPr>
          <w:ilvl w:val="0"/>
          <w:numId w:val="107"/>
        </w:numPr>
        <w:tabs>
          <w:tab w:val="left" w:pos="7371"/>
          <w:tab w:val="left" w:pos="7655"/>
        </w:tabs>
        <w:spacing w:after="0" w:line="360" w:lineRule="auto"/>
        <w:ind w:left="284" w:hanging="284"/>
        <w:jc w:val="both"/>
        <w:rPr>
          <w:rFonts w:ascii="Times New Roman" w:hAnsi="Times New Roman" w:cs="Times New Roman"/>
          <w:sz w:val="24"/>
          <w:szCs w:val="24"/>
          <w:lang w:val="en-ID"/>
        </w:rPr>
      </w:pPr>
      <w:proofErr w:type="spellStart"/>
      <w:r w:rsidRPr="00870A1C">
        <w:rPr>
          <w:rFonts w:ascii="Times New Roman" w:hAnsi="Times New Roman" w:cs="Times New Roman"/>
          <w:sz w:val="24"/>
          <w:szCs w:val="24"/>
          <w:lang w:val="en-ID"/>
        </w:rPr>
        <w:t>Implementasi</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Hak</w:t>
      </w:r>
      <w:proofErr w:type="spellEnd"/>
      <w:r w:rsidRPr="00870A1C">
        <w:rPr>
          <w:rFonts w:ascii="Times New Roman" w:hAnsi="Times New Roman" w:cs="Times New Roman"/>
          <w:sz w:val="24"/>
          <w:szCs w:val="24"/>
          <w:lang w:val="en-ID"/>
        </w:rPr>
        <w:t xml:space="preserve"> dan </w:t>
      </w:r>
      <w:proofErr w:type="spellStart"/>
      <w:r w:rsidRPr="00870A1C">
        <w:rPr>
          <w:rFonts w:ascii="Times New Roman" w:hAnsi="Times New Roman" w:cs="Times New Roman"/>
          <w:sz w:val="24"/>
          <w:szCs w:val="24"/>
          <w:lang w:val="en-ID"/>
        </w:rPr>
        <w:t>Kewajiban</w:t>
      </w:r>
      <w:proofErr w:type="spellEnd"/>
      <w:r w:rsidRPr="00870A1C">
        <w:rPr>
          <w:rFonts w:ascii="Times New Roman" w:hAnsi="Times New Roman" w:cs="Times New Roman"/>
          <w:sz w:val="24"/>
          <w:szCs w:val="24"/>
          <w:lang w:val="en-ID"/>
        </w:rPr>
        <w:t xml:space="preserve"> Perusahaan </w:t>
      </w:r>
      <w:proofErr w:type="spellStart"/>
      <w:r w:rsidRPr="00870A1C">
        <w:rPr>
          <w:rFonts w:ascii="Times New Roman" w:hAnsi="Times New Roman" w:cs="Times New Roman"/>
          <w:sz w:val="24"/>
          <w:szCs w:val="24"/>
          <w:lang w:val="en-ID"/>
        </w:rPr>
        <w:t>Penyalur</w:t>
      </w:r>
      <w:proofErr w:type="spellEnd"/>
      <w:r w:rsidRPr="00870A1C">
        <w:rPr>
          <w:rFonts w:ascii="Times New Roman" w:hAnsi="Times New Roman" w:cs="Times New Roman"/>
          <w:sz w:val="24"/>
          <w:szCs w:val="24"/>
          <w:lang w:val="en-ID"/>
        </w:rPr>
        <w:t xml:space="preserve"> Tenaga </w:t>
      </w:r>
    </w:p>
    <w:p w14:paraId="1E520E20" w14:textId="77777777" w:rsidR="006A0705" w:rsidRDefault="006A0705" w:rsidP="006A0705">
      <w:pPr>
        <w:pStyle w:val="ListParagraph"/>
        <w:tabs>
          <w:tab w:val="left" w:pos="7371"/>
          <w:tab w:val="left" w:pos="7655"/>
        </w:tabs>
        <w:spacing w:after="0" w:line="360" w:lineRule="auto"/>
        <w:ind w:left="284"/>
        <w:jc w:val="both"/>
        <w:rPr>
          <w:rFonts w:ascii="Times New Roman" w:hAnsi="Times New Roman" w:cs="Times New Roman"/>
          <w:sz w:val="24"/>
          <w:szCs w:val="24"/>
          <w:lang w:val="en-ID"/>
        </w:rPr>
      </w:pPr>
      <w:proofErr w:type="spellStart"/>
      <w:r w:rsidRPr="00870A1C">
        <w:rPr>
          <w:rFonts w:ascii="Times New Roman" w:hAnsi="Times New Roman" w:cs="Times New Roman"/>
          <w:sz w:val="24"/>
          <w:szCs w:val="24"/>
          <w:lang w:val="en-ID"/>
        </w:rPr>
        <w:t>Kerja</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Alih</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Daya</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i/>
          <w:sz w:val="24"/>
          <w:szCs w:val="24"/>
          <w:lang w:val="en-ID"/>
        </w:rPr>
        <w:t>Outsourching</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Berdasarkan</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Peraturan</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Pemerintah</w:t>
      </w:r>
      <w:proofErr w:type="spellEnd"/>
      <w:r w:rsidRPr="00870A1C">
        <w:rPr>
          <w:rFonts w:ascii="Times New Roman" w:hAnsi="Times New Roman" w:cs="Times New Roman"/>
          <w:sz w:val="24"/>
          <w:szCs w:val="24"/>
          <w:lang w:val="en-ID"/>
        </w:rPr>
        <w:t xml:space="preserve"> </w:t>
      </w:r>
    </w:p>
    <w:p w14:paraId="4CF4AC1A" w14:textId="77777777" w:rsidR="006A0705" w:rsidRDefault="006A0705" w:rsidP="006A0705">
      <w:pPr>
        <w:pStyle w:val="ListParagraph"/>
        <w:tabs>
          <w:tab w:val="left" w:pos="7371"/>
          <w:tab w:val="left" w:pos="7655"/>
        </w:tabs>
        <w:spacing w:after="0" w:line="360" w:lineRule="auto"/>
        <w:ind w:left="284"/>
        <w:jc w:val="both"/>
        <w:rPr>
          <w:rFonts w:ascii="Times New Roman" w:hAnsi="Times New Roman" w:cs="Times New Roman"/>
          <w:sz w:val="24"/>
          <w:szCs w:val="24"/>
          <w:lang w:val="en-ID"/>
        </w:rPr>
      </w:pPr>
      <w:proofErr w:type="spellStart"/>
      <w:r w:rsidRPr="00870A1C">
        <w:rPr>
          <w:rFonts w:ascii="Times New Roman" w:hAnsi="Times New Roman" w:cs="Times New Roman"/>
          <w:sz w:val="24"/>
          <w:szCs w:val="24"/>
          <w:lang w:val="en-ID"/>
        </w:rPr>
        <w:t>Pengganti</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Undang-Undang</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Nomor</w:t>
      </w:r>
      <w:proofErr w:type="spellEnd"/>
      <w:r w:rsidRPr="00870A1C">
        <w:rPr>
          <w:rFonts w:ascii="Times New Roman" w:hAnsi="Times New Roman" w:cs="Times New Roman"/>
          <w:sz w:val="24"/>
          <w:szCs w:val="24"/>
          <w:lang w:val="en-ID"/>
        </w:rPr>
        <w:t xml:space="preserve"> 2 </w:t>
      </w:r>
      <w:proofErr w:type="spellStart"/>
      <w:r w:rsidRPr="00870A1C">
        <w:rPr>
          <w:rFonts w:ascii="Times New Roman" w:hAnsi="Times New Roman" w:cs="Times New Roman"/>
          <w:sz w:val="24"/>
          <w:szCs w:val="24"/>
          <w:lang w:val="en-ID"/>
        </w:rPr>
        <w:t>Tahun</w:t>
      </w:r>
      <w:proofErr w:type="spellEnd"/>
      <w:r w:rsidRPr="00870A1C">
        <w:rPr>
          <w:rFonts w:ascii="Times New Roman" w:hAnsi="Times New Roman" w:cs="Times New Roman"/>
          <w:sz w:val="24"/>
          <w:szCs w:val="24"/>
          <w:lang w:val="en-ID"/>
        </w:rPr>
        <w:t xml:space="preserve"> 2022 </w:t>
      </w:r>
      <w:proofErr w:type="spellStart"/>
      <w:r w:rsidRPr="00870A1C">
        <w:rPr>
          <w:rFonts w:ascii="Times New Roman" w:hAnsi="Times New Roman" w:cs="Times New Roman"/>
          <w:sz w:val="24"/>
          <w:szCs w:val="24"/>
          <w:lang w:val="en-ID"/>
        </w:rPr>
        <w:t>Tentang</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Cipta</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Kerja</w:t>
      </w:r>
      <w:proofErr w:type="spellEnd"/>
      <w:r w:rsidRPr="00870A1C">
        <w:rPr>
          <w:rFonts w:ascii="Times New Roman" w:hAnsi="Times New Roman" w:cs="Times New Roman"/>
          <w:sz w:val="24"/>
          <w:szCs w:val="24"/>
          <w:lang w:val="en-ID"/>
        </w:rPr>
        <w:t xml:space="preserve"> </w:t>
      </w:r>
    </w:p>
    <w:p w14:paraId="617B506A" w14:textId="77777777" w:rsidR="006A0705" w:rsidRDefault="006A0705" w:rsidP="006A0705">
      <w:pPr>
        <w:pStyle w:val="ListParagraph"/>
        <w:tabs>
          <w:tab w:val="left" w:pos="7371"/>
          <w:tab w:val="left" w:pos="7655"/>
        </w:tabs>
        <w:spacing w:after="0" w:line="360" w:lineRule="auto"/>
        <w:ind w:left="284"/>
        <w:jc w:val="both"/>
        <w:rPr>
          <w:rFonts w:ascii="Times New Roman" w:hAnsi="Times New Roman" w:cs="Times New Roman"/>
          <w:sz w:val="24"/>
          <w:szCs w:val="24"/>
          <w:lang w:val="en-ID"/>
        </w:rPr>
      </w:pPr>
      <w:r w:rsidRPr="00870A1C">
        <w:rPr>
          <w:rFonts w:ascii="Times New Roman" w:hAnsi="Times New Roman" w:cs="Times New Roman"/>
          <w:sz w:val="24"/>
          <w:szCs w:val="24"/>
          <w:lang w:val="en-ID"/>
        </w:rPr>
        <w:t>Di Kota Medan</w:t>
      </w:r>
      <w:r w:rsidR="00AA1EC5">
        <w:rPr>
          <w:rFonts w:ascii="Times New Roman" w:hAnsi="Times New Roman" w:cs="Times New Roman"/>
          <w:sz w:val="24"/>
          <w:szCs w:val="24"/>
          <w:lang w:val="en-ID"/>
        </w:rPr>
        <w:t>…………………………………………………………….</w:t>
      </w:r>
      <w:r w:rsidR="00AA1EC5">
        <w:rPr>
          <w:rFonts w:ascii="Times New Roman" w:hAnsi="Times New Roman" w:cs="Times New Roman"/>
          <w:sz w:val="24"/>
          <w:szCs w:val="24"/>
          <w:lang w:val="en-ID"/>
        </w:rPr>
        <w:tab/>
        <w:t>.</w:t>
      </w:r>
      <w:r w:rsidR="004062C9">
        <w:rPr>
          <w:rFonts w:ascii="Times New Roman" w:hAnsi="Times New Roman" w:cs="Times New Roman"/>
          <w:sz w:val="24"/>
          <w:szCs w:val="24"/>
          <w:lang w:val="en-ID"/>
        </w:rPr>
        <w:tab/>
        <w:t>91</w:t>
      </w:r>
    </w:p>
    <w:p w14:paraId="52C8CCB8" w14:textId="77777777" w:rsidR="006A0705" w:rsidRDefault="006A0705" w:rsidP="00945B54">
      <w:pPr>
        <w:pStyle w:val="ListParagraph"/>
        <w:numPr>
          <w:ilvl w:val="0"/>
          <w:numId w:val="109"/>
        </w:numPr>
        <w:tabs>
          <w:tab w:val="left" w:pos="7371"/>
          <w:tab w:val="left" w:pos="7655"/>
        </w:tabs>
        <w:spacing w:after="0" w:line="360" w:lineRule="auto"/>
        <w:ind w:left="567" w:hanging="283"/>
        <w:jc w:val="both"/>
        <w:rPr>
          <w:rFonts w:ascii="Times New Roman" w:hAnsi="Times New Roman" w:cs="Times New Roman"/>
          <w:sz w:val="24"/>
          <w:szCs w:val="24"/>
          <w:lang w:val="en-ID"/>
        </w:rPr>
      </w:pPr>
      <w:proofErr w:type="spellStart"/>
      <w:r w:rsidRPr="00870A1C">
        <w:rPr>
          <w:rFonts w:ascii="Times New Roman" w:hAnsi="Times New Roman" w:cs="Times New Roman"/>
          <w:sz w:val="24"/>
          <w:szCs w:val="24"/>
          <w:lang w:val="en-ID"/>
        </w:rPr>
        <w:t>Hak</w:t>
      </w:r>
      <w:proofErr w:type="spellEnd"/>
      <w:r w:rsidRPr="00870A1C">
        <w:rPr>
          <w:rFonts w:ascii="Times New Roman" w:hAnsi="Times New Roman" w:cs="Times New Roman"/>
          <w:sz w:val="24"/>
          <w:szCs w:val="24"/>
          <w:lang w:val="en-ID"/>
        </w:rPr>
        <w:t xml:space="preserve"> Dan </w:t>
      </w:r>
      <w:proofErr w:type="spellStart"/>
      <w:r w:rsidRPr="00870A1C">
        <w:rPr>
          <w:rFonts w:ascii="Times New Roman" w:hAnsi="Times New Roman" w:cs="Times New Roman"/>
          <w:sz w:val="24"/>
          <w:szCs w:val="24"/>
          <w:lang w:val="en-ID"/>
        </w:rPr>
        <w:t>Kewajiban</w:t>
      </w:r>
      <w:proofErr w:type="spellEnd"/>
      <w:r w:rsidRPr="00870A1C">
        <w:rPr>
          <w:rFonts w:ascii="Times New Roman" w:hAnsi="Times New Roman" w:cs="Times New Roman"/>
          <w:sz w:val="24"/>
          <w:szCs w:val="24"/>
          <w:lang w:val="en-ID"/>
        </w:rPr>
        <w:t xml:space="preserve"> Perusahaan </w:t>
      </w:r>
      <w:proofErr w:type="spellStart"/>
      <w:r w:rsidRPr="00870A1C">
        <w:rPr>
          <w:rFonts w:ascii="Times New Roman" w:hAnsi="Times New Roman" w:cs="Times New Roman"/>
          <w:sz w:val="24"/>
          <w:szCs w:val="24"/>
          <w:lang w:val="en-ID"/>
        </w:rPr>
        <w:t>Penyalur</w:t>
      </w:r>
      <w:proofErr w:type="spellEnd"/>
      <w:r w:rsidRPr="00870A1C">
        <w:rPr>
          <w:rFonts w:ascii="Times New Roman" w:hAnsi="Times New Roman" w:cs="Times New Roman"/>
          <w:sz w:val="24"/>
          <w:szCs w:val="24"/>
          <w:lang w:val="en-ID"/>
        </w:rPr>
        <w:t xml:space="preserve"> Tenaga </w:t>
      </w:r>
      <w:proofErr w:type="spellStart"/>
      <w:r w:rsidRPr="00870A1C">
        <w:rPr>
          <w:rFonts w:ascii="Times New Roman" w:hAnsi="Times New Roman" w:cs="Times New Roman"/>
          <w:sz w:val="24"/>
          <w:szCs w:val="24"/>
          <w:lang w:val="en-ID"/>
        </w:rPr>
        <w:t>Kerja</w:t>
      </w:r>
      <w:proofErr w:type="spellEnd"/>
      <w:r w:rsidRPr="00870A1C">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Alih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Daya</w:t>
      </w:r>
      <w:proofErr w:type="spellEnd"/>
    </w:p>
    <w:p w14:paraId="7C62A35B" w14:textId="77777777" w:rsidR="006A0705" w:rsidRDefault="006A0705" w:rsidP="006A0705">
      <w:pPr>
        <w:pStyle w:val="ListParagraph"/>
        <w:tabs>
          <w:tab w:val="left" w:pos="7371"/>
          <w:tab w:val="left" w:pos="7655"/>
        </w:tabs>
        <w:spacing w:after="0" w:line="360" w:lineRule="auto"/>
        <w:ind w:left="567"/>
        <w:jc w:val="both"/>
        <w:rPr>
          <w:rFonts w:ascii="Times New Roman" w:hAnsi="Times New Roman" w:cs="Times New Roman"/>
          <w:sz w:val="24"/>
          <w:szCs w:val="24"/>
          <w:lang w:val="en-ID"/>
        </w:rPr>
      </w:pPr>
      <w:r w:rsidRPr="00870A1C">
        <w:rPr>
          <w:rFonts w:ascii="Times New Roman" w:hAnsi="Times New Roman" w:cs="Times New Roman"/>
          <w:sz w:val="24"/>
          <w:szCs w:val="24"/>
          <w:lang w:val="en-ID"/>
        </w:rPr>
        <w:t>(</w:t>
      </w:r>
      <w:proofErr w:type="spellStart"/>
      <w:r w:rsidRPr="00870A1C">
        <w:rPr>
          <w:rFonts w:ascii="Times New Roman" w:hAnsi="Times New Roman" w:cs="Times New Roman"/>
          <w:i/>
          <w:sz w:val="24"/>
          <w:szCs w:val="24"/>
          <w:lang w:val="en-ID"/>
        </w:rPr>
        <w:t>Outsourching</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Berdasarkan</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Peraturan</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Pemerintah</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Pengganti</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Undang</w:t>
      </w:r>
      <w:proofErr w:type="spellEnd"/>
      <w:r w:rsidRPr="00870A1C">
        <w:rPr>
          <w:rFonts w:ascii="Times New Roman" w:hAnsi="Times New Roman" w:cs="Times New Roman"/>
          <w:sz w:val="24"/>
          <w:szCs w:val="24"/>
          <w:lang w:val="en-ID"/>
        </w:rPr>
        <w:t>-</w:t>
      </w:r>
    </w:p>
    <w:p w14:paraId="6F21C534" w14:textId="77777777" w:rsidR="006A0705" w:rsidRDefault="006A0705" w:rsidP="006A0705">
      <w:pPr>
        <w:pStyle w:val="ListParagraph"/>
        <w:tabs>
          <w:tab w:val="left" w:pos="7371"/>
          <w:tab w:val="left" w:pos="7655"/>
        </w:tabs>
        <w:spacing w:after="0" w:line="360" w:lineRule="auto"/>
        <w:ind w:left="567"/>
        <w:jc w:val="both"/>
        <w:rPr>
          <w:rFonts w:ascii="Times New Roman" w:hAnsi="Times New Roman" w:cs="Times New Roman"/>
          <w:sz w:val="24"/>
          <w:szCs w:val="24"/>
          <w:lang w:val="en-ID"/>
        </w:rPr>
      </w:pPr>
      <w:proofErr w:type="spellStart"/>
      <w:r w:rsidRPr="00870A1C">
        <w:rPr>
          <w:rFonts w:ascii="Times New Roman" w:hAnsi="Times New Roman" w:cs="Times New Roman"/>
          <w:sz w:val="24"/>
          <w:szCs w:val="24"/>
          <w:lang w:val="en-ID"/>
        </w:rPr>
        <w:t>Undang</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Nomor</w:t>
      </w:r>
      <w:proofErr w:type="spellEnd"/>
      <w:r w:rsidRPr="00870A1C">
        <w:rPr>
          <w:rFonts w:ascii="Times New Roman" w:hAnsi="Times New Roman" w:cs="Times New Roman"/>
          <w:sz w:val="24"/>
          <w:szCs w:val="24"/>
          <w:lang w:val="en-ID"/>
        </w:rPr>
        <w:t xml:space="preserve"> 2 </w:t>
      </w:r>
      <w:proofErr w:type="spellStart"/>
      <w:r w:rsidRPr="00870A1C">
        <w:rPr>
          <w:rFonts w:ascii="Times New Roman" w:hAnsi="Times New Roman" w:cs="Times New Roman"/>
          <w:sz w:val="24"/>
          <w:szCs w:val="24"/>
          <w:lang w:val="en-ID"/>
        </w:rPr>
        <w:t>Tahun</w:t>
      </w:r>
      <w:proofErr w:type="spellEnd"/>
      <w:r w:rsidRPr="00870A1C">
        <w:rPr>
          <w:rFonts w:ascii="Times New Roman" w:hAnsi="Times New Roman" w:cs="Times New Roman"/>
          <w:sz w:val="24"/>
          <w:szCs w:val="24"/>
          <w:lang w:val="en-ID"/>
        </w:rPr>
        <w:t xml:space="preserve"> 2022 </w:t>
      </w:r>
      <w:proofErr w:type="spellStart"/>
      <w:r w:rsidRPr="00870A1C">
        <w:rPr>
          <w:rFonts w:ascii="Times New Roman" w:hAnsi="Times New Roman" w:cs="Times New Roman"/>
          <w:sz w:val="24"/>
          <w:szCs w:val="24"/>
          <w:lang w:val="en-ID"/>
        </w:rPr>
        <w:t>Tentang</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Cipta</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Kerja</w:t>
      </w:r>
      <w:proofErr w:type="spellEnd"/>
      <w:r w:rsidRPr="00870A1C">
        <w:rPr>
          <w:rFonts w:ascii="Times New Roman" w:hAnsi="Times New Roman" w:cs="Times New Roman"/>
          <w:sz w:val="24"/>
          <w:szCs w:val="24"/>
          <w:lang w:val="en-ID"/>
        </w:rPr>
        <w:t xml:space="preserve"> Di Kota Medan</w:t>
      </w:r>
      <w:r w:rsidR="00AA1EC5">
        <w:rPr>
          <w:rFonts w:ascii="Times New Roman" w:hAnsi="Times New Roman" w:cs="Times New Roman"/>
          <w:sz w:val="24"/>
          <w:szCs w:val="24"/>
          <w:lang w:val="en-ID"/>
        </w:rPr>
        <w:t>….</w:t>
      </w:r>
      <w:r w:rsidR="00AA1EC5">
        <w:rPr>
          <w:rFonts w:ascii="Times New Roman" w:hAnsi="Times New Roman" w:cs="Times New Roman"/>
          <w:sz w:val="24"/>
          <w:szCs w:val="24"/>
          <w:lang w:val="en-ID"/>
        </w:rPr>
        <w:tab/>
        <w:t>.</w:t>
      </w:r>
      <w:r w:rsidR="004062C9">
        <w:rPr>
          <w:rFonts w:ascii="Times New Roman" w:hAnsi="Times New Roman" w:cs="Times New Roman"/>
          <w:sz w:val="24"/>
          <w:szCs w:val="24"/>
          <w:lang w:val="en-ID"/>
        </w:rPr>
        <w:tab/>
        <w:t>91</w:t>
      </w:r>
    </w:p>
    <w:p w14:paraId="7D975280" w14:textId="77777777" w:rsidR="006A0705" w:rsidRDefault="006A0705" w:rsidP="00945B54">
      <w:pPr>
        <w:pStyle w:val="ListParagraph"/>
        <w:numPr>
          <w:ilvl w:val="0"/>
          <w:numId w:val="109"/>
        </w:numPr>
        <w:tabs>
          <w:tab w:val="left" w:pos="7371"/>
          <w:tab w:val="left" w:pos="7655"/>
        </w:tabs>
        <w:spacing w:after="0" w:line="360" w:lineRule="auto"/>
        <w:ind w:left="567" w:hanging="283"/>
        <w:jc w:val="both"/>
        <w:rPr>
          <w:rFonts w:ascii="Times New Roman" w:hAnsi="Times New Roman" w:cs="Times New Roman"/>
          <w:sz w:val="24"/>
          <w:szCs w:val="24"/>
          <w:lang w:val="en-ID"/>
        </w:rPr>
      </w:pPr>
      <w:proofErr w:type="spellStart"/>
      <w:r w:rsidRPr="00870A1C">
        <w:rPr>
          <w:rFonts w:ascii="Times New Roman" w:hAnsi="Times New Roman" w:cs="Times New Roman"/>
          <w:sz w:val="24"/>
          <w:szCs w:val="24"/>
          <w:lang w:val="en-ID"/>
        </w:rPr>
        <w:t>Implementasi</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Peraturan</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Pemerintah</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Pengganti</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Undang-Undang</w:t>
      </w:r>
      <w:proofErr w:type="spellEnd"/>
      <w:r w:rsidRPr="00870A1C">
        <w:rPr>
          <w:rFonts w:ascii="Times New Roman" w:hAnsi="Times New Roman" w:cs="Times New Roman"/>
          <w:sz w:val="24"/>
          <w:szCs w:val="24"/>
          <w:lang w:val="en-ID"/>
        </w:rPr>
        <w:t xml:space="preserve"> </w:t>
      </w:r>
    </w:p>
    <w:p w14:paraId="3144E705" w14:textId="77777777" w:rsidR="006A0705" w:rsidRDefault="006A0705" w:rsidP="006A0705">
      <w:pPr>
        <w:pStyle w:val="ListParagraph"/>
        <w:tabs>
          <w:tab w:val="left" w:pos="7371"/>
          <w:tab w:val="left" w:pos="7655"/>
        </w:tabs>
        <w:spacing w:after="0" w:line="360" w:lineRule="auto"/>
        <w:ind w:left="567"/>
        <w:jc w:val="both"/>
        <w:rPr>
          <w:rFonts w:ascii="Times New Roman" w:hAnsi="Times New Roman" w:cs="Times New Roman"/>
          <w:sz w:val="24"/>
          <w:szCs w:val="24"/>
          <w:lang w:val="en-ID"/>
        </w:rPr>
      </w:pPr>
      <w:proofErr w:type="spellStart"/>
      <w:r w:rsidRPr="00870A1C">
        <w:rPr>
          <w:rFonts w:ascii="Times New Roman" w:hAnsi="Times New Roman" w:cs="Times New Roman"/>
          <w:sz w:val="24"/>
          <w:szCs w:val="24"/>
          <w:lang w:val="en-ID"/>
        </w:rPr>
        <w:t>Nomor</w:t>
      </w:r>
      <w:proofErr w:type="spellEnd"/>
      <w:r w:rsidRPr="00870A1C">
        <w:rPr>
          <w:rFonts w:ascii="Times New Roman" w:hAnsi="Times New Roman" w:cs="Times New Roman"/>
          <w:sz w:val="24"/>
          <w:szCs w:val="24"/>
          <w:lang w:val="en-ID"/>
        </w:rPr>
        <w:t xml:space="preserve"> 2 </w:t>
      </w:r>
      <w:proofErr w:type="spellStart"/>
      <w:r w:rsidRPr="00870A1C">
        <w:rPr>
          <w:rFonts w:ascii="Times New Roman" w:hAnsi="Times New Roman" w:cs="Times New Roman"/>
          <w:sz w:val="24"/>
          <w:szCs w:val="24"/>
          <w:lang w:val="en-ID"/>
        </w:rPr>
        <w:t>Tahun</w:t>
      </w:r>
      <w:proofErr w:type="spellEnd"/>
      <w:r w:rsidRPr="00870A1C">
        <w:rPr>
          <w:rFonts w:ascii="Times New Roman" w:hAnsi="Times New Roman" w:cs="Times New Roman"/>
          <w:sz w:val="24"/>
          <w:szCs w:val="24"/>
          <w:lang w:val="en-ID"/>
        </w:rPr>
        <w:t xml:space="preserve"> 2022 </w:t>
      </w:r>
      <w:proofErr w:type="spellStart"/>
      <w:r w:rsidRPr="00870A1C">
        <w:rPr>
          <w:rFonts w:ascii="Times New Roman" w:hAnsi="Times New Roman" w:cs="Times New Roman"/>
          <w:sz w:val="24"/>
          <w:szCs w:val="24"/>
          <w:lang w:val="en-ID"/>
        </w:rPr>
        <w:t>Tentang</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Cipta</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Kerja</w:t>
      </w:r>
      <w:proofErr w:type="spellEnd"/>
      <w:r w:rsidRPr="00870A1C">
        <w:rPr>
          <w:rFonts w:ascii="Times New Roman" w:hAnsi="Times New Roman" w:cs="Times New Roman"/>
          <w:sz w:val="24"/>
          <w:szCs w:val="24"/>
          <w:lang w:val="en-ID"/>
        </w:rPr>
        <w:t xml:space="preserve"> Pada Perusahaan </w:t>
      </w:r>
      <w:proofErr w:type="spellStart"/>
      <w:r w:rsidRPr="00870A1C">
        <w:rPr>
          <w:rFonts w:ascii="Times New Roman" w:hAnsi="Times New Roman" w:cs="Times New Roman"/>
          <w:sz w:val="24"/>
          <w:szCs w:val="24"/>
          <w:lang w:val="en-ID"/>
        </w:rPr>
        <w:t>Penyalur</w:t>
      </w:r>
      <w:proofErr w:type="spellEnd"/>
      <w:r w:rsidRPr="00870A1C">
        <w:rPr>
          <w:rFonts w:ascii="Times New Roman" w:hAnsi="Times New Roman" w:cs="Times New Roman"/>
          <w:sz w:val="24"/>
          <w:szCs w:val="24"/>
          <w:lang w:val="en-ID"/>
        </w:rPr>
        <w:t xml:space="preserve"> </w:t>
      </w:r>
    </w:p>
    <w:p w14:paraId="3B5F81A9" w14:textId="77777777" w:rsidR="006A0705" w:rsidRDefault="006A0705" w:rsidP="006A0705">
      <w:pPr>
        <w:pStyle w:val="ListParagraph"/>
        <w:tabs>
          <w:tab w:val="left" w:pos="7371"/>
          <w:tab w:val="left" w:pos="7655"/>
        </w:tabs>
        <w:spacing w:after="0" w:line="360" w:lineRule="auto"/>
        <w:ind w:left="567"/>
        <w:jc w:val="both"/>
        <w:rPr>
          <w:rFonts w:ascii="Times New Roman" w:hAnsi="Times New Roman" w:cs="Times New Roman"/>
          <w:sz w:val="24"/>
          <w:szCs w:val="24"/>
          <w:lang w:val="en-ID"/>
        </w:rPr>
      </w:pPr>
      <w:r w:rsidRPr="00870A1C">
        <w:rPr>
          <w:rFonts w:ascii="Times New Roman" w:hAnsi="Times New Roman" w:cs="Times New Roman"/>
          <w:sz w:val="24"/>
          <w:szCs w:val="24"/>
          <w:lang w:val="en-ID"/>
        </w:rPr>
        <w:t xml:space="preserve">Tenaga </w:t>
      </w:r>
      <w:proofErr w:type="spellStart"/>
      <w:r w:rsidRPr="00870A1C">
        <w:rPr>
          <w:rFonts w:ascii="Times New Roman" w:hAnsi="Times New Roman" w:cs="Times New Roman"/>
          <w:sz w:val="24"/>
          <w:szCs w:val="24"/>
          <w:lang w:val="en-ID"/>
        </w:rPr>
        <w:t>Kerja</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Alih</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Daya</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i/>
          <w:sz w:val="24"/>
          <w:szCs w:val="24"/>
          <w:lang w:val="en-ID"/>
        </w:rPr>
        <w:t>Outsourching</w:t>
      </w:r>
      <w:proofErr w:type="spellEnd"/>
      <w:r w:rsidRPr="00870A1C">
        <w:rPr>
          <w:rFonts w:ascii="Times New Roman" w:hAnsi="Times New Roman" w:cs="Times New Roman"/>
          <w:sz w:val="24"/>
          <w:szCs w:val="24"/>
          <w:lang w:val="en-ID"/>
        </w:rPr>
        <w:t>) Di Kota Medan</w:t>
      </w:r>
      <w:r>
        <w:rPr>
          <w:rFonts w:ascii="Times New Roman" w:hAnsi="Times New Roman" w:cs="Times New Roman"/>
          <w:sz w:val="24"/>
          <w:szCs w:val="24"/>
          <w:lang w:val="en-ID"/>
        </w:rPr>
        <w:t>…………</w:t>
      </w:r>
      <w:r w:rsidR="00AA1EC5">
        <w:rPr>
          <w:rFonts w:ascii="Times New Roman" w:hAnsi="Times New Roman" w:cs="Times New Roman"/>
          <w:sz w:val="24"/>
          <w:szCs w:val="24"/>
          <w:lang w:val="en-ID"/>
        </w:rPr>
        <w:t>……</w:t>
      </w:r>
      <w:r w:rsidR="004062C9">
        <w:rPr>
          <w:rFonts w:ascii="Times New Roman" w:hAnsi="Times New Roman" w:cs="Times New Roman"/>
          <w:sz w:val="24"/>
          <w:szCs w:val="24"/>
          <w:lang w:val="en-ID"/>
        </w:rPr>
        <w:tab/>
        <w:t>105</w:t>
      </w:r>
    </w:p>
    <w:p w14:paraId="59FDF7E0" w14:textId="77777777" w:rsidR="006A0705" w:rsidRDefault="006A0705" w:rsidP="00945B54">
      <w:pPr>
        <w:pStyle w:val="ListParagraph"/>
        <w:numPr>
          <w:ilvl w:val="0"/>
          <w:numId w:val="107"/>
        </w:numPr>
        <w:tabs>
          <w:tab w:val="left" w:pos="7371"/>
          <w:tab w:val="left" w:pos="7655"/>
        </w:tabs>
        <w:spacing w:after="0" w:line="360" w:lineRule="auto"/>
        <w:ind w:left="284" w:hanging="284"/>
        <w:jc w:val="both"/>
        <w:rPr>
          <w:rFonts w:ascii="Times New Roman" w:hAnsi="Times New Roman" w:cs="Times New Roman"/>
          <w:sz w:val="24"/>
          <w:szCs w:val="24"/>
          <w:lang w:val="en-ID"/>
        </w:rPr>
      </w:pPr>
      <w:proofErr w:type="spellStart"/>
      <w:r w:rsidRPr="00870A1C">
        <w:rPr>
          <w:rFonts w:ascii="Times New Roman" w:hAnsi="Times New Roman" w:cs="Times New Roman"/>
          <w:sz w:val="24"/>
          <w:szCs w:val="24"/>
          <w:lang w:val="en-ID"/>
        </w:rPr>
        <w:t>Faktor</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Penghambat</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Implementasi</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Hak</w:t>
      </w:r>
      <w:proofErr w:type="spellEnd"/>
      <w:r w:rsidRPr="00870A1C">
        <w:rPr>
          <w:rFonts w:ascii="Times New Roman" w:hAnsi="Times New Roman" w:cs="Times New Roman"/>
          <w:sz w:val="24"/>
          <w:szCs w:val="24"/>
          <w:lang w:val="en-ID"/>
        </w:rPr>
        <w:t xml:space="preserve"> dan </w:t>
      </w:r>
      <w:proofErr w:type="spellStart"/>
      <w:r w:rsidRPr="00870A1C">
        <w:rPr>
          <w:rFonts w:ascii="Times New Roman" w:hAnsi="Times New Roman" w:cs="Times New Roman"/>
          <w:sz w:val="24"/>
          <w:szCs w:val="24"/>
          <w:lang w:val="en-ID"/>
        </w:rPr>
        <w:t>Kewajiban</w:t>
      </w:r>
      <w:proofErr w:type="spellEnd"/>
      <w:r w:rsidRPr="00870A1C">
        <w:rPr>
          <w:rFonts w:ascii="Times New Roman" w:hAnsi="Times New Roman" w:cs="Times New Roman"/>
          <w:sz w:val="24"/>
          <w:szCs w:val="24"/>
          <w:lang w:val="en-ID"/>
        </w:rPr>
        <w:t xml:space="preserve"> Perusahaan </w:t>
      </w:r>
    </w:p>
    <w:p w14:paraId="7F1B3126" w14:textId="77777777" w:rsidR="006A0705" w:rsidRDefault="006A0705" w:rsidP="006A0705">
      <w:pPr>
        <w:pStyle w:val="ListParagraph"/>
        <w:tabs>
          <w:tab w:val="left" w:pos="7371"/>
          <w:tab w:val="left" w:pos="7655"/>
        </w:tabs>
        <w:spacing w:after="0" w:line="360" w:lineRule="auto"/>
        <w:ind w:left="284"/>
        <w:jc w:val="both"/>
        <w:rPr>
          <w:rFonts w:ascii="Times New Roman" w:hAnsi="Times New Roman" w:cs="Times New Roman"/>
          <w:sz w:val="24"/>
          <w:szCs w:val="24"/>
          <w:lang w:val="en-ID"/>
        </w:rPr>
      </w:pPr>
      <w:proofErr w:type="spellStart"/>
      <w:r w:rsidRPr="00870A1C">
        <w:rPr>
          <w:rFonts w:ascii="Times New Roman" w:hAnsi="Times New Roman" w:cs="Times New Roman"/>
          <w:sz w:val="24"/>
          <w:szCs w:val="24"/>
          <w:lang w:val="en-ID"/>
        </w:rPr>
        <w:t>Penyalur</w:t>
      </w:r>
      <w:proofErr w:type="spellEnd"/>
      <w:r w:rsidRPr="00870A1C">
        <w:rPr>
          <w:rFonts w:ascii="Times New Roman" w:hAnsi="Times New Roman" w:cs="Times New Roman"/>
          <w:sz w:val="24"/>
          <w:szCs w:val="24"/>
          <w:lang w:val="en-ID"/>
        </w:rPr>
        <w:t xml:space="preserve"> Tenaga </w:t>
      </w:r>
      <w:proofErr w:type="spellStart"/>
      <w:r w:rsidRPr="00870A1C">
        <w:rPr>
          <w:rFonts w:ascii="Times New Roman" w:hAnsi="Times New Roman" w:cs="Times New Roman"/>
          <w:sz w:val="24"/>
          <w:szCs w:val="24"/>
          <w:lang w:val="en-ID"/>
        </w:rPr>
        <w:t>Kerja</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Alih</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Daya</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i/>
          <w:sz w:val="24"/>
          <w:szCs w:val="24"/>
          <w:lang w:val="en-ID"/>
        </w:rPr>
        <w:t>Outsourching</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Berdasarkan</w:t>
      </w:r>
      <w:proofErr w:type="spellEnd"/>
      <w:r w:rsidRPr="00870A1C">
        <w:rPr>
          <w:rFonts w:ascii="Times New Roman" w:hAnsi="Times New Roman" w:cs="Times New Roman"/>
          <w:sz w:val="24"/>
          <w:szCs w:val="24"/>
          <w:lang w:val="en-ID"/>
        </w:rPr>
        <w:t xml:space="preserve"> </w:t>
      </w:r>
    </w:p>
    <w:p w14:paraId="51398AC5" w14:textId="77777777" w:rsidR="006A0705" w:rsidRDefault="006A0705" w:rsidP="006A0705">
      <w:pPr>
        <w:pStyle w:val="ListParagraph"/>
        <w:tabs>
          <w:tab w:val="left" w:pos="7371"/>
          <w:tab w:val="left" w:pos="7655"/>
        </w:tabs>
        <w:spacing w:after="0" w:line="360" w:lineRule="auto"/>
        <w:ind w:left="284"/>
        <w:jc w:val="both"/>
        <w:rPr>
          <w:rFonts w:ascii="Times New Roman" w:hAnsi="Times New Roman" w:cs="Times New Roman"/>
          <w:sz w:val="24"/>
          <w:szCs w:val="24"/>
          <w:lang w:val="en-ID"/>
        </w:rPr>
      </w:pPr>
      <w:proofErr w:type="spellStart"/>
      <w:r w:rsidRPr="00870A1C">
        <w:rPr>
          <w:rFonts w:ascii="Times New Roman" w:hAnsi="Times New Roman" w:cs="Times New Roman"/>
          <w:sz w:val="24"/>
          <w:szCs w:val="24"/>
          <w:lang w:val="en-ID"/>
        </w:rPr>
        <w:t>Peraturan</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Pemerintah</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Pengganti</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Undang-Undang</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Nomor</w:t>
      </w:r>
      <w:proofErr w:type="spellEnd"/>
      <w:r w:rsidRPr="00870A1C">
        <w:rPr>
          <w:rFonts w:ascii="Times New Roman" w:hAnsi="Times New Roman" w:cs="Times New Roman"/>
          <w:sz w:val="24"/>
          <w:szCs w:val="24"/>
          <w:lang w:val="en-ID"/>
        </w:rPr>
        <w:t xml:space="preserve"> 2 </w:t>
      </w:r>
      <w:proofErr w:type="spellStart"/>
      <w:r w:rsidRPr="00870A1C">
        <w:rPr>
          <w:rFonts w:ascii="Times New Roman" w:hAnsi="Times New Roman" w:cs="Times New Roman"/>
          <w:sz w:val="24"/>
          <w:szCs w:val="24"/>
          <w:lang w:val="en-ID"/>
        </w:rPr>
        <w:t>Tahun</w:t>
      </w:r>
      <w:proofErr w:type="spellEnd"/>
      <w:r w:rsidRPr="00870A1C">
        <w:rPr>
          <w:rFonts w:ascii="Times New Roman" w:hAnsi="Times New Roman" w:cs="Times New Roman"/>
          <w:sz w:val="24"/>
          <w:szCs w:val="24"/>
          <w:lang w:val="en-ID"/>
        </w:rPr>
        <w:t xml:space="preserve"> </w:t>
      </w:r>
    </w:p>
    <w:p w14:paraId="278D8D19" w14:textId="77777777" w:rsidR="006A0705" w:rsidRDefault="006A0705" w:rsidP="006A0705">
      <w:pPr>
        <w:pStyle w:val="ListParagraph"/>
        <w:tabs>
          <w:tab w:val="left" w:pos="7371"/>
          <w:tab w:val="left" w:pos="7655"/>
        </w:tabs>
        <w:spacing w:after="0" w:line="360" w:lineRule="auto"/>
        <w:ind w:left="284"/>
        <w:jc w:val="both"/>
        <w:rPr>
          <w:rFonts w:ascii="Times New Roman" w:hAnsi="Times New Roman" w:cs="Times New Roman"/>
          <w:sz w:val="24"/>
          <w:szCs w:val="24"/>
          <w:lang w:val="en-ID"/>
        </w:rPr>
      </w:pPr>
      <w:r w:rsidRPr="00870A1C">
        <w:rPr>
          <w:rFonts w:ascii="Times New Roman" w:hAnsi="Times New Roman" w:cs="Times New Roman"/>
          <w:sz w:val="24"/>
          <w:szCs w:val="24"/>
          <w:lang w:val="en-ID"/>
        </w:rPr>
        <w:t xml:space="preserve">2022 </w:t>
      </w:r>
      <w:proofErr w:type="spellStart"/>
      <w:r w:rsidRPr="00870A1C">
        <w:rPr>
          <w:rFonts w:ascii="Times New Roman" w:hAnsi="Times New Roman" w:cs="Times New Roman"/>
          <w:sz w:val="24"/>
          <w:szCs w:val="24"/>
          <w:lang w:val="en-ID"/>
        </w:rPr>
        <w:t>Tentang</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Cipta</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Kerja</w:t>
      </w:r>
      <w:proofErr w:type="spellEnd"/>
      <w:r w:rsidRPr="00870A1C">
        <w:rPr>
          <w:rFonts w:ascii="Times New Roman" w:hAnsi="Times New Roman" w:cs="Times New Roman"/>
          <w:sz w:val="24"/>
          <w:szCs w:val="24"/>
          <w:lang w:val="en-ID"/>
        </w:rPr>
        <w:t xml:space="preserve"> Di Kota Medan</w:t>
      </w:r>
      <w:r w:rsidR="00AA1EC5">
        <w:rPr>
          <w:rFonts w:ascii="Times New Roman" w:hAnsi="Times New Roman" w:cs="Times New Roman"/>
          <w:sz w:val="24"/>
          <w:szCs w:val="24"/>
          <w:lang w:val="en-ID"/>
        </w:rPr>
        <w:t>…………………………………</w:t>
      </w:r>
      <w:r w:rsidR="004062C9">
        <w:rPr>
          <w:rFonts w:ascii="Times New Roman" w:hAnsi="Times New Roman" w:cs="Times New Roman"/>
          <w:sz w:val="24"/>
          <w:szCs w:val="24"/>
          <w:lang w:val="en-ID"/>
        </w:rPr>
        <w:tab/>
        <w:t>112</w:t>
      </w:r>
    </w:p>
    <w:p w14:paraId="7C6AB046" w14:textId="77777777" w:rsidR="006A0705" w:rsidRDefault="006A0705" w:rsidP="00945B54">
      <w:pPr>
        <w:pStyle w:val="ListParagraph"/>
        <w:numPr>
          <w:ilvl w:val="0"/>
          <w:numId w:val="110"/>
        </w:numPr>
        <w:tabs>
          <w:tab w:val="left" w:pos="7371"/>
          <w:tab w:val="left" w:pos="7655"/>
        </w:tabs>
        <w:spacing w:after="0" w:line="360" w:lineRule="auto"/>
        <w:ind w:left="567" w:hanging="283"/>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Komunikasi</w:t>
      </w:r>
      <w:proofErr w:type="spellEnd"/>
      <w:r w:rsidR="00AA1EC5">
        <w:rPr>
          <w:rFonts w:ascii="Times New Roman" w:hAnsi="Times New Roman" w:cs="Times New Roman"/>
          <w:sz w:val="24"/>
          <w:szCs w:val="24"/>
          <w:lang w:val="en-ID"/>
        </w:rPr>
        <w:t>………………………………………………………………</w:t>
      </w:r>
      <w:r w:rsidR="004062C9">
        <w:rPr>
          <w:rFonts w:ascii="Times New Roman" w:hAnsi="Times New Roman" w:cs="Times New Roman"/>
          <w:sz w:val="24"/>
          <w:szCs w:val="24"/>
          <w:lang w:val="en-ID"/>
        </w:rPr>
        <w:tab/>
        <w:t>116</w:t>
      </w:r>
    </w:p>
    <w:p w14:paraId="23F9767A" w14:textId="77777777" w:rsidR="006A0705" w:rsidRDefault="006A0705" w:rsidP="00945B54">
      <w:pPr>
        <w:pStyle w:val="ListParagraph"/>
        <w:numPr>
          <w:ilvl w:val="0"/>
          <w:numId w:val="110"/>
        </w:numPr>
        <w:tabs>
          <w:tab w:val="left" w:pos="7371"/>
          <w:tab w:val="left" w:pos="7655"/>
        </w:tabs>
        <w:spacing w:after="0" w:line="360" w:lineRule="auto"/>
        <w:ind w:left="567" w:hanging="283"/>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Sumb</w:t>
      </w:r>
      <w:r w:rsidR="00AA1EC5">
        <w:rPr>
          <w:rFonts w:ascii="Times New Roman" w:hAnsi="Times New Roman" w:cs="Times New Roman"/>
          <w:sz w:val="24"/>
          <w:szCs w:val="24"/>
          <w:lang w:val="en-ID"/>
        </w:rPr>
        <w:t>er</w:t>
      </w:r>
      <w:proofErr w:type="spellEnd"/>
      <w:r w:rsidR="00AA1EC5">
        <w:rPr>
          <w:rFonts w:ascii="Times New Roman" w:hAnsi="Times New Roman" w:cs="Times New Roman"/>
          <w:sz w:val="24"/>
          <w:szCs w:val="24"/>
          <w:lang w:val="en-ID"/>
        </w:rPr>
        <w:t xml:space="preserve"> </w:t>
      </w:r>
      <w:proofErr w:type="spellStart"/>
      <w:r w:rsidR="00AA1EC5">
        <w:rPr>
          <w:rFonts w:ascii="Times New Roman" w:hAnsi="Times New Roman" w:cs="Times New Roman"/>
          <w:sz w:val="24"/>
          <w:szCs w:val="24"/>
          <w:lang w:val="en-ID"/>
        </w:rPr>
        <w:t>Daya</w:t>
      </w:r>
      <w:proofErr w:type="spellEnd"/>
      <w:r w:rsidR="00AA1EC5">
        <w:rPr>
          <w:rFonts w:ascii="Times New Roman" w:hAnsi="Times New Roman" w:cs="Times New Roman"/>
          <w:sz w:val="24"/>
          <w:szCs w:val="24"/>
          <w:lang w:val="en-ID"/>
        </w:rPr>
        <w:t>…………………………………………………………….</w:t>
      </w:r>
      <w:r w:rsidR="004062C9">
        <w:rPr>
          <w:rFonts w:ascii="Times New Roman" w:hAnsi="Times New Roman" w:cs="Times New Roman"/>
          <w:sz w:val="24"/>
          <w:szCs w:val="24"/>
          <w:lang w:val="en-ID"/>
        </w:rPr>
        <w:tab/>
        <w:t>117</w:t>
      </w:r>
    </w:p>
    <w:p w14:paraId="3442E257" w14:textId="77777777" w:rsidR="006A0705" w:rsidRDefault="006A0705" w:rsidP="00945B54">
      <w:pPr>
        <w:pStyle w:val="ListParagraph"/>
        <w:numPr>
          <w:ilvl w:val="0"/>
          <w:numId w:val="110"/>
        </w:numPr>
        <w:tabs>
          <w:tab w:val="left" w:pos="7371"/>
          <w:tab w:val="left" w:pos="7655"/>
        </w:tabs>
        <w:spacing w:after="0" w:line="360" w:lineRule="auto"/>
        <w:ind w:left="567" w:hanging="283"/>
        <w:jc w:val="both"/>
        <w:rPr>
          <w:rFonts w:ascii="Times New Roman" w:hAnsi="Times New Roman" w:cs="Times New Roman"/>
          <w:sz w:val="24"/>
          <w:szCs w:val="24"/>
          <w:lang w:val="en-ID"/>
        </w:rPr>
      </w:pPr>
      <w:proofErr w:type="spellStart"/>
      <w:r w:rsidRPr="00870A1C">
        <w:rPr>
          <w:rFonts w:ascii="Times New Roman" w:hAnsi="Times New Roman" w:cs="Times New Roman"/>
          <w:sz w:val="24"/>
          <w:szCs w:val="24"/>
          <w:lang w:val="en-ID"/>
        </w:rPr>
        <w:t>Kondisi</w:t>
      </w:r>
      <w:proofErr w:type="spellEnd"/>
      <w:r w:rsidRPr="00870A1C">
        <w:rPr>
          <w:rFonts w:ascii="Times New Roman" w:hAnsi="Times New Roman" w:cs="Times New Roman"/>
          <w:sz w:val="24"/>
          <w:szCs w:val="24"/>
          <w:lang w:val="en-ID"/>
        </w:rPr>
        <w:t xml:space="preserve"> </w:t>
      </w:r>
      <w:proofErr w:type="spellStart"/>
      <w:r w:rsidRPr="00870A1C">
        <w:rPr>
          <w:rFonts w:ascii="Times New Roman" w:hAnsi="Times New Roman" w:cs="Times New Roman"/>
          <w:sz w:val="24"/>
          <w:szCs w:val="24"/>
          <w:lang w:val="en-ID"/>
        </w:rPr>
        <w:t>Ekonomi</w:t>
      </w:r>
      <w:proofErr w:type="spellEnd"/>
      <w:r w:rsidRPr="00870A1C">
        <w:rPr>
          <w:rFonts w:ascii="Times New Roman" w:hAnsi="Times New Roman" w:cs="Times New Roman"/>
          <w:sz w:val="24"/>
          <w:szCs w:val="24"/>
          <w:lang w:val="en-ID"/>
        </w:rPr>
        <w:t xml:space="preserve"> dan </w:t>
      </w:r>
      <w:proofErr w:type="spellStart"/>
      <w:r w:rsidRPr="00870A1C">
        <w:rPr>
          <w:rFonts w:ascii="Times New Roman" w:hAnsi="Times New Roman" w:cs="Times New Roman"/>
          <w:sz w:val="24"/>
          <w:szCs w:val="24"/>
          <w:lang w:val="en-ID"/>
        </w:rPr>
        <w:t>Sosial</w:t>
      </w:r>
      <w:proofErr w:type="spellEnd"/>
      <w:r w:rsidRPr="00870A1C">
        <w:rPr>
          <w:rFonts w:ascii="Times New Roman" w:hAnsi="Times New Roman" w:cs="Times New Roman"/>
          <w:sz w:val="24"/>
          <w:szCs w:val="24"/>
          <w:lang w:val="en-ID"/>
        </w:rPr>
        <w:t xml:space="preserve"> Masyarakat</w:t>
      </w:r>
      <w:r w:rsidR="00AA1EC5">
        <w:rPr>
          <w:rFonts w:ascii="Times New Roman" w:hAnsi="Times New Roman" w:cs="Times New Roman"/>
          <w:sz w:val="24"/>
          <w:szCs w:val="24"/>
          <w:lang w:val="en-ID"/>
        </w:rPr>
        <w:t>……………………………</w:t>
      </w:r>
      <w:proofErr w:type="gramStart"/>
      <w:r w:rsidR="00AA1EC5">
        <w:rPr>
          <w:rFonts w:ascii="Times New Roman" w:hAnsi="Times New Roman" w:cs="Times New Roman"/>
          <w:sz w:val="24"/>
          <w:szCs w:val="24"/>
          <w:lang w:val="en-ID"/>
        </w:rPr>
        <w:t>…..</w:t>
      </w:r>
      <w:proofErr w:type="gramEnd"/>
      <w:r w:rsidR="004062C9">
        <w:rPr>
          <w:rFonts w:ascii="Times New Roman" w:hAnsi="Times New Roman" w:cs="Times New Roman"/>
          <w:sz w:val="24"/>
          <w:szCs w:val="24"/>
          <w:lang w:val="en-ID"/>
        </w:rPr>
        <w:tab/>
        <w:t>117</w:t>
      </w:r>
    </w:p>
    <w:p w14:paraId="04F1EA0B" w14:textId="77777777" w:rsidR="006A0705" w:rsidRDefault="006A0705" w:rsidP="00945B54">
      <w:pPr>
        <w:pStyle w:val="ListParagraph"/>
        <w:numPr>
          <w:ilvl w:val="0"/>
          <w:numId w:val="110"/>
        </w:numPr>
        <w:tabs>
          <w:tab w:val="left" w:pos="7371"/>
          <w:tab w:val="left" w:pos="7655"/>
        </w:tabs>
        <w:spacing w:after="0" w:line="360" w:lineRule="auto"/>
        <w:ind w:left="567" w:hanging="283"/>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lastRenderedPageBreak/>
        <w:t>Sikap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w:t>
      </w:r>
      <w:r w:rsidR="00AA1EC5">
        <w:rPr>
          <w:rFonts w:ascii="Times New Roman" w:hAnsi="Times New Roman" w:cs="Times New Roman"/>
          <w:sz w:val="24"/>
          <w:szCs w:val="24"/>
          <w:lang w:val="en-ID"/>
        </w:rPr>
        <w:t>laksana</w:t>
      </w:r>
      <w:proofErr w:type="spellEnd"/>
      <w:r w:rsidR="00AA1EC5">
        <w:rPr>
          <w:rFonts w:ascii="Times New Roman" w:hAnsi="Times New Roman" w:cs="Times New Roman"/>
          <w:sz w:val="24"/>
          <w:szCs w:val="24"/>
          <w:lang w:val="en-ID"/>
        </w:rPr>
        <w:t>………………………………………………………….</w:t>
      </w:r>
      <w:r w:rsidR="004062C9">
        <w:rPr>
          <w:rFonts w:ascii="Times New Roman" w:hAnsi="Times New Roman" w:cs="Times New Roman"/>
          <w:sz w:val="24"/>
          <w:szCs w:val="24"/>
          <w:lang w:val="en-ID"/>
        </w:rPr>
        <w:tab/>
        <w:t>117</w:t>
      </w:r>
    </w:p>
    <w:p w14:paraId="4FAC5195" w14:textId="77777777" w:rsidR="00AA1EC5" w:rsidRDefault="006A0705" w:rsidP="00AA1EC5">
      <w:pPr>
        <w:tabs>
          <w:tab w:val="left" w:pos="7371"/>
          <w:tab w:val="lef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BAB IV </w:t>
      </w:r>
      <w:r w:rsidR="00AA1EC5" w:rsidRPr="00AB549E">
        <w:rPr>
          <w:rFonts w:ascii="Times New Roman" w:hAnsi="Times New Roman" w:cs="Times New Roman"/>
          <w:b/>
          <w:sz w:val="24"/>
          <w:szCs w:val="24"/>
        </w:rPr>
        <w:t>PENGAWASAN PIHAK DINAS KETENAGAKERJAAN</w:t>
      </w:r>
      <w:r w:rsidR="00AA1EC5">
        <w:rPr>
          <w:rFonts w:ascii="Times New Roman" w:hAnsi="Times New Roman" w:cs="Times New Roman"/>
          <w:b/>
          <w:sz w:val="24"/>
          <w:szCs w:val="24"/>
        </w:rPr>
        <w:t xml:space="preserve"> </w:t>
      </w:r>
    </w:p>
    <w:p w14:paraId="20C293B4" w14:textId="77777777" w:rsidR="00AA1EC5" w:rsidRDefault="00AA1EC5" w:rsidP="00AA1EC5">
      <w:pPr>
        <w:tabs>
          <w:tab w:val="left" w:pos="7371"/>
          <w:tab w:val="left" w:pos="7655"/>
        </w:tabs>
        <w:spacing w:after="0" w:line="360" w:lineRule="auto"/>
        <w:ind w:left="851"/>
        <w:jc w:val="both"/>
        <w:rPr>
          <w:rFonts w:ascii="Times New Roman" w:hAnsi="Times New Roman" w:cs="Times New Roman"/>
          <w:b/>
          <w:sz w:val="24"/>
          <w:szCs w:val="24"/>
        </w:rPr>
      </w:pPr>
      <w:r>
        <w:rPr>
          <w:rFonts w:ascii="Times New Roman" w:hAnsi="Times New Roman" w:cs="Times New Roman"/>
          <w:b/>
          <w:sz w:val="24"/>
          <w:szCs w:val="24"/>
        </w:rPr>
        <w:t xml:space="preserve">DAN </w:t>
      </w:r>
      <w:r w:rsidRPr="00AB549E">
        <w:rPr>
          <w:rFonts w:ascii="Times New Roman" w:hAnsi="Times New Roman" w:cs="Times New Roman"/>
          <w:b/>
          <w:sz w:val="24"/>
          <w:szCs w:val="24"/>
        </w:rPr>
        <w:t>SA</w:t>
      </w:r>
      <w:r>
        <w:rPr>
          <w:rFonts w:ascii="Times New Roman" w:hAnsi="Times New Roman" w:cs="Times New Roman"/>
          <w:b/>
          <w:sz w:val="24"/>
          <w:szCs w:val="24"/>
        </w:rPr>
        <w:t>NKSI UNTUK PERUSAHAAN ALIH DAYA</w:t>
      </w:r>
    </w:p>
    <w:p w14:paraId="63A91A4F" w14:textId="77777777" w:rsidR="006A0705" w:rsidRDefault="00AA1EC5" w:rsidP="00AA1EC5">
      <w:pPr>
        <w:tabs>
          <w:tab w:val="left" w:pos="7371"/>
          <w:tab w:val="left" w:pos="7655"/>
        </w:tabs>
        <w:spacing w:after="0" w:line="360" w:lineRule="auto"/>
        <w:ind w:left="851"/>
        <w:jc w:val="both"/>
        <w:rPr>
          <w:rFonts w:ascii="Times New Roman" w:hAnsi="Times New Roman" w:cs="Times New Roman"/>
          <w:b/>
          <w:sz w:val="24"/>
          <w:szCs w:val="24"/>
        </w:rPr>
      </w:pPr>
      <w:r w:rsidRPr="00AB549E">
        <w:rPr>
          <w:rFonts w:ascii="Times New Roman" w:hAnsi="Times New Roman" w:cs="Times New Roman"/>
          <w:b/>
          <w:sz w:val="24"/>
          <w:szCs w:val="24"/>
        </w:rPr>
        <w:t>(</w:t>
      </w:r>
      <w:r w:rsidRPr="00AB549E">
        <w:rPr>
          <w:rFonts w:ascii="Times New Roman" w:hAnsi="Times New Roman" w:cs="Times New Roman"/>
          <w:b/>
          <w:i/>
          <w:sz w:val="24"/>
          <w:szCs w:val="24"/>
        </w:rPr>
        <w:t>OUTSOURCING</w:t>
      </w:r>
      <w:r w:rsidRPr="00AB549E">
        <w:rPr>
          <w:rFonts w:ascii="Times New Roman" w:hAnsi="Times New Roman" w:cs="Times New Roman"/>
          <w:b/>
          <w:sz w:val="24"/>
          <w:szCs w:val="24"/>
        </w:rPr>
        <w:t>) YA</w:t>
      </w:r>
      <w:r>
        <w:rPr>
          <w:rFonts w:ascii="Times New Roman" w:hAnsi="Times New Roman" w:cs="Times New Roman"/>
          <w:b/>
          <w:sz w:val="24"/>
          <w:szCs w:val="24"/>
        </w:rPr>
        <w:t xml:space="preserve">NG TIDAK MELAKSANAKAN </w:t>
      </w:r>
    </w:p>
    <w:p w14:paraId="69633232" w14:textId="77777777" w:rsidR="00AA1EC5" w:rsidRDefault="00AA1EC5" w:rsidP="006A0705">
      <w:pPr>
        <w:tabs>
          <w:tab w:val="left" w:pos="7371"/>
          <w:tab w:val="left" w:pos="7655"/>
        </w:tabs>
        <w:spacing w:after="0" w:line="360" w:lineRule="auto"/>
        <w:ind w:left="851"/>
        <w:jc w:val="both"/>
        <w:rPr>
          <w:rFonts w:ascii="Times New Roman" w:hAnsi="Times New Roman" w:cs="Times New Roman"/>
          <w:b/>
          <w:sz w:val="24"/>
          <w:szCs w:val="24"/>
        </w:rPr>
      </w:pPr>
      <w:r>
        <w:rPr>
          <w:rFonts w:ascii="Times New Roman" w:hAnsi="Times New Roman" w:cs="Times New Roman"/>
          <w:b/>
          <w:sz w:val="24"/>
          <w:szCs w:val="24"/>
        </w:rPr>
        <w:t xml:space="preserve">KETENTUAN PERUNDANG-UNDANGAN TERHADAP </w:t>
      </w:r>
    </w:p>
    <w:p w14:paraId="1D899EC7" w14:textId="77777777" w:rsidR="006A0705" w:rsidRDefault="00AA1EC5" w:rsidP="006A0705">
      <w:pPr>
        <w:tabs>
          <w:tab w:val="left" w:pos="7371"/>
          <w:tab w:val="left" w:pos="7655"/>
        </w:tabs>
        <w:spacing w:after="0" w:line="360" w:lineRule="auto"/>
        <w:ind w:left="851"/>
        <w:jc w:val="both"/>
        <w:rPr>
          <w:rFonts w:ascii="Times New Roman" w:hAnsi="Times New Roman" w:cs="Times New Roman"/>
          <w:b/>
          <w:sz w:val="24"/>
          <w:szCs w:val="24"/>
        </w:rPr>
      </w:pPr>
      <w:r w:rsidRPr="00AB549E">
        <w:rPr>
          <w:rFonts w:ascii="Times New Roman" w:hAnsi="Times New Roman" w:cs="Times New Roman"/>
          <w:b/>
          <w:sz w:val="24"/>
          <w:szCs w:val="24"/>
        </w:rPr>
        <w:t>PEKERJA</w:t>
      </w:r>
      <w:r>
        <w:rPr>
          <w:rFonts w:ascii="Times New Roman" w:hAnsi="Times New Roman" w:cs="Times New Roman"/>
          <w:b/>
          <w:sz w:val="24"/>
          <w:szCs w:val="24"/>
        </w:rPr>
        <w:t>………………………………………………………</w:t>
      </w:r>
      <w:proofErr w:type="gramStart"/>
      <w:r>
        <w:rPr>
          <w:rFonts w:ascii="Times New Roman" w:hAnsi="Times New Roman" w:cs="Times New Roman"/>
          <w:b/>
          <w:sz w:val="24"/>
          <w:szCs w:val="24"/>
        </w:rPr>
        <w:t>…..</w:t>
      </w:r>
      <w:proofErr w:type="gramEnd"/>
      <w:r w:rsidR="004062C9">
        <w:rPr>
          <w:rFonts w:ascii="Times New Roman" w:hAnsi="Times New Roman" w:cs="Times New Roman"/>
          <w:b/>
          <w:sz w:val="24"/>
          <w:szCs w:val="24"/>
        </w:rPr>
        <w:tab/>
        <w:t>118</w:t>
      </w:r>
    </w:p>
    <w:p w14:paraId="439D0060" w14:textId="77777777" w:rsidR="006A0705" w:rsidRPr="00AB549E" w:rsidRDefault="006A0705" w:rsidP="00945B54">
      <w:pPr>
        <w:pStyle w:val="ListParagraph"/>
        <w:numPr>
          <w:ilvl w:val="0"/>
          <w:numId w:val="111"/>
        </w:numPr>
        <w:tabs>
          <w:tab w:val="left" w:pos="7371"/>
          <w:tab w:val="left" w:pos="7655"/>
        </w:tabs>
        <w:spacing w:after="0" w:line="360" w:lineRule="auto"/>
        <w:ind w:left="284" w:hanging="284"/>
        <w:jc w:val="both"/>
        <w:rPr>
          <w:rFonts w:ascii="Times New Roman" w:hAnsi="Times New Roman" w:cs="Times New Roman"/>
          <w:sz w:val="24"/>
          <w:szCs w:val="24"/>
          <w:lang w:val="en-US"/>
        </w:rPr>
      </w:pPr>
      <w:r w:rsidRPr="00AB549E">
        <w:rPr>
          <w:rFonts w:ascii="Times New Roman" w:hAnsi="Times New Roman" w:cs="Times New Roman"/>
          <w:sz w:val="24"/>
          <w:szCs w:val="24"/>
        </w:rPr>
        <w:t xml:space="preserve">Penegakan Hukum Perusahaan Penyalur Tenaga Kerja Alih Daya </w:t>
      </w:r>
    </w:p>
    <w:p w14:paraId="792432AC" w14:textId="77777777" w:rsidR="006A0705" w:rsidRDefault="006A0705" w:rsidP="006A0705">
      <w:pPr>
        <w:pStyle w:val="ListParagraph"/>
        <w:tabs>
          <w:tab w:val="left" w:pos="7371"/>
          <w:tab w:val="left" w:pos="7655"/>
        </w:tabs>
        <w:spacing w:after="0" w:line="360" w:lineRule="auto"/>
        <w:ind w:left="284"/>
        <w:jc w:val="both"/>
        <w:rPr>
          <w:rFonts w:ascii="Times New Roman" w:hAnsi="Times New Roman" w:cs="Times New Roman"/>
          <w:sz w:val="24"/>
          <w:szCs w:val="24"/>
          <w:lang w:val="en-ID"/>
        </w:rPr>
      </w:pPr>
      <w:r w:rsidRPr="00AB549E">
        <w:rPr>
          <w:rFonts w:ascii="Times New Roman" w:hAnsi="Times New Roman" w:cs="Times New Roman"/>
          <w:sz w:val="24"/>
          <w:szCs w:val="24"/>
        </w:rPr>
        <w:t>(</w:t>
      </w:r>
      <w:r w:rsidRPr="00AB549E">
        <w:rPr>
          <w:rFonts w:ascii="Times New Roman" w:hAnsi="Times New Roman" w:cs="Times New Roman"/>
          <w:i/>
          <w:sz w:val="24"/>
          <w:szCs w:val="24"/>
        </w:rPr>
        <w:t>Outsourcing</w:t>
      </w:r>
      <w:r w:rsidRPr="00AB549E">
        <w:rPr>
          <w:rFonts w:ascii="Times New Roman" w:hAnsi="Times New Roman" w:cs="Times New Roman"/>
          <w:sz w:val="24"/>
          <w:szCs w:val="24"/>
        </w:rPr>
        <w:t>)</w:t>
      </w:r>
      <w:r w:rsidRPr="00AB549E">
        <w:rPr>
          <w:rFonts w:ascii="Times New Roman" w:hAnsi="Times New Roman" w:cs="Times New Roman"/>
          <w:sz w:val="24"/>
          <w:szCs w:val="24"/>
          <w:lang w:val="en-ID"/>
        </w:rPr>
        <w:t xml:space="preserve"> Yang </w:t>
      </w:r>
      <w:proofErr w:type="spellStart"/>
      <w:r w:rsidRPr="00AB549E">
        <w:rPr>
          <w:rFonts w:ascii="Times New Roman" w:hAnsi="Times New Roman" w:cs="Times New Roman"/>
          <w:sz w:val="24"/>
          <w:szCs w:val="24"/>
          <w:lang w:val="en-ID"/>
        </w:rPr>
        <w:t>Tidak</w:t>
      </w:r>
      <w:proofErr w:type="spellEnd"/>
      <w:r w:rsidRPr="00AB549E">
        <w:rPr>
          <w:rFonts w:ascii="Times New Roman" w:hAnsi="Times New Roman" w:cs="Times New Roman"/>
          <w:sz w:val="24"/>
          <w:szCs w:val="24"/>
          <w:lang w:val="en-ID"/>
        </w:rPr>
        <w:t xml:space="preserve"> </w:t>
      </w:r>
      <w:proofErr w:type="spellStart"/>
      <w:r w:rsidRPr="00AB549E">
        <w:rPr>
          <w:rFonts w:ascii="Times New Roman" w:hAnsi="Times New Roman" w:cs="Times New Roman"/>
          <w:sz w:val="24"/>
          <w:szCs w:val="24"/>
          <w:lang w:val="en-ID"/>
        </w:rPr>
        <w:t>Melaksanakan</w:t>
      </w:r>
      <w:proofErr w:type="spellEnd"/>
      <w:r w:rsidRPr="00AB549E">
        <w:rPr>
          <w:rFonts w:ascii="Times New Roman" w:hAnsi="Times New Roman" w:cs="Times New Roman"/>
          <w:sz w:val="24"/>
          <w:szCs w:val="24"/>
          <w:lang w:val="en-ID"/>
        </w:rPr>
        <w:t xml:space="preserve"> </w:t>
      </w:r>
      <w:proofErr w:type="spellStart"/>
      <w:r w:rsidRPr="00AB549E">
        <w:rPr>
          <w:rFonts w:ascii="Times New Roman" w:hAnsi="Times New Roman" w:cs="Times New Roman"/>
          <w:sz w:val="24"/>
          <w:szCs w:val="24"/>
          <w:lang w:val="en-ID"/>
        </w:rPr>
        <w:t>Ketentuan</w:t>
      </w:r>
      <w:proofErr w:type="spellEnd"/>
      <w:r w:rsidRPr="00AB549E">
        <w:rPr>
          <w:rFonts w:ascii="Times New Roman" w:hAnsi="Times New Roman" w:cs="Times New Roman"/>
          <w:sz w:val="24"/>
          <w:szCs w:val="24"/>
          <w:lang w:val="en-ID"/>
        </w:rPr>
        <w:t xml:space="preserve"> </w:t>
      </w:r>
      <w:proofErr w:type="spellStart"/>
      <w:r w:rsidRPr="00AB549E">
        <w:rPr>
          <w:rFonts w:ascii="Times New Roman" w:hAnsi="Times New Roman" w:cs="Times New Roman"/>
          <w:sz w:val="24"/>
          <w:szCs w:val="24"/>
          <w:lang w:val="en-ID"/>
        </w:rPr>
        <w:t>Perundangan</w:t>
      </w:r>
      <w:proofErr w:type="spellEnd"/>
      <w:r w:rsidRPr="00AB549E">
        <w:rPr>
          <w:rFonts w:ascii="Times New Roman" w:hAnsi="Times New Roman" w:cs="Times New Roman"/>
          <w:sz w:val="24"/>
          <w:szCs w:val="24"/>
          <w:lang w:val="en-ID"/>
        </w:rPr>
        <w:t>-</w:t>
      </w:r>
    </w:p>
    <w:p w14:paraId="7CB8DB7B" w14:textId="77777777" w:rsidR="006A0705" w:rsidRDefault="006A0705" w:rsidP="006A0705">
      <w:pPr>
        <w:pStyle w:val="ListParagraph"/>
        <w:tabs>
          <w:tab w:val="left" w:pos="7371"/>
          <w:tab w:val="left" w:pos="7655"/>
        </w:tabs>
        <w:spacing w:after="0" w:line="360" w:lineRule="auto"/>
        <w:ind w:left="284"/>
        <w:jc w:val="both"/>
        <w:rPr>
          <w:rFonts w:ascii="Times New Roman" w:hAnsi="Times New Roman" w:cs="Times New Roman"/>
          <w:sz w:val="24"/>
          <w:szCs w:val="24"/>
          <w:lang w:val="en-ID"/>
        </w:rPr>
      </w:pPr>
      <w:proofErr w:type="spellStart"/>
      <w:r w:rsidRPr="00AB549E">
        <w:rPr>
          <w:rFonts w:ascii="Times New Roman" w:hAnsi="Times New Roman" w:cs="Times New Roman"/>
          <w:sz w:val="24"/>
          <w:szCs w:val="24"/>
          <w:lang w:val="en-ID"/>
        </w:rPr>
        <w:t>Undangan</w:t>
      </w:r>
      <w:proofErr w:type="spellEnd"/>
      <w:r w:rsidRPr="00AB549E">
        <w:rPr>
          <w:rFonts w:ascii="Times New Roman" w:hAnsi="Times New Roman" w:cs="Times New Roman"/>
          <w:sz w:val="24"/>
          <w:szCs w:val="24"/>
          <w:lang w:val="en-ID"/>
        </w:rPr>
        <w:t xml:space="preserve"> </w:t>
      </w:r>
      <w:proofErr w:type="spellStart"/>
      <w:r w:rsidRPr="00AB549E">
        <w:rPr>
          <w:rFonts w:ascii="Times New Roman" w:hAnsi="Times New Roman" w:cs="Times New Roman"/>
          <w:sz w:val="24"/>
          <w:szCs w:val="24"/>
          <w:lang w:val="en-ID"/>
        </w:rPr>
        <w:t>Terhadap</w:t>
      </w:r>
      <w:proofErr w:type="spellEnd"/>
      <w:r w:rsidRPr="00AB549E">
        <w:rPr>
          <w:rFonts w:ascii="Times New Roman" w:hAnsi="Times New Roman" w:cs="Times New Roman"/>
          <w:sz w:val="24"/>
          <w:szCs w:val="24"/>
          <w:lang w:val="en-ID"/>
        </w:rPr>
        <w:t xml:space="preserve"> </w:t>
      </w:r>
      <w:proofErr w:type="spellStart"/>
      <w:r w:rsidRPr="00AB549E">
        <w:rPr>
          <w:rFonts w:ascii="Times New Roman" w:hAnsi="Times New Roman" w:cs="Times New Roman"/>
          <w:sz w:val="24"/>
          <w:szCs w:val="24"/>
          <w:lang w:val="en-ID"/>
        </w:rPr>
        <w:t>Pekerja</w:t>
      </w:r>
      <w:proofErr w:type="spellEnd"/>
      <w:r w:rsidRPr="00AB549E">
        <w:rPr>
          <w:rFonts w:ascii="Times New Roman" w:hAnsi="Times New Roman" w:cs="Times New Roman"/>
          <w:sz w:val="24"/>
          <w:szCs w:val="24"/>
          <w:lang w:val="en-ID"/>
        </w:rPr>
        <w:t xml:space="preserve"> </w:t>
      </w:r>
      <w:r w:rsidRPr="00AB549E">
        <w:rPr>
          <w:rFonts w:ascii="Times New Roman" w:hAnsi="Times New Roman" w:cs="Times New Roman"/>
          <w:sz w:val="24"/>
          <w:szCs w:val="24"/>
        </w:rPr>
        <w:t>Alih Daya (</w:t>
      </w:r>
      <w:r w:rsidRPr="00AB549E">
        <w:rPr>
          <w:rFonts w:ascii="Times New Roman" w:hAnsi="Times New Roman" w:cs="Times New Roman"/>
          <w:i/>
          <w:sz w:val="24"/>
          <w:szCs w:val="24"/>
        </w:rPr>
        <w:t>Outsourcing</w:t>
      </w:r>
      <w:r w:rsidRPr="00AB549E">
        <w:rPr>
          <w:rFonts w:ascii="Times New Roman" w:hAnsi="Times New Roman" w:cs="Times New Roman"/>
          <w:sz w:val="24"/>
          <w:szCs w:val="24"/>
        </w:rPr>
        <w:t>)</w:t>
      </w:r>
      <w:r w:rsidRPr="00AB549E">
        <w:rPr>
          <w:rFonts w:ascii="Times New Roman" w:hAnsi="Times New Roman" w:cs="Times New Roman"/>
          <w:sz w:val="24"/>
          <w:szCs w:val="24"/>
          <w:lang w:val="en-ID"/>
        </w:rPr>
        <w:t xml:space="preserve"> </w:t>
      </w:r>
      <w:r w:rsidRPr="00AB549E">
        <w:rPr>
          <w:rFonts w:ascii="Times New Roman" w:hAnsi="Times New Roman" w:cs="Times New Roman"/>
          <w:sz w:val="24"/>
          <w:szCs w:val="24"/>
        </w:rPr>
        <w:t xml:space="preserve">Berdasarkan </w:t>
      </w:r>
    </w:p>
    <w:p w14:paraId="5AC8E635" w14:textId="77777777" w:rsidR="006A0705" w:rsidRDefault="006A0705" w:rsidP="006A0705">
      <w:pPr>
        <w:pStyle w:val="ListParagraph"/>
        <w:tabs>
          <w:tab w:val="left" w:pos="7371"/>
          <w:tab w:val="left" w:pos="7655"/>
        </w:tabs>
        <w:spacing w:after="0" w:line="360" w:lineRule="auto"/>
        <w:ind w:left="284"/>
        <w:jc w:val="both"/>
        <w:rPr>
          <w:rFonts w:ascii="Times New Roman" w:hAnsi="Times New Roman" w:cs="Times New Roman"/>
          <w:sz w:val="24"/>
          <w:szCs w:val="24"/>
          <w:lang w:val="en-ID"/>
        </w:rPr>
      </w:pPr>
      <w:proofErr w:type="spellStart"/>
      <w:r w:rsidRPr="00AB549E">
        <w:rPr>
          <w:rFonts w:ascii="Times New Roman" w:hAnsi="Times New Roman" w:cs="Times New Roman"/>
          <w:sz w:val="24"/>
          <w:szCs w:val="24"/>
          <w:lang w:val="en-ID"/>
        </w:rPr>
        <w:t>Peraturan</w:t>
      </w:r>
      <w:proofErr w:type="spellEnd"/>
      <w:r w:rsidRPr="00AB549E">
        <w:rPr>
          <w:rFonts w:ascii="Times New Roman" w:hAnsi="Times New Roman" w:cs="Times New Roman"/>
          <w:sz w:val="24"/>
          <w:szCs w:val="24"/>
          <w:lang w:val="en-ID"/>
        </w:rPr>
        <w:t xml:space="preserve"> </w:t>
      </w:r>
      <w:proofErr w:type="spellStart"/>
      <w:r w:rsidRPr="00AB549E">
        <w:rPr>
          <w:rFonts w:ascii="Times New Roman" w:hAnsi="Times New Roman" w:cs="Times New Roman"/>
          <w:sz w:val="24"/>
          <w:szCs w:val="24"/>
          <w:lang w:val="en-ID"/>
        </w:rPr>
        <w:t>Pemerintah</w:t>
      </w:r>
      <w:proofErr w:type="spellEnd"/>
      <w:r w:rsidRPr="00AB549E">
        <w:rPr>
          <w:rFonts w:ascii="Times New Roman" w:hAnsi="Times New Roman" w:cs="Times New Roman"/>
          <w:sz w:val="24"/>
          <w:szCs w:val="24"/>
          <w:lang w:val="en-ID"/>
        </w:rPr>
        <w:t xml:space="preserve"> </w:t>
      </w:r>
      <w:proofErr w:type="spellStart"/>
      <w:r w:rsidRPr="00AB549E">
        <w:rPr>
          <w:rFonts w:ascii="Times New Roman" w:hAnsi="Times New Roman" w:cs="Times New Roman"/>
          <w:sz w:val="24"/>
          <w:szCs w:val="24"/>
          <w:lang w:val="en-ID"/>
        </w:rPr>
        <w:t>Pengganti</w:t>
      </w:r>
      <w:proofErr w:type="spellEnd"/>
      <w:r w:rsidRPr="00AB549E">
        <w:rPr>
          <w:rFonts w:ascii="Times New Roman" w:hAnsi="Times New Roman" w:cs="Times New Roman"/>
          <w:sz w:val="24"/>
          <w:szCs w:val="24"/>
          <w:lang w:val="en-ID"/>
        </w:rPr>
        <w:t xml:space="preserve"> </w:t>
      </w:r>
      <w:r w:rsidRPr="00AB549E">
        <w:rPr>
          <w:rFonts w:ascii="Times New Roman" w:hAnsi="Times New Roman" w:cs="Times New Roman"/>
          <w:sz w:val="24"/>
          <w:szCs w:val="24"/>
        </w:rPr>
        <w:t xml:space="preserve">Undang-Undang Nomor </w:t>
      </w:r>
      <w:r w:rsidRPr="00AB549E">
        <w:rPr>
          <w:rFonts w:ascii="Times New Roman" w:hAnsi="Times New Roman" w:cs="Times New Roman"/>
          <w:sz w:val="24"/>
          <w:szCs w:val="24"/>
          <w:lang w:val="en-ID"/>
        </w:rPr>
        <w:t>2</w:t>
      </w:r>
      <w:r w:rsidRPr="00AB549E">
        <w:rPr>
          <w:rFonts w:ascii="Times New Roman" w:hAnsi="Times New Roman" w:cs="Times New Roman"/>
          <w:sz w:val="24"/>
          <w:szCs w:val="24"/>
        </w:rPr>
        <w:t xml:space="preserve"> Tahun 202</w:t>
      </w:r>
      <w:r w:rsidRPr="00AB549E">
        <w:rPr>
          <w:rFonts w:ascii="Times New Roman" w:hAnsi="Times New Roman" w:cs="Times New Roman"/>
          <w:sz w:val="24"/>
          <w:szCs w:val="24"/>
          <w:lang w:val="en-ID"/>
        </w:rPr>
        <w:t>2</w:t>
      </w:r>
      <w:r w:rsidRPr="00AB549E">
        <w:rPr>
          <w:rFonts w:ascii="Times New Roman" w:hAnsi="Times New Roman" w:cs="Times New Roman"/>
          <w:sz w:val="24"/>
          <w:szCs w:val="24"/>
        </w:rPr>
        <w:t xml:space="preserve"> </w:t>
      </w:r>
    </w:p>
    <w:p w14:paraId="68346814" w14:textId="77777777" w:rsidR="006A0705" w:rsidRDefault="006A0705" w:rsidP="00AA1EC5">
      <w:pPr>
        <w:pStyle w:val="ListParagraph"/>
        <w:tabs>
          <w:tab w:val="left" w:pos="7371"/>
          <w:tab w:val="left" w:pos="7655"/>
        </w:tabs>
        <w:spacing w:after="0" w:line="360" w:lineRule="auto"/>
        <w:ind w:left="284"/>
        <w:jc w:val="both"/>
        <w:rPr>
          <w:rFonts w:ascii="Times New Roman" w:hAnsi="Times New Roman" w:cs="Times New Roman"/>
          <w:sz w:val="24"/>
          <w:szCs w:val="24"/>
          <w:lang w:val="en-ID"/>
        </w:rPr>
      </w:pPr>
      <w:r w:rsidRPr="00AB549E">
        <w:rPr>
          <w:rFonts w:ascii="Times New Roman" w:hAnsi="Times New Roman" w:cs="Times New Roman"/>
          <w:sz w:val="24"/>
          <w:szCs w:val="24"/>
        </w:rPr>
        <w:t>Tentang Cipta Ker</w:t>
      </w:r>
      <w:r>
        <w:rPr>
          <w:rFonts w:ascii="Times New Roman" w:hAnsi="Times New Roman" w:cs="Times New Roman"/>
          <w:sz w:val="24"/>
          <w:szCs w:val="24"/>
          <w:lang w:val="en-ID"/>
        </w:rPr>
        <w:t>j</w:t>
      </w:r>
      <w:r w:rsidRPr="00AB549E">
        <w:rPr>
          <w:rFonts w:ascii="Times New Roman" w:hAnsi="Times New Roman" w:cs="Times New Roman"/>
          <w:sz w:val="24"/>
          <w:szCs w:val="24"/>
        </w:rPr>
        <w:t>a</w:t>
      </w:r>
      <w:r w:rsidR="00AA1EC5">
        <w:rPr>
          <w:rFonts w:ascii="Times New Roman" w:hAnsi="Times New Roman" w:cs="Times New Roman"/>
          <w:sz w:val="24"/>
          <w:szCs w:val="24"/>
          <w:lang w:val="en-ID"/>
        </w:rPr>
        <w:t>……………………………………………………….</w:t>
      </w:r>
      <w:r w:rsidR="00AA1EC5">
        <w:rPr>
          <w:rFonts w:ascii="Times New Roman" w:hAnsi="Times New Roman" w:cs="Times New Roman"/>
          <w:sz w:val="24"/>
          <w:szCs w:val="24"/>
          <w:lang w:val="en-ID"/>
        </w:rPr>
        <w:tab/>
      </w:r>
      <w:r w:rsidR="004062C9">
        <w:rPr>
          <w:rFonts w:ascii="Times New Roman" w:hAnsi="Times New Roman" w:cs="Times New Roman"/>
          <w:sz w:val="24"/>
          <w:szCs w:val="24"/>
          <w:lang w:val="en-ID"/>
        </w:rPr>
        <w:tab/>
        <w:t>118</w:t>
      </w:r>
    </w:p>
    <w:p w14:paraId="3D89A587" w14:textId="77777777" w:rsidR="00AA1EC5" w:rsidRDefault="006A0705" w:rsidP="00945B54">
      <w:pPr>
        <w:pStyle w:val="ListParagraph"/>
        <w:numPr>
          <w:ilvl w:val="0"/>
          <w:numId w:val="111"/>
        </w:numPr>
        <w:tabs>
          <w:tab w:val="left" w:pos="7371"/>
          <w:tab w:val="left" w:pos="7655"/>
        </w:tabs>
        <w:spacing w:after="0" w:line="360" w:lineRule="auto"/>
        <w:ind w:left="284" w:hanging="284"/>
        <w:jc w:val="both"/>
        <w:rPr>
          <w:rFonts w:ascii="Times New Roman" w:hAnsi="Times New Roman" w:cs="Times New Roman"/>
          <w:sz w:val="24"/>
          <w:szCs w:val="24"/>
          <w:lang w:val="en-ID"/>
        </w:rPr>
      </w:pPr>
      <w:r w:rsidRPr="00AB549E">
        <w:rPr>
          <w:rFonts w:ascii="Times New Roman" w:hAnsi="Times New Roman" w:cs="Times New Roman"/>
          <w:sz w:val="24"/>
          <w:szCs w:val="24"/>
        </w:rPr>
        <w:t xml:space="preserve">Pengawasan Pihak Dinas Ketenagakerjaan Untuk Perusahaan Alih </w:t>
      </w:r>
    </w:p>
    <w:p w14:paraId="649FF2D9" w14:textId="77777777" w:rsidR="00AA1EC5" w:rsidRDefault="006A0705" w:rsidP="00AA1EC5">
      <w:pPr>
        <w:pStyle w:val="ListParagraph"/>
        <w:tabs>
          <w:tab w:val="left" w:pos="7371"/>
          <w:tab w:val="left" w:pos="7655"/>
        </w:tabs>
        <w:spacing w:after="0" w:line="360" w:lineRule="auto"/>
        <w:ind w:left="284"/>
        <w:jc w:val="both"/>
        <w:rPr>
          <w:rFonts w:ascii="Times New Roman" w:hAnsi="Times New Roman" w:cs="Times New Roman"/>
          <w:sz w:val="24"/>
          <w:szCs w:val="24"/>
          <w:lang w:val="en-ID"/>
        </w:rPr>
      </w:pPr>
      <w:r w:rsidRPr="00AB549E">
        <w:rPr>
          <w:rFonts w:ascii="Times New Roman" w:hAnsi="Times New Roman" w:cs="Times New Roman"/>
          <w:sz w:val="24"/>
          <w:szCs w:val="24"/>
        </w:rPr>
        <w:t xml:space="preserve">Daya </w:t>
      </w:r>
      <w:r w:rsidRPr="00AA1EC5">
        <w:rPr>
          <w:rFonts w:ascii="Times New Roman" w:hAnsi="Times New Roman" w:cs="Times New Roman"/>
          <w:sz w:val="24"/>
          <w:szCs w:val="24"/>
        </w:rPr>
        <w:t>(</w:t>
      </w:r>
      <w:r w:rsidRPr="00AA1EC5">
        <w:rPr>
          <w:rFonts w:ascii="Times New Roman" w:hAnsi="Times New Roman" w:cs="Times New Roman"/>
          <w:i/>
          <w:sz w:val="24"/>
          <w:szCs w:val="24"/>
        </w:rPr>
        <w:t>Outsourcing</w:t>
      </w:r>
      <w:r w:rsidRPr="00AA1EC5">
        <w:rPr>
          <w:rFonts w:ascii="Times New Roman" w:hAnsi="Times New Roman" w:cs="Times New Roman"/>
          <w:sz w:val="24"/>
          <w:szCs w:val="24"/>
        </w:rPr>
        <w:t>) Yang Tidak Melaksanakan Ketentuan Perundang-</w:t>
      </w:r>
    </w:p>
    <w:p w14:paraId="6734619F" w14:textId="77777777" w:rsidR="006A0705" w:rsidRPr="00AA1EC5" w:rsidRDefault="006A0705" w:rsidP="00AA1EC5">
      <w:pPr>
        <w:pStyle w:val="ListParagraph"/>
        <w:tabs>
          <w:tab w:val="left" w:pos="7371"/>
          <w:tab w:val="left" w:pos="7655"/>
        </w:tabs>
        <w:spacing w:after="0" w:line="360" w:lineRule="auto"/>
        <w:ind w:left="284"/>
        <w:jc w:val="both"/>
        <w:rPr>
          <w:rFonts w:ascii="Times New Roman" w:hAnsi="Times New Roman" w:cs="Times New Roman"/>
          <w:sz w:val="24"/>
          <w:szCs w:val="24"/>
          <w:lang w:val="en-ID"/>
        </w:rPr>
      </w:pPr>
      <w:r w:rsidRPr="00AA1EC5">
        <w:rPr>
          <w:rFonts w:ascii="Times New Roman" w:hAnsi="Times New Roman" w:cs="Times New Roman"/>
          <w:sz w:val="24"/>
          <w:szCs w:val="24"/>
        </w:rPr>
        <w:t>Undangan Terhadap Pekerja</w:t>
      </w:r>
      <w:r w:rsidRPr="00AA1EC5">
        <w:rPr>
          <w:rFonts w:ascii="Times New Roman" w:hAnsi="Times New Roman" w:cs="Times New Roman"/>
          <w:sz w:val="24"/>
          <w:szCs w:val="24"/>
          <w:lang w:val="en-ID"/>
        </w:rPr>
        <w:t xml:space="preserve"> </w:t>
      </w:r>
      <w:r w:rsidRPr="00AA1EC5">
        <w:rPr>
          <w:rFonts w:ascii="Times New Roman" w:hAnsi="Times New Roman" w:cs="Times New Roman"/>
          <w:sz w:val="24"/>
          <w:szCs w:val="24"/>
        </w:rPr>
        <w:t>Alih Daya (</w:t>
      </w:r>
      <w:r w:rsidRPr="00AA1EC5">
        <w:rPr>
          <w:rFonts w:ascii="Times New Roman" w:hAnsi="Times New Roman" w:cs="Times New Roman"/>
          <w:i/>
          <w:sz w:val="24"/>
          <w:szCs w:val="24"/>
        </w:rPr>
        <w:t>Outsourcing</w:t>
      </w:r>
      <w:r w:rsidRPr="00AA1EC5">
        <w:rPr>
          <w:rFonts w:ascii="Times New Roman" w:hAnsi="Times New Roman" w:cs="Times New Roman"/>
          <w:sz w:val="24"/>
          <w:szCs w:val="24"/>
        </w:rPr>
        <w:t>)</w:t>
      </w:r>
      <w:r w:rsidR="00AA1EC5">
        <w:rPr>
          <w:rFonts w:ascii="Times New Roman" w:hAnsi="Times New Roman" w:cs="Times New Roman"/>
          <w:sz w:val="24"/>
          <w:szCs w:val="24"/>
          <w:lang w:val="en-ID"/>
        </w:rPr>
        <w:t>………………</w:t>
      </w:r>
      <w:r w:rsidRPr="00AA1EC5">
        <w:rPr>
          <w:rFonts w:ascii="Times New Roman" w:hAnsi="Times New Roman" w:cs="Times New Roman"/>
          <w:sz w:val="24"/>
          <w:szCs w:val="24"/>
          <w:lang w:val="en-ID"/>
        </w:rPr>
        <w:t>…</w:t>
      </w:r>
      <w:r w:rsidR="00AA1EC5">
        <w:rPr>
          <w:rFonts w:ascii="Times New Roman" w:hAnsi="Times New Roman" w:cs="Times New Roman"/>
          <w:sz w:val="24"/>
          <w:szCs w:val="24"/>
          <w:lang w:val="en-ID"/>
        </w:rPr>
        <w:t>...</w:t>
      </w:r>
      <w:r w:rsidR="00AA1EC5" w:rsidRPr="00AA1EC5">
        <w:rPr>
          <w:rFonts w:ascii="Times New Roman" w:hAnsi="Times New Roman" w:cs="Times New Roman"/>
          <w:sz w:val="24"/>
          <w:szCs w:val="24"/>
          <w:lang w:val="en-ID"/>
        </w:rPr>
        <w:tab/>
      </w:r>
      <w:r w:rsidR="004062C9">
        <w:rPr>
          <w:rFonts w:ascii="Times New Roman" w:hAnsi="Times New Roman" w:cs="Times New Roman"/>
          <w:sz w:val="24"/>
          <w:szCs w:val="24"/>
          <w:lang w:val="en-ID"/>
        </w:rPr>
        <w:tab/>
        <w:t>126</w:t>
      </w:r>
    </w:p>
    <w:p w14:paraId="5F91F517" w14:textId="77777777" w:rsidR="00AA1EC5" w:rsidRDefault="006A0705" w:rsidP="00945B54">
      <w:pPr>
        <w:pStyle w:val="ListParagraph"/>
        <w:numPr>
          <w:ilvl w:val="0"/>
          <w:numId w:val="112"/>
        </w:numPr>
        <w:tabs>
          <w:tab w:val="left" w:pos="7371"/>
          <w:tab w:val="left" w:pos="7655"/>
        </w:tabs>
        <w:spacing w:after="0" w:line="360" w:lineRule="auto"/>
        <w:ind w:left="567" w:hanging="283"/>
        <w:jc w:val="both"/>
        <w:rPr>
          <w:rFonts w:ascii="Times New Roman" w:hAnsi="Times New Roman" w:cs="Times New Roman"/>
          <w:sz w:val="24"/>
          <w:szCs w:val="24"/>
          <w:lang w:val="en-ID"/>
        </w:rPr>
      </w:pPr>
      <w:proofErr w:type="spellStart"/>
      <w:r w:rsidRPr="00AB549E">
        <w:rPr>
          <w:rFonts w:ascii="Times New Roman" w:hAnsi="Times New Roman" w:cs="Times New Roman"/>
          <w:sz w:val="24"/>
          <w:szCs w:val="24"/>
          <w:lang w:val="en-ID"/>
        </w:rPr>
        <w:t>Kondisi</w:t>
      </w:r>
      <w:proofErr w:type="spellEnd"/>
      <w:r w:rsidRPr="00AB549E">
        <w:rPr>
          <w:rFonts w:ascii="Times New Roman" w:hAnsi="Times New Roman" w:cs="Times New Roman"/>
          <w:sz w:val="24"/>
          <w:szCs w:val="24"/>
          <w:lang w:val="en-ID"/>
        </w:rPr>
        <w:t xml:space="preserve"> </w:t>
      </w:r>
      <w:proofErr w:type="spellStart"/>
      <w:r w:rsidRPr="00AB549E">
        <w:rPr>
          <w:rFonts w:ascii="Times New Roman" w:hAnsi="Times New Roman" w:cs="Times New Roman"/>
          <w:sz w:val="24"/>
          <w:szCs w:val="24"/>
          <w:lang w:val="en-ID"/>
        </w:rPr>
        <w:t>Pelaksanaan</w:t>
      </w:r>
      <w:proofErr w:type="spellEnd"/>
      <w:r w:rsidRPr="00AB549E">
        <w:rPr>
          <w:rFonts w:ascii="Times New Roman" w:hAnsi="Times New Roman" w:cs="Times New Roman"/>
          <w:sz w:val="24"/>
          <w:szCs w:val="24"/>
          <w:lang w:val="en-ID"/>
        </w:rPr>
        <w:t xml:space="preserve"> </w:t>
      </w:r>
      <w:r w:rsidRPr="00AB549E">
        <w:rPr>
          <w:rFonts w:ascii="Times New Roman" w:hAnsi="Times New Roman" w:cs="Times New Roman"/>
          <w:sz w:val="24"/>
          <w:szCs w:val="24"/>
        </w:rPr>
        <w:t xml:space="preserve">Pengawasan Pihak Dinas Ketenagakerjaan </w:t>
      </w:r>
    </w:p>
    <w:p w14:paraId="7D745582" w14:textId="77777777" w:rsidR="006A0705" w:rsidRPr="00AA1EC5" w:rsidRDefault="006A0705" w:rsidP="00AA1EC5">
      <w:pPr>
        <w:pStyle w:val="ListParagraph"/>
        <w:tabs>
          <w:tab w:val="left" w:pos="7371"/>
          <w:tab w:val="left" w:pos="7655"/>
        </w:tabs>
        <w:spacing w:after="0" w:line="360" w:lineRule="auto"/>
        <w:ind w:left="567"/>
        <w:jc w:val="both"/>
        <w:rPr>
          <w:rFonts w:ascii="Times New Roman" w:hAnsi="Times New Roman" w:cs="Times New Roman"/>
          <w:sz w:val="24"/>
          <w:szCs w:val="24"/>
          <w:lang w:val="en-ID"/>
        </w:rPr>
      </w:pPr>
      <w:r w:rsidRPr="00AB549E">
        <w:rPr>
          <w:rFonts w:ascii="Times New Roman" w:hAnsi="Times New Roman" w:cs="Times New Roman"/>
          <w:sz w:val="24"/>
          <w:szCs w:val="24"/>
        </w:rPr>
        <w:t xml:space="preserve">Untuk </w:t>
      </w:r>
      <w:r w:rsidRPr="00AA1EC5">
        <w:rPr>
          <w:rFonts w:ascii="Times New Roman" w:hAnsi="Times New Roman" w:cs="Times New Roman"/>
          <w:sz w:val="24"/>
          <w:szCs w:val="24"/>
        </w:rPr>
        <w:t>Perusahaan Alih Daya (</w:t>
      </w:r>
      <w:r w:rsidRPr="00AA1EC5">
        <w:rPr>
          <w:rFonts w:ascii="Times New Roman" w:hAnsi="Times New Roman" w:cs="Times New Roman"/>
          <w:i/>
          <w:sz w:val="24"/>
          <w:szCs w:val="24"/>
        </w:rPr>
        <w:t>Outsourcing</w:t>
      </w:r>
      <w:r w:rsidRPr="00AA1EC5">
        <w:rPr>
          <w:rFonts w:ascii="Times New Roman" w:hAnsi="Times New Roman" w:cs="Times New Roman"/>
          <w:sz w:val="24"/>
          <w:szCs w:val="24"/>
          <w:lang w:val="en-ID"/>
        </w:rPr>
        <w:t>)</w:t>
      </w:r>
      <w:r w:rsidR="00AA1EC5">
        <w:rPr>
          <w:rFonts w:ascii="Times New Roman" w:hAnsi="Times New Roman" w:cs="Times New Roman"/>
          <w:sz w:val="24"/>
          <w:szCs w:val="24"/>
          <w:lang w:val="en-ID"/>
        </w:rPr>
        <w:t>……..</w:t>
      </w:r>
      <w:r w:rsidR="004062C9">
        <w:rPr>
          <w:rFonts w:ascii="Times New Roman" w:hAnsi="Times New Roman" w:cs="Times New Roman"/>
          <w:sz w:val="24"/>
          <w:szCs w:val="24"/>
          <w:lang w:val="en-ID"/>
        </w:rPr>
        <w:t>…………………….</w:t>
      </w:r>
      <w:r w:rsidR="004062C9">
        <w:rPr>
          <w:rFonts w:ascii="Times New Roman" w:hAnsi="Times New Roman" w:cs="Times New Roman"/>
          <w:sz w:val="24"/>
          <w:szCs w:val="24"/>
          <w:lang w:val="en-ID"/>
        </w:rPr>
        <w:tab/>
        <w:t>126</w:t>
      </w:r>
    </w:p>
    <w:p w14:paraId="73015A7A" w14:textId="77777777" w:rsidR="00AA1EC5" w:rsidRDefault="006A0705" w:rsidP="00945B54">
      <w:pPr>
        <w:pStyle w:val="ListParagraph"/>
        <w:numPr>
          <w:ilvl w:val="0"/>
          <w:numId w:val="112"/>
        </w:numPr>
        <w:tabs>
          <w:tab w:val="left" w:pos="7371"/>
          <w:tab w:val="left" w:pos="7655"/>
        </w:tabs>
        <w:spacing w:after="0" w:line="360" w:lineRule="auto"/>
        <w:ind w:left="567" w:hanging="283"/>
        <w:jc w:val="both"/>
        <w:rPr>
          <w:rFonts w:ascii="Times New Roman" w:hAnsi="Times New Roman" w:cs="Times New Roman"/>
          <w:sz w:val="24"/>
          <w:szCs w:val="24"/>
          <w:lang w:val="en-ID"/>
        </w:rPr>
      </w:pPr>
      <w:r w:rsidRPr="00AB549E">
        <w:rPr>
          <w:rFonts w:ascii="Times New Roman" w:hAnsi="Times New Roman" w:cs="Times New Roman"/>
          <w:sz w:val="24"/>
          <w:szCs w:val="24"/>
        </w:rPr>
        <w:t xml:space="preserve">Upaya Optimalisasi Pengawasan Pihak Dinas Ketenagakerjaan </w:t>
      </w:r>
    </w:p>
    <w:p w14:paraId="15F8FD13" w14:textId="77777777" w:rsidR="00AA1EC5" w:rsidRDefault="006A0705" w:rsidP="00AA1EC5">
      <w:pPr>
        <w:pStyle w:val="ListParagraph"/>
        <w:tabs>
          <w:tab w:val="left" w:pos="7371"/>
          <w:tab w:val="left" w:pos="7655"/>
        </w:tabs>
        <w:spacing w:after="0" w:line="360" w:lineRule="auto"/>
        <w:ind w:left="567"/>
        <w:jc w:val="both"/>
        <w:rPr>
          <w:rFonts w:ascii="Times New Roman" w:hAnsi="Times New Roman" w:cs="Times New Roman"/>
          <w:sz w:val="24"/>
          <w:szCs w:val="24"/>
          <w:lang w:val="en-ID"/>
        </w:rPr>
      </w:pPr>
      <w:r w:rsidRPr="00AB549E">
        <w:rPr>
          <w:rFonts w:ascii="Times New Roman" w:hAnsi="Times New Roman" w:cs="Times New Roman"/>
          <w:sz w:val="24"/>
          <w:szCs w:val="24"/>
        </w:rPr>
        <w:t xml:space="preserve">Untuk </w:t>
      </w:r>
      <w:r w:rsidRPr="00AA1EC5">
        <w:rPr>
          <w:rFonts w:ascii="Times New Roman" w:hAnsi="Times New Roman" w:cs="Times New Roman"/>
          <w:sz w:val="24"/>
          <w:szCs w:val="24"/>
        </w:rPr>
        <w:t>Perusahaan Alih Daya (</w:t>
      </w:r>
      <w:r w:rsidRPr="00AA1EC5">
        <w:rPr>
          <w:rFonts w:ascii="Times New Roman" w:hAnsi="Times New Roman" w:cs="Times New Roman"/>
          <w:i/>
          <w:sz w:val="24"/>
          <w:szCs w:val="24"/>
        </w:rPr>
        <w:t>Outsourcing</w:t>
      </w:r>
      <w:r w:rsidRPr="00AA1EC5">
        <w:rPr>
          <w:rFonts w:ascii="Times New Roman" w:hAnsi="Times New Roman" w:cs="Times New Roman"/>
          <w:sz w:val="24"/>
          <w:szCs w:val="24"/>
          <w:lang w:val="en-ID"/>
        </w:rPr>
        <w:t>)</w:t>
      </w:r>
      <w:r w:rsidRPr="00AA1EC5">
        <w:rPr>
          <w:rFonts w:ascii="Times New Roman" w:hAnsi="Times New Roman" w:cs="Times New Roman"/>
          <w:sz w:val="24"/>
          <w:szCs w:val="24"/>
        </w:rPr>
        <w:t xml:space="preserve"> Untuk Menunjang </w:t>
      </w:r>
    </w:p>
    <w:p w14:paraId="0C117408" w14:textId="77777777" w:rsidR="006A0705" w:rsidRPr="00AA1EC5" w:rsidRDefault="006A0705" w:rsidP="00AA1EC5">
      <w:pPr>
        <w:pStyle w:val="ListParagraph"/>
        <w:tabs>
          <w:tab w:val="left" w:pos="7371"/>
          <w:tab w:val="left" w:pos="7655"/>
        </w:tabs>
        <w:spacing w:after="0" w:line="360" w:lineRule="auto"/>
        <w:ind w:left="567"/>
        <w:jc w:val="both"/>
        <w:rPr>
          <w:rFonts w:ascii="Times New Roman" w:hAnsi="Times New Roman" w:cs="Times New Roman"/>
          <w:sz w:val="24"/>
          <w:szCs w:val="24"/>
          <w:lang w:val="en-ID"/>
        </w:rPr>
      </w:pPr>
      <w:r w:rsidRPr="00AA1EC5">
        <w:rPr>
          <w:rFonts w:ascii="Times New Roman" w:hAnsi="Times New Roman" w:cs="Times New Roman"/>
          <w:sz w:val="24"/>
          <w:szCs w:val="24"/>
        </w:rPr>
        <w:t>Perlindungan Terhadap Tenaga Kerja</w:t>
      </w:r>
      <w:r w:rsidRPr="00AA1EC5">
        <w:rPr>
          <w:rFonts w:ascii="Times New Roman" w:hAnsi="Times New Roman" w:cs="Times New Roman"/>
          <w:sz w:val="24"/>
          <w:szCs w:val="24"/>
          <w:lang w:val="en-ID"/>
        </w:rPr>
        <w:t xml:space="preserve"> </w:t>
      </w:r>
      <w:r w:rsidRPr="00AA1EC5">
        <w:rPr>
          <w:rFonts w:ascii="Times New Roman" w:hAnsi="Times New Roman" w:cs="Times New Roman"/>
          <w:sz w:val="24"/>
          <w:szCs w:val="24"/>
        </w:rPr>
        <w:t>Alih Daya (</w:t>
      </w:r>
      <w:r w:rsidRPr="00AA1EC5">
        <w:rPr>
          <w:rFonts w:ascii="Times New Roman" w:hAnsi="Times New Roman" w:cs="Times New Roman"/>
          <w:i/>
          <w:sz w:val="24"/>
          <w:szCs w:val="24"/>
        </w:rPr>
        <w:t>Outsourcing</w:t>
      </w:r>
      <w:r w:rsidRPr="00AA1EC5">
        <w:rPr>
          <w:rFonts w:ascii="Times New Roman" w:hAnsi="Times New Roman" w:cs="Times New Roman"/>
          <w:sz w:val="24"/>
          <w:szCs w:val="24"/>
          <w:lang w:val="en-ID"/>
        </w:rPr>
        <w:t>)</w:t>
      </w:r>
      <w:r w:rsidR="00AA1EC5">
        <w:rPr>
          <w:rFonts w:ascii="Times New Roman" w:hAnsi="Times New Roman" w:cs="Times New Roman"/>
          <w:sz w:val="24"/>
          <w:szCs w:val="24"/>
          <w:lang w:val="en-ID"/>
        </w:rPr>
        <w:t>……</w:t>
      </w:r>
      <w:r w:rsidR="004062C9">
        <w:rPr>
          <w:rFonts w:ascii="Times New Roman" w:hAnsi="Times New Roman" w:cs="Times New Roman"/>
          <w:sz w:val="24"/>
          <w:szCs w:val="24"/>
          <w:lang w:val="en-ID"/>
        </w:rPr>
        <w:t>….</w:t>
      </w:r>
      <w:r w:rsidR="004062C9">
        <w:rPr>
          <w:rFonts w:ascii="Times New Roman" w:hAnsi="Times New Roman" w:cs="Times New Roman"/>
          <w:sz w:val="24"/>
          <w:szCs w:val="24"/>
          <w:lang w:val="en-ID"/>
        </w:rPr>
        <w:tab/>
        <w:t>130</w:t>
      </w:r>
    </w:p>
    <w:p w14:paraId="149D1E3E" w14:textId="77777777" w:rsidR="006A0705" w:rsidRDefault="006A0705" w:rsidP="00945B54">
      <w:pPr>
        <w:pStyle w:val="ListParagraph"/>
        <w:numPr>
          <w:ilvl w:val="0"/>
          <w:numId w:val="111"/>
        </w:numPr>
        <w:tabs>
          <w:tab w:val="left" w:pos="7371"/>
          <w:tab w:val="left" w:pos="7655"/>
        </w:tabs>
        <w:spacing w:after="0" w:line="360" w:lineRule="auto"/>
        <w:ind w:left="284" w:hanging="284"/>
        <w:jc w:val="both"/>
        <w:rPr>
          <w:rFonts w:ascii="Times New Roman" w:hAnsi="Times New Roman" w:cs="Times New Roman"/>
          <w:sz w:val="24"/>
          <w:szCs w:val="24"/>
          <w:lang w:val="en-ID"/>
        </w:rPr>
      </w:pPr>
      <w:r w:rsidRPr="00AB549E">
        <w:rPr>
          <w:rFonts w:ascii="Times New Roman" w:hAnsi="Times New Roman" w:cs="Times New Roman"/>
          <w:sz w:val="24"/>
          <w:szCs w:val="24"/>
        </w:rPr>
        <w:t xml:space="preserve">Sanksi </w:t>
      </w:r>
      <w:proofErr w:type="spellStart"/>
      <w:r w:rsidRPr="00AB549E">
        <w:rPr>
          <w:rFonts w:ascii="Times New Roman" w:hAnsi="Times New Roman" w:cs="Times New Roman"/>
          <w:sz w:val="24"/>
          <w:szCs w:val="24"/>
          <w:lang w:val="en-ID"/>
        </w:rPr>
        <w:t>Terhadap</w:t>
      </w:r>
      <w:proofErr w:type="spellEnd"/>
      <w:r w:rsidRPr="00AB549E">
        <w:rPr>
          <w:rFonts w:ascii="Times New Roman" w:hAnsi="Times New Roman" w:cs="Times New Roman"/>
          <w:sz w:val="24"/>
          <w:szCs w:val="24"/>
        </w:rPr>
        <w:t xml:space="preserve"> Perusahaan Alih Daya (</w:t>
      </w:r>
      <w:r w:rsidRPr="00AB549E">
        <w:rPr>
          <w:rFonts w:ascii="Times New Roman" w:hAnsi="Times New Roman" w:cs="Times New Roman"/>
          <w:i/>
          <w:sz w:val="24"/>
          <w:szCs w:val="24"/>
        </w:rPr>
        <w:t>Outsourcing</w:t>
      </w:r>
      <w:r w:rsidRPr="00AB549E">
        <w:rPr>
          <w:rFonts w:ascii="Times New Roman" w:hAnsi="Times New Roman" w:cs="Times New Roman"/>
          <w:sz w:val="24"/>
          <w:szCs w:val="24"/>
        </w:rPr>
        <w:t xml:space="preserve">) Yang Tidak </w:t>
      </w:r>
    </w:p>
    <w:p w14:paraId="6A9DE100" w14:textId="77777777" w:rsidR="006A0705" w:rsidRDefault="006A0705" w:rsidP="006A0705">
      <w:pPr>
        <w:pStyle w:val="ListParagraph"/>
        <w:tabs>
          <w:tab w:val="left" w:pos="7371"/>
          <w:tab w:val="left" w:pos="7655"/>
        </w:tabs>
        <w:spacing w:after="0" w:line="360" w:lineRule="auto"/>
        <w:ind w:left="284"/>
        <w:jc w:val="both"/>
        <w:rPr>
          <w:rFonts w:ascii="Times New Roman" w:hAnsi="Times New Roman" w:cs="Times New Roman"/>
          <w:sz w:val="24"/>
          <w:szCs w:val="24"/>
          <w:lang w:val="en-ID"/>
        </w:rPr>
      </w:pPr>
      <w:r w:rsidRPr="00AB549E">
        <w:rPr>
          <w:rFonts w:ascii="Times New Roman" w:hAnsi="Times New Roman" w:cs="Times New Roman"/>
          <w:sz w:val="24"/>
          <w:szCs w:val="24"/>
        </w:rPr>
        <w:t>Melaksanakan Ketentuan Perundang-Undangan Terhadap Pekerja</w:t>
      </w:r>
      <w:r w:rsidRPr="00AB549E">
        <w:rPr>
          <w:rFonts w:ascii="Times New Roman" w:hAnsi="Times New Roman" w:cs="Times New Roman"/>
          <w:sz w:val="24"/>
          <w:szCs w:val="24"/>
          <w:lang w:val="en-ID"/>
        </w:rPr>
        <w:t xml:space="preserve"> </w:t>
      </w:r>
    </w:p>
    <w:p w14:paraId="45CDAAD8" w14:textId="77777777" w:rsidR="006A0705" w:rsidRDefault="006A0705" w:rsidP="00AA1EC5">
      <w:pPr>
        <w:pStyle w:val="ListParagraph"/>
        <w:tabs>
          <w:tab w:val="left" w:pos="7371"/>
          <w:tab w:val="left" w:pos="7655"/>
        </w:tabs>
        <w:spacing w:after="0" w:line="360" w:lineRule="auto"/>
        <w:ind w:left="284"/>
        <w:jc w:val="both"/>
        <w:rPr>
          <w:rFonts w:ascii="Times New Roman" w:hAnsi="Times New Roman" w:cs="Times New Roman"/>
          <w:sz w:val="24"/>
          <w:szCs w:val="24"/>
          <w:lang w:val="en-ID"/>
        </w:rPr>
      </w:pPr>
      <w:r w:rsidRPr="00AB549E">
        <w:rPr>
          <w:rFonts w:ascii="Times New Roman" w:hAnsi="Times New Roman" w:cs="Times New Roman"/>
          <w:sz w:val="24"/>
          <w:szCs w:val="24"/>
        </w:rPr>
        <w:t>Alih Daya (</w:t>
      </w:r>
      <w:r w:rsidRPr="00AB549E">
        <w:rPr>
          <w:rFonts w:ascii="Times New Roman" w:hAnsi="Times New Roman" w:cs="Times New Roman"/>
          <w:i/>
          <w:sz w:val="24"/>
          <w:szCs w:val="24"/>
        </w:rPr>
        <w:t>Outsourcing</w:t>
      </w:r>
      <w:r w:rsidRPr="00AB549E">
        <w:rPr>
          <w:rFonts w:ascii="Times New Roman" w:hAnsi="Times New Roman" w:cs="Times New Roman"/>
          <w:sz w:val="24"/>
          <w:szCs w:val="24"/>
        </w:rPr>
        <w:t>)</w:t>
      </w:r>
      <w:r w:rsidR="00AA1EC5">
        <w:rPr>
          <w:rFonts w:ascii="Times New Roman" w:hAnsi="Times New Roman" w:cs="Times New Roman"/>
          <w:sz w:val="24"/>
          <w:szCs w:val="24"/>
          <w:lang w:val="en-ID"/>
        </w:rPr>
        <w:t>…………………………………………………..</w:t>
      </w:r>
      <w:r w:rsidR="004062C9">
        <w:rPr>
          <w:rFonts w:ascii="Times New Roman" w:hAnsi="Times New Roman" w:cs="Times New Roman"/>
          <w:sz w:val="24"/>
          <w:szCs w:val="24"/>
          <w:lang w:val="en-ID"/>
        </w:rPr>
        <w:tab/>
        <w:t>137</w:t>
      </w:r>
    </w:p>
    <w:p w14:paraId="7E20053E" w14:textId="77777777" w:rsidR="006A0705" w:rsidRDefault="006A0705" w:rsidP="00945B54">
      <w:pPr>
        <w:pStyle w:val="ListParagraph"/>
        <w:numPr>
          <w:ilvl w:val="0"/>
          <w:numId w:val="113"/>
        </w:numPr>
        <w:tabs>
          <w:tab w:val="left" w:pos="7371"/>
          <w:tab w:val="left" w:pos="7655"/>
        </w:tabs>
        <w:spacing w:after="0" w:line="360" w:lineRule="auto"/>
        <w:ind w:left="567" w:hanging="283"/>
        <w:jc w:val="both"/>
        <w:rPr>
          <w:rFonts w:ascii="Times New Roman" w:hAnsi="Times New Roman" w:cs="Times New Roman"/>
          <w:sz w:val="24"/>
          <w:szCs w:val="24"/>
          <w:lang w:val="en-ID"/>
        </w:rPr>
      </w:pPr>
      <w:r w:rsidRPr="00AB549E">
        <w:rPr>
          <w:rFonts w:ascii="Times New Roman" w:hAnsi="Times New Roman" w:cs="Times New Roman"/>
          <w:sz w:val="24"/>
          <w:szCs w:val="24"/>
        </w:rPr>
        <w:t xml:space="preserve">Sanksi </w:t>
      </w:r>
      <w:proofErr w:type="spellStart"/>
      <w:r w:rsidRPr="00AB549E">
        <w:rPr>
          <w:rFonts w:ascii="Times New Roman" w:hAnsi="Times New Roman" w:cs="Times New Roman"/>
          <w:sz w:val="24"/>
          <w:szCs w:val="24"/>
          <w:lang w:val="en-ID"/>
        </w:rPr>
        <w:t>Terhadap</w:t>
      </w:r>
      <w:proofErr w:type="spellEnd"/>
      <w:r w:rsidRPr="00AB549E">
        <w:rPr>
          <w:rFonts w:ascii="Times New Roman" w:hAnsi="Times New Roman" w:cs="Times New Roman"/>
          <w:sz w:val="24"/>
          <w:szCs w:val="24"/>
        </w:rPr>
        <w:t xml:space="preserve"> Perusahaan Alih Daya (</w:t>
      </w:r>
      <w:r w:rsidRPr="00AB549E">
        <w:rPr>
          <w:rFonts w:ascii="Times New Roman" w:hAnsi="Times New Roman" w:cs="Times New Roman"/>
          <w:i/>
          <w:sz w:val="24"/>
          <w:szCs w:val="24"/>
        </w:rPr>
        <w:t>Outsourcing</w:t>
      </w:r>
      <w:r w:rsidRPr="00AB549E">
        <w:rPr>
          <w:rFonts w:ascii="Times New Roman" w:hAnsi="Times New Roman" w:cs="Times New Roman"/>
          <w:sz w:val="24"/>
          <w:szCs w:val="24"/>
        </w:rPr>
        <w:t xml:space="preserve">) Yang Tidak </w:t>
      </w:r>
    </w:p>
    <w:p w14:paraId="2D76277E" w14:textId="77777777" w:rsidR="006A0705" w:rsidRPr="00B04E99" w:rsidRDefault="006A0705" w:rsidP="006A0705">
      <w:pPr>
        <w:pStyle w:val="ListParagraph"/>
        <w:tabs>
          <w:tab w:val="left" w:pos="7371"/>
          <w:tab w:val="left" w:pos="7655"/>
        </w:tabs>
        <w:spacing w:after="0" w:line="360" w:lineRule="auto"/>
        <w:ind w:left="567"/>
        <w:jc w:val="both"/>
        <w:rPr>
          <w:rFonts w:ascii="Times New Roman" w:hAnsi="Times New Roman" w:cs="Times New Roman"/>
          <w:sz w:val="24"/>
          <w:szCs w:val="24"/>
          <w:lang w:val="en-ID"/>
        </w:rPr>
      </w:pPr>
      <w:r w:rsidRPr="00AB549E">
        <w:rPr>
          <w:rFonts w:ascii="Times New Roman" w:hAnsi="Times New Roman" w:cs="Times New Roman"/>
          <w:sz w:val="24"/>
          <w:szCs w:val="24"/>
        </w:rPr>
        <w:t>Melaksanakan Ketentuan Perundang-Undangan</w:t>
      </w:r>
      <w:r w:rsidR="00AA1EC5">
        <w:rPr>
          <w:rFonts w:ascii="Times New Roman" w:hAnsi="Times New Roman" w:cs="Times New Roman"/>
          <w:sz w:val="24"/>
          <w:szCs w:val="24"/>
          <w:lang w:val="en-ID"/>
        </w:rPr>
        <w:t>……………………….</w:t>
      </w:r>
      <w:r w:rsidR="004062C9">
        <w:rPr>
          <w:rFonts w:ascii="Times New Roman" w:hAnsi="Times New Roman" w:cs="Times New Roman"/>
          <w:sz w:val="24"/>
          <w:szCs w:val="24"/>
          <w:lang w:val="en-ID"/>
        </w:rPr>
        <w:tab/>
        <w:t>139</w:t>
      </w:r>
    </w:p>
    <w:p w14:paraId="28D5CBF1" w14:textId="77777777" w:rsidR="006A0705" w:rsidRDefault="006A0705" w:rsidP="00945B54">
      <w:pPr>
        <w:pStyle w:val="ListParagraph"/>
        <w:numPr>
          <w:ilvl w:val="0"/>
          <w:numId w:val="113"/>
        </w:numPr>
        <w:tabs>
          <w:tab w:val="left" w:pos="7371"/>
          <w:tab w:val="left" w:pos="7655"/>
        </w:tabs>
        <w:spacing w:after="0" w:line="360" w:lineRule="auto"/>
        <w:ind w:left="567" w:hanging="283"/>
        <w:jc w:val="both"/>
        <w:rPr>
          <w:rFonts w:ascii="Times New Roman" w:hAnsi="Times New Roman" w:cs="Times New Roman"/>
          <w:sz w:val="24"/>
          <w:szCs w:val="24"/>
          <w:lang w:val="en-ID"/>
        </w:rPr>
      </w:pPr>
      <w:proofErr w:type="spellStart"/>
      <w:r w:rsidRPr="00AB549E">
        <w:rPr>
          <w:rFonts w:ascii="Times New Roman" w:hAnsi="Times New Roman" w:cs="Times New Roman"/>
          <w:sz w:val="24"/>
          <w:szCs w:val="24"/>
          <w:lang w:val="en-ID"/>
        </w:rPr>
        <w:t>Upaya</w:t>
      </w:r>
      <w:proofErr w:type="spellEnd"/>
      <w:r w:rsidRPr="00AB549E">
        <w:rPr>
          <w:rFonts w:ascii="Times New Roman" w:hAnsi="Times New Roman" w:cs="Times New Roman"/>
          <w:sz w:val="24"/>
          <w:szCs w:val="24"/>
          <w:lang w:val="en-ID"/>
        </w:rPr>
        <w:t xml:space="preserve"> </w:t>
      </w:r>
      <w:proofErr w:type="spellStart"/>
      <w:r w:rsidRPr="00AB549E">
        <w:rPr>
          <w:rFonts w:ascii="Times New Roman" w:hAnsi="Times New Roman" w:cs="Times New Roman"/>
          <w:sz w:val="24"/>
          <w:szCs w:val="24"/>
          <w:lang w:val="en-ID"/>
        </w:rPr>
        <w:t>Hukum</w:t>
      </w:r>
      <w:proofErr w:type="spellEnd"/>
      <w:r w:rsidRPr="00AB549E">
        <w:rPr>
          <w:rFonts w:ascii="Times New Roman" w:hAnsi="Times New Roman" w:cs="Times New Roman"/>
          <w:sz w:val="24"/>
          <w:szCs w:val="24"/>
          <w:lang w:val="en-ID"/>
        </w:rPr>
        <w:t xml:space="preserve"> </w:t>
      </w:r>
      <w:proofErr w:type="spellStart"/>
      <w:r w:rsidRPr="00AB549E">
        <w:rPr>
          <w:rFonts w:ascii="Times New Roman" w:hAnsi="Times New Roman" w:cs="Times New Roman"/>
          <w:sz w:val="24"/>
          <w:szCs w:val="24"/>
          <w:lang w:val="en-ID"/>
        </w:rPr>
        <w:t>Terhadap</w:t>
      </w:r>
      <w:proofErr w:type="spellEnd"/>
      <w:r w:rsidRPr="00AB549E">
        <w:rPr>
          <w:rFonts w:ascii="Times New Roman" w:hAnsi="Times New Roman" w:cs="Times New Roman"/>
          <w:sz w:val="24"/>
          <w:szCs w:val="24"/>
        </w:rPr>
        <w:t xml:space="preserve"> Perusahaan Alih Daya (</w:t>
      </w:r>
      <w:r w:rsidRPr="00AB549E">
        <w:rPr>
          <w:rFonts w:ascii="Times New Roman" w:hAnsi="Times New Roman" w:cs="Times New Roman"/>
          <w:i/>
          <w:sz w:val="24"/>
          <w:szCs w:val="24"/>
        </w:rPr>
        <w:t>Outsourcing</w:t>
      </w:r>
      <w:r w:rsidRPr="00AB549E">
        <w:rPr>
          <w:rFonts w:ascii="Times New Roman" w:hAnsi="Times New Roman" w:cs="Times New Roman"/>
          <w:sz w:val="24"/>
          <w:szCs w:val="24"/>
        </w:rPr>
        <w:t xml:space="preserve">) Yang </w:t>
      </w:r>
    </w:p>
    <w:p w14:paraId="2CFD94C0" w14:textId="77777777" w:rsidR="006A0705" w:rsidRDefault="006A0705" w:rsidP="006A0705">
      <w:pPr>
        <w:pStyle w:val="ListParagraph"/>
        <w:tabs>
          <w:tab w:val="left" w:pos="7371"/>
          <w:tab w:val="left" w:pos="7655"/>
        </w:tabs>
        <w:spacing w:after="0" w:line="360" w:lineRule="auto"/>
        <w:ind w:left="567"/>
        <w:jc w:val="both"/>
        <w:rPr>
          <w:rFonts w:ascii="Times New Roman" w:hAnsi="Times New Roman" w:cs="Times New Roman"/>
          <w:sz w:val="24"/>
          <w:szCs w:val="24"/>
          <w:lang w:val="en-ID"/>
        </w:rPr>
      </w:pPr>
      <w:r w:rsidRPr="00AB549E">
        <w:rPr>
          <w:rFonts w:ascii="Times New Roman" w:hAnsi="Times New Roman" w:cs="Times New Roman"/>
          <w:sz w:val="24"/>
          <w:szCs w:val="24"/>
        </w:rPr>
        <w:t>Tidak Melaksanakan Ketentuan Perundang-Undangan</w:t>
      </w:r>
      <w:r w:rsidR="00AA1EC5">
        <w:rPr>
          <w:rFonts w:ascii="Times New Roman" w:hAnsi="Times New Roman" w:cs="Times New Roman"/>
          <w:sz w:val="24"/>
          <w:szCs w:val="24"/>
          <w:lang w:val="en-ID"/>
        </w:rPr>
        <w:t>………………..</w:t>
      </w:r>
      <w:r w:rsidR="00AA1EC5">
        <w:rPr>
          <w:rFonts w:ascii="Times New Roman" w:hAnsi="Times New Roman" w:cs="Times New Roman"/>
          <w:sz w:val="24"/>
          <w:szCs w:val="24"/>
          <w:lang w:val="en-ID"/>
        </w:rPr>
        <w:tab/>
      </w:r>
      <w:r w:rsidR="00AA1EC5">
        <w:rPr>
          <w:rFonts w:ascii="Times New Roman" w:hAnsi="Times New Roman" w:cs="Times New Roman"/>
          <w:sz w:val="24"/>
          <w:szCs w:val="24"/>
          <w:lang w:val="en-ID"/>
        </w:rPr>
        <w:tab/>
      </w:r>
      <w:r w:rsidR="004062C9">
        <w:rPr>
          <w:rFonts w:ascii="Times New Roman" w:hAnsi="Times New Roman" w:cs="Times New Roman"/>
          <w:sz w:val="24"/>
          <w:szCs w:val="24"/>
          <w:lang w:val="en-ID"/>
        </w:rPr>
        <w:t>142</w:t>
      </w:r>
    </w:p>
    <w:p w14:paraId="17404612" w14:textId="77777777" w:rsidR="006A0705" w:rsidRDefault="006A0705" w:rsidP="006A0705">
      <w:pPr>
        <w:tabs>
          <w:tab w:val="left" w:pos="7371"/>
          <w:tab w:val="left" w:pos="7655"/>
        </w:tabs>
        <w:spacing w:after="0" w:line="36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BAB V </w:t>
      </w:r>
      <w:r w:rsidR="00AA1EC5">
        <w:rPr>
          <w:rFonts w:ascii="Times New Roman" w:hAnsi="Times New Roman" w:cs="Times New Roman"/>
          <w:b/>
          <w:sz w:val="24"/>
          <w:szCs w:val="24"/>
          <w:lang w:val="en-ID"/>
        </w:rPr>
        <w:t>KESIMPULAN DAN SARAN</w:t>
      </w:r>
      <w:r>
        <w:rPr>
          <w:rFonts w:ascii="Times New Roman" w:hAnsi="Times New Roman" w:cs="Times New Roman"/>
          <w:b/>
          <w:sz w:val="24"/>
          <w:szCs w:val="24"/>
          <w:lang w:val="en-ID"/>
        </w:rPr>
        <w:t>……………………………………</w:t>
      </w:r>
      <w:r w:rsidR="00AA1EC5">
        <w:rPr>
          <w:rFonts w:ascii="Times New Roman" w:hAnsi="Times New Roman" w:cs="Times New Roman"/>
          <w:b/>
          <w:sz w:val="24"/>
          <w:szCs w:val="24"/>
          <w:lang w:val="en-ID"/>
        </w:rPr>
        <w:t>.</w:t>
      </w:r>
      <w:r w:rsidR="00AA1EC5">
        <w:rPr>
          <w:rFonts w:ascii="Times New Roman" w:hAnsi="Times New Roman" w:cs="Times New Roman"/>
          <w:b/>
          <w:sz w:val="24"/>
          <w:szCs w:val="24"/>
          <w:lang w:val="en-ID"/>
        </w:rPr>
        <w:tab/>
      </w:r>
      <w:r w:rsidR="00AA1EC5">
        <w:rPr>
          <w:rFonts w:ascii="Times New Roman" w:hAnsi="Times New Roman" w:cs="Times New Roman"/>
          <w:b/>
          <w:sz w:val="24"/>
          <w:szCs w:val="24"/>
          <w:lang w:val="en-ID"/>
        </w:rPr>
        <w:tab/>
      </w:r>
      <w:r w:rsidR="004062C9">
        <w:rPr>
          <w:rFonts w:ascii="Times New Roman" w:hAnsi="Times New Roman" w:cs="Times New Roman"/>
          <w:b/>
          <w:sz w:val="24"/>
          <w:szCs w:val="24"/>
          <w:lang w:val="en-ID"/>
        </w:rPr>
        <w:t>158</w:t>
      </w:r>
    </w:p>
    <w:p w14:paraId="17CCDC7C" w14:textId="77777777" w:rsidR="006A0705" w:rsidRPr="00B04E99" w:rsidRDefault="006A0705" w:rsidP="00945B54">
      <w:pPr>
        <w:pStyle w:val="ListParagraph"/>
        <w:numPr>
          <w:ilvl w:val="0"/>
          <w:numId w:val="114"/>
        </w:numPr>
        <w:tabs>
          <w:tab w:val="left" w:pos="7371"/>
          <w:tab w:val="left" w:pos="7655"/>
        </w:tabs>
        <w:spacing w:after="0" w:line="360" w:lineRule="auto"/>
        <w:ind w:left="284" w:hanging="284"/>
        <w:jc w:val="both"/>
        <w:rPr>
          <w:rFonts w:ascii="Times New Roman" w:hAnsi="Times New Roman" w:cs="Times New Roman"/>
          <w:b/>
          <w:sz w:val="24"/>
          <w:szCs w:val="24"/>
          <w:lang w:val="en-ID"/>
        </w:rPr>
      </w:pPr>
      <w:r>
        <w:rPr>
          <w:rFonts w:ascii="Times New Roman" w:hAnsi="Times New Roman" w:cs="Times New Roman"/>
          <w:sz w:val="24"/>
          <w:szCs w:val="24"/>
          <w:lang w:val="en-ID"/>
        </w:rPr>
        <w:t>Kes</w:t>
      </w:r>
      <w:r w:rsidR="00AA1EC5">
        <w:rPr>
          <w:rFonts w:ascii="Times New Roman" w:hAnsi="Times New Roman" w:cs="Times New Roman"/>
          <w:sz w:val="24"/>
          <w:szCs w:val="24"/>
          <w:lang w:val="en-ID"/>
        </w:rPr>
        <w:t>impulan……………………………………………………………</w:t>
      </w:r>
      <w:proofErr w:type="gramStart"/>
      <w:r w:rsidR="00AA1EC5">
        <w:rPr>
          <w:rFonts w:ascii="Times New Roman" w:hAnsi="Times New Roman" w:cs="Times New Roman"/>
          <w:sz w:val="24"/>
          <w:szCs w:val="24"/>
          <w:lang w:val="en-ID"/>
        </w:rPr>
        <w:t>…..</w:t>
      </w:r>
      <w:proofErr w:type="gramEnd"/>
      <w:r w:rsidR="00AA1EC5">
        <w:rPr>
          <w:rFonts w:ascii="Times New Roman" w:hAnsi="Times New Roman" w:cs="Times New Roman"/>
          <w:sz w:val="24"/>
          <w:szCs w:val="24"/>
          <w:lang w:val="en-ID"/>
        </w:rPr>
        <w:tab/>
      </w:r>
      <w:r w:rsidR="004062C9">
        <w:rPr>
          <w:rFonts w:ascii="Times New Roman" w:hAnsi="Times New Roman" w:cs="Times New Roman"/>
          <w:sz w:val="24"/>
          <w:szCs w:val="24"/>
          <w:lang w:val="en-ID"/>
        </w:rPr>
        <w:tab/>
        <w:t>158</w:t>
      </w:r>
    </w:p>
    <w:p w14:paraId="29334083" w14:textId="77777777" w:rsidR="006A0705" w:rsidRPr="00B04E99" w:rsidRDefault="006A0705" w:rsidP="00945B54">
      <w:pPr>
        <w:pStyle w:val="ListParagraph"/>
        <w:numPr>
          <w:ilvl w:val="0"/>
          <w:numId w:val="114"/>
        </w:numPr>
        <w:tabs>
          <w:tab w:val="left" w:pos="7371"/>
          <w:tab w:val="left" w:pos="7655"/>
        </w:tabs>
        <w:spacing w:after="0" w:line="360" w:lineRule="auto"/>
        <w:ind w:left="284" w:hanging="284"/>
        <w:jc w:val="both"/>
        <w:rPr>
          <w:rFonts w:ascii="Times New Roman" w:hAnsi="Times New Roman" w:cs="Times New Roman"/>
          <w:b/>
          <w:sz w:val="24"/>
          <w:szCs w:val="24"/>
          <w:lang w:val="en-ID"/>
        </w:rPr>
      </w:pPr>
      <w:r>
        <w:rPr>
          <w:rFonts w:ascii="Times New Roman" w:hAnsi="Times New Roman" w:cs="Times New Roman"/>
          <w:sz w:val="24"/>
          <w:szCs w:val="24"/>
          <w:lang w:val="en-ID"/>
        </w:rPr>
        <w:t>Saran………………………………………………………………………</w:t>
      </w:r>
      <w:r w:rsidR="00AA1EC5">
        <w:rPr>
          <w:rFonts w:ascii="Times New Roman" w:hAnsi="Times New Roman" w:cs="Times New Roman"/>
          <w:sz w:val="24"/>
          <w:szCs w:val="24"/>
          <w:lang w:val="en-ID"/>
        </w:rPr>
        <w:t>.</w:t>
      </w:r>
      <w:r w:rsidR="00AA1EC5">
        <w:rPr>
          <w:rFonts w:ascii="Times New Roman" w:hAnsi="Times New Roman" w:cs="Times New Roman"/>
          <w:sz w:val="24"/>
          <w:szCs w:val="24"/>
          <w:lang w:val="en-ID"/>
        </w:rPr>
        <w:tab/>
      </w:r>
      <w:r w:rsidR="004062C9">
        <w:rPr>
          <w:rFonts w:ascii="Times New Roman" w:hAnsi="Times New Roman" w:cs="Times New Roman"/>
          <w:sz w:val="24"/>
          <w:szCs w:val="24"/>
          <w:lang w:val="en-ID"/>
        </w:rPr>
        <w:tab/>
        <w:t>16</w:t>
      </w:r>
      <w:r>
        <w:rPr>
          <w:rFonts w:ascii="Times New Roman" w:hAnsi="Times New Roman" w:cs="Times New Roman"/>
          <w:sz w:val="24"/>
          <w:szCs w:val="24"/>
          <w:lang w:val="en-ID"/>
        </w:rPr>
        <w:t>0</w:t>
      </w:r>
    </w:p>
    <w:p w14:paraId="2E3EB5A9" w14:textId="77777777" w:rsidR="0028671E" w:rsidRPr="008F09E1" w:rsidRDefault="006A0705" w:rsidP="00AA1EC5">
      <w:pPr>
        <w:tabs>
          <w:tab w:val="left" w:pos="7371"/>
          <w:tab w:val="left" w:pos="7655"/>
        </w:tabs>
        <w:spacing w:after="0" w:line="360" w:lineRule="auto"/>
        <w:jc w:val="both"/>
        <w:rPr>
          <w:rFonts w:ascii="Times New Roman" w:hAnsi="Times New Roman" w:cs="Times New Roman"/>
          <w:b/>
          <w:sz w:val="24"/>
          <w:szCs w:val="24"/>
          <w:lang w:val="en-ID"/>
        </w:rPr>
      </w:pPr>
      <w:r w:rsidRPr="00B04E99">
        <w:rPr>
          <w:rFonts w:ascii="Times New Roman" w:hAnsi="Times New Roman" w:cs="Times New Roman"/>
          <w:b/>
          <w:sz w:val="24"/>
          <w:szCs w:val="24"/>
          <w:lang w:val="en-ID"/>
        </w:rPr>
        <w:t>DAFTAR PUSTAKA……………………………………………………….</w:t>
      </w:r>
      <w:r>
        <w:rPr>
          <w:rFonts w:ascii="Times New Roman" w:hAnsi="Times New Roman" w:cs="Times New Roman"/>
          <w:b/>
          <w:sz w:val="24"/>
          <w:szCs w:val="24"/>
          <w:lang w:val="en-ID"/>
        </w:rPr>
        <w:tab/>
      </w:r>
      <w:r w:rsidRPr="00B04E99">
        <w:rPr>
          <w:rFonts w:ascii="Times New Roman" w:hAnsi="Times New Roman" w:cs="Times New Roman"/>
          <w:b/>
          <w:sz w:val="24"/>
          <w:szCs w:val="24"/>
          <w:lang w:val="en-ID"/>
        </w:rPr>
        <w:tab/>
      </w:r>
      <w:r w:rsidR="004062C9">
        <w:rPr>
          <w:rFonts w:ascii="Times New Roman" w:hAnsi="Times New Roman" w:cs="Times New Roman"/>
          <w:b/>
          <w:sz w:val="24"/>
          <w:szCs w:val="24"/>
          <w:lang w:val="en-ID"/>
        </w:rPr>
        <w:t>163</w:t>
      </w:r>
    </w:p>
    <w:p w14:paraId="36CBE697" w14:textId="77777777" w:rsidR="00D62DF8" w:rsidRPr="008F09E1" w:rsidRDefault="00D62DF8" w:rsidP="003C1358">
      <w:pPr>
        <w:spacing w:after="0" w:line="480" w:lineRule="auto"/>
        <w:jc w:val="center"/>
        <w:rPr>
          <w:rFonts w:ascii="Times New Roman" w:hAnsi="Times New Roman" w:cs="Times New Roman"/>
          <w:b/>
          <w:sz w:val="28"/>
          <w:szCs w:val="28"/>
          <w:lang w:val="en-ID"/>
        </w:rPr>
        <w:sectPr w:rsidR="00D62DF8" w:rsidRPr="008F09E1" w:rsidSect="008213C0">
          <w:pgSz w:w="12240" w:h="15840" w:code="1"/>
          <w:pgMar w:top="1701" w:right="1701" w:bottom="1701" w:left="2268" w:header="709" w:footer="709" w:gutter="0"/>
          <w:pgNumType w:fmt="lowerRoman" w:start="1"/>
          <w:cols w:space="708"/>
          <w:docGrid w:linePitch="360"/>
        </w:sectPr>
      </w:pPr>
    </w:p>
    <w:p w14:paraId="475A12A9" w14:textId="77777777" w:rsidR="0028671E" w:rsidRPr="008F09E1" w:rsidRDefault="00D62DF8" w:rsidP="00A4320F">
      <w:pPr>
        <w:spacing w:after="0" w:line="240" w:lineRule="auto"/>
        <w:jc w:val="center"/>
        <w:rPr>
          <w:rFonts w:ascii="Times New Roman" w:hAnsi="Times New Roman" w:cs="Times New Roman"/>
          <w:b/>
          <w:sz w:val="28"/>
          <w:szCs w:val="28"/>
          <w:lang w:val="en-ID"/>
        </w:rPr>
      </w:pPr>
      <w:r w:rsidRPr="008F09E1">
        <w:rPr>
          <w:rFonts w:ascii="Times New Roman" w:hAnsi="Times New Roman" w:cs="Times New Roman"/>
          <w:b/>
          <w:noProof/>
          <w:sz w:val="28"/>
          <w:szCs w:val="28"/>
        </w:rPr>
        <w:lastRenderedPageBreak/>
        <mc:AlternateContent>
          <mc:Choice Requires="wps">
            <w:drawing>
              <wp:anchor distT="0" distB="0" distL="114300" distR="114300" simplePos="0" relativeHeight="251660288" behindDoc="0" locked="0" layoutInCell="1" allowOverlap="1" wp14:anchorId="53AAE28E" wp14:editId="5DC2441E">
                <wp:simplePos x="0" y="0"/>
                <wp:positionH relativeFrom="column">
                  <wp:posOffset>4865370</wp:posOffset>
                </wp:positionH>
                <wp:positionV relativeFrom="paragraph">
                  <wp:posOffset>-861060</wp:posOffset>
                </wp:positionV>
                <wp:extent cx="685800" cy="5238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85800" cy="523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8277EA8" id="Rectangle 3" o:spid="_x0000_s1026" style="position:absolute;margin-left:383.1pt;margin-top:-67.8pt;width:54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" fillcolor="white [3212]" strokecolor="white [3212]" strokeweight="2pt"/>
            </w:pict>
          </mc:Fallback>
        </mc:AlternateContent>
      </w:r>
      <w:r w:rsidR="0028671E" w:rsidRPr="008F09E1">
        <w:rPr>
          <w:rFonts w:ascii="Times New Roman" w:hAnsi="Times New Roman" w:cs="Times New Roman"/>
          <w:b/>
          <w:sz w:val="28"/>
          <w:szCs w:val="28"/>
          <w:lang w:val="en-ID"/>
        </w:rPr>
        <w:t>BAB I</w:t>
      </w:r>
    </w:p>
    <w:p w14:paraId="658AB522" w14:textId="77777777" w:rsidR="0028671E" w:rsidRPr="008F09E1" w:rsidRDefault="0028671E" w:rsidP="00A4320F">
      <w:pPr>
        <w:spacing w:after="0" w:line="240" w:lineRule="auto"/>
        <w:jc w:val="center"/>
        <w:rPr>
          <w:rFonts w:ascii="Times New Roman" w:hAnsi="Times New Roman" w:cs="Times New Roman"/>
          <w:b/>
          <w:sz w:val="28"/>
          <w:szCs w:val="28"/>
          <w:lang w:val="en-ID"/>
        </w:rPr>
      </w:pPr>
      <w:r w:rsidRPr="008F09E1">
        <w:rPr>
          <w:rFonts w:ascii="Times New Roman" w:hAnsi="Times New Roman" w:cs="Times New Roman"/>
          <w:b/>
          <w:sz w:val="28"/>
          <w:szCs w:val="28"/>
          <w:lang w:val="en-ID"/>
        </w:rPr>
        <w:t>PENDAHULUAN</w:t>
      </w:r>
    </w:p>
    <w:p w14:paraId="1553CE18" w14:textId="77777777" w:rsidR="0028671E" w:rsidRPr="008F09E1" w:rsidRDefault="0028671E" w:rsidP="003C1358">
      <w:pPr>
        <w:spacing w:after="0" w:line="480" w:lineRule="auto"/>
        <w:rPr>
          <w:rFonts w:ascii="Times New Roman" w:hAnsi="Times New Roman" w:cs="Times New Roman"/>
          <w:b/>
          <w:sz w:val="28"/>
          <w:szCs w:val="28"/>
          <w:lang w:val="en-ID"/>
        </w:rPr>
      </w:pPr>
    </w:p>
    <w:p w14:paraId="4B16220B" w14:textId="77777777" w:rsidR="0028671E" w:rsidRPr="008F09E1" w:rsidRDefault="0028671E" w:rsidP="003C1358">
      <w:pPr>
        <w:pStyle w:val="ListParagraph"/>
        <w:numPr>
          <w:ilvl w:val="0"/>
          <w:numId w:val="3"/>
        </w:numPr>
        <w:spacing w:after="0" w:line="480" w:lineRule="auto"/>
        <w:ind w:left="284" w:hanging="284"/>
        <w:rPr>
          <w:rFonts w:ascii="Times New Roman" w:hAnsi="Times New Roman" w:cs="Times New Roman"/>
          <w:b/>
          <w:sz w:val="24"/>
          <w:szCs w:val="24"/>
          <w:u w:val="single"/>
        </w:rPr>
      </w:pPr>
      <w:proofErr w:type="spellStart"/>
      <w:r w:rsidRPr="008F09E1">
        <w:rPr>
          <w:rFonts w:ascii="Times New Roman" w:hAnsi="Times New Roman" w:cs="Times New Roman"/>
          <w:b/>
          <w:sz w:val="24"/>
          <w:szCs w:val="24"/>
          <w:lang w:val="en-ID"/>
        </w:rPr>
        <w:t>Latar</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Belakang</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Masalah</w:t>
      </w:r>
      <w:proofErr w:type="spellEnd"/>
    </w:p>
    <w:p w14:paraId="2B24EA19" w14:textId="77777777" w:rsidR="00805876" w:rsidRPr="008F09E1" w:rsidRDefault="00805876" w:rsidP="003C1358">
      <w:pPr>
        <w:spacing w:after="0" w:line="480" w:lineRule="auto"/>
        <w:ind w:firstLine="720"/>
        <w:jc w:val="both"/>
        <w:rPr>
          <w:rFonts w:ascii="Times New Roman" w:hAnsi="Times New Roman" w:cs="Times New Roman"/>
          <w:sz w:val="24"/>
          <w:szCs w:val="24"/>
          <w:lang w:val="en-ID"/>
        </w:rPr>
      </w:pPr>
      <w:r w:rsidRPr="008F09E1">
        <w:rPr>
          <w:rFonts w:ascii="Times New Roman" w:hAnsi="Times New Roman" w:cs="Times New Roman"/>
          <w:sz w:val="24"/>
          <w:szCs w:val="24"/>
          <w:lang w:val="en-ID"/>
        </w:rPr>
        <w:t xml:space="preserve">Negara Indonesia </w:t>
      </w:r>
      <w:proofErr w:type="spellStart"/>
      <w:r w:rsidRPr="008F09E1">
        <w:rPr>
          <w:rFonts w:ascii="Times New Roman" w:hAnsi="Times New Roman" w:cs="Times New Roman"/>
          <w:sz w:val="24"/>
          <w:szCs w:val="24"/>
          <w:lang w:val="en-ID"/>
        </w:rPr>
        <w:t>melindungi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setiap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warga</w:t>
      </w:r>
      <w:proofErr w:type="spellEnd"/>
      <w:r w:rsidRPr="008F09E1">
        <w:rPr>
          <w:rFonts w:ascii="Times New Roman" w:hAnsi="Times New Roman" w:cs="Times New Roman"/>
          <w:sz w:val="24"/>
          <w:szCs w:val="24"/>
          <w:lang w:val="en-ID"/>
        </w:rPr>
        <w:t xml:space="preserve"> negara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mendapatkan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sesuai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ketentuan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terdapat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Undang-undang</w:t>
      </w:r>
      <w:proofErr w:type="spellEnd"/>
      <w:r w:rsidRPr="008F09E1">
        <w:rPr>
          <w:rFonts w:ascii="Times New Roman" w:hAnsi="Times New Roman" w:cs="Times New Roman"/>
          <w:sz w:val="24"/>
          <w:szCs w:val="24"/>
          <w:lang w:val="en-ID"/>
        </w:rPr>
        <w:t xml:space="preserve"> Dasar Negara </w:t>
      </w:r>
      <w:proofErr w:type="spellStart"/>
      <w:r w:rsidRPr="008F09E1">
        <w:rPr>
          <w:rFonts w:ascii="Times New Roman" w:hAnsi="Times New Roman" w:cs="Times New Roman"/>
          <w:sz w:val="24"/>
          <w:szCs w:val="24"/>
          <w:lang w:val="en-ID"/>
        </w:rPr>
        <w:t>Kesatuan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Republik</w:t>
      </w:r>
      <w:proofErr w:type="spellEnd"/>
      <w:r w:rsidRPr="008F09E1">
        <w:rPr>
          <w:rFonts w:ascii="Times New Roman" w:hAnsi="Times New Roman" w:cs="Times New Roman"/>
          <w:sz w:val="24"/>
          <w:szCs w:val="24"/>
          <w:lang w:val="en-ID"/>
        </w:rPr>
        <w:t xml:space="preserve"> Indonesia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1945. </w:t>
      </w:r>
      <w:proofErr w:type="spellStart"/>
      <w:r w:rsidRPr="008F09E1">
        <w:rPr>
          <w:rFonts w:ascii="Times New Roman" w:hAnsi="Times New Roman" w:cs="Times New Roman"/>
          <w:sz w:val="24"/>
          <w:szCs w:val="24"/>
          <w:lang w:val="en-ID"/>
        </w:rPr>
        <w:t>Didalam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27 </w:t>
      </w:r>
      <w:proofErr w:type="spellStart"/>
      <w:r w:rsidRPr="008F09E1">
        <w:rPr>
          <w:rFonts w:ascii="Times New Roman" w:hAnsi="Times New Roman" w:cs="Times New Roman"/>
          <w:sz w:val="24"/>
          <w:szCs w:val="24"/>
          <w:lang w:val="en-ID"/>
        </w:rPr>
        <w:t>ayat</w:t>
      </w:r>
      <w:proofErr w:type="spellEnd"/>
      <w:r w:rsidRPr="008F09E1">
        <w:rPr>
          <w:rFonts w:ascii="Times New Roman" w:hAnsi="Times New Roman" w:cs="Times New Roman"/>
          <w:sz w:val="24"/>
          <w:szCs w:val="24"/>
          <w:lang w:val="en-ID"/>
        </w:rPr>
        <w:t xml:space="preserve"> (2) UUD 1945 </w:t>
      </w:r>
      <w:proofErr w:type="spellStart"/>
      <w:r w:rsidRPr="008F09E1">
        <w:rPr>
          <w:rFonts w:ascii="Times New Roman" w:hAnsi="Times New Roman" w:cs="Times New Roman"/>
          <w:sz w:val="24"/>
          <w:szCs w:val="24"/>
          <w:lang w:val="en-ID"/>
        </w:rPr>
        <w:t>ditegaskan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bahwa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Tiap-tiap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warga</w:t>
      </w:r>
      <w:proofErr w:type="spellEnd"/>
      <w:r w:rsidRPr="008F09E1">
        <w:rPr>
          <w:rFonts w:ascii="Times New Roman" w:hAnsi="Times New Roman" w:cs="Times New Roman"/>
          <w:sz w:val="24"/>
          <w:szCs w:val="24"/>
          <w:lang w:val="en-ID"/>
        </w:rPr>
        <w:t xml:space="preserve"> negara </w:t>
      </w:r>
      <w:proofErr w:type="spellStart"/>
      <w:r w:rsidRPr="008F09E1">
        <w:rPr>
          <w:rFonts w:ascii="Times New Roman" w:hAnsi="Times New Roman" w:cs="Times New Roman"/>
          <w:sz w:val="24"/>
          <w:szCs w:val="24"/>
          <w:lang w:val="en-ID"/>
        </w:rPr>
        <w:t>berhak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penghidupan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layak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bagi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kemanusiaan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Keberadaan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pemerintah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pemegang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otoritas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penyelenggaraan</w:t>
      </w:r>
      <w:proofErr w:type="spellEnd"/>
      <w:r w:rsidRPr="008F09E1">
        <w:rPr>
          <w:rFonts w:ascii="Times New Roman" w:hAnsi="Times New Roman" w:cs="Times New Roman"/>
          <w:sz w:val="24"/>
          <w:szCs w:val="24"/>
          <w:lang w:val="en-ID"/>
        </w:rPr>
        <w:t xml:space="preserve"> negara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mengatur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segala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aspek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kehidupan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seharusnya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menjadi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perlindungan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pembinaan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pengawasan</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penyidik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sekaligus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menjamin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terpenuhinya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hak-hak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melalui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peraturan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perundang-undangan</w:t>
      </w:r>
      <w:proofErr w:type="spellEnd"/>
      <w:r w:rsidRPr="008F09E1">
        <w:rPr>
          <w:rFonts w:ascii="Times New Roman" w:hAnsi="Times New Roman" w:cs="Times New Roman"/>
          <w:sz w:val="24"/>
          <w:szCs w:val="24"/>
          <w:lang w:val="en-ID"/>
        </w:rPr>
        <w:t xml:space="preserve"> yang</w:t>
      </w:r>
      <w:r w:rsidR="00F54575">
        <w:rPr>
          <w:rFonts w:ascii="Times New Roman" w:hAnsi="Times New Roman" w:cs="Times New Roman"/>
          <w:sz w:val="24"/>
          <w:szCs w:val="24"/>
          <w:lang w:val="en-ID"/>
        </w:rPr>
        <w:t xml:space="preserve"> </w:t>
      </w:r>
      <w:r w:rsidRPr="008F09E1">
        <w:rPr>
          <w:rFonts w:ascii="Times New Roman" w:hAnsi="Times New Roman" w:cs="Times New Roman"/>
          <w:sz w:val="24"/>
          <w:szCs w:val="24"/>
          <w:lang w:val="en-ID"/>
        </w:rPr>
        <w:t xml:space="preserve">pro </w:t>
      </w:r>
      <w:proofErr w:type="spellStart"/>
      <w:r w:rsidRPr="008F09E1">
        <w:rPr>
          <w:rFonts w:ascii="Times New Roman" w:hAnsi="Times New Roman" w:cs="Times New Roman"/>
          <w:sz w:val="24"/>
          <w:szCs w:val="24"/>
          <w:lang w:val="en-ID"/>
        </w:rPr>
        <w:t>terhadap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Tetapi</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terjadi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sebaliknya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kehadiran</w:t>
      </w:r>
      <w:proofErr w:type="spellEnd"/>
      <w:r w:rsidRPr="008F09E1">
        <w:rPr>
          <w:rFonts w:ascii="Times New Roman" w:hAnsi="Times New Roman" w:cs="Times New Roman"/>
          <w:sz w:val="24"/>
          <w:szCs w:val="24"/>
          <w:lang w:val="en-ID"/>
        </w:rPr>
        <w:t xml:space="preserve"> negara </w:t>
      </w:r>
      <w:proofErr w:type="spellStart"/>
      <w:r w:rsidRPr="008F09E1">
        <w:rPr>
          <w:rFonts w:ascii="Times New Roman" w:hAnsi="Times New Roman" w:cs="Times New Roman"/>
          <w:sz w:val="24"/>
          <w:szCs w:val="24"/>
          <w:lang w:val="en-ID"/>
        </w:rPr>
        <w:t>terkesan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memberikan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keleluasaan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kepada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mengurus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seluruh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persoalan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ketenagakerjaan</w:t>
      </w:r>
      <w:proofErr w:type="spellEnd"/>
      <w:r w:rsidRPr="008F09E1">
        <w:rPr>
          <w:rFonts w:ascii="Times New Roman" w:hAnsi="Times New Roman" w:cs="Times New Roman"/>
          <w:sz w:val="24"/>
          <w:szCs w:val="24"/>
          <w:lang w:val="en-ID"/>
        </w:rPr>
        <w:t xml:space="preserve">. Salah </w:t>
      </w:r>
      <w:proofErr w:type="spellStart"/>
      <w:r w:rsidRPr="008F09E1">
        <w:rPr>
          <w:rFonts w:ascii="Times New Roman" w:hAnsi="Times New Roman" w:cs="Times New Roman"/>
          <w:sz w:val="24"/>
          <w:szCs w:val="24"/>
          <w:lang w:val="en-ID"/>
        </w:rPr>
        <w:t>satu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contohnya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legalisasi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praktek</w:t>
      </w:r>
      <w:proofErr w:type="spellEnd"/>
      <w:r w:rsidRPr="008F09E1">
        <w:rPr>
          <w:rFonts w:ascii="Times New Roman" w:hAnsi="Times New Roman" w:cs="Times New Roman"/>
          <w:sz w:val="24"/>
          <w:szCs w:val="24"/>
          <w:lang w:val="en-ID"/>
        </w:rPr>
        <w:t xml:space="preserve"> </w:t>
      </w:r>
      <w:r w:rsidRPr="00761CAD">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oleh negara </w:t>
      </w:r>
      <w:proofErr w:type="spellStart"/>
      <w:r w:rsidRPr="008F09E1">
        <w:rPr>
          <w:rFonts w:ascii="Times New Roman" w:hAnsi="Times New Roman" w:cs="Times New Roman"/>
          <w:sz w:val="24"/>
          <w:szCs w:val="24"/>
          <w:lang w:val="en-ID"/>
        </w:rPr>
        <w:t>melalui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Undang-Undang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11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2020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Cipta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w:t>
      </w:r>
      <w:r w:rsidRPr="008F09E1">
        <w:rPr>
          <w:rStyle w:val="FootnoteReference"/>
          <w:rFonts w:ascii="Times New Roman" w:hAnsi="Times New Roman" w:cs="Times New Roman"/>
          <w:sz w:val="24"/>
          <w:szCs w:val="24"/>
          <w:lang w:val="en-ID"/>
        </w:rPr>
        <w:footnoteReference w:id="1"/>
      </w:r>
    </w:p>
    <w:p w14:paraId="42357C5A" w14:textId="77777777" w:rsidR="0028671E" w:rsidRPr="008F09E1" w:rsidRDefault="00D62DF8" w:rsidP="003C1358">
      <w:pPr>
        <w:spacing w:after="0" w:line="480" w:lineRule="auto"/>
        <w:ind w:firstLine="720"/>
        <w:jc w:val="both"/>
        <w:rPr>
          <w:rFonts w:ascii="Times New Roman" w:hAnsi="Times New Roman" w:cs="Times New Roman"/>
          <w:sz w:val="24"/>
          <w:szCs w:val="24"/>
          <w:lang w:val="en-ID"/>
        </w:rPr>
      </w:pPr>
      <w:r w:rsidRPr="008F09E1">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00BC1E46" wp14:editId="4BE22212">
                <wp:simplePos x="0" y="0"/>
                <wp:positionH relativeFrom="column">
                  <wp:posOffset>2207895</wp:posOffset>
                </wp:positionH>
                <wp:positionV relativeFrom="paragraph">
                  <wp:posOffset>2797175</wp:posOffset>
                </wp:positionV>
                <wp:extent cx="685800" cy="5238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685800" cy="523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110B13" w14:textId="77777777" w:rsidR="0000384A" w:rsidRPr="00D62DF8" w:rsidRDefault="0000384A" w:rsidP="00D62DF8">
                            <w:pPr>
                              <w:jc w:val="center"/>
                              <w:rPr>
                                <w:rFonts w:ascii="Times New Roman" w:hAnsi="Times New Roman" w:cs="Times New Roman"/>
                                <w:color w:val="000000" w:themeColor="text1"/>
                                <w:sz w:val="24"/>
                                <w:szCs w:val="24"/>
                                <w:lang w:val="en-ID"/>
                              </w:rPr>
                            </w:pPr>
                            <w:r w:rsidRPr="00D62DF8">
                              <w:rPr>
                                <w:rFonts w:ascii="Times New Roman" w:hAnsi="Times New Roman" w:cs="Times New Roman"/>
                                <w:color w:val="000000" w:themeColor="text1"/>
                                <w:sz w:val="24"/>
                                <w:szCs w:val="24"/>
                                <w:lang w:val="en-ID"/>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C1E46" id="Rectangle 4" o:spid="_x0000_s1034" style="position:absolute;left:0;text-align:left;margin-left:173.85pt;margin-top:220.25pt;width:54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" fillcolor="white [3212]" strokecolor="white [3212]" strokeweight="2pt">
                <v:textbox>
                  <w:txbxContent>
                    <w:p w14:paraId="20110B13" w14:textId="77777777" w:rsidR="0000384A" w:rsidRPr="00D62DF8" w:rsidRDefault="0000384A" w:rsidP="00D62DF8">
                      <w:pPr>
                        <w:jc w:val="center"/>
                        <w:rPr>
                          <w:rFonts w:ascii="Times New Roman" w:hAnsi="Times New Roman" w:cs="Times New Roman"/>
                          <w:color w:val="000000" w:themeColor="text1"/>
                          <w:sz w:val="24"/>
                          <w:szCs w:val="24"/>
                          <w:lang w:val="en-ID"/>
                        </w:rPr>
                      </w:pPr>
                      <w:r w:rsidRPr="00D62DF8">
                        <w:rPr>
                          <w:rFonts w:ascii="Times New Roman" w:hAnsi="Times New Roman" w:cs="Times New Roman"/>
                          <w:color w:val="000000" w:themeColor="text1"/>
                          <w:sz w:val="24"/>
                          <w:szCs w:val="24"/>
                          <w:lang w:val="en-ID"/>
                        </w:rPr>
                        <w:t>1</w:t>
                      </w:r>
                    </w:p>
                  </w:txbxContent>
                </v:textbox>
              </v:rect>
            </w:pict>
          </mc:Fallback>
        </mc:AlternateContent>
      </w:r>
      <w:proofErr w:type="spellStart"/>
      <w:r w:rsidR="003C1358" w:rsidRPr="008F09E1">
        <w:rPr>
          <w:rFonts w:ascii="Times New Roman" w:hAnsi="Times New Roman" w:cs="Times New Roman"/>
          <w:sz w:val="24"/>
          <w:szCs w:val="24"/>
          <w:lang w:val="en-ID"/>
        </w:rPr>
        <w:t>Persaingan</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dalam</w:t>
      </w:r>
      <w:proofErr w:type="spellEnd"/>
      <w:r w:rsidR="003C1358" w:rsidRPr="008F09E1">
        <w:rPr>
          <w:rFonts w:ascii="Times New Roman" w:hAnsi="Times New Roman" w:cs="Times New Roman"/>
          <w:sz w:val="24"/>
          <w:szCs w:val="24"/>
          <w:lang w:val="en-ID"/>
        </w:rPr>
        <w:t xml:space="preserve"> dunia </w:t>
      </w:r>
      <w:proofErr w:type="spellStart"/>
      <w:r w:rsidR="003C1358" w:rsidRPr="008F09E1">
        <w:rPr>
          <w:rFonts w:ascii="Times New Roman" w:hAnsi="Times New Roman" w:cs="Times New Roman"/>
          <w:sz w:val="24"/>
          <w:szCs w:val="24"/>
          <w:lang w:val="en-ID"/>
        </w:rPr>
        <w:t>bisnis</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antar</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perusahaan</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membuat</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perusahaan</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harus</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berkonsentrasi</w:t>
      </w:r>
      <w:proofErr w:type="spellEnd"/>
      <w:r w:rsidR="003C1358" w:rsidRPr="008F09E1">
        <w:rPr>
          <w:rFonts w:ascii="Times New Roman" w:hAnsi="Times New Roman" w:cs="Times New Roman"/>
          <w:sz w:val="24"/>
          <w:szCs w:val="24"/>
          <w:lang w:val="en-ID"/>
        </w:rPr>
        <w:t xml:space="preserve"> pada </w:t>
      </w:r>
      <w:proofErr w:type="spellStart"/>
      <w:r w:rsidR="003C1358" w:rsidRPr="008F09E1">
        <w:rPr>
          <w:rFonts w:ascii="Times New Roman" w:hAnsi="Times New Roman" w:cs="Times New Roman"/>
          <w:sz w:val="24"/>
          <w:szCs w:val="24"/>
          <w:lang w:val="en-ID"/>
        </w:rPr>
        <w:t>rangkaian</w:t>
      </w:r>
      <w:proofErr w:type="spellEnd"/>
      <w:r w:rsidR="003C1358" w:rsidRPr="008F09E1">
        <w:rPr>
          <w:rFonts w:ascii="Times New Roman" w:hAnsi="Times New Roman" w:cs="Times New Roman"/>
          <w:sz w:val="24"/>
          <w:szCs w:val="24"/>
          <w:lang w:val="en-ID"/>
        </w:rPr>
        <w:t xml:space="preserve"> proses </w:t>
      </w:r>
      <w:proofErr w:type="spellStart"/>
      <w:r w:rsidR="003C1358" w:rsidRPr="008F09E1">
        <w:rPr>
          <w:rFonts w:ascii="Times New Roman" w:hAnsi="Times New Roman" w:cs="Times New Roman"/>
          <w:sz w:val="24"/>
          <w:szCs w:val="24"/>
          <w:lang w:val="en-ID"/>
        </w:rPr>
        <w:t>atau</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aktivitas</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penciptaan</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produk</w:t>
      </w:r>
      <w:proofErr w:type="spellEnd"/>
      <w:r w:rsidR="003C1358" w:rsidRPr="008F09E1">
        <w:rPr>
          <w:rFonts w:ascii="Times New Roman" w:hAnsi="Times New Roman" w:cs="Times New Roman"/>
          <w:sz w:val="24"/>
          <w:szCs w:val="24"/>
          <w:lang w:val="en-ID"/>
        </w:rPr>
        <w:t xml:space="preserve"> dan </w:t>
      </w:r>
      <w:proofErr w:type="spellStart"/>
      <w:r w:rsidR="003C1358" w:rsidRPr="008F09E1">
        <w:rPr>
          <w:rFonts w:ascii="Times New Roman" w:hAnsi="Times New Roman" w:cs="Times New Roman"/>
          <w:sz w:val="24"/>
          <w:szCs w:val="24"/>
          <w:lang w:val="en-ID"/>
        </w:rPr>
        <w:t>jasa</w:t>
      </w:r>
      <w:proofErr w:type="spellEnd"/>
      <w:r w:rsidR="003C1358" w:rsidRPr="008F09E1">
        <w:rPr>
          <w:rFonts w:ascii="Times New Roman" w:hAnsi="Times New Roman" w:cs="Times New Roman"/>
          <w:sz w:val="24"/>
          <w:szCs w:val="24"/>
          <w:lang w:val="en-ID"/>
        </w:rPr>
        <w:t xml:space="preserve"> yang </w:t>
      </w:r>
      <w:proofErr w:type="spellStart"/>
      <w:r w:rsidR="003C1358" w:rsidRPr="008F09E1">
        <w:rPr>
          <w:rFonts w:ascii="Times New Roman" w:hAnsi="Times New Roman" w:cs="Times New Roman"/>
          <w:sz w:val="24"/>
          <w:szCs w:val="24"/>
          <w:lang w:val="en-ID"/>
        </w:rPr>
        <w:t>terkait</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dengan</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kompetensi</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utamanya</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Dengan</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adanya</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ko</w:t>
      </w:r>
      <w:r w:rsidR="005266F3">
        <w:rPr>
          <w:rFonts w:ascii="Times New Roman" w:hAnsi="Times New Roman" w:cs="Times New Roman"/>
          <w:sz w:val="24"/>
          <w:szCs w:val="24"/>
          <w:lang w:val="en-ID"/>
        </w:rPr>
        <w:t>nsentrasi</w:t>
      </w:r>
      <w:proofErr w:type="spellEnd"/>
      <w:r w:rsidR="005266F3">
        <w:rPr>
          <w:rFonts w:ascii="Times New Roman" w:hAnsi="Times New Roman" w:cs="Times New Roman"/>
          <w:sz w:val="24"/>
          <w:szCs w:val="24"/>
          <w:lang w:val="en-ID"/>
        </w:rPr>
        <w:t xml:space="preserve"> </w:t>
      </w:r>
      <w:proofErr w:type="spellStart"/>
      <w:r w:rsidR="005266F3">
        <w:rPr>
          <w:rFonts w:ascii="Times New Roman" w:hAnsi="Times New Roman" w:cs="Times New Roman"/>
          <w:sz w:val="24"/>
          <w:szCs w:val="24"/>
          <w:lang w:val="en-ID"/>
        </w:rPr>
        <w:t>terhadap</w:t>
      </w:r>
      <w:proofErr w:type="spellEnd"/>
      <w:r w:rsidR="005266F3">
        <w:rPr>
          <w:rFonts w:ascii="Times New Roman" w:hAnsi="Times New Roman" w:cs="Times New Roman"/>
          <w:sz w:val="24"/>
          <w:szCs w:val="24"/>
          <w:lang w:val="en-ID"/>
        </w:rPr>
        <w:t xml:space="preserve"> </w:t>
      </w:r>
      <w:proofErr w:type="spellStart"/>
      <w:r w:rsidR="005266F3">
        <w:rPr>
          <w:rFonts w:ascii="Times New Roman" w:hAnsi="Times New Roman" w:cs="Times New Roman"/>
          <w:sz w:val="24"/>
          <w:szCs w:val="24"/>
          <w:lang w:val="en-ID"/>
        </w:rPr>
        <w:t>kompetensi</w:t>
      </w:r>
      <w:proofErr w:type="spellEnd"/>
      <w:r w:rsidR="005266F3">
        <w:rPr>
          <w:rFonts w:ascii="Times New Roman" w:hAnsi="Times New Roman" w:cs="Times New Roman"/>
          <w:sz w:val="24"/>
          <w:szCs w:val="24"/>
          <w:lang w:val="en-ID"/>
        </w:rPr>
        <w:t xml:space="preserve"> </w:t>
      </w:r>
      <w:proofErr w:type="spellStart"/>
      <w:r w:rsidR="005266F3">
        <w:rPr>
          <w:rFonts w:ascii="Times New Roman" w:hAnsi="Times New Roman" w:cs="Times New Roman"/>
          <w:sz w:val="24"/>
          <w:szCs w:val="24"/>
          <w:lang w:val="en-ID"/>
        </w:rPr>
        <w:t>u</w:t>
      </w:r>
      <w:r w:rsidR="003C1358" w:rsidRPr="008F09E1">
        <w:rPr>
          <w:rFonts w:ascii="Times New Roman" w:hAnsi="Times New Roman" w:cs="Times New Roman"/>
          <w:sz w:val="24"/>
          <w:szCs w:val="24"/>
          <w:lang w:val="en-ID"/>
        </w:rPr>
        <w:t>tama</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perusahaan</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akan</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dihasilkan</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sejumlah</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produk</w:t>
      </w:r>
      <w:proofErr w:type="spellEnd"/>
      <w:r w:rsidR="003C1358" w:rsidRPr="008F09E1">
        <w:rPr>
          <w:rFonts w:ascii="Times New Roman" w:hAnsi="Times New Roman" w:cs="Times New Roman"/>
          <w:sz w:val="24"/>
          <w:szCs w:val="24"/>
          <w:lang w:val="en-ID"/>
        </w:rPr>
        <w:t xml:space="preserve"> dan </w:t>
      </w:r>
      <w:proofErr w:type="spellStart"/>
      <w:r w:rsidR="003C1358" w:rsidRPr="008F09E1">
        <w:rPr>
          <w:rFonts w:ascii="Times New Roman" w:hAnsi="Times New Roman" w:cs="Times New Roman"/>
          <w:sz w:val="24"/>
          <w:szCs w:val="24"/>
          <w:lang w:val="en-ID"/>
        </w:rPr>
        <w:t>jasa</w:t>
      </w:r>
      <w:proofErr w:type="spellEnd"/>
      <w:r w:rsidR="003C1358" w:rsidRPr="008F09E1">
        <w:rPr>
          <w:rFonts w:ascii="Times New Roman" w:hAnsi="Times New Roman" w:cs="Times New Roman"/>
          <w:sz w:val="24"/>
          <w:szCs w:val="24"/>
          <w:lang w:val="en-ID"/>
        </w:rPr>
        <w:t xml:space="preserve"> yang </w:t>
      </w:r>
      <w:proofErr w:type="spellStart"/>
      <w:r w:rsidR="003C1358" w:rsidRPr="008F09E1">
        <w:rPr>
          <w:rFonts w:ascii="Times New Roman" w:hAnsi="Times New Roman" w:cs="Times New Roman"/>
          <w:sz w:val="24"/>
          <w:szCs w:val="24"/>
          <w:lang w:val="en-ID"/>
        </w:rPr>
        <w:t>memiliki</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kualitas</w:t>
      </w:r>
      <w:proofErr w:type="spellEnd"/>
      <w:r w:rsidR="003C1358" w:rsidRPr="008F09E1">
        <w:rPr>
          <w:rFonts w:ascii="Times New Roman" w:hAnsi="Times New Roman" w:cs="Times New Roman"/>
          <w:sz w:val="24"/>
          <w:szCs w:val="24"/>
          <w:lang w:val="en-ID"/>
        </w:rPr>
        <w:t xml:space="preserve"> dan </w:t>
      </w:r>
      <w:proofErr w:type="spellStart"/>
      <w:r w:rsidR="003C1358" w:rsidRPr="008F09E1">
        <w:rPr>
          <w:rFonts w:ascii="Times New Roman" w:hAnsi="Times New Roman" w:cs="Times New Roman"/>
          <w:sz w:val="24"/>
          <w:szCs w:val="24"/>
          <w:lang w:val="en-ID"/>
        </w:rPr>
        <w:t>daya</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saing</w:t>
      </w:r>
      <w:proofErr w:type="spellEnd"/>
      <w:r w:rsidR="003C1358" w:rsidRPr="008F09E1">
        <w:rPr>
          <w:rFonts w:ascii="Times New Roman" w:hAnsi="Times New Roman" w:cs="Times New Roman"/>
          <w:sz w:val="24"/>
          <w:szCs w:val="24"/>
          <w:lang w:val="en-ID"/>
        </w:rPr>
        <w:t xml:space="preserve"> di </w:t>
      </w:r>
      <w:proofErr w:type="spellStart"/>
      <w:r w:rsidR="003C1358" w:rsidRPr="008F09E1">
        <w:rPr>
          <w:rFonts w:ascii="Times New Roman" w:hAnsi="Times New Roman" w:cs="Times New Roman"/>
          <w:sz w:val="24"/>
          <w:szCs w:val="24"/>
          <w:lang w:val="en-ID"/>
        </w:rPr>
        <w:t>pasaran</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akan</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tetapi</w:t>
      </w:r>
      <w:proofErr w:type="spellEnd"/>
      <w:r w:rsidR="003C1358" w:rsidRPr="008F09E1">
        <w:rPr>
          <w:rFonts w:ascii="Times New Roman" w:hAnsi="Times New Roman" w:cs="Times New Roman"/>
          <w:sz w:val="24"/>
          <w:szCs w:val="24"/>
          <w:lang w:val="en-ID"/>
        </w:rPr>
        <w:t xml:space="preserve"> di </w:t>
      </w:r>
      <w:proofErr w:type="spellStart"/>
      <w:r w:rsidR="003C1358" w:rsidRPr="008F09E1">
        <w:rPr>
          <w:rFonts w:ascii="Times New Roman" w:hAnsi="Times New Roman" w:cs="Times New Roman"/>
          <w:sz w:val="24"/>
          <w:szCs w:val="24"/>
          <w:lang w:val="en-ID"/>
        </w:rPr>
        <w:t>sisi</w:t>
      </w:r>
      <w:proofErr w:type="spellEnd"/>
      <w:r w:rsidR="003C1358" w:rsidRPr="008F09E1">
        <w:rPr>
          <w:rFonts w:ascii="Times New Roman" w:hAnsi="Times New Roman" w:cs="Times New Roman"/>
          <w:sz w:val="24"/>
          <w:szCs w:val="24"/>
          <w:lang w:val="en-ID"/>
        </w:rPr>
        <w:t xml:space="preserve"> lain </w:t>
      </w:r>
      <w:proofErr w:type="spellStart"/>
      <w:r w:rsidR="003C1358" w:rsidRPr="008F09E1">
        <w:rPr>
          <w:rFonts w:ascii="Times New Roman" w:hAnsi="Times New Roman" w:cs="Times New Roman"/>
          <w:sz w:val="24"/>
          <w:szCs w:val="24"/>
          <w:lang w:val="en-ID"/>
        </w:rPr>
        <w:t>perusahaan</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sulit</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untuk</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melakukan</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efisiensi</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sehingga</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biaya</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produksi</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tetap</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tinggi</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Untuk</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mengurangi</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lastRenderedPageBreak/>
        <w:t>risiko</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maka</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timbul</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pemikiran</w:t>
      </w:r>
      <w:proofErr w:type="spellEnd"/>
      <w:r w:rsidR="003C1358" w:rsidRPr="008F09E1">
        <w:rPr>
          <w:rFonts w:ascii="Times New Roman" w:hAnsi="Times New Roman" w:cs="Times New Roman"/>
          <w:sz w:val="24"/>
          <w:szCs w:val="24"/>
          <w:lang w:val="en-ID"/>
        </w:rPr>
        <w:t xml:space="preserve"> di </w:t>
      </w:r>
      <w:proofErr w:type="spellStart"/>
      <w:r w:rsidR="003C1358" w:rsidRPr="008F09E1">
        <w:rPr>
          <w:rFonts w:ascii="Times New Roman" w:hAnsi="Times New Roman" w:cs="Times New Roman"/>
          <w:sz w:val="24"/>
          <w:szCs w:val="24"/>
          <w:lang w:val="en-ID"/>
        </w:rPr>
        <w:t>kalangan</w:t>
      </w:r>
      <w:proofErr w:type="spellEnd"/>
      <w:r w:rsidR="003C1358" w:rsidRPr="008F09E1">
        <w:rPr>
          <w:rFonts w:ascii="Times New Roman" w:hAnsi="Times New Roman" w:cs="Times New Roman"/>
          <w:sz w:val="24"/>
          <w:szCs w:val="24"/>
          <w:lang w:val="en-ID"/>
        </w:rPr>
        <w:t xml:space="preserve"> dunia </w:t>
      </w:r>
      <w:proofErr w:type="spellStart"/>
      <w:r w:rsidR="003C1358" w:rsidRPr="008F09E1">
        <w:rPr>
          <w:rFonts w:ascii="Times New Roman" w:hAnsi="Times New Roman" w:cs="Times New Roman"/>
          <w:sz w:val="24"/>
          <w:szCs w:val="24"/>
          <w:lang w:val="en-ID"/>
        </w:rPr>
        <w:t>usaha</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untuk</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menerapkan</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sistem</w:t>
      </w:r>
      <w:proofErr w:type="spellEnd"/>
      <w:r w:rsidR="003C1358" w:rsidRPr="008F09E1">
        <w:rPr>
          <w:rFonts w:ascii="Times New Roman" w:hAnsi="Times New Roman" w:cs="Times New Roman"/>
          <w:sz w:val="24"/>
          <w:szCs w:val="24"/>
          <w:lang w:val="en-ID"/>
        </w:rPr>
        <w:t xml:space="preserve"> outsourcing. </w:t>
      </w:r>
      <w:proofErr w:type="spellStart"/>
      <w:r w:rsidR="003C1358" w:rsidRPr="008F09E1">
        <w:rPr>
          <w:rFonts w:ascii="Times New Roman" w:hAnsi="Times New Roman" w:cs="Times New Roman"/>
          <w:sz w:val="24"/>
          <w:szCs w:val="24"/>
          <w:lang w:val="en-ID"/>
        </w:rPr>
        <w:t>dimana</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dengan</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sistem</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ini</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perusahaan</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dapat</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menghemat</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pengeluaran</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dalam</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membiayai</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sumber</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daya</w:t>
      </w:r>
      <w:proofErr w:type="spellEnd"/>
      <w:r w:rsidR="003C1358" w:rsidRPr="008F09E1">
        <w:rPr>
          <w:rFonts w:ascii="Times New Roman" w:hAnsi="Times New Roman" w:cs="Times New Roman"/>
          <w:sz w:val="24"/>
          <w:szCs w:val="24"/>
          <w:lang w:val="en-ID"/>
        </w:rPr>
        <w:t xml:space="preserve"> </w:t>
      </w:r>
      <w:proofErr w:type="spellStart"/>
      <w:r w:rsidR="003C1358" w:rsidRPr="008F09E1">
        <w:rPr>
          <w:rFonts w:ascii="Times New Roman" w:hAnsi="Times New Roman" w:cs="Times New Roman"/>
          <w:sz w:val="24"/>
          <w:szCs w:val="24"/>
          <w:lang w:val="en-ID"/>
        </w:rPr>
        <w:t>manusia</w:t>
      </w:r>
      <w:proofErr w:type="spellEnd"/>
      <w:r w:rsidR="003C1358" w:rsidRPr="008F09E1">
        <w:rPr>
          <w:rFonts w:ascii="Times New Roman" w:hAnsi="Times New Roman" w:cs="Times New Roman"/>
          <w:sz w:val="24"/>
          <w:szCs w:val="24"/>
          <w:lang w:val="en-ID"/>
        </w:rPr>
        <w:t xml:space="preserve"> (SDM) yang </w:t>
      </w:r>
      <w:proofErr w:type="spellStart"/>
      <w:r w:rsidR="003C1358" w:rsidRPr="008F09E1">
        <w:rPr>
          <w:rFonts w:ascii="Times New Roman" w:hAnsi="Times New Roman" w:cs="Times New Roman"/>
          <w:sz w:val="24"/>
          <w:szCs w:val="24"/>
          <w:lang w:val="en-ID"/>
        </w:rPr>
        <w:t>bekerja</w:t>
      </w:r>
      <w:proofErr w:type="spellEnd"/>
      <w:r w:rsidR="003C1358" w:rsidRPr="008F09E1">
        <w:rPr>
          <w:rFonts w:ascii="Times New Roman" w:hAnsi="Times New Roman" w:cs="Times New Roman"/>
          <w:sz w:val="24"/>
          <w:szCs w:val="24"/>
          <w:lang w:val="en-ID"/>
        </w:rPr>
        <w:t xml:space="preserve"> di </w:t>
      </w:r>
      <w:proofErr w:type="spellStart"/>
      <w:r w:rsidR="003C1358" w:rsidRPr="008F09E1">
        <w:rPr>
          <w:rFonts w:ascii="Times New Roman" w:hAnsi="Times New Roman" w:cs="Times New Roman"/>
          <w:sz w:val="24"/>
          <w:szCs w:val="24"/>
          <w:lang w:val="en-ID"/>
        </w:rPr>
        <w:t>perusahaan</w:t>
      </w:r>
      <w:proofErr w:type="spellEnd"/>
      <w:r w:rsidR="003C1358" w:rsidRPr="008F09E1">
        <w:rPr>
          <w:rFonts w:ascii="Times New Roman" w:hAnsi="Times New Roman" w:cs="Times New Roman"/>
          <w:sz w:val="24"/>
          <w:szCs w:val="24"/>
          <w:lang w:val="en-ID"/>
        </w:rPr>
        <w:t xml:space="preserve"> yang </w:t>
      </w:r>
      <w:proofErr w:type="spellStart"/>
      <w:r w:rsidR="003C1358" w:rsidRPr="008F09E1">
        <w:rPr>
          <w:rFonts w:ascii="Times New Roman" w:hAnsi="Times New Roman" w:cs="Times New Roman"/>
          <w:sz w:val="24"/>
          <w:szCs w:val="24"/>
          <w:lang w:val="en-ID"/>
        </w:rPr>
        <w:t>bersangkutan</w:t>
      </w:r>
      <w:proofErr w:type="spellEnd"/>
      <w:r w:rsidR="003C1358" w:rsidRPr="008F09E1">
        <w:rPr>
          <w:rFonts w:ascii="Times New Roman" w:hAnsi="Times New Roman" w:cs="Times New Roman"/>
          <w:sz w:val="24"/>
          <w:szCs w:val="24"/>
          <w:lang w:val="en-ID"/>
        </w:rPr>
        <w:t>.</w:t>
      </w:r>
      <w:r w:rsidR="003C1358" w:rsidRPr="008F09E1">
        <w:rPr>
          <w:rStyle w:val="FootnoteReference"/>
          <w:rFonts w:ascii="Times New Roman" w:hAnsi="Times New Roman" w:cs="Times New Roman"/>
          <w:sz w:val="24"/>
          <w:szCs w:val="24"/>
          <w:lang w:val="en-ID"/>
        </w:rPr>
        <w:footnoteReference w:id="2"/>
      </w:r>
    </w:p>
    <w:p w14:paraId="18F0562D" w14:textId="77777777" w:rsidR="009745B7" w:rsidRPr="008F09E1" w:rsidRDefault="009745B7" w:rsidP="009745B7">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pembangunan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pemerintah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diharapkan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menyusun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menetapkan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perencanaan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Perencanaan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dimaksudkan</w:t>
      </w:r>
      <w:proofErr w:type="spellEnd"/>
      <w:r w:rsidRPr="008F09E1">
        <w:rPr>
          <w:rFonts w:ascii="Times New Roman" w:hAnsi="Times New Roman" w:cs="Times New Roman"/>
          <w:sz w:val="24"/>
          <w:szCs w:val="24"/>
        </w:rPr>
        <w:t xml:space="preserve"> agar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dijadikan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dasar</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acuan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penyusunan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kebijakan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strategi</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implementasi</w:t>
      </w:r>
      <w:proofErr w:type="spellEnd"/>
      <w:r w:rsidRPr="008F09E1">
        <w:rPr>
          <w:rFonts w:ascii="Times New Roman" w:hAnsi="Times New Roman" w:cs="Times New Roman"/>
          <w:sz w:val="24"/>
          <w:szCs w:val="24"/>
        </w:rPr>
        <w:t xml:space="preserve"> program </w:t>
      </w:r>
      <w:proofErr w:type="spellStart"/>
      <w:r w:rsidRPr="008F09E1">
        <w:rPr>
          <w:rFonts w:ascii="Times New Roman" w:hAnsi="Times New Roman" w:cs="Times New Roman"/>
          <w:sz w:val="24"/>
          <w:szCs w:val="24"/>
        </w:rPr>
        <w:t>pembangunan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berkesinambungan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Penyusunan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disusun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dasar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informasi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Informasi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harus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disusun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minium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meliputi</w:t>
      </w:r>
      <w:proofErr w:type="spellEnd"/>
      <w:r w:rsidRPr="008F09E1">
        <w:rPr>
          <w:rFonts w:ascii="Times New Roman" w:hAnsi="Times New Roman" w:cs="Times New Roman"/>
          <w:sz w:val="24"/>
          <w:szCs w:val="24"/>
        </w:rPr>
        <w:t>:</w:t>
      </w:r>
      <w:r w:rsidRPr="008F09E1">
        <w:rPr>
          <w:rStyle w:val="FootnoteReference"/>
          <w:rFonts w:ascii="Times New Roman" w:hAnsi="Times New Roman" w:cs="Times New Roman"/>
          <w:sz w:val="24"/>
          <w:szCs w:val="24"/>
        </w:rPr>
        <w:footnoteReference w:id="3"/>
      </w:r>
    </w:p>
    <w:p w14:paraId="5726A8C7" w14:textId="77777777" w:rsidR="009745B7" w:rsidRPr="008F09E1" w:rsidRDefault="009745B7" w:rsidP="00945B54">
      <w:pPr>
        <w:pStyle w:val="ListParagraph"/>
        <w:numPr>
          <w:ilvl w:val="0"/>
          <w:numId w:val="4"/>
        </w:numPr>
        <w:spacing w:after="0" w:line="480" w:lineRule="auto"/>
        <w:ind w:left="567" w:hanging="283"/>
        <w:jc w:val="both"/>
        <w:rPr>
          <w:rFonts w:ascii="Times New Roman" w:hAnsi="Times New Roman" w:cs="Times New Roman"/>
          <w:sz w:val="24"/>
          <w:szCs w:val="24"/>
        </w:rPr>
      </w:pPr>
      <w:r w:rsidRPr="008F09E1">
        <w:rPr>
          <w:rFonts w:ascii="Times New Roman" w:hAnsi="Times New Roman" w:cs="Times New Roman"/>
          <w:sz w:val="24"/>
          <w:szCs w:val="24"/>
        </w:rPr>
        <w:t xml:space="preserve"> Kesempatan kerja</w:t>
      </w:r>
      <w:r w:rsidRPr="008F09E1">
        <w:rPr>
          <w:rFonts w:ascii="Times New Roman" w:hAnsi="Times New Roman" w:cs="Times New Roman"/>
          <w:sz w:val="24"/>
          <w:szCs w:val="24"/>
          <w:lang w:val="en-ID"/>
        </w:rPr>
        <w:t>;</w:t>
      </w:r>
    </w:p>
    <w:p w14:paraId="0125CF7C" w14:textId="77777777" w:rsidR="009745B7" w:rsidRPr="008F09E1" w:rsidRDefault="009745B7" w:rsidP="00945B54">
      <w:pPr>
        <w:pStyle w:val="ListParagraph"/>
        <w:numPr>
          <w:ilvl w:val="0"/>
          <w:numId w:val="4"/>
        </w:numPr>
        <w:spacing w:after="0" w:line="480" w:lineRule="auto"/>
        <w:ind w:left="567" w:hanging="283"/>
        <w:jc w:val="both"/>
        <w:rPr>
          <w:rFonts w:ascii="Times New Roman" w:hAnsi="Times New Roman" w:cs="Times New Roman"/>
          <w:sz w:val="24"/>
          <w:szCs w:val="24"/>
        </w:rPr>
      </w:pPr>
      <w:r w:rsidRPr="008F09E1">
        <w:rPr>
          <w:rFonts w:ascii="Times New Roman" w:hAnsi="Times New Roman" w:cs="Times New Roman"/>
          <w:sz w:val="24"/>
          <w:szCs w:val="24"/>
        </w:rPr>
        <w:t>Pelatihan kerja</w:t>
      </w:r>
      <w:r w:rsidRPr="008F09E1">
        <w:rPr>
          <w:rFonts w:ascii="Times New Roman" w:hAnsi="Times New Roman" w:cs="Times New Roman"/>
          <w:sz w:val="24"/>
          <w:szCs w:val="24"/>
          <w:lang w:val="en-ID"/>
        </w:rPr>
        <w:t>;</w:t>
      </w:r>
    </w:p>
    <w:p w14:paraId="22957ED2" w14:textId="77777777" w:rsidR="009745B7" w:rsidRPr="008F09E1" w:rsidRDefault="009745B7" w:rsidP="00945B54">
      <w:pPr>
        <w:pStyle w:val="ListParagraph"/>
        <w:numPr>
          <w:ilvl w:val="0"/>
          <w:numId w:val="4"/>
        </w:numPr>
        <w:spacing w:after="0" w:line="480" w:lineRule="auto"/>
        <w:ind w:left="567" w:hanging="283"/>
        <w:jc w:val="both"/>
        <w:rPr>
          <w:rFonts w:ascii="Times New Roman" w:hAnsi="Times New Roman" w:cs="Times New Roman"/>
          <w:sz w:val="24"/>
          <w:szCs w:val="24"/>
        </w:rPr>
      </w:pPr>
      <w:r w:rsidRPr="008F09E1">
        <w:rPr>
          <w:rFonts w:ascii="Times New Roman" w:hAnsi="Times New Roman" w:cs="Times New Roman"/>
          <w:sz w:val="24"/>
          <w:szCs w:val="24"/>
        </w:rPr>
        <w:t>Produktivitas tenaga kerja</w:t>
      </w:r>
      <w:r w:rsidRPr="008F09E1">
        <w:rPr>
          <w:rFonts w:ascii="Times New Roman" w:hAnsi="Times New Roman" w:cs="Times New Roman"/>
          <w:sz w:val="24"/>
          <w:szCs w:val="24"/>
          <w:lang w:val="en-ID"/>
        </w:rPr>
        <w:t>;</w:t>
      </w:r>
    </w:p>
    <w:p w14:paraId="5C2F0FA9" w14:textId="77777777" w:rsidR="009745B7" w:rsidRPr="008F09E1" w:rsidRDefault="009745B7" w:rsidP="00945B54">
      <w:pPr>
        <w:pStyle w:val="ListParagraph"/>
        <w:numPr>
          <w:ilvl w:val="0"/>
          <w:numId w:val="4"/>
        </w:numPr>
        <w:spacing w:after="0" w:line="480" w:lineRule="auto"/>
        <w:ind w:left="567" w:hanging="283"/>
        <w:jc w:val="both"/>
        <w:rPr>
          <w:rFonts w:ascii="Times New Roman" w:hAnsi="Times New Roman" w:cs="Times New Roman"/>
          <w:sz w:val="24"/>
          <w:szCs w:val="24"/>
        </w:rPr>
      </w:pPr>
      <w:r w:rsidRPr="008F09E1">
        <w:rPr>
          <w:rFonts w:ascii="Times New Roman" w:hAnsi="Times New Roman" w:cs="Times New Roman"/>
          <w:sz w:val="24"/>
          <w:szCs w:val="24"/>
        </w:rPr>
        <w:t>Hubungan industrial</w:t>
      </w:r>
      <w:r w:rsidRPr="008F09E1">
        <w:rPr>
          <w:rFonts w:ascii="Times New Roman" w:hAnsi="Times New Roman" w:cs="Times New Roman"/>
          <w:sz w:val="24"/>
          <w:szCs w:val="24"/>
          <w:lang w:val="en-ID"/>
        </w:rPr>
        <w:t>;</w:t>
      </w:r>
    </w:p>
    <w:p w14:paraId="1478B5C7" w14:textId="77777777" w:rsidR="009745B7" w:rsidRPr="008F09E1" w:rsidRDefault="009745B7" w:rsidP="00945B54">
      <w:pPr>
        <w:pStyle w:val="ListParagraph"/>
        <w:numPr>
          <w:ilvl w:val="0"/>
          <w:numId w:val="4"/>
        </w:numPr>
        <w:spacing w:after="0" w:line="480" w:lineRule="auto"/>
        <w:ind w:left="567" w:hanging="283"/>
        <w:jc w:val="both"/>
        <w:rPr>
          <w:rFonts w:ascii="Times New Roman" w:hAnsi="Times New Roman" w:cs="Times New Roman"/>
          <w:sz w:val="24"/>
          <w:szCs w:val="24"/>
        </w:rPr>
      </w:pPr>
      <w:r w:rsidRPr="008F09E1">
        <w:rPr>
          <w:rFonts w:ascii="Times New Roman" w:hAnsi="Times New Roman" w:cs="Times New Roman"/>
          <w:sz w:val="24"/>
          <w:szCs w:val="24"/>
        </w:rPr>
        <w:t xml:space="preserve">Pengupahan dan kesejahteraan tenaga kerja. </w:t>
      </w:r>
    </w:p>
    <w:p w14:paraId="75E25A52" w14:textId="77777777" w:rsidR="003C1358" w:rsidRPr="008F09E1" w:rsidRDefault="009745B7" w:rsidP="00D5290A">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rPr>
        <w:t>Informasi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diperoleh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seluruh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pihak</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terkait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baik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instansi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pemerintah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maupun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instansi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swasta</w:t>
      </w:r>
      <w:proofErr w:type="spellEnd"/>
      <w:r w:rsidRPr="008F09E1">
        <w:rPr>
          <w:rFonts w:ascii="Times New Roman" w:hAnsi="Times New Roman" w:cs="Times New Roman"/>
          <w:sz w:val="24"/>
          <w:szCs w:val="24"/>
        </w:rPr>
        <w:t xml:space="preserve">. Tata </w:t>
      </w:r>
      <w:proofErr w:type="spellStart"/>
      <w:r w:rsidRPr="008F09E1">
        <w:rPr>
          <w:rFonts w:ascii="Times New Roman" w:hAnsi="Times New Roman" w:cs="Times New Roman"/>
          <w:sz w:val="24"/>
          <w:szCs w:val="24"/>
        </w:rPr>
        <w:t>cara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memperoleh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informasi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penyusunan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serta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pelaksanaan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perencanaan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disusun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secara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ilmiah</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objektif</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besar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masyarakat</w:t>
      </w:r>
      <w:proofErr w:type="spellEnd"/>
      <w:r w:rsidRPr="008F09E1">
        <w:rPr>
          <w:rFonts w:ascii="Times New Roman" w:hAnsi="Times New Roman" w:cs="Times New Roman"/>
          <w:sz w:val="24"/>
          <w:szCs w:val="24"/>
        </w:rPr>
        <w:t xml:space="preserve"> di Indonesia </w:t>
      </w:r>
      <w:proofErr w:type="spellStart"/>
      <w:r w:rsidRPr="008F09E1">
        <w:rPr>
          <w:rFonts w:ascii="Times New Roman" w:hAnsi="Times New Roman" w:cs="Times New Roman"/>
          <w:sz w:val="24"/>
          <w:szCs w:val="24"/>
        </w:rPr>
        <w:t>menyadari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bahwa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pelaksanaan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pembangunan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nasional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memiliki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kedudukan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sangat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penting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pelaku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mencapai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tujuan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pembangunan</w:t>
      </w:r>
      <w:proofErr w:type="spellEnd"/>
      <w:r w:rsidRPr="008F09E1">
        <w:rPr>
          <w:rFonts w:ascii="Times New Roman" w:hAnsi="Times New Roman" w:cs="Times New Roman"/>
          <w:sz w:val="24"/>
          <w:szCs w:val="24"/>
        </w:rPr>
        <w:t xml:space="preserve">. Pembangunan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diarahkan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meningkatkan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lastRenderedPageBreak/>
        <w:t>kualitas</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kontribusinya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pembangunan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serta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melindungi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kepentingannya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sesuai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harkat</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martabat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manusia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Namun</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suatu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pasti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memiliki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cara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menggunakan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jasa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seharusnya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setiap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memberikan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terhadap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karyawan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memakmurkan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karyawan</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w:t>
      </w:r>
      <w:r w:rsidRPr="008F09E1">
        <w:rPr>
          <w:rStyle w:val="FootnoteReference"/>
          <w:rFonts w:ascii="Times New Roman" w:hAnsi="Times New Roman" w:cs="Times New Roman"/>
          <w:sz w:val="24"/>
          <w:szCs w:val="24"/>
        </w:rPr>
        <w:footnoteReference w:id="4"/>
      </w:r>
    </w:p>
    <w:p w14:paraId="07B0037D" w14:textId="77777777" w:rsidR="00132F61" w:rsidRPr="008F09E1" w:rsidRDefault="00805876" w:rsidP="00AA687B">
      <w:pPr>
        <w:spacing w:after="0" w:line="480" w:lineRule="auto"/>
        <w:ind w:firstLine="720"/>
        <w:jc w:val="both"/>
        <w:rPr>
          <w:rFonts w:ascii="Times New Roman" w:hAnsi="Times New Roman" w:cs="Times New Roman"/>
          <w:sz w:val="24"/>
          <w:szCs w:val="24"/>
        </w:rPr>
      </w:pP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adalah</w:t>
      </w:r>
      <w:proofErr w:type="spellEnd"/>
      <w:r w:rsidRPr="008F09E1">
        <w:rPr>
          <w:rFonts w:ascii="Times New Roman" w:hAnsi="Times New Roman" w:cs="Times New Roman"/>
          <w:sz w:val="24"/>
          <w:szCs w:val="24"/>
        </w:rPr>
        <w:t xml:space="preserve"> salah </w:t>
      </w:r>
      <w:proofErr w:type="spellStart"/>
      <w:r w:rsidRPr="008F09E1">
        <w:rPr>
          <w:rFonts w:ascii="Times New Roman" w:hAnsi="Times New Roman" w:cs="Times New Roman"/>
          <w:sz w:val="24"/>
          <w:szCs w:val="24"/>
        </w:rPr>
        <w:t>satu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pilihan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strategis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mendukung</w:t>
      </w:r>
      <w:proofErr w:type="spellEnd"/>
      <w:r w:rsidRPr="008F09E1">
        <w:rPr>
          <w:rFonts w:ascii="Times New Roman" w:hAnsi="Times New Roman" w:cs="Times New Roman"/>
          <w:sz w:val="24"/>
          <w:szCs w:val="24"/>
        </w:rPr>
        <w:t xml:space="preserve"> proses </w:t>
      </w:r>
      <w:proofErr w:type="spellStart"/>
      <w:r w:rsidRPr="008F09E1">
        <w:rPr>
          <w:rFonts w:ascii="Times New Roman" w:hAnsi="Times New Roman" w:cs="Times New Roman"/>
          <w:sz w:val="24"/>
          <w:szCs w:val="24"/>
        </w:rPr>
        <w:t>bisnis</w:t>
      </w:r>
      <w:proofErr w:type="spellEnd"/>
      <w:r w:rsidRPr="008F09E1">
        <w:rPr>
          <w:rFonts w:ascii="Times New Roman" w:hAnsi="Times New Roman" w:cs="Times New Roman"/>
          <w:sz w:val="24"/>
          <w:szCs w:val="24"/>
        </w:rPr>
        <w:t xml:space="preserve"> di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Selain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rangka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efisiensi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pengguna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dimanjakan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beberapa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keuntungan</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manfaat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kegiatan</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Satu yang </w:t>
      </w:r>
      <w:proofErr w:type="spellStart"/>
      <w:r w:rsidRPr="008F09E1">
        <w:rPr>
          <w:rFonts w:ascii="Times New Roman" w:hAnsi="Times New Roman" w:cs="Times New Roman"/>
          <w:sz w:val="24"/>
          <w:szCs w:val="24"/>
        </w:rPr>
        <w:t>terpenting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diantaranya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pengguna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lebih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fokus</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strategi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sehingga</w:t>
      </w:r>
      <w:proofErr w:type="spellEnd"/>
      <w:r w:rsidRPr="008F09E1">
        <w:rPr>
          <w:rFonts w:ascii="Times New Roman" w:hAnsi="Times New Roman" w:cs="Times New Roman"/>
          <w:sz w:val="24"/>
          <w:szCs w:val="24"/>
        </w:rPr>
        <w:t xml:space="preserve"> proses </w:t>
      </w:r>
      <w:proofErr w:type="spellStart"/>
      <w:r w:rsidRPr="008F09E1">
        <w:rPr>
          <w:rFonts w:ascii="Times New Roman" w:hAnsi="Times New Roman" w:cs="Times New Roman"/>
          <w:sz w:val="24"/>
          <w:szCs w:val="24"/>
        </w:rPr>
        <w:t>pencapaian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tujuan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terkontrol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terukur</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akhirnya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tercapai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khususnya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di Indonesia,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sisi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regulasi</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penerapannya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selalu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fenomena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menarik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Isu</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selalu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hangat</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bahkan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menghangat</w:t>
      </w:r>
      <w:proofErr w:type="spellEnd"/>
      <w:r w:rsidRPr="008F09E1">
        <w:rPr>
          <w:rFonts w:ascii="Times New Roman" w:hAnsi="Times New Roman" w:cs="Times New Roman"/>
          <w:sz w:val="24"/>
          <w:szCs w:val="24"/>
        </w:rPr>
        <w:t xml:space="preserve">. Hal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karena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dampak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kehidupan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sangat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dinamis</w:t>
      </w:r>
      <w:proofErr w:type="spellEnd"/>
      <w:r w:rsidRPr="008F09E1">
        <w:rPr>
          <w:rFonts w:ascii="Times New Roman" w:hAnsi="Times New Roman" w:cs="Times New Roman"/>
          <w:sz w:val="24"/>
          <w:szCs w:val="24"/>
        </w:rPr>
        <w:t xml:space="preserve">. Di </w:t>
      </w:r>
      <w:proofErr w:type="spellStart"/>
      <w:r w:rsidRPr="008F09E1">
        <w:rPr>
          <w:rFonts w:ascii="Times New Roman" w:hAnsi="Times New Roman" w:cs="Times New Roman"/>
          <w:sz w:val="24"/>
          <w:szCs w:val="24"/>
        </w:rPr>
        <w:t>satu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sisi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ingin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memberdayakan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sumber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luar</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tetapi</w:t>
      </w:r>
      <w:proofErr w:type="spellEnd"/>
      <w:r w:rsidRPr="008F09E1">
        <w:rPr>
          <w:rFonts w:ascii="Times New Roman" w:hAnsi="Times New Roman" w:cs="Times New Roman"/>
          <w:sz w:val="24"/>
          <w:szCs w:val="24"/>
        </w:rPr>
        <w:t xml:space="preserve"> di </w:t>
      </w:r>
      <w:proofErr w:type="spellStart"/>
      <w:r w:rsidRPr="008F09E1">
        <w:rPr>
          <w:rFonts w:ascii="Times New Roman" w:hAnsi="Times New Roman" w:cs="Times New Roman"/>
          <w:sz w:val="24"/>
          <w:szCs w:val="24"/>
        </w:rPr>
        <w:t>sisi</w:t>
      </w:r>
      <w:proofErr w:type="spellEnd"/>
      <w:r w:rsidRPr="008F09E1">
        <w:rPr>
          <w:rFonts w:ascii="Times New Roman" w:hAnsi="Times New Roman" w:cs="Times New Roman"/>
          <w:sz w:val="24"/>
          <w:szCs w:val="24"/>
        </w:rPr>
        <w:t xml:space="preserve"> lain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keberatan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menolak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karena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praktiknya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diduga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merugikan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pihak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tertentu</w:t>
      </w:r>
      <w:proofErr w:type="spellEnd"/>
      <w:r w:rsidRPr="008F09E1">
        <w:rPr>
          <w:rFonts w:ascii="Times New Roman" w:hAnsi="Times New Roman" w:cs="Times New Roman"/>
          <w:sz w:val="24"/>
          <w:szCs w:val="24"/>
        </w:rPr>
        <w:t>.</w:t>
      </w:r>
      <w:r w:rsidRPr="008F09E1">
        <w:rPr>
          <w:rStyle w:val="FootnoteReference"/>
          <w:rFonts w:ascii="Times New Roman" w:hAnsi="Times New Roman" w:cs="Times New Roman"/>
          <w:sz w:val="24"/>
          <w:szCs w:val="24"/>
        </w:rPr>
        <w:footnoteReference w:id="5"/>
      </w:r>
    </w:p>
    <w:p w14:paraId="06828417" w14:textId="77777777" w:rsidR="00132F61" w:rsidRPr="008F09E1" w:rsidRDefault="00132F61" w:rsidP="003C1358">
      <w:pPr>
        <w:spacing w:after="0" w:line="480" w:lineRule="auto"/>
        <w:ind w:firstLine="720"/>
        <w:jc w:val="both"/>
        <w:rPr>
          <w:rFonts w:ascii="Times New Roman" w:hAnsi="Times New Roman" w:cs="Times New Roman"/>
          <w:sz w:val="24"/>
          <w:szCs w:val="24"/>
        </w:rPr>
      </w:pP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berdasarkan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Waktu </w:t>
      </w:r>
      <w:proofErr w:type="spellStart"/>
      <w:r w:rsidRPr="008F09E1">
        <w:rPr>
          <w:rFonts w:ascii="Times New Roman" w:hAnsi="Times New Roman" w:cs="Times New Roman"/>
          <w:sz w:val="24"/>
          <w:szCs w:val="24"/>
        </w:rPr>
        <w:t>Tertentu</w:t>
      </w:r>
      <w:proofErr w:type="spellEnd"/>
      <w:r w:rsidRPr="008F09E1">
        <w:rPr>
          <w:rFonts w:ascii="Times New Roman" w:hAnsi="Times New Roman" w:cs="Times New Roman"/>
          <w:sz w:val="24"/>
          <w:szCs w:val="24"/>
        </w:rPr>
        <w:t xml:space="preserve"> (PKWT), </w:t>
      </w:r>
      <w:proofErr w:type="spellStart"/>
      <w:r w:rsidRPr="008F09E1">
        <w:rPr>
          <w:rFonts w:ascii="Times New Roman" w:hAnsi="Times New Roman" w:cs="Times New Roman"/>
          <w:sz w:val="24"/>
          <w:szCs w:val="24"/>
        </w:rPr>
        <w:t>yaitu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pengusaha</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mengadakan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waktu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tertentu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tertentu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dimuatnya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ketentuan</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Undang-Undang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dimaksudkan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mengundang</w:t>
      </w:r>
      <w:proofErr w:type="spellEnd"/>
      <w:r w:rsidRPr="008F09E1">
        <w:rPr>
          <w:rFonts w:ascii="Times New Roman" w:hAnsi="Times New Roman" w:cs="Times New Roman"/>
          <w:sz w:val="24"/>
          <w:szCs w:val="24"/>
        </w:rPr>
        <w:t xml:space="preserve"> para investor agar </w:t>
      </w:r>
      <w:proofErr w:type="spellStart"/>
      <w:r w:rsidRPr="008F09E1">
        <w:rPr>
          <w:rFonts w:ascii="Times New Roman" w:hAnsi="Times New Roman" w:cs="Times New Roman"/>
          <w:sz w:val="24"/>
          <w:szCs w:val="24"/>
        </w:rPr>
        <w:t>mau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berinvestasi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sehingga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lastRenderedPageBreak/>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menciptakan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lapangan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mengurangi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jumlah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pengangguran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setiap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selalu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mengalami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peningkatan</w:t>
      </w:r>
      <w:proofErr w:type="spellEnd"/>
      <w:r w:rsidRPr="008F09E1">
        <w:rPr>
          <w:rFonts w:ascii="Times New Roman" w:hAnsi="Times New Roman" w:cs="Times New Roman"/>
          <w:sz w:val="24"/>
          <w:szCs w:val="24"/>
        </w:rPr>
        <w:t>.</w:t>
      </w:r>
      <w:r w:rsidRPr="008F09E1">
        <w:rPr>
          <w:rStyle w:val="FootnoteReference"/>
          <w:rFonts w:ascii="Times New Roman" w:hAnsi="Times New Roman" w:cs="Times New Roman"/>
          <w:sz w:val="24"/>
          <w:szCs w:val="24"/>
        </w:rPr>
        <w:footnoteReference w:id="6"/>
      </w:r>
    </w:p>
    <w:p w14:paraId="58122A3D" w14:textId="77777777" w:rsidR="00132F61" w:rsidRPr="008F09E1" w:rsidRDefault="00132F61" w:rsidP="00132F61">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Praktik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sehari-hari</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lebih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menguntungkan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tetapi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demikian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para </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kontrak</w:t>
      </w:r>
      <w:proofErr w:type="spellEnd"/>
      <w:r w:rsidRPr="008F09E1">
        <w:rPr>
          <w:rFonts w:ascii="Times New Roman" w:hAnsi="Times New Roman" w:cs="Times New Roman"/>
          <w:sz w:val="24"/>
          <w:szCs w:val="24"/>
        </w:rPr>
        <w:t xml:space="preserve"> outsourcing/</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merasa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diperhatikan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kesejahteraan</w:t>
      </w:r>
      <w:proofErr w:type="spellEnd"/>
      <w:r w:rsidRPr="008F09E1">
        <w:rPr>
          <w:rFonts w:ascii="Times New Roman" w:hAnsi="Times New Roman" w:cs="Times New Roman"/>
          <w:sz w:val="24"/>
          <w:szCs w:val="24"/>
        </w:rPr>
        <w:t xml:space="preserve"> oleh Perusahaan, </w:t>
      </w:r>
      <w:proofErr w:type="spellStart"/>
      <w:r w:rsidRPr="008F09E1">
        <w:rPr>
          <w:rFonts w:ascii="Times New Roman" w:hAnsi="Times New Roman" w:cs="Times New Roman"/>
          <w:sz w:val="24"/>
          <w:szCs w:val="24"/>
        </w:rPr>
        <w:t>karena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selalu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tetap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kontrak</w:t>
      </w:r>
      <w:proofErr w:type="spellEnd"/>
      <w:r w:rsidRPr="008F09E1">
        <w:rPr>
          <w:rFonts w:ascii="Times New Roman" w:hAnsi="Times New Roman" w:cs="Times New Roman"/>
          <w:sz w:val="24"/>
          <w:szCs w:val="24"/>
        </w:rPr>
        <w:t xml:space="preserve"> (PKWT),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adanya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job security</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serta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jaminan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pengembangan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karir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Sehingga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keadaan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seperti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pelaksanaan</w:t>
      </w:r>
      <w:proofErr w:type="spellEnd"/>
      <w:r w:rsidRPr="008F09E1">
        <w:rPr>
          <w:rFonts w:ascii="Times New Roman" w:hAnsi="Times New Roman" w:cs="Times New Roman"/>
          <w:sz w:val="24"/>
          <w:szCs w:val="24"/>
        </w:rPr>
        <w:t xml:space="preserve"> outsourcing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menyengsarakan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membuat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kaburnya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industrial. </w:t>
      </w:r>
      <w:proofErr w:type="spellStart"/>
      <w:r w:rsidRPr="008F09E1">
        <w:rPr>
          <w:rFonts w:ascii="Times New Roman" w:hAnsi="Times New Roman" w:cs="Times New Roman"/>
          <w:sz w:val="24"/>
          <w:szCs w:val="24"/>
        </w:rPr>
        <w:t>butuh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jaminan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sosial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para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agar </w:t>
      </w:r>
      <w:proofErr w:type="spellStart"/>
      <w:r w:rsidRPr="008F09E1">
        <w:rPr>
          <w:rFonts w:ascii="Times New Roman" w:hAnsi="Times New Roman" w:cs="Times New Roman"/>
          <w:sz w:val="24"/>
          <w:szCs w:val="24"/>
        </w:rPr>
        <w:t>terjadi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industrialis</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terjalin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pih</w:t>
      </w:r>
      <w:r w:rsidR="0092700D" w:rsidRPr="008F09E1">
        <w:rPr>
          <w:rFonts w:ascii="Times New Roman" w:hAnsi="Times New Roman" w:cs="Times New Roman"/>
          <w:sz w:val="24"/>
          <w:szCs w:val="24"/>
        </w:rPr>
        <w:t>ak</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perusahaan</w:t>
      </w:r>
      <w:proofErr w:type="spellEnd"/>
      <w:r w:rsidR="0092700D" w:rsidRPr="008F09E1">
        <w:rPr>
          <w:rFonts w:ascii="Times New Roman" w:hAnsi="Times New Roman" w:cs="Times New Roman"/>
          <w:sz w:val="24"/>
          <w:szCs w:val="24"/>
        </w:rPr>
        <w:t xml:space="preserve"> dan </w:t>
      </w:r>
      <w:proofErr w:type="spellStart"/>
      <w:r w:rsidR="0092700D" w:rsidRPr="008F09E1">
        <w:rPr>
          <w:rFonts w:ascii="Times New Roman" w:hAnsi="Times New Roman" w:cs="Times New Roman"/>
          <w:sz w:val="24"/>
          <w:szCs w:val="24"/>
        </w:rPr>
        <w:t>tenaga</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kerja</w:t>
      </w:r>
      <w:proofErr w:type="spellEnd"/>
      <w:r w:rsidR="0092700D" w:rsidRPr="008F09E1">
        <w:rPr>
          <w:rFonts w:ascii="Times New Roman" w:hAnsi="Times New Roman" w:cs="Times New Roman"/>
          <w:sz w:val="24"/>
          <w:szCs w:val="24"/>
        </w:rPr>
        <w:t>.</w:t>
      </w:r>
      <w:r w:rsidR="0092700D" w:rsidRPr="008F09E1">
        <w:rPr>
          <w:rStyle w:val="FootnoteReference"/>
          <w:rFonts w:ascii="Times New Roman" w:hAnsi="Times New Roman" w:cs="Times New Roman"/>
          <w:sz w:val="24"/>
          <w:szCs w:val="24"/>
        </w:rPr>
        <w:footnoteReference w:id="7"/>
      </w:r>
    </w:p>
    <w:p w14:paraId="4BEB55BA" w14:textId="77777777" w:rsidR="009745B7" w:rsidRPr="008F09E1" w:rsidRDefault="009745B7" w:rsidP="00132F61">
      <w:pPr>
        <w:spacing w:after="0" w:line="480" w:lineRule="auto"/>
        <w:ind w:firstLine="720"/>
        <w:jc w:val="both"/>
        <w:rPr>
          <w:rFonts w:ascii="Times New Roman" w:hAnsi="Times New Roman" w:cs="Times New Roman"/>
          <w:sz w:val="24"/>
          <w:szCs w:val="24"/>
        </w:rPr>
      </w:pPr>
      <w:r w:rsidRPr="008F09E1">
        <w:rPr>
          <w:rFonts w:ascii="Times New Roman" w:hAnsi="Times New Roman" w:cs="Times New Roman"/>
          <w:sz w:val="24"/>
          <w:szCs w:val="24"/>
        </w:rPr>
        <w:t xml:space="preserve">Banyak </w:t>
      </w:r>
      <w:proofErr w:type="spellStart"/>
      <w:r w:rsidRPr="008F09E1">
        <w:rPr>
          <w:rFonts w:ascii="Times New Roman" w:hAnsi="Times New Roman" w:cs="Times New Roman"/>
          <w:sz w:val="24"/>
          <w:szCs w:val="24"/>
        </w:rPr>
        <w:t>permasalahan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muncul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terkait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seperti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minimnya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minimnya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terhadap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jaminan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sosial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kesehatan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kontrak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adil</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dibayar</w:t>
      </w:r>
      <w:proofErr w:type="spellEnd"/>
      <w:r w:rsidRPr="008F09E1">
        <w:rPr>
          <w:rFonts w:ascii="Times New Roman" w:hAnsi="Times New Roman" w:cs="Times New Roman"/>
          <w:sz w:val="24"/>
          <w:szCs w:val="24"/>
        </w:rPr>
        <w:t xml:space="preserve"> di </w:t>
      </w:r>
      <w:proofErr w:type="spellStart"/>
      <w:r w:rsidRPr="008F09E1">
        <w:rPr>
          <w:rFonts w:ascii="Times New Roman" w:hAnsi="Times New Roman" w:cs="Times New Roman"/>
          <w:sz w:val="24"/>
          <w:szCs w:val="24"/>
        </w:rPr>
        <w:t>bawah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upah</w:t>
      </w:r>
      <w:proofErr w:type="spellEnd"/>
      <w:r w:rsidRPr="008F09E1">
        <w:rPr>
          <w:rFonts w:ascii="Times New Roman" w:hAnsi="Times New Roman" w:cs="Times New Roman"/>
          <w:sz w:val="24"/>
          <w:szCs w:val="24"/>
        </w:rPr>
        <w:t xml:space="preserve"> minimum.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outsourcing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memiliki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kepastian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memiliki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tunjangan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yang minim,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mendapatkan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pesangon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ketika</w:t>
      </w:r>
      <w:proofErr w:type="spellEnd"/>
      <w:r w:rsidRPr="008F09E1">
        <w:rPr>
          <w:rFonts w:ascii="Times New Roman" w:hAnsi="Times New Roman" w:cs="Times New Roman"/>
          <w:sz w:val="24"/>
          <w:szCs w:val="24"/>
        </w:rPr>
        <w:t xml:space="preserve"> di PHK dan </w:t>
      </w:r>
      <w:proofErr w:type="spellStart"/>
      <w:r w:rsidRPr="008F09E1">
        <w:rPr>
          <w:rFonts w:ascii="Times New Roman" w:hAnsi="Times New Roman" w:cs="Times New Roman"/>
          <w:sz w:val="24"/>
          <w:szCs w:val="24"/>
        </w:rPr>
        <w:t>bisa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diberhentikan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lebih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mudah</w:t>
      </w:r>
      <w:proofErr w:type="spellEnd"/>
      <w:r w:rsidRPr="008F09E1">
        <w:rPr>
          <w:rFonts w:ascii="Times New Roman" w:hAnsi="Times New Roman" w:cs="Times New Roman"/>
          <w:sz w:val="24"/>
          <w:szCs w:val="24"/>
        </w:rPr>
        <w:t xml:space="preserve">. </w:t>
      </w:r>
      <w:proofErr w:type="spellStart"/>
      <w:r w:rsidR="00163730" w:rsidRPr="008F09E1">
        <w:rPr>
          <w:rFonts w:ascii="Times New Roman" w:hAnsi="Times New Roman" w:cs="Times New Roman"/>
          <w:sz w:val="24"/>
          <w:szCs w:val="24"/>
        </w:rPr>
        <w:t>Pengaturan</w:t>
      </w:r>
      <w:proofErr w:type="spellEnd"/>
      <w:r w:rsidR="00163730" w:rsidRPr="008F09E1">
        <w:rPr>
          <w:rFonts w:ascii="Times New Roman" w:hAnsi="Times New Roman" w:cs="Times New Roman"/>
          <w:sz w:val="24"/>
          <w:szCs w:val="24"/>
        </w:rPr>
        <w:t xml:space="preserve"> </w:t>
      </w:r>
      <w:proofErr w:type="spellStart"/>
      <w:r w:rsidR="00163730" w:rsidRPr="008F09E1">
        <w:rPr>
          <w:rFonts w:ascii="Times New Roman" w:hAnsi="Times New Roman" w:cs="Times New Roman"/>
          <w:sz w:val="24"/>
          <w:szCs w:val="24"/>
        </w:rPr>
        <w:t>mengenai</w:t>
      </w:r>
      <w:proofErr w:type="spellEnd"/>
      <w:r w:rsidR="00163730" w:rsidRPr="008F09E1">
        <w:rPr>
          <w:rFonts w:ascii="Times New Roman" w:hAnsi="Times New Roman" w:cs="Times New Roman"/>
          <w:sz w:val="24"/>
          <w:szCs w:val="24"/>
        </w:rPr>
        <w:t xml:space="preserve"> </w:t>
      </w:r>
      <w:r w:rsidR="00163730" w:rsidRPr="008F09E1">
        <w:rPr>
          <w:rFonts w:ascii="Times New Roman" w:hAnsi="Times New Roman" w:cs="Times New Roman"/>
          <w:i/>
          <w:sz w:val="24"/>
          <w:szCs w:val="24"/>
        </w:rPr>
        <w:t>outsourcing</w:t>
      </w:r>
      <w:r w:rsidR="00163730" w:rsidRPr="008F09E1">
        <w:rPr>
          <w:rFonts w:ascii="Times New Roman" w:hAnsi="Times New Roman" w:cs="Times New Roman"/>
          <w:sz w:val="24"/>
          <w:szCs w:val="24"/>
        </w:rPr>
        <w:t xml:space="preserve"> </w:t>
      </w:r>
      <w:proofErr w:type="spellStart"/>
      <w:r w:rsidR="00163730" w:rsidRPr="008F09E1">
        <w:rPr>
          <w:rFonts w:ascii="Times New Roman" w:hAnsi="Times New Roman" w:cs="Times New Roman"/>
          <w:sz w:val="24"/>
          <w:szCs w:val="24"/>
        </w:rPr>
        <w:t>kembali</w:t>
      </w:r>
      <w:proofErr w:type="spellEnd"/>
      <w:r w:rsidR="00163730" w:rsidRPr="008F09E1">
        <w:rPr>
          <w:rFonts w:ascii="Times New Roman" w:hAnsi="Times New Roman" w:cs="Times New Roman"/>
          <w:sz w:val="24"/>
          <w:szCs w:val="24"/>
        </w:rPr>
        <w:t xml:space="preserve"> </w:t>
      </w:r>
      <w:proofErr w:type="spellStart"/>
      <w:r w:rsidR="00163730" w:rsidRPr="008F09E1">
        <w:rPr>
          <w:rFonts w:ascii="Times New Roman" w:hAnsi="Times New Roman" w:cs="Times New Roman"/>
          <w:sz w:val="24"/>
          <w:szCs w:val="24"/>
        </w:rPr>
        <w:t>mencuat</w:t>
      </w:r>
      <w:proofErr w:type="spellEnd"/>
      <w:r w:rsidR="00163730" w:rsidRPr="008F09E1">
        <w:rPr>
          <w:rFonts w:ascii="Times New Roman" w:hAnsi="Times New Roman" w:cs="Times New Roman"/>
          <w:sz w:val="24"/>
          <w:szCs w:val="24"/>
        </w:rPr>
        <w:t xml:space="preserve"> </w:t>
      </w:r>
      <w:proofErr w:type="spellStart"/>
      <w:r w:rsidR="00163730" w:rsidRPr="008F09E1">
        <w:rPr>
          <w:rFonts w:ascii="Times New Roman" w:hAnsi="Times New Roman" w:cs="Times New Roman"/>
          <w:sz w:val="24"/>
          <w:szCs w:val="24"/>
        </w:rPr>
        <w:t>sejak</w:t>
      </w:r>
      <w:proofErr w:type="spellEnd"/>
      <w:r w:rsidR="00163730" w:rsidRPr="008F09E1">
        <w:rPr>
          <w:rFonts w:ascii="Times New Roman" w:hAnsi="Times New Roman" w:cs="Times New Roman"/>
          <w:sz w:val="24"/>
          <w:szCs w:val="24"/>
        </w:rPr>
        <w:t xml:space="preserve"> </w:t>
      </w:r>
      <w:proofErr w:type="spellStart"/>
      <w:r w:rsidR="00163730" w:rsidRPr="008F09E1">
        <w:rPr>
          <w:rFonts w:ascii="Times New Roman" w:hAnsi="Times New Roman" w:cs="Times New Roman"/>
          <w:sz w:val="24"/>
          <w:szCs w:val="24"/>
        </w:rPr>
        <w:t>disahkannya</w:t>
      </w:r>
      <w:proofErr w:type="spellEnd"/>
      <w:r w:rsidR="00163730" w:rsidRPr="008F09E1">
        <w:rPr>
          <w:rFonts w:ascii="Times New Roman" w:hAnsi="Times New Roman" w:cs="Times New Roman"/>
          <w:sz w:val="24"/>
          <w:szCs w:val="24"/>
        </w:rPr>
        <w:t xml:space="preserve"> </w:t>
      </w:r>
      <w:proofErr w:type="spellStart"/>
      <w:r w:rsidR="00163730" w:rsidRPr="008F09E1">
        <w:rPr>
          <w:rFonts w:ascii="Times New Roman" w:hAnsi="Times New Roman" w:cs="Times New Roman"/>
          <w:sz w:val="24"/>
          <w:szCs w:val="24"/>
        </w:rPr>
        <w:t>Undang-Undang</w:t>
      </w:r>
      <w:proofErr w:type="spellEnd"/>
      <w:r w:rsidR="00163730" w:rsidRPr="008F09E1">
        <w:rPr>
          <w:rFonts w:ascii="Times New Roman" w:hAnsi="Times New Roman" w:cs="Times New Roman"/>
          <w:sz w:val="24"/>
          <w:szCs w:val="24"/>
        </w:rPr>
        <w:t xml:space="preserve"> </w:t>
      </w:r>
      <w:proofErr w:type="spellStart"/>
      <w:r w:rsidR="00163730" w:rsidRPr="008F09E1">
        <w:rPr>
          <w:rFonts w:ascii="Times New Roman" w:hAnsi="Times New Roman" w:cs="Times New Roman"/>
          <w:sz w:val="24"/>
          <w:szCs w:val="24"/>
        </w:rPr>
        <w:t>Nomor</w:t>
      </w:r>
      <w:proofErr w:type="spellEnd"/>
      <w:r w:rsidR="00163730" w:rsidRPr="008F09E1">
        <w:rPr>
          <w:rFonts w:ascii="Times New Roman" w:hAnsi="Times New Roman" w:cs="Times New Roman"/>
          <w:sz w:val="24"/>
          <w:szCs w:val="24"/>
        </w:rPr>
        <w:t xml:space="preserve"> 11 </w:t>
      </w:r>
      <w:proofErr w:type="spellStart"/>
      <w:r w:rsidR="00163730" w:rsidRPr="008F09E1">
        <w:rPr>
          <w:rFonts w:ascii="Times New Roman" w:hAnsi="Times New Roman" w:cs="Times New Roman"/>
          <w:sz w:val="24"/>
          <w:szCs w:val="24"/>
        </w:rPr>
        <w:t>Tahun</w:t>
      </w:r>
      <w:proofErr w:type="spellEnd"/>
      <w:r w:rsidR="00163730" w:rsidRPr="008F09E1">
        <w:rPr>
          <w:rFonts w:ascii="Times New Roman" w:hAnsi="Times New Roman" w:cs="Times New Roman"/>
          <w:sz w:val="24"/>
          <w:szCs w:val="24"/>
        </w:rPr>
        <w:t xml:space="preserve"> 2020 </w:t>
      </w:r>
      <w:proofErr w:type="spellStart"/>
      <w:r w:rsidR="00163730" w:rsidRPr="008F09E1">
        <w:rPr>
          <w:rFonts w:ascii="Times New Roman" w:hAnsi="Times New Roman" w:cs="Times New Roman"/>
          <w:sz w:val="24"/>
          <w:szCs w:val="24"/>
        </w:rPr>
        <w:t>tentang</w:t>
      </w:r>
      <w:proofErr w:type="spellEnd"/>
      <w:r w:rsidR="00163730" w:rsidRPr="008F09E1">
        <w:rPr>
          <w:rFonts w:ascii="Times New Roman" w:hAnsi="Times New Roman" w:cs="Times New Roman"/>
          <w:sz w:val="24"/>
          <w:szCs w:val="24"/>
        </w:rPr>
        <w:t xml:space="preserve"> </w:t>
      </w:r>
      <w:proofErr w:type="spellStart"/>
      <w:r w:rsidR="00163730" w:rsidRPr="008F09E1">
        <w:rPr>
          <w:rFonts w:ascii="Times New Roman" w:hAnsi="Times New Roman" w:cs="Times New Roman"/>
          <w:sz w:val="24"/>
          <w:szCs w:val="24"/>
        </w:rPr>
        <w:t>Cipta</w:t>
      </w:r>
      <w:proofErr w:type="spellEnd"/>
      <w:r w:rsidR="00163730" w:rsidRPr="008F09E1">
        <w:rPr>
          <w:rFonts w:ascii="Times New Roman" w:hAnsi="Times New Roman" w:cs="Times New Roman"/>
          <w:sz w:val="24"/>
          <w:szCs w:val="24"/>
        </w:rPr>
        <w:t xml:space="preserve"> </w:t>
      </w:r>
      <w:proofErr w:type="spellStart"/>
      <w:r w:rsidR="00163730" w:rsidRPr="008F09E1">
        <w:rPr>
          <w:rFonts w:ascii="Times New Roman" w:hAnsi="Times New Roman" w:cs="Times New Roman"/>
          <w:sz w:val="24"/>
          <w:szCs w:val="24"/>
        </w:rPr>
        <w:t>Kerja</w:t>
      </w:r>
      <w:proofErr w:type="spellEnd"/>
      <w:r w:rsidR="00163730" w:rsidRPr="008F09E1">
        <w:rPr>
          <w:rFonts w:ascii="Times New Roman" w:hAnsi="Times New Roman" w:cs="Times New Roman"/>
          <w:sz w:val="24"/>
          <w:szCs w:val="24"/>
        </w:rPr>
        <w:t xml:space="preserve">, yang </w:t>
      </w:r>
      <w:proofErr w:type="spellStart"/>
      <w:r w:rsidR="00163730" w:rsidRPr="008F09E1">
        <w:rPr>
          <w:rFonts w:ascii="Times New Roman" w:hAnsi="Times New Roman" w:cs="Times New Roman"/>
          <w:sz w:val="24"/>
          <w:szCs w:val="24"/>
        </w:rPr>
        <w:t>menghapus</w:t>
      </w:r>
      <w:proofErr w:type="spellEnd"/>
      <w:r w:rsidR="00163730" w:rsidRPr="008F09E1">
        <w:rPr>
          <w:rFonts w:ascii="Times New Roman" w:hAnsi="Times New Roman" w:cs="Times New Roman"/>
          <w:sz w:val="24"/>
          <w:szCs w:val="24"/>
        </w:rPr>
        <w:t xml:space="preserve"> </w:t>
      </w:r>
      <w:proofErr w:type="spellStart"/>
      <w:r w:rsidR="00163730" w:rsidRPr="008F09E1">
        <w:rPr>
          <w:rFonts w:ascii="Times New Roman" w:hAnsi="Times New Roman" w:cs="Times New Roman"/>
          <w:sz w:val="24"/>
          <w:szCs w:val="24"/>
        </w:rPr>
        <w:t>beberapa</w:t>
      </w:r>
      <w:proofErr w:type="spellEnd"/>
      <w:r w:rsidR="00163730" w:rsidRPr="008F09E1">
        <w:rPr>
          <w:rFonts w:ascii="Times New Roman" w:hAnsi="Times New Roman" w:cs="Times New Roman"/>
          <w:sz w:val="24"/>
          <w:szCs w:val="24"/>
        </w:rPr>
        <w:t xml:space="preserve"> </w:t>
      </w:r>
      <w:proofErr w:type="spellStart"/>
      <w:r w:rsidR="00163730" w:rsidRPr="008F09E1">
        <w:rPr>
          <w:rFonts w:ascii="Times New Roman" w:hAnsi="Times New Roman" w:cs="Times New Roman"/>
          <w:sz w:val="24"/>
          <w:szCs w:val="24"/>
        </w:rPr>
        <w:t>ketentuan</w:t>
      </w:r>
      <w:proofErr w:type="spellEnd"/>
      <w:r w:rsidR="00163730" w:rsidRPr="008F09E1">
        <w:rPr>
          <w:rFonts w:ascii="Times New Roman" w:hAnsi="Times New Roman" w:cs="Times New Roman"/>
          <w:sz w:val="24"/>
          <w:szCs w:val="24"/>
        </w:rPr>
        <w:t xml:space="preserve"> </w:t>
      </w:r>
      <w:proofErr w:type="spellStart"/>
      <w:r w:rsidR="00163730" w:rsidRPr="008F09E1">
        <w:rPr>
          <w:rFonts w:ascii="Times New Roman" w:hAnsi="Times New Roman" w:cs="Times New Roman"/>
          <w:sz w:val="24"/>
          <w:szCs w:val="24"/>
        </w:rPr>
        <w:t>dalam</w:t>
      </w:r>
      <w:proofErr w:type="spellEnd"/>
      <w:r w:rsidR="00163730" w:rsidRPr="008F09E1">
        <w:rPr>
          <w:rFonts w:ascii="Times New Roman" w:hAnsi="Times New Roman" w:cs="Times New Roman"/>
          <w:sz w:val="24"/>
          <w:szCs w:val="24"/>
        </w:rPr>
        <w:t xml:space="preserve"> </w:t>
      </w:r>
      <w:r w:rsidR="00163730" w:rsidRPr="008F09E1">
        <w:rPr>
          <w:rFonts w:ascii="Times New Roman" w:hAnsi="Times New Roman" w:cs="Times New Roman"/>
          <w:i/>
          <w:sz w:val="24"/>
          <w:szCs w:val="24"/>
        </w:rPr>
        <w:t>outsourcing</w:t>
      </w:r>
      <w:r w:rsidR="00163730" w:rsidRPr="008F09E1">
        <w:rPr>
          <w:rFonts w:ascii="Times New Roman" w:hAnsi="Times New Roman" w:cs="Times New Roman"/>
          <w:sz w:val="24"/>
          <w:szCs w:val="24"/>
        </w:rPr>
        <w:t xml:space="preserve"> </w:t>
      </w:r>
      <w:proofErr w:type="spellStart"/>
      <w:r w:rsidR="00163730" w:rsidRPr="008F09E1">
        <w:rPr>
          <w:rFonts w:ascii="Times New Roman" w:hAnsi="Times New Roman" w:cs="Times New Roman"/>
          <w:sz w:val="24"/>
          <w:szCs w:val="24"/>
        </w:rPr>
        <w:t>yaitu</w:t>
      </w:r>
      <w:proofErr w:type="spellEnd"/>
      <w:r w:rsidR="00163730" w:rsidRPr="008F09E1">
        <w:rPr>
          <w:rFonts w:ascii="Times New Roman" w:hAnsi="Times New Roman" w:cs="Times New Roman"/>
          <w:sz w:val="24"/>
          <w:szCs w:val="24"/>
        </w:rPr>
        <w:t xml:space="preserve"> </w:t>
      </w:r>
      <w:proofErr w:type="spellStart"/>
      <w:r w:rsidR="00163730" w:rsidRPr="008F09E1">
        <w:rPr>
          <w:rFonts w:ascii="Times New Roman" w:hAnsi="Times New Roman" w:cs="Times New Roman"/>
          <w:sz w:val="24"/>
          <w:szCs w:val="24"/>
        </w:rPr>
        <w:t>dala</w:t>
      </w:r>
      <w:r w:rsidR="00AD727F" w:rsidRPr="008F09E1">
        <w:rPr>
          <w:rFonts w:ascii="Times New Roman" w:hAnsi="Times New Roman" w:cs="Times New Roman"/>
          <w:sz w:val="24"/>
          <w:szCs w:val="24"/>
        </w:rPr>
        <w:t>m</w:t>
      </w:r>
      <w:proofErr w:type="spellEnd"/>
      <w:r w:rsidR="00AD727F" w:rsidRPr="008F09E1">
        <w:rPr>
          <w:rFonts w:ascii="Times New Roman" w:hAnsi="Times New Roman" w:cs="Times New Roman"/>
          <w:sz w:val="24"/>
          <w:szCs w:val="24"/>
        </w:rPr>
        <w:t xml:space="preserve"> </w:t>
      </w:r>
      <w:proofErr w:type="spellStart"/>
      <w:r w:rsidR="00AD727F" w:rsidRPr="008F09E1">
        <w:rPr>
          <w:rFonts w:ascii="Times New Roman" w:hAnsi="Times New Roman" w:cs="Times New Roman"/>
          <w:sz w:val="24"/>
          <w:szCs w:val="24"/>
        </w:rPr>
        <w:t>Pasal</w:t>
      </w:r>
      <w:proofErr w:type="spellEnd"/>
      <w:r w:rsidR="00AD727F" w:rsidRPr="008F09E1">
        <w:rPr>
          <w:rFonts w:ascii="Times New Roman" w:hAnsi="Times New Roman" w:cs="Times New Roman"/>
          <w:sz w:val="24"/>
          <w:szCs w:val="24"/>
        </w:rPr>
        <w:t xml:space="preserve"> 64 dan </w:t>
      </w:r>
      <w:proofErr w:type="spellStart"/>
      <w:r w:rsidR="00AD727F" w:rsidRPr="008F09E1">
        <w:rPr>
          <w:rFonts w:ascii="Times New Roman" w:hAnsi="Times New Roman" w:cs="Times New Roman"/>
          <w:sz w:val="24"/>
          <w:szCs w:val="24"/>
        </w:rPr>
        <w:t>Pasal</w:t>
      </w:r>
      <w:proofErr w:type="spellEnd"/>
      <w:r w:rsidR="00AD727F" w:rsidRPr="008F09E1">
        <w:rPr>
          <w:rFonts w:ascii="Times New Roman" w:hAnsi="Times New Roman" w:cs="Times New Roman"/>
          <w:sz w:val="24"/>
          <w:szCs w:val="24"/>
        </w:rPr>
        <w:t xml:space="preserve"> 65 </w:t>
      </w:r>
      <w:proofErr w:type="spellStart"/>
      <w:r w:rsidR="00AD727F" w:rsidRPr="008F09E1">
        <w:rPr>
          <w:rFonts w:ascii="Times New Roman" w:hAnsi="Times New Roman" w:cs="Times New Roman"/>
          <w:sz w:val="24"/>
          <w:szCs w:val="24"/>
        </w:rPr>
        <w:t>Undang-</w:t>
      </w:r>
      <w:r w:rsidR="00163730" w:rsidRPr="008F09E1">
        <w:rPr>
          <w:rFonts w:ascii="Times New Roman" w:hAnsi="Times New Roman" w:cs="Times New Roman"/>
          <w:sz w:val="24"/>
          <w:szCs w:val="24"/>
        </w:rPr>
        <w:t>Undang</w:t>
      </w:r>
      <w:proofErr w:type="spellEnd"/>
      <w:r w:rsidR="00163730" w:rsidRPr="008F09E1">
        <w:rPr>
          <w:rFonts w:ascii="Times New Roman" w:hAnsi="Times New Roman" w:cs="Times New Roman"/>
          <w:sz w:val="24"/>
          <w:szCs w:val="24"/>
        </w:rPr>
        <w:t xml:space="preserve"> </w:t>
      </w:r>
      <w:proofErr w:type="spellStart"/>
      <w:r w:rsidR="00163730" w:rsidRPr="008F09E1">
        <w:rPr>
          <w:rFonts w:ascii="Times New Roman" w:hAnsi="Times New Roman" w:cs="Times New Roman"/>
          <w:sz w:val="24"/>
          <w:szCs w:val="24"/>
        </w:rPr>
        <w:t>Nomor</w:t>
      </w:r>
      <w:proofErr w:type="spellEnd"/>
      <w:r w:rsidR="00163730" w:rsidRPr="008F09E1">
        <w:rPr>
          <w:rFonts w:ascii="Times New Roman" w:hAnsi="Times New Roman" w:cs="Times New Roman"/>
          <w:sz w:val="24"/>
          <w:szCs w:val="24"/>
        </w:rPr>
        <w:t xml:space="preserve"> 13 </w:t>
      </w:r>
      <w:proofErr w:type="spellStart"/>
      <w:r w:rsidR="00163730" w:rsidRPr="008F09E1">
        <w:rPr>
          <w:rFonts w:ascii="Times New Roman" w:hAnsi="Times New Roman" w:cs="Times New Roman"/>
          <w:sz w:val="24"/>
          <w:szCs w:val="24"/>
        </w:rPr>
        <w:t>Tahun</w:t>
      </w:r>
      <w:proofErr w:type="spellEnd"/>
      <w:r w:rsidR="00163730" w:rsidRPr="008F09E1">
        <w:rPr>
          <w:rFonts w:ascii="Times New Roman" w:hAnsi="Times New Roman" w:cs="Times New Roman"/>
          <w:sz w:val="24"/>
          <w:szCs w:val="24"/>
        </w:rPr>
        <w:t xml:space="preserve"> 2003 </w:t>
      </w:r>
      <w:proofErr w:type="spellStart"/>
      <w:r w:rsidR="00163730" w:rsidRPr="008F09E1">
        <w:rPr>
          <w:rFonts w:ascii="Times New Roman" w:hAnsi="Times New Roman" w:cs="Times New Roman"/>
          <w:sz w:val="24"/>
          <w:szCs w:val="24"/>
        </w:rPr>
        <w:t>tentang</w:t>
      </w:r>
      <w:proofErr w:type="spellEnd"/>
      <w:r w:rsidR="00163730" w:rsidRPr="008F09E1">
        <w:rPr>
          <w:rFonts w:ascii="Times New Roman" w:hAnsi="Times New Roman" w:cs="Times New Roman"/>
          <w:sz w:val="24"/>
          <w:szCs w:val="24"/>
        </w:rPr>
        <w:t xml:space="preserve"> </w:t>
      </w:r>
      <w:proofErr w:type="spellStart"/>
      <w:r w:rsidR="00163730" w:rsidRPr="008F09E1">
        <w:rPr>
          <w:rFonts w:ascii="Times New Roman" w:hAnsi="Times New Roman" w:cs="Times New Roman"/>
          <w:sz w:val="24"/>
          <w:szCs w:val="24"/>
        </w:rPr>
        <w:t>Ketenagakerjaan</w:t>
      </w:r>
      <w:proofErr w:type="spellEnd"/>
      <w:r w:rsidR="00163730" w:rsidRPr="008F09E1">
        <w:rPr>
          <w:rFonts w:ascii="Times New Roman" w:hAnsi="Times New Roman" w:cs="Times New Roman"/>
          <w:sz w:val="24"/>
          <w:szCs w:val="24"/>
        </w:rPr>
        <w:t xml:space="preserve">, </w:t>
      </w:r>
      <w:proofErr w:type="spellStart"/>
      <w:r w:rsidR="00163730" w:rsidRPr="008F09E1">
        <w:rPr>
          <w:rFonts w:ascii="Times New Roman" w:hAnsi="Times New Roman" w:cs="Times New Roman"/>
          <w:sz w:val="24"/>
          <w:szCs w:val="24"/>
        </w:rPr>
        <w:t>namun</w:t>
      </w:r>
      <w:proofErr w:type="spellEnd"/>
      <w:r w:rsidR="00163730" w:rsidRPr="008F09E1">
        <w:rPr>
          <w:rFonts w:ascii="Times New Roman" w:hAnsi="Times New Roman" w:cs="Times New Roman"/>
          <w:sz w:val="24"/>
          <w:szCs w:val="24"/>
        </w:rPr>
        <w:t xml:space="preserve"> </w:t>
      </w:r>
      <w:proofErr w:type="spellStart"/>
      <w:r w:rsidR="00163730" w:rsidRPr="008F09E1">
        <w:rPr>
          <w:rFonts w:ascii="Times New Roman" w:hAnsi="Times New Roman" w:cs="Times New Roman"/>
          <w:sz w:val="24"/>
          <w:szCs w:val="24"/>
        </w:rPr>
        <w:t>tetap</w:t>
      </w:r>
      <w:proofErr w:type="spellEnd"/>
      <w:r w:rsidR="00163730" w:rsidRPr="008F09E1">
        <w:rPr>
          <w:rFonts w:ascii="Times New Roman" w:hAnsi="Times New Roman" w:cs="Times New Roman"/>
          <w:sz w:val="24"/>
          <w:szCs w:val="24"/>
        </w:rPr>
        <w:t xml:space="preserve"> </w:t>
      </w:r>
      <w:proofErr w:type="spellStart"/>
      <w:r w:rsidR="00163730" w:rsidRPr="008F09E1">
        <w:rPr>
          <w:rFonts w:ascii="Times New Roman" w:hAnsi="Times New Roman" w:cs="Times New Roman"/>
          <w:sz w:val="24"/>
          <w:szCs w:val="24"/>
        </w:rPr>
        <w:t>mempertahankan</w:t>
      </w:r>
      <w:proofErr w:type="spellEnd"/>
      <w:r w:rsidR="00163730" w:rsidRPr="008F09E1">
        <w:rPr>
          <w:rFonts w:ascii="Times New Roman" w:hAnsi="Times New Roman" w:cs="Times New Roman"/>
          <w:sz w:val="24"/>
          <w:szCs w:val="24"/>
        </w:rPr>
        <w:t xml:space="preserve"> </w:t>
      </w:r>
      <w:proofErr w:type="spellStart"/>
      <w:r w:rsidR="00163730" w:rsidRPr="008F09E1">
        <w:rPr>
          <w:rFonts w:ascii="Times New Roman" w:hAnsi="Times New Roman" w:cs="Times New Roman"/>
          <w:sz w:val="24"/>
          <w:szCs w:val="24"/>
        </w:rPr>
        <w:t>Pasal</w:t>
      </w:r>
      <w:proofErr w:type="spellEnd"/>
      <w:r w:rsidR="00163730" w:rsidRPr="008F09E1">
        <w:rPr>
          <w:rFonts w:ascii="Times New Roman" w:hAnsi="Times New Roman" w:cs="Times New Roman"/>
          <w:sz w:val="24"/>
          <w:szCs w:val="24"/>
        </w:rPr>
        <w:t xml:space="preserve"> 66 </w:t>
      </w:r>
      <w:proofErr w:type="spellStart"/>
      <w:r w:rsidR="00163730" w:rsidRPr="008F09E1">
        <w:rPr>
          <w:rFonts w:ascii="Times New Roman" w:hAnsi="Times New Roman" w:cs="Times New Roman"/>
          <w:sz w:val="24"/>
          <w:szCs w:val="24"/>
        </w:rPr>
        <w:t>dengan</w:t>
      </w:r>
      <w:proofErr w:type="spellEnd"/>
      <w:r w:rsidR="00163730" w:rsidRPr="008F09E1">
        <w:rPr>
          <w:rFonts w:ascii="Times New Roman" w:hAnsi="Times New Roman" w:cs="Times New Roman"/>
          <w:sz w:val="24"/>
          <w:szCs w:val="24"/>
        </w:rPr>
        <w:t xml:space="preserve"> </w:t>
      </w:r>
      <w:proofErr w:type="spellStart"/>
      <w:r w:rsidR="00163730" w:rsidRPr="008F09E1">
        <w:rPr>
          <w:rFonts w:ascii="Times New Roman" w:hAnsi="Times New Roman" w:cs="Times New Roman"/>
          <w:sz w:val="24"/>
          <w:szCs w:val="24"/>
        </w:rPr>
        <w:t>beberapa</w:t>
      </w:r>
      <w:proofErr w:type="spellEnd"/>
      <w:r w:rsidR="00163730" w:rsidRPr="008F09E1">
        <w:rPr>
          <w:rFonts w:ascii="Times New Roman" w:hAnsi="Times New Roman" w:cs="Times New Roman"/>
          <w:sz w:val="24"/>
          <w:szCs w:val="24"/>
        </w:rPr>
        <w:t xml:space="preserve"> </w:t>
      </w:r>
      <w:proofErr w:type="spellStart"/>
      <w:r w:rsidR="00163730" w:rsidRPr="008F09E1">
        <w:rPr>
          <w:rFonts w:ascii="Times New Roman" w:hAnsi="Times New Roman" w:cs="Times New Roman"/>
          <w:sz w:val="24"/>
          <w:szCs w:val="24"/>
        </w:rPr>
        <w:t>perubahan</w:t>
      </w:r>
      <w:proofErr w:type="spellEnd"/>
      <w:r w:rsidR="00163730" w:rsidRPr="008F09E1">
        <w:rPr>
          <w:rFonts w:ascii="Times New Roman" w:hAnsi="Times New Roman" w:cs="Times New Roman"/>
          <w:sz w:val="24"/>
          <w:szCs w:val="24"/>
        </w:rPr>
        <w:t xml:space="preserve">. </w:t>
      </w:r>
      <w:proofErr w:type="spellStart"/>
      <w:r w:rsidR="00163730" w:rsidRPr="008F09E1">
        <w:rPr>
          <w:rFonts w:ascii="Times New Roman" w:hAnsi="Times New Roman" w:cs="Times New Roman"/>
          <w:sz w:val="24"/>
          <w:szCs w:val="24"/>
        </w:rPr>
        <w:t>Penghapusan</w:t>
      </w:r>
      <w:proofErr w:type="spellEnd"/>
      <w:r w:rsidR="00163730" w:rsidRPr="008F09E1">
        <w:rPr>
          <w:rFonts w:ascii="Times New Roman" w:hAnsi="Times New Roman" w:cs="Times New Roman"/>
          <w:sz w:val="24"/>
          <w:szCs w:val="24"/>
        </w:rPr>
        <w:t xml:space="preserve"> </w:t>
      </w:r>
      <w:proofErr w:type="spellStart"/>
      <w:r w:rsidR="00163730" w:rsidRPr="008F09E1">
        <w:rPr>
          <w:rFonts w:ascii="Times New Roman" w:hAnsi="Times New Roman" w:cs="Times New Roman"/>
          <w:sz w:val="24"/>
          <w:szCs w:val="24"/>
        </w:rPr>
        <w:t>Pasal</w:t>
      </w:r>
      <w:proofErr w:type="spellEnd"/>
      <w:r w:rsidR="00163730" w:rsidRPr="008F09E1">
        <w:rPr>
          <w:rFonts w:ascii="Times New Roman" w:hAnsi="Times New Roman" w:cs="Times New Roman"/>
          <w:sz w:val="24"/>
          <w:szCs w:val="24"/>
        </w:rPr>
        <w:t xml:space="preserve"> </w:t>
      </w:r>
      <w:proofErr w:type="spellStart"/>
      <w:r w:rsidR="00163730" w:rsidRPr="008F09E1">
        <w:rPr>
          <w:rFonts w:ascii="Times New Roman" w:hAnsi="Times New Roman" w:cs="Times New Roman"/>
          <w:sz w:val="24"/>
          <w:szCs w:val="24"/>
        </w:rPr>
        <w:t>tersebut</w:t>
      </w:r>
      <w:proofErr w:type="spellEnd"/>
      <w:r w:rsidR="00163730" w:rsidRPr="008F09E1">
        <w:rPr>
          <w:rFonts w:ascii="Times New Roman" w:hAnsi="Times New Roman" w:cs="Times New Roman"/>
          <w:sz w:val="24"/>
          <w:szCs w:val="24"/>
        </w:rPr>
        <w:t xml:space="preserve"> dan </w:t>
      </w:r>
      <w:proofErr w:type="spellStart"/>
      <w:r w:rsidR="00163730" w:rsidRPr="008F09E1">
        <w:rPr>
          <w:rFonts w:ascii="Times New Roman" w:hAnsi="Times New Roman" w:cs="Times New Roman"/>
          <w:sz w:val="24"/>
          <w:szCs w:val="24"/>
        </w:rPr>
        <w:t>perubahan</w:t>
      </w:r>
      <w:proofErr w:type="spellEnd"/>
      <w:r w:rsidR="00163730" w:rsidRPr="008F09E1">
        <w:rPr>
          <w:rFonts w:ascii="Times New Roman" w:hAnsi="Times New Roman" w:cs="Times New Roman"/>
          <w:sz w:val="24"/>
          <w:szCs w:val="24"/>
        </w:rPr>
        <w:t xml:space="preserve"> </w:t>
      </w:r>
      <w:proofErr w:type="spellStart"/>
      <w:r w:rsidR="00163730" w:rsidRPr="008F09E1">
        <w:rPr>
          <w:rFonts w:ascii="Times New Roman" w:hAnsi="Times New Roman" w:cs="Times New Roman"/>
          <w:sz w:val="24"/>
          <w:szCs w:val="24"/>
        </w:rPr>
        <w:t>dalam</w:t>
      </w:r>
      <w:proofErr w:type="spellEnd"/>
      <w:r w:rsidR="00163730" w:rsidRPr="008F09E1">
        <w:rPr>
          <w:rFonts w:ascii="Times New Roman" w:hAnsi="Times New Roman" w:cs="Times New Roman"/>
          <w:sz w:val="24"/>
          <w:szCs w:val="24"/>
        </w:rPr>
        <w:t xml:space="preserve"> </w:t>
      </w:r>
      <w:proofErr w:type="spellStart"/>
      <w:r w:rsidR="00163730" w:rsidRPr="008F09E1">
        <w:rPr>
          <w:rFonts w:ascii="Times New Roman" w:hAnsi="Times New Roman" w:cs="Times New Roman"/>
          <w:sz w:val="24"/>
          <w:szCs w:val="24"/>
        </w:rPr>
        <w:t>Pasal</w:t>
      </w:r>
      <w:proofErr w:type="spellEnd"/>
      <w:r w:rsidR="00163730" w:rsidRPr="008F09E1">
        <w:rPr>
          <w:rFonts w:ascii="Times New Roman" w:hAnsi="Times New Roman" w:cs="Times New Roman"/>
          <w:sz w:val="24"/>
          <w:szCs w:val="24"/>
        </w:rPr>
        <w:t xml:space="preserve"> 66 </w:t>
      </w:r>
      <w:proofErr w:type="spellStart"/>
      <w:r w:rsidR="00163730" w:rsidRPr="008F09E1">
        <w:rPr>
          <w:rFonts w:ascii="Times New Roman" w:hAnsi="Times New Roman" w:cs="Times New Roman"/>
          <w:sz w:val="24"/>
          <w:szCs w:val="24"/>
        </w:rPr>
        <w:t>menekankan</w:t>
      </w:r>
      <w:proofErr w:type="spellEnd"/>
      <w:r w:rsidR="00163730" w:rsidRPr="008F09E1">
        <w:rPr>
          <w:rFonts w:ascii="Times New Roman" w:hAnsi="Times New Roman" w:cs="Times New Roman"/>
          <w:sz w:val="24"/>
          <w:szCs w:val="24"/>
        </w:rPr>
        <w:t xml:space="preserve"> </w:t>
      </w:r>
      <w:proofErr w:type="spellStart"/>
      <w:r w:rsidR="00163730" w:rsidRPr="008F09E1">
        <w:rPr>
          <w:rFonts w:ascii="Times New Roman" w:hAnsi="Times New Roman" w:cs="Times New Roman"/>
          <w:sz w:val="24"/>
          <w:szCs w:val="24"/>
        </w:rPr>
        <w:t>bahwa</w:t>
      </w:r>
      <w:proofErr w:type="spellEnd"/>
      <w:r w:rsidR="00163730" w:rsidRPr="008F09E1">
        <w:rPr>
          <w:rFonts w:ascii="Times New Roman" w:hAnsi="Times New Roman" w:cs="Times New Roman"/>
          <w:sz w:val="24"/>
          <w:szCs w:val="24"/>
        </w:rPr>
        <w:t xml:space="preserve"> </w:t>
      </w:r>
      <w:r w:rsidR="00163730" w:rsidRPr="008F09E1">
        <w:rPr>
          <w:rFonts w:ascii="Times New Roman" w:hAnsi="Times New Roman" w:cs="Times New Roman"/>
          <w:i/>
          <w:sz w:val="24"/>
          <w:szCs w:val="24"/>
        </w:rPr>
        <w:t>outsourcing</w:t>
      </w:r>
      <w:r w:rsidR="00163730" w:rsidRPr="008F09E1">
        <w:rPr>
          <w:rFonts w:ascii="Times New Roman" w:hAnsi="Times New Roman" w:cs="Times New Roman"/>
          <w:sz w:val="24"/>
          <w:szCs w:val="24"/>
        </w:rPr>
        <w:t xml:space="preserve"> </w:t>
      </w:r>
      <w:proofErr w:type="spellStart"/>
      <w:r w:rsidR="00163730" w:rsidRPr="008F09E1">
        <w:rPr>
          <w:rFonts w:ascii="Times New Roman" w:hAnsi="Times New Roman" w:cs="Times New Roman"/>
          <w:sz w:val="24"/>
          <w:szCs w:val="24"/>
        </w:rPr>
        <w:t>masih</w:t>
      </w:r>
      <w:proofErr w:type="spellEnd"/>
      <w:r w:rsidR="00163730" w:rsidRPr="008F09E1">
        <w:rPr>
          <w:rFonts w:ascii="Times New Roman" w:hAnsi="Times New Roman" w:cs="Times New Roman"/>
          <w:sz w:val="24"/>
          <w:szCs w:val="24"/>
        </w:rPr>
        <w:t xml:space="preserve"> </w:t>
      </w:r>
      <w:proofErr w:type="spellStart"/>
      <w:r w:rsidR="00163730" w:rsidRPr="008F09E1">
        <w:rPr>
          <w:rFonts w:ascii="Times New Roman" w:hAnsi="Times New Roman" w:cs="Times New Roman"/>
          <w:sz w:val="24"/>
          <w:szCs w:val="24"/>
        </w:rPr>
        <w:t>diperbolehkan</w:t>
      </w:r>
      <w:proofErr w:type="spellEnd"/>
      <w:r w:rsidR="00163730" w:rsidRPr="008F09E1">
        <w:rPr>
          <w:rFonts w:ascii="Times New Roman" w:hAnsi="Times New Roman" w:cs="Times New Roman"/>
          <w:sz w:val="24"/>
          <w:szCs w:val="24"/>
        </w:rPr>
        <w:t xml:space="preserve"> oleh </w:t>
      </w:r>
      <w:proofErr w:type="spellStart"/>
      <w:r w:rsidR="00163730" w:rsidRPr="008F09E1">
        <w:rPr>
          <w:rFonts w:ascii="Times New Roman" w:hAnsi="Times New Roman" w:cs="Times New Roman"/>
          <w:sz w:val="24"/>
          <w:szCs w:val="24"/>
        </w:rPr>
        <w:t>undang-</w:t>
      </w:r>
      <w:r w:rsidR="00163730" w:rsidRPr="008F09E1">
        <w:rPr>
          <w:rFonts w:ascii="Times New Roman" w:hAnsi="Times New Roman" w:cs="Times New Roman"/>
          <w:sz w:val="24"/>
          <w:szCs w:val="24"/>
        </w:rPr>
        <w:lastRenderedPageBreak/>
        <w:t>undang</w:t>
      </w:r>
      <w:proofErr w:type="spellEnd"/>
      <w:r w:rsidR="00163730" w:rsidRPr="008F09E1">
        <w:rPr>
          <w:rFonts w:ascii="Times New Roman" w:hAnsi="Times New Roman" w:cs="Times New Roman"/>
          <w:sz w:val="24"/>
          <w:szCs w:val="24"/>
        </w:rPr>
        <w:t xml:space="preserve">. Hal </w:t>
      </w:r>
      <w:proofErr w:type="spellStart"/>
      <w:r w:rsidR="00163730" w:rsidRPr="008F09E1">
        <w:rPr>
          <w:rFonts w:ascii="Times New Roman" w:hAnsi="Times New Roman" w:cs="Times New Roman"/>
          <w:sz w:val="24"/>
          <w:szCs w:val="24"/>
        </w:rPr>
        <w:t>ini</w:t>
      </w:r>
      <w:proofErr w:type="spellEnd"/>
      <w:r w:rsidR="00163730" w:rsidRPr="008F09E1">
        <w:rPr>
          <w:rFonts w:ascii="Times New Roman" w:hAnsi="Times New Roman" w:cs="Times New Roman"/>
          <w:sz w:val="24"/>
          <w:szCs w:val="24"/>
        </w:rPr>
        <w:t xml:space="preserve"> </w:t>
      </w:r>
      <w:proofErr w:type="spellStart"/>
      <w:r w:rsidR="00163730" w:rsidRPr="008F09E1">
        <w:rPr>
          <w:rFonts w:ascii="Times New Roman" w:hAnsi="Times New Roman" w:cs="Times New Roman"/>
          <w:sz w:val="24"/>
          <w:szCs w:val="24"/>
        </w:rPr>
        <w:t>semakin</w:t>
      </w:r>
      <w:proofErr w:type="spellEnd"/>
      <w:r w:rsidR="00163730" w:rsidRPr="008F09E1">
        <w:rPr>
          <w:rFonts w:ascii="Times New Roman" w:hAnsi="Times New Roman" w:cs="Times New Roman"/>
          <w:sz w:val="24"/>
          <w:szCs w:val="24"/>
        </w:rPr>
        <w:t xml:space="preserve"> </w:t>
      </w:r>
      <w:proofErr w:type="spellStart"/>
      <w:r w:rsidR="00163730" w:rsidRPr="008F09E1">
        <w:rPr>
          <w:rFonts w:ascii="Times New Roman" w:hAnsi="Times New Roman" w:cs="Times New Roman"/>
          <w:sz w:val="24"/>
          <w:szCs w:val="24"/>
        </w:rPr>
        <w:t>membuka</w:t>
      </w:r>
      <w:proofErr w:type="spellEnd"/>
      <w:r w:rsidR="00163730" w:rsidRPr="008F09E1">
        <w:rPr>
          <w:rFonts w:ascii="Times New Roman" w:hAnsi="Times New Roman" w:cs="Times New Roman"/>
          <w:sz w:val="24"/>
          <w:szCs w:val="24"/>
        </w:rPr>
        <w:t xml:space="preserve"> </w:t>
      </w:r>
      <w:proofErr w:type="spellStart"/>
      <w:r w:rsidR="00163730" w:rsidRPr="008F09E1">
        <w:rPr>
          <w:rFonts w:ascii="Times New Roman" w:hAnsi="Times New Roman" w:cs="Times New Roman"/>
          <w:sz w:val="24"/>
          <w:szCs w:val="24"/>
        </w:rPr>
        <w:t>peluang</w:t>
      </w:r>
      <w:proofErr w:type="spellEnd"/>
      <w:r w:rsidR="00163730" w:rsidRPr="008F09E1">
        <w:rPr>
          <w:rFonts w:ascii="Times New Roman" w:hAnsi="Times New Roman" w:cs="Times New Roman"/>
          <w:sz w:val="24"/>
          <w:szCs w:val="24"/>
        </w:rPr>
        <w:t xml:space="preserve"> </w:t>
      </w:r>
      <w:proofErr w:type="spellStart"/>
      <w:r w:rsidR="00163730" w:rsidRPr="008F09E1">
        <w:rPr>
          <w:rFonts w:ascii="Times New Roman" w:hAnsi="Times New Roman" w:cs="Times New Roman"/>
          <w:sz w:val="24"/>
          <w:szCs w:val="24"/>
        </w:rPr>
        <w:t>jenis</w:t>
      </w:r>
      <w:proofErr w:type="spellEnd"/>
      <w:r w:rsidR="00163730" w:rsidRPr="008F09E1">
        <w:rPr>
          <w:rFonts w:ascii="Times New Roman" w:hAnsi="Times New Roman" w:cs="Times New Roman"/>
          <w:sz w:val="24"/>
          <w:szCs w:val="24"/>
        </w:rPr>
        <w:t xml:space="preserve"> </w:t>
      </w:r>
      <w:proofErr w:type="spellStart"/>
      <w:r w:rsidR="00163730" w:rsidRPr="008F09E1">
        <w:rPr>
          <w:rFonts w:ascii="Times New Roman" w:hAnsi="Times New Roman" w:cs="Times New Roman"/>
          <w:sz w:val="24"/>
          <w:szCs w:val="24"/>
        </w:rPr>
        <w:t>hubungan</w:t>
      </w:r>
      <w:proofErr w:type="spellEnd"/>
      <w:r w:rsidR="00163730" w:rsidRPr="008F09E1">
        <w:rPr>
          <w:rFonts w:ascii="Times New Roman" w:hAnsi="Times New Roman" w:cs="Times New Roman"/>
          <w:sz w:val="24"/>
          <w:szCs w:val="24"/>
        </w:rPr>
        <w:t xml:space="preserve"> </w:t>
      </w:r>
      <w:proofErr w:type="spellStart"/>
      <w:r w:rsidR="00163730" w:rsidRPr="008F09E1">
        <w:rPr>
          <w:rFonts w:ascii="Times New Roman" w:hAnsi="Times New Roman" w:cs="Times New Roman"/>
          <w:sz w:val="24"/>
          <w:szCs w:val="24"/>
        </w:rPr>
        <w:t>kerja</w:t>
      </w:r>
      <w:proofErr w:type="spellEnd"/>
      <w:r w:rsidR="00163730" w:rsidRPr="008F09E1">
        <w:rPr>
          <w:rFonts w:ascii="Times New Roman" w:hAnsi="Times New Roman" w:cs="Times New Roman"/>
          <w:sz w:val="24"/>
          <w:szCs w:val="24"/>
        </w:rPr>
        <w:t xml:space="preserve"> </w:t>
      </w:r>
      <w:r w:rsidR="00163730" w:rsidRPr="008F09E1">
        <w:rPr>
          <w:rFonts w:ascii="Times New Roman" w:hAnsi="Times New Roman" w:cs="Times New Roman"/>
          <w:i/>
          <w:sz w:val="24"/>
          <w:szCs w:val="24"/>
        </w:rPr>
        <w:t>outsourcing</w:t>
      </w:r>
      <w:r w:rsidR="00163730" w:rsidRPr="008F09E1">
        <w:rPr>
          <w:rFonts w:ascii="Times New Roman" w:hAnsi="Times New Roman" w:cs="Times New Roman"/>
          <w:sz w:val="24"/>
          <w:szCs w:val="24"/>
        </w:rPr>
        <w:t xml:space="preserve">. </w:t>
      </w:r>
      <w:proofErr w:type="spellStart"/>
      <w:r w:rsidR="00163730" w:rsidRPr="008F09E1">
        <w:rPr>
          <w:rFonts w:ascii="Times New Roman" w:hAnsi="Times New Roman" w:cs="Times New Roman"/>
          <w:sz w:val="24"/>
          <w:szCs w:val="24"/>
        </w:rPr>
        <w:t>Ketentuan</w:t>
      </w:r>
      <w:proofErr w:type="spellEnd"/>
      <w:r w:rsidR="00163730" w:rsidRPr="008F09E1">
        <w:rPr>
          <w:rFonts w:ascii="Times New Roman" w:hAnsi="Times New Roman" w:cs="Times New Roman"/>
          <w:sz w:val="24"/>
          <w:szCs w:val="24"/>
        </w:rPr>
        <w:t xml:space="preserve"> yang </w:t>
      </w:r>
      <w:proofErr w:type="spellStart"/>
      <w:r w:rsidR="00163730" w:rsidRPr="008F09E1">
        <w:rPr>
          <w:rFonts w:ascii="Times New Roman" w:hAnsi="Times New Roman" w:cs="Times New Roman"/>
          <w:sz w:val="24"/>
          <w:szCs w:val="24"/>
        </w:rPr>
        <w:t>ada</w:t>
      </w:r>
      <w:proofErr w:type="spellEnd"/>
      <w:r w:rsidR="00163730" w:rsidRPr="008F09E1">
        <w:rPr>
          <w:rFonts w:ascii="Times New Roman" w:hAnsi="Times New Roman" w:cs="Times New Roman"/>
          <w:sz w:val="24"/>
          <w:szCs w:val="24"/>
        </w:rPr>
        <w:t xml:space="preserve"> </w:t>
      </w:r>
      <w:proofErr w:type="spellStart"/>
      <w:r w:rsidR="00163730" w:rsidRPr="008F09E1">
        <w:rPr>
          <w:rFonts w:ascii="Times New Roman" w:hAnsi="Times New Roman" w:cs="Times New Roman"/>
          <w:sz w:val="24"/>
          <w:szCs w:val="24"/>
        </w:rPr>
        <w:t>dalam</w:t>
      </w:r>
      <w:proofErr w:type="spellEnd"/>
      <w:r w:rsidR="00163730" w:rsidRPr="008F09E1">
        <w:rPr>
          <w:rFonts w:ascii="Times New Roman" w:hAnsi="Times New Roman" w:cs="Times New Roman"/>
          <w:sz w:val="24"/>
          <w:szCs w:val="24"/>
        </w:rPr>
        <w:t xml:space="preserve"> </w:t>
      </w:r>
      <w:proofErr w:type="spellStart"/>
      <w:r w:rsidR="00163730" w:rsidRPr="008F09E1">
        <w:rPr>
          <w:rFonts w:ascii="Times New Roman" w:hAnsi="Times New Roman" w:cs="Times New Roman"/>
          <w:sz w:val="24"/>
          <w:szCs w:val="24"/>
        </w:rPr>
        <w:t>Undang-Undang</w:t>
      </w:r>
      <w:proofErr w:type="spellEnd"/>
      <w:r w:rsidR="00163730" w:rsidRPr="008F09E1">
        <w:rPr>
          <w:rFonts w:ascii="Times New Roman" w:hAnsi="Times New Roman" w:cs="Times New Roman"/>
          <w:sz w:val="24"/>
          <w:szCs w:val="24"/>
        </w:rPr>
        <w:t xml:space="preserve"> </w:t>
      </w:r>
      <w:proofErr w:type="spellStart"/>
      <w:r w:rsidR="00163730" w:rsidRPr="008F09E1">
        <w:rPr>
          <w:rFonts w:ascii="Times New Roman" w:hAnsi="Times New Roman" w:cs="Times New Roman"/>
          <w:sz w:val="24"/>
          <w:szCs w:val="24"/>
        </w:rPr>
        <w:t>Nomor</w:t>
      </w:r>
      <w:proofErr w:type="spellEnd"/>
      <w:r w:rsidR="00163730" w:rsidRPr="008F09E1">
        <w:rPr>
          <w:rFonts w:ascii="Times New Roman" w:hAnsi="Times New Roman" w:cs="Times New Roman"/>
          <w:sz w:val="24"/>
          <w:szCs w:val="24"/>
        </w:rPr>
        <w:t xml:space="preserve"> 11 </w:t>
      </w:r>
      <w:proofErr w:type="spellStart"/>
      <w:r w:rsidR="00163730" w:rsidRPr="008F09E1">
        <w:rPr>
          <w:rFonts w:ascii="Times New Roman" w:hAnsi="Times New Roman" w:cs="Times New Roman"/>
          <w:sz w:val="24"/>
          <w:szCs w:val="24"/>
        </w:rPr>
        <w:t>Tahun</w:t>
      </w:r>
      <w:proofErr w:type="spellEnd"/>
      <w:r w:rsidR="00163730" w:rsidRPr="008F09E1">
        <w:rPr>
          <w:rFonts w:ascii="Times New Roman" w:hAnsi="Times New Roman" w:cs="Times New Roman"/>
          <w:sz w:val="24"/>
          <w:szCs w:val="24"/>
        </w:rPr>
        <w:t xml:space="preserve"> 2020 </w:t>
      </w:r>
      <w:proofErr w:type="spellStart"/>
      <w:r w:rsidR="00163730" w:rsidRPr="008F09E1">
        <w:rPr>
          <w:rFonts w:ascii="Times New Roman" w:hAnsi="Times New Roman" w:cs="Times New Roman"/>
          <w:sz w:val="24"/>
          <w:szCs w:val="24"/>
        </w:rPr>
        <w:t>tentang</w:t>
      </w:r>
      <w:proofErr w:type="spellEnd"/>
      <w:r w:rsidR="00163730" w:rsidRPr="008F09E1">
        <w:rPr>
          <w:rFonts w:ascii="Times New Roman" w:hAnsi="Times New Roman" w:cs="Times New Roman"/>
          <w:sz w:val="24"/>
          <w:szCs w:val="24"/>
        </w:rPr>
        <w:t xml:space="preserve"> </w:t>
      </w:r>
      <w:proofErr w:type="spellStart"/>
      <w:r w:rsidR="00163730" w:rsidRPr="008F09E1">
        <w:rPr>
          <w:rFonts w:ascii="Times New Roman" w:hAnsi="Times New Roman" w:cs="Times New Roman"/>
          <w:sz w:val="24"/>
          <w:szCs w:val="24"/>
        </w:rPr>
        <w:t>Cipta</w:t>
      </w:r>
      <w:proofErr w:type="spellEnd"/>
      <w:r w:rsidR="00163730" w:rsidRPr="008F09E1">
        <w:rPr>
          <w:rFonts w:ascii="Times New Roman" w:hAnsi="Times New Roman" w:cs="Times New Roman"/>
          <w:sz w:val="24"/>
          <w:szCs w:val="24"/>
        </w:rPr>
        <w:t xml:space="preserve"> </w:t>
      </w:r>
      <w:proofErr w:type="spellStart"/>
      <w:r w:rsidR="00163730" w:rsidRPr="008F09E1">
        <w:rPr>
          <w:rFonts w:ascii="Times New Roman" w:hAnsi="Times New Roman" w:cs="Times New Roman"/>
          <w:sz w:val="24"/>
          <w:szCs w:val="24"/>
        </w:rPr>
        <w:t>Kerja</w:t>
      </w:r>
      <w:proofErr w:type="spellEnd"/>
      <w:r w:rsidR="00163730" w:rsidRPr="008F09E1">
        <w:rPr>
          <w:rFonts w:ascii="Times New Roman" w:hAnsi="Times New Roman" w:cs="Times New Roman"/>
          <w:sz w:val="24"/>
          <w:szCs w:val="24"/>
        </w:rPr>
        <w:t xml:space="preserve"> </w:t>
      </w:r>
      <w:proofErr w:type="spellStart"/>
      <w:r w:rsidR="00163730" w:rsidRPr="008F09E1">
        <w:rPr>
          <w:rFonts w:ascii="Times New Roman" w:hAnsi="Times New Roman" w:cs="Times New Roman"/>
          <w:sz w:val="24"/>
          <w:szCs w:val="24"/>
        </w:rPr>
        <w:t>ini</w:t>
      </w:r>
      <w:proofErr w:type="spellEnd"/>
      <w:r w:rsidR="00163730" w:rsidRPr="008F09E1">
        <w:rPr>
          <w:rFonts w:ascii="Times New Roman" w:hAnsi="Times New Roman" w:cs="Times New Roman"/>
          <w:sz w:val="24"/>
          <w:szCs w:val="24"/>
        </w:rPr>
        <w:t xml:space="preserve"> </w:t>
      </w:r>
      <w:proofErr w:type="spellStart"/>
      <w:r w:rsidR="00163730" w:rsidRPr="008F09E1">
        <w:rPr>
          <w:rFonts w:ascii="Times New Roman" w:hAnsi="Times New Roman" w:cs="Times New Roman"/>
          <w:sz w:val="24"/>
          <w:szCs w:val="24"/>
        </w:rPr>
        <w:t>dinilai</w:t>
      </w:r>
      <w:proofErr w:type="spellEnd"/>
      <w:r w:rsidR="00163730" w:rsidRPr="008F09E1">
        <w:rPr>
          <w:rFonts w:ascii="Times New Roman" w:hAnsi="Times New Roman" w:cs="Times New Roman"/>
          <w:sz w:val="24"/>
          <w:szCs w:val="24"/>
        </w:rPr>
        <w:t xml:space="preserve"> </w:t>
      </w:r>
      <w:proofErr w:type="spellStart"/>
      <w:r w:rsidR="00163730" w:rsidRPr="008F09E1">
        <w:rPr>
          <w:rFonts w:ascii="Times New Roman" w:hAnsi="Times New Roman" w:cs="Times New Roman"/>
          <w:sz w:val="24"/>
          <w:szCs w:val="24"/>
        </w:rPr>
        <w:t>semakin</w:t>
      </w:r>
      <w:proofErr w:type="spellEnd"/>
      <w:r w:rsidR="00163730" w:rsidRPr="008F09E1">
        <w:rPr>
          <w:rFonts w:ascii="Times New Roman" w:hAnsi="Times New Roman" w:cs="Times New Roman"/>
          <w:sz w:val="24"/>
          <w:szCs w:val="24"/>
        </w:rPr>
        <w:t xml:space="preserve"> </w:t>
      </w:r>
      <w:proofErr w:type="spellStart"/>
      <w:r w:rsidR="00163730" w:rsidRPr="008F09E1">
        <w:rPr>
          <w:rFonts w:ascii="Times New Roman" w:hAnsi="Times New Roman" w:cs="Times New Roman"/>
          <w:sz w:val="24"/>
          <w:szCs w:val="24"/>
        </w:rPr>
        <w:t>melegalkan</w:t>
      </w:r>
      <w:proofErr w:type="spellEnd"/>
      <w:r w:rsidR="00163730" w:rsidRPr="008F09E1">
        <w:rPr>
          <w:rFonts w:ascii="Times New Roman" w:hAnsi="Times New Roman" w:cs="Times New Roman"/>
          <w:sz w:val="24"/>
          <w:szCs w:val="24"/>
        </w:rPr>
        <w:t xml:space="preserve"> </w:t>
      </w:r>
      <w:proofErr w:type="spellStart"/>
      <w:r w:rsidR="00163730" w:rsidRPr="008F09E1">
        <w:rPr>
          <w:rFonts w:ascii="Times New Roman" w:hAnsi="Times New Roman" w:cs="Times New Roman"/>
          <w:sz w:val="24"/>
          <w:szCs w:val="24"/>
        </w:rPr>
        <w:t>hubungan</w:t>
      </w:r>
      <w:proofErr w:type="spellEnd"/>
      <w:r w:rsidR="00163730" w:rsidRPr="008F09E1">
        <w:rPr>
          <w:rFonts w:ascii="Times New Roman" w:hAnsi="Times New Roman" w:cs="Times New Roman"/>
          <w:sz w:val="24"/>
          <w:szCs w:val="24"/>
        </w:rPr>
        <w:t xml:space="preserve"> </w:t>
      </w:r>
      <w:proofErr w:type="spellStart"/>
      <w:r w:rsidR="00163730" w:rsidRPr="008F09E1">
        <w:rPr>
          <w:rFonts w:ascii="Times New Roman" w:hAnsi="Times New Roman" w:cs="Times New Roman"/>
          <w:sz w:val="24"/>
          <w:szCs w:val="24"/>
        </w:rPr>
        <w:t>kerja</w:t>
      </w:r>
      <w:proofErr w:type="spellEnd"/>
      <w:r w:rsidR="00163730" w:rsidRPr="008F09E1">
        <w:rPr>
          <w:rFonts w:ascii="Times New Roman" w:hAnsi="Times New Roman" w:cs="Times New Roman"/>
          <w:sz w:val="24"/>
          <w:szCs w:val="24"/>
        </w:rPr>
        <w:t xml:space="preserve"> </w:t>
      </w:r>
      <w:r w:rsidR="00163730" w:rsidRPr="008F09E1">
        <w:rPr>
          <w:rFonts w:ascii="Times New Roman" w:hAnsi="Times New Roman" w:cs="Times New Roman"/>
          <w:i/>
          <w:sz w:val="24"/>
          <w:szCs w:val="24"/>
        </w:rPr>
        <w:t>outsourcing</w:t>
      </w:r>
      <w:r w:rsidR="00163730" w:rsidRPr="008F09E1">
        <w:rPr>
          <w:rFonts w:ascii="Times New Roman" w:hAnsi="Times New Roman" w:cs="Times New Roman"/>
          <w:sz w:val="24"/>
          <w:szCs w:val="24"/>
        </w:rPr>
        <w:t>.</w:t>
      </w:r>
      <w:r w:rsidR="00163730" w:rsidRPr="008F09E1">
        <w:rPr>
          <w:rStyle w:val="FootnoteReference"/>
          <w:rFonts w:ascii="Times New Roman" w:hAnsi="Times New Roman" w:cs="Times New Roman"/>
          <w:sz w:val="24"/>
          <w:szCs w:val="24"/>
        </w:rPr>
        <w:footnoteReference w:id="8"/>
      </w:r>
    </w:p>
    <w:p w14:paraId="1E44AC2B" w14:textId="77777777" w:rsidR="00AD727F" w:rsidRPr="008F09E1" w:rsidRDefault="00AD727F" w:rsidP="00132F61">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Tetapi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banyak</w:t>
      </w:r>
      <w:proofErr w:type="spellEnd"/>
      <w:r w:rsidRPr="008F09E1">
        <w:rPr>
          <w:rFonts w:ascii="Times New Roman" w:hAnsi="Times New Roman" w:cs="Times New Roman"/>
          <w:sz w:val="24"/>
          <w:szCs w:val="24"/>
        </w:rPr>
        <w:t xml:space="preserve"> para </w:t>
      </w:r>
      <w:proofErr w:type="spellStart"/>
      <w:r w:rsidRPr="008F09E1">
        <w:rPr>
          <w:rFonts w:ascii="Times New Roman" w:hAnsi="Times New Roman" w:cs="Times New Roman"/>
          <w:sz w:val="24"/>
          <w:szCs w:val="24"/>
        </w:rPr>
        <w:t>pihak</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menentang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kontra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terhadap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Undang-Undang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Nomor</w:t>
      </w:r>
      <w:proofErr w:type="spellEnd"/>
      <w:r w:rsidRPr="008F09E1">
        <w:rPr>
          <w:rFonts w:ascii="Times New Roman" w:hAnsi="Times New Roman" w:cs="Times New Roman"/>
          <w:sz w:val="24"/>
          <w:szCs w:val="24"/>
        </w:rPr>
        <w:t xml:space="preserve"> 11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2022 </w:t>
      </w:r>
      <w:proofErr w:type="spellStart"/>
      <w:r w:rsidRPr="008F09E1">
        <w:rPr>
          <w:rFonts w:ascii="Times New Roman" w:hAnsi="Times New Roman" w:cs="Times New Roman"/>
          <w:sz w:val="24"/>
          <w:szCs w:val="24"/>
        </w:rPr>
        <w:t>tentang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Cipta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undang-undang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dikaji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kembali</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pemerintah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mengubahnya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Pemerintah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Pengganti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Undang-Undang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Nomor</w:t>
      </w:r>
      <w:proofErr w:type="spellEnd"/>
      <w:r w:rsidRPr="008F09E1">
        <w:rPr>
          <w:rFonts w:ascii="Times New Roman" w:hAnsi="Times New Roman" w:cs="Times New Roman"/>
          <w:sz w:val="24"/>
          <w:szCs w:val="24"/>
        </w:rPr>
        <w:t xml:space="preserve"> 2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2022.  </w:t>
      </w:r>
      <w:proofErr w:type="spellStart"/>
      <w:r w:rsidRPr="008F09E1">
        <w:rPr>
          <w:rFonts w:ascii="Times New Roman" w:hAnsi="Times New Roman" w:cs="Times New Roman"/>
          <w:sz w:val="24"/>
          <w:szCs w:val="24"/>
        </w:rPr>
        <w:t>Peraturan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Pemerintah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Pengganti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Undang-Undang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Perpu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Cipta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baru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disahkan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Presiden</w:t>
      </w:r>
      <w:proofErr w:type="spellEnd"/>
      <w:r w:rsidRPr="008F09E1">
        <w:rPr>
          <w:rFonts w:ascii="Times New Roman" w:hAnsi="Times New Roman" w:cs="Times New Roman"/>
          <w:sz w:val="24"/>
          <w:szCs w:val="24"/>
        </w:rPr>
        <w:t xml:space="preserve"> Joko Widodo pada </w:t>
      </w:r>
      <w:proofErr w:type="spellStart"/>
      <w:r w:rsidRPr="008F09E1">
        <w:rPr>
          <w:rFonts w:ascii="Times New Roman" w:hAnsi="Times New Roman" w:cs="Times New Roman"/>
          <w:sz w:val="24"/>
          <w:szCs w:val="24"/>
        </w:rPr>
        <w:t>akhir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lalu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menghidupkan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kembali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ketentuan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penggunaan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sebagaimana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munculnya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kembali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64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Perpu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Sebelumnya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UU </w:t>
      </w:r>
      <w:proofErr w:type="spellStart"/>
      <w:r w:rsidRPr="008F09E1">
        <w:rPr>
          <w:rFonts w:ascii="Times New Roman" w:hAnsi="Times New Roman" w:cs="Times New Roman"/>
          <w:sz w:val="24"/>
          <w:szCs w:val="24"/>
        </w:rPr>
        <w:t>Cipta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telah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dianggap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Mahkamah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Konstitusi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inkonstitusi</w:t>
      </w:r>
      <w:r w:rsidR="000C4B8B" w:rsidRPr="008F09E1">
        <w:rPr>
          <w:rFonts w:ascii="Times New Roman" w:hAnsi="Times New Roman" w:cs="Times New Roman"/>
          <w:sz w:val="24"/>
          <w:szCs w:val="24"/>
        </w:rPr>
        <w:t>onal</w:t>
      </w:r>
      <w:proofErr w:type="spellEnd"/>
      <w:r w:rsidR="000C4B8B" w:rsidRPr="008F09E1">
        <w:rPr>
          <w:rFonts w:ascii="Times New Roman" w:hAnsi="Times New Roman" w:cs="Times New Roman"/>
          <w:sz w:val="24"/>
          <w:szCs w:val="24"/>
        </w:rPr>
        <w:t xml:space="preserve"> </w:t>
      </w:r>
      <w:proofErr w:type="spellStart"/>
      <w:r w:rsidR="000C4B8B" w:rsidRPr="008F09E1">
        <w:rPr>
          <w:rFonts w:ascii="Times New Roman" w:hAnsi="Times New Roman" w:cs="Times New Roman"/>
          <w:sz w:val="24"/>
          <w:szCs w:val="24"/>
        </w:rPr>
        <w:t>bersyarat</w:t>
      </w:r>
      <w:proofErr w:type="spellEnd"/>
      <w:r w:rsidR="000C4B8B" w:rsidRPr="008F09E1">
        <w:rPr>
          <w:rFonts w:ascii="Times New Roman" w:hAnsi="Times New Roman" w:cs="Times New Roman"/>
          <w:sz w:val="24"/>
          <w:szCs w:val="24"/>
        </w:rPr>
        <w:t xml:space="preserve"> </w:t>
      </w:r>
      <w:proofErr w:type="spellStart"/>
      <w:r w:rsidR="000C4B8B" w:rsidRPr="008F09E1">
        <w:rPr>
          <w:rFonts w:ascii="Times New Roman" w:hAnsi="Times New Roman" w:cs="Times New Roman"/>
          <w:sz w:val="24"/>
          <w:szCs w:val="24"/>
        </w:rPr>
        <w:t>telah</w:t>
      </w:r>
      <w:proofErr w:type="spellEnd"/>
      <w:r w:rsidR="000C4B8B" w:rsidRPr="008F09E1">
        <w:rPr>
          <w:rFonts w:ascii="Times New Roman" w:hAnsi="Times New Roman" w:cs="Times New Roman"/>
          <w:sz w:val="24"/>
          <w:szCs w:val="24"/>
        </w:rPr>
        <w:t xml:space="preserve"> </w:t>
      </w:r>
      <w:proofErr w:type="spellStart"/>
      <w:r w:rsidR="000C4B8B" w:rsidRPr="008F09E1">
        <w:rPr>
          <w:rFonts w:ascii="Times New Roman" w:hAnsi="Times New Roman" w:cs="Times New Roman"/>
          <w:sz w:val="24"/>
          <w:szCs w:val="24"/>
        </w:rPr>
        <w:t>menghapus</w:t>
      </w:r>
      <w:proofErr w:type="spellEnd"/>
      <w:r w:rsidR="000C4B8B" w:rsidRPr="008F09E1">
        <w:rPr>
          <w:rFonts w:ascii="Times New Roman" w:hAnsi="Times New Roman" w:cs="Times New Roman"/>
          <w:sz w:val="24"/>
          <w:szCs w:val="24"/>
        </w:rPr>
        <w:t xml:space="preserve"> </w:t>
      </w:r>
      <w:proofErr w:type="spellStart"/>
      <w:r w:rsidR="000C4B8B" w:rsidRPr="008F09E1">
        <w:rPr>
          <w:rFonts w:ascii="Times New Roman" w:hAnsi="Times New Roman" w:cs="Times New Roman"/>
          <w:sz w:val="24"/>
          <w:szCs w:val="24"/>
        </w:rPr>
        <w:t>P</w:t>
      </w:r>
      <w:r w:rsidRPr="008F09E1">
        <w:rPr>
          <w:rFonts w:ascii="Times New Roman" w:hAnsi="Times New Roman" w:cs="Times New Roman"/>
          <w:sz w:val="24"/>
          <w:szCs w:val="24"/>
        </w:rPr>
        <w:t>asal</w:t>
      </w:r>
      <w:proofErr w:type="spellEnd"/>
      <w:r w:rsidRPr="008F09E1">
        <w:rPr>
          <w:rFonts w:ascii="Times New Roman" w:hAnsi="Times New Roman" w:cs="Times New Roman"/>
          <w:sz w:val="24"/>
          <w:szCs w:val="24"/>
        </w:rPr>
        <w:t xml:space="preserve"> 64 </w:t>
      </w:r>
      <w:proofErr w:type="spellStart"/>
      <w:r w:rsidRPr="008F09E1">
        <w:rPr>
          <w:rFonts w:ascii="Times New Roman" w:hAnsi="Times New Roman" w:cs="Times New Roman"/>
          <w:sz w:val="24"/>
          <w:szCs w:val="24"/>
        </w:rPr>
        <w:t>sebagaimana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tercantum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w:t>
      </w:r>
      <w:r w:rsidR="000C4B8B" w:rsidRPr="008F09E1">
        <w:rPr>
          <w:rFonts w:ascii="Times New Roman" w:hAnsi="Times New Roman" w:cs="Times New Roman"/>
          <w:sz w:val="24"/>
          <w:szCs w:val="24"/>
        </w:rPr>
        <w:t>ndang-</w:t>
      </w:r>
      <w:r w:rsidRPr="008F09E1">
        <w:rPr>
          <w:rFonts w:ascii="Times New Roman" w:hAnsi="Times New Roman" w:cs="Times New Roman"/>
          <w:sz w:val="24"/>
          <w:szCs w:val="24"/>
        </w:rPr>
        <w:t>U</w:t>
      </w:r>
      <w:r w:rsidR="000C4B8B" w:rsidRPr="008F09E1">
        <w:rPr>
          <w:rFonts w:ascii="Times New Roman" w:hAnsi="Times New Roman" w:cs="Times New Roman"/>
          <w:sz w:val="24"/>
          <w:szCs w:val="24"/>
        </w:rPr>
        <w:t>ndang</w:t>
      </w:r>
      <w:proofErr w:type="spellEnd"/>
      <w:r w:rsidR="000C4B8B" w:rsidRPr="008F09E1">
        <w:rPr>
          <w:rFonts w:ascii="Times New Roman" w:hAnsi="Times New Roman" w:cs="Times New Roman"/>
          <w:sz w:val="24"/>
          <w:szCs w:val="24"/>
        </w:rPr>
        <w:t xml:space="preserve"> </w:t>
      </w:r>
      <w:proofErr w:type="spellStart"/>
      <w:r w:rsidR="000C4B8B" w:rsidRPr="008F09E1">
        <w:rPr>
          <w:rFonts w:ascii="Times New Roman" w:hAnsi="Times New Roman" w:cs="Times New Roman"/>
          <w:sz w:val="24"/>
          <w:szCs w:val="24"/>
        </w:rPr>
        <w:t>Nomor</w:t>
      </w:r>
      <w:proofErr w:type="spellEnd"/>
      <w:r w:rsidR="000C4B8B" w:rsidRPr="008F09E1">
        <w:rPr>
          <w:rFonts w:ascii="Times New Roman" w:hAnsi="Times New Roman" w:cs="Times New Roman"/>
          <w:sz w:val="24"/>
          <w:szCs w:val="24"/>
        </w:rPr>
        <w:t xml:space="preserve"> 13 </w:t>
      </w:r>
      <w:proofErr w:type="spellStart"/>
      <w:r w:rsidR="000C4B8B" w:rsidRPr="008F09E1">
        <w:rPr>
          <w:rFonts w:ascii="Times New Roman" w:hAnsi="Times New Roman" w:cs="Times New Roman"/>
          <w:sz w:val="24"/>
          <w:szCs w:val="24"/>
        </w:rPr>
        <w:t>Tahun</w:t>
      </w:r>
      <w:proofErr w:type="spellEnd"/>
      <w:r w:rsidR="000C4B8B" w:rsidRPr="008F09E1">
        <w:rPr>
          <w:rFonts w:ascii="Times New Roman" w:hAnsi="Times New Roman" w:cs="Times New Roman"/>
          <w:sz w:val="24"/>
          <w:szCs w:val="24"/>
        </w:rPr>
        <w:t xml:space="preserve"> 2003 </w:t>
      </w:r>
      <w:proofErr w:type="spellStart"/>
      <w:r w:rsidR="000C4B8B" w:rsidRPr="008F09E1">
        <w:rPr>
          <w:rFonts w:ascii="Times New Roman" w:hAnsi="Times New Roman" w:cs="Times New Roman"/>
          <w:sz w:val="24"/>
          <w:szCs w:val="24"/>
        </w:rPr>
        <w:t>Tentang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w:t>
      </w:r>
      <w:r w:rsidR="000C4B8B" w:rsidRPr="008F09E1">
        <w:rPr>
          <w:rStyle w:val="FootnoteReference"/>
          <w:rFonts w:ascii="Times New Roman" w:hAnsi="Times New Roman" w:cs="Times New Roman"/>
          <w:sz w:val="24"/>
          <w:szCs w:val="24"/>
        </w:rPr>
        <w:footnoteReference w:id="9"/>
      </w:r>
    </w:p>
    <w:p w14:paraId="4B8DC12A" w14:textId="77777777" w:rsidR="00AD727F" w:rsidRPr="008F09E1" w:rsidRDefault="00AD727F" w:rsidP="000C4B8B">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Adapun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bunyi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64 </w:t>
      </w:r>
      <w:proofErr w:type="spellStart"/>
      <w:r w:rsidRPr="008F09E1">
        <w:rPr>
          <w:rFonts w:ascii="Times New Roman" w:hAnsi="Times New Roman" w:cs="Times New Roman"/>
          <w:sz w:val="24"/>
          <w:szCs w:val="24"/>
        </w:rPr>
        <w:t>terdapat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perubahan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64 UU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ayat</w:t>
      </w:r>
      <w:proofErr w:type="spellEnd"/>
      <w:r w:rsidRPr="008F09E1">
        <w:rPr>
          <w:rFonts w:ascii="Times New Roman" w:hAnsi="Times New Roman" w:cs="Times New Roman"/>
          <w:sz w:val="24"/>
          <w:szCs w:val="24"/>
        </w:rPr>
        <w:t xml:space="preserve"> 1 </w:t>
      </w:r>
      <w:proofErr w:type="spellStart"/>
      <w:r w:rsidRPr="008F09E1">
        <w:rPr>
          <w:rFonts w:ascii="Times New Roman" w:hAnsi="Times New Roman" w:cs="Times New Roman"/>
          <w:sz w:val="24"/>
          <w:szCs w:val="24"/>
        </w:rPr>
        <w:t>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berbunyi</w:t>
      </w:r>
      <w:proofErr w:type="spellEnd"/>
      <w:r w:rsidRPr="008F09E1">
        <w:rPr>
          <w:rFonts w:ascii="Times New Roman" w:hAnsi="Times New Roman" w:cs="Times New Roman"/>
          <w:sz w:val="24"/>
          <w:szCs w:val="24"/>
        </w:rPr>
        <w:t xml:space="preserve">, </w:t>
      </w:r>
      <w:r w:rsidR="000C4B8B"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menyerahkan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pelaksanaan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kepada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lainnya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melalui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dibuat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secara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tertulis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Ketentuan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lebih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lanjut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mengenai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penetapan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pelaksanaan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outsourcing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diatur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Pemerintah</w:t>
      </w:r>
      <w:proofErr w:type="spellEnd"/>
      <w:r w:rsidRPr="008F09E1">
        <w:rPr>
          <w:rFonts w:ascii="Times New Roman" w:hAnsi="Times New Roman" w:cs="Times New Roman"/>
          <w:sz w:val="24"/>
          <w:szCs w:val="24"/>
        </w:rPr>
        <w:t xml:space="preserve"> (PP)</w:t>
      </w:r>
      <w:r w:rsidR="000C4B8B" w:rsidRPr="008F09E1">
        <w:rPr>
          <w:rFonts w:ascii="Times New Roman" w:hAnsi="Times New Roman" w:cs="Times New Roman"/>
          <w:sz w:val="24"/>
          <w:szCs w:val="24"/>
        </w:rPr>
        <w:t>”</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Namun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kalimat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melalui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pembo</w:t>
      </w:r>
      <w:r w:rsidR="000C4B8B" w:rsidRPr="008F09E1">
        <w:rPr>
          <w:rFonts w:ascii="Times New Roman" w:hAnsi="Times New Roman" w:cs="Times New Roman"/>
          <w:sz w:val="24"/>
          <w:szCs w:val="24"/>
        </w:rPr>
        <w:t>rongan</w:t>
      </w:r>
      <w:proofErr w:type="spellEnd"/>
      <w:r w:rsidR="000C4B8B" w:rsidRPr="008F09E1">
        <w:rPr>
          <w:rFonts w:ascii="Times New Roman" w:hAnsi="Times New Roman" w:cs="Times New Roman"/>
          <w:sz w:val="24"/>
          <w:szCs w:val="24"/>
        </w:rPr>
        <w:t xml:space="preserve"> </w:t>
      </w:r>
      <w:proofErr w:type="spellStart"/>
      <w:r w:rsidR="000C4B8B" w:rsidRPr="008F09E1">
        <w:rPr>
          <w:rFonts w:ascii="Times New Roman" w:hAnsi="Times New Roman" w:cs="Times New Roman"/>
          <w:sz w:val="24"/>
          <w:szCs w:val="24"/>
        </w:rPr>
        <w:t>pekerja</w:t>
      </w:r>
      <w:proofErr w:type="spellEnd"/>
      <w:r w:rsidR="000C4B8B" w:rsidRPr="008F09E1">
        <w:rPr>
          <w:rFonts w:ascii="Times New Roman" w:hAnsi="Times New Roman" w:cs="Times New Roman"/>
          <w:sz w:val="24"/>
          <w:szCs w:val="24"/>
        </w:rPr>
        <w:t xml:space="preserve"> </w:t>
      </w:r>
      <w:proofErr w:type="spellStart"/>
      <w:r w:rsidR="000C4B8B" w:rsidRPr="008F09E1">
        <w:rPr>
          <w:rFonts w:ascii="Times New Roman" w:hAnsi="Times New Roman" w:cs="Times New Roman"/>
          <w:sz w:val="24"/>
          <w:szCs w:val="24"/>
        </w:rPr>
        <w:t>alih</w:t>
      </w:r>
      <w:proofErr w:type="spellEnd"/>
      <w:r w:rsidR="000C4B8B" w:rsidRPr="008F09E1">
        <w:rPr>
          <w:rFonts w:ascii="Times New Roman" w:hAnsi="Times New Roman" w:cs="Times New Roman"/>
          <w:sz w:val="24"/>
          <w:szCs w:val="24"/>
        </w:rPr>
        <w:t xml:space="preserve"> </w:t>
      </w:r>
      <w:proofErr w:type="spellStart"/>
      <w:r w:rsidR="000C4B8B" w:rsidRPr="008F09E1">
        <w:rPr>
          <w:rFonts w:ascii="Times New Roman" w:hAnsi="Times New Roman" w:cs="Times New Roman"/>
          <w:sz w:val="24"/>
          <w:szCs w:val="24"/>
        </w:rPr>
        <w:t>daya</w:t>
      </w:r>
      <w:proofErr w:type="spellEnd"/>
      <w:r w:rsidR="000C4B8B" w:rsidRPr="008F09E1">
        <w:rPr>
          <w:rFonts w:ascii="Times New Roman" w:hAnsi="Times New Roman" w:cs="Times New Roman"/>
          <w:sz w:val="24"/>
          <w:szCs w:val="24"/>
        </w:rPr>
        <w:t xml:space="preserve"> </w:t>
      </w:r>
      <w:proofErr w:type="spellStart"/>
      <w:r w:rsidR="000C4B8B" w:rsidRPr="008F09E1">
        <w:rPr>
          <w:rFonts w:ascii="Times New Roman" w:hAnsi="Times New Roman" w:cs="Times New Roman"/>
          <w:sz w:val="24"/>
          <w:szCs w:val="24"/>
        </w:rPr>
        <w:t>itu</w:t>
      </w:r>
      <w:proofErr w:type="spellEnd"/>
      <w:r w:rsidR="000C4B8B" w:rsidRPr="008F09E1">
        <w:rPr>
          <w:rFonts w:ascii="Times New Roman" w:hAnsi="Times New Roman" w:cs="Times New Roman"/>
          <w:sz w:val="24"/>
          <w:szCs w:val="24"/>
        </w:rPr>
        <w:t>.  “</w:t>
      </w:r>
      <w:proofErr w:type="spellStart"/>
      <w:r w:rsidRPr="008F09E1">
        <w:rPr>
          <w:rFonts w:ascii="Times New Roman" w:hAnsi="Times New Roman" w:cs="Times New Roman"/>
          <w:sz w:val="24"/>
          <w:szCs w:val="24"/>
        </w:rPr>
        <w:t>Pemerintah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menetapkan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lastRenderedPageBreak/>
        <w:t>pelaksanaan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w:t>
      </w:r>
      <w:r w:rsidR="000C4B8B" w:rsidRPr="008F09E1">
        <w:rPr>
          <w:rFonts w:ascii="Times New Roman" w:hAnsi="Times New Roman" w:cs="Times New Roman"/>
          <w:sz w:val="24"/>
          <w:szCs w:val="24"/>
        </w:rPr>
        <w:t>gaimana</w:t>
      </w:r>
      <w:proofErr w:type="spellEnd"/>
      <w:r w:rsidR="000C4B8B" w:rsidRPr="008F09E1">
        <w:rPr>
          <w:rFonts w:ascii="Times New Roman" w:hAnsi="Times New Roman" w:cs="Times New Roman"/>
          <w:sz w:val="24"/>
          <w:szCs w:val="24"/>
        </w:rPr>
        <w:t xml:space="preserve"> </w:t>
      </w:r>
      <w:proofErr w:type="spellStart"/>
      <w:r w:rsidR="000C4B8B" w:rsidRPr="008F09E1">
        <w:rPr>
          <w:rFonts w:ascii="Times New Roman" w:hAnsi="Times New Roman" w:cs="Times New Roman"/>
          <w:sz w:val="24"/>
          <w:szCs w:val="24"/>
        </w:rPr>
        <w:t>dimaksud</w:t>
      </w:r>
      <w:proofErr w:type="spellEnd"/>
      <w:r w:rsidR="000C4B8B" w:rsidRPr="008F09E1">
        <w:rPr>
          <w:rFonts w:ascii="Times New Roman" w:hAnsi="Times New Roman" w:cs="Times New Roman"/>
          <w:sz w:val="24"/>
          <w:szCs w:val="24"/>
        </w:rPr>
        <w:t xml:space="preserve"> pada </w:t>
      </w:r>
      <w:proofErr w:type="spellStart"/>
      <w:r w:rsidR="000C4B8B" w:rsidRPr="008F09E1">
        <w:rPr>
          <w:rFonts w:ascii="Times New Roman" w:hAnsi="Times New Roman" w:cs="Times New Roman"/>
          <w:sz w:val="24"/>
          <w:szCs w:val="24"/>
        </w:rPr>
        <w:t>ayat</w:t>
      </w:r>
      <w:proofErr w:type="spellEnd"/>
      <w:r w:rsidR="000C4B8B" w:rsidRPr="008F09E1">
        <w:rPr>
          <w:rFonts w:ascii="Times New Roman" w:hAnsi="Times New Roman" w:cs="Times New Roman"/>
          <w:sz w:val="24"/>
          <w:szCs w:val="24"/>
        </w:rPr>
        <w:t xml:space="preserve"> (1)”,</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dikutip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ayat</w:t>
      </w:r>
      <w:proofErr w:type="spellEnd"/>
      <w:r w:rsidRPr="008F09E1">
        <w:rPr>
          <w:rFonts w:ascii="Times New Roman" w:hAnsi="Times New Roman" w:cs="Times New Roman"/>
          <w:sz w:val="24"/>
          <w:szCs w:val="24"/>
        </w:rPr>
        <w:t xml:space="preserve"> 2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64 </w:t>
      </w:r>
      <w:proofErr w:type="spellStart"/>
      <w:r w:rsidRPr="008F09E1">
        <w:rPr>
          <w:rFonts w:ascii="Times New Roman" w:hAnsi="Times New Roman" w:cs="Times New Roman"/>
          <w:sz w:val="24"/>
          <w:szCs w:val="24"/>
        </w:rPr>
        <w:t>Perpu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65 </w:t>
      </w:r>
      <w:proofErr w:type="spellStart"/>
      <w:r w:rsidRPr="008F09E1">
        <w:rPr>
          <w:rFonts w:ascii="Times New Roman" w:hAnsi="Times New Roman" w:cs="Times New Roman"/>
          <w:sz w:val="24"/>
          <w:szCs w:val="24"/>
        </w:rPr>
        <w:t>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tetap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dihapus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sedangkan</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66 </w:t>
      </w:r>
      <w:proofErr w:type="spellStart"/>
      <w:r w:rsidRPr="008F09E1">
        <w:rPr>
          <w:rFonts w:ascii="Times New Roman" w:hAnsi="Times New Roman" w:cs="Times New Roman"/>
          <w:sz w:val="24"/>
          <w:szCs w:val="24"/>
        </w:rPr>
        <w:t>terdapat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perubahan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ketentuan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dipekerjakannya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sebagaimana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tertulis</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ayat</w:t>
      </w:r>
      <w:proofErr w:type="spellEnd"/>
      <w:r w:rsidRPr="008F09E1">
        <w:rPr>
          <w:rFonts w:ascii="Times New Roman" w:hAnsi="Times New Roman" w:cs="Times New Roman"/>
          <w:sz w:val="24"/>
          <w:szCs w:val="24"/>
        </w:rPr>
        <w:t xml:space="preserve"> 1 </w:t>
      </w:r>
      <w:proofErr w:type="spellStart"/>
      <w:r w:rsidRPr="008F09E1">
        <w:rPr>
          <w:rFonts w:ascii="Times New Roman" w:hAnsi="Times New Roman" w:cs="Times New Roman"/>
          <w:sz w:val="24"/>
          <w:szCs w:val="24"/>
        </w:rPr>
        <w:t>didasarkan</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waktu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tertentu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maupun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waktu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tertentu</w:t>
      </w:r>
      <w:proofErr w:type="spellEnd"/>
      <w:r w:rsidRPr="008F09E1">
        <w:rPr>
          <w:rFonts w:ascii="Times New Roman" w:hAnsi="Times New Roman" w:cs="Times New Roman"/>
          <w:sz w:val="24"/>
          <w:szCs w:val="24"/>
        </w:rPr>
        <w:t>.</w:t>
      </w:r>
      <w:r w:rsidR="000C4B8B" w:rsidRPr="008F09E1">
        <w:rPr>
          <w:rStyle w:val="FootnoteReference"/>
          <w:rFonts w:ascii="Times New Roman" w:hAnsi="Times New Roman" w:cs="Times New Roman"/>
          <w:sz w:val="24"/>
          <w:szCs w:val="24"/>
        </w:rPr>
        <w:footnoteReference w:id="10"/>
      </w:r>
    </w:p>
    <w:p w14:paraId="18385668" w14:textId="77777777" w:rsidR="00AD727F" w:rsidRPr="008F09E1" w:rsidRDefault="00AD727F" w:rsidP="00132F61">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Aturan</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turut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berbicara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upah</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kesejahteraan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syarat-syarat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serta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perselisihan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timbul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Pelaksanaannya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sekurang-kurangnya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sesuai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ketentuan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perundang-undangan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menjadi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tanggung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jawab</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Selain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jika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mempekerjakan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berdasarkan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kontrak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waktu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tertentu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harus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mensyaratkan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pengalihan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apabila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pergantian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sepanjang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objek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tetap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w:t>
      </w:r>
      <w:proofErr w:type="spellEnd"/>
      <w:r w:rsidRPr="008F09E1">
        <w:rPr>
          <w:rFonts w:ascii="Times New Roman" w:hAnsi="Times New Roman" w:cs="Times New Roman"/>
          <w:sz w:val="24"/>
          <w:szCs w:val="24"/>
        </w:rPr>
        <w:t>.</w:t>
      </w:r>
      <w:r w:rsidR="000C4B8B" w:rsidRPr="008F09E1">
        <w:rPr>
          <w:rStyle w:val="FootnoteReference"/>
          <w:rFonts w:ascii="Times New Roman" w:hAnsi="Times New Roman" w:cs="Times New Roman"/>
          <w:sz w:val="24"/>
          <w:szCs w:val="24"/>
        </w:rPr>
        <w:footnoteReference w:id="11"/>
      </w:r>
    </w:p>
    <w:p w14:paraId="445787B5" w14:textId="77777777" w:rsidR="00132F61" w:rsidRPr="008F09E1" w:rsidRDefault="00132F61" w:rsidP="00132F61">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dilakukan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dua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tahap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yaitu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pengguna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jasa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penyedia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jasa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antara</w:t>
      </w:r>
      <w:proofErr w:type="spellEnd"/>
      <w:r w:rsidRPr="008F09E1">
        <w:rPr>
          <w:rFonts w:ascii="Times New Roman" w:hAnsi="Times New Roman" w:cs="Times New Roman"/>
          <w:sz w:val="24"/>
          <w:szCs w:val="24"/>
        </w:rPr>
        <w:t xml:space="preserve"> Perusahaan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pengusaha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pemberi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memuat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syarat-syarat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kewajiban</w:t>
      </w:r>
      <w:proofErr w:type="spellEnd"/>
      <w:r w:rsidRPr="008F09E1">
        <w:rPr>
          <w:rFonts w:ascii="Times New Roman" w:hAnsi="Times New Roman" w:cs="Times New Roman"/>
          <w:sz w:val="24"/>
          <w:szCs w:val="24"/>
        </w:rPr>
        <w:t xml:space="preserve"> para </w:t>
      </w:r>
      <w:proofErr w:type="spellStart"/>
      <w:r w:rsidRPr="008F09E1">
        <w:rPr>
          <w:rFonts w:ascii="Times New Roman" w:hAnsi="Times New Roman" w:cs="Times New Roman"/>
          <w:sz w:val="24"/>
          <w:szCs w:val="24"/>
        </w:rPr>
        <w:t>pihak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menciptakan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pengusaha</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berdasarkan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memiliki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unsur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upah</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perintah</w:t>
      </w:r>
      <w:proofErr w:type="spellEnd"/>
      <w:r w:rsidRPr="008F09E1">
        <w:rPr>
          <w:rFonts w:ascii="Times New Roman" w:hAnsi="Times New Roman" w:cs="Times New Roman"/>
          <w:sz w:val="24"/>
          <w:szCs w:val="24"/>
        </w:rPr>
        <w:t xml:space="preserve">. Ada </w:t>
      </w:r>
      <w:proofErr w:type="spellStart"/>
      <w:r w:rsidRPr="008F09E1">
        <w:rPr>
          <w:rFonts w:ascii="Times New Roman" w:hAnsi="Times New Roman" w:cs="Times New Roman"/>
          <w:sz w:val="24"/>
          <w:szCs w:val="24"/>
        </w:rPr>
        <w:t>beberapa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hal</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harus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diperhatikan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suatu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yaitu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pengusaha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pengusaha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lastRenderedPageBreak/>
        <w:t>memiliki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posisi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lebih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tinggi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kewajiban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pengusaha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membayar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upah</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objek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w:t>
      </w:r>
      <w:r w:rsidRPr="008F09E1">
        <w:rPr>
          <w:rStyle w:val="FootnoteReference"/>
          <w:rFonts w:ascii="Times New Roman" w:hAnsi="Times New Roman" w:cs="Times New Roman"/>
          <w:sz w:val="24"/>
          <w:szCs w:val="24"/>
        </w:rPr>
        <w:footnoteReference w:id="12"/>
      </w:r>
    </w:p>
    <w:p w14:paraId="6CFDFFDF" w14:textId="77777777" w:rsidR="0092700D" w:rsidRPr="008F09E1" w:rsidRDefault="00132F61" w:rsidP="0092700D">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karyawan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sebuah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organisasi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aspek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penting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memenuhi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kebutuhan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mereka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bersifat</w:t>
      </w:r>
      <w:proofErr w:type="spellEnd"/>
      <w:r w:rsidRPr="008F09E1">
        <w:rPr>
          <w:rFonts w:ascii="Times New Roman" w:hAnsi="Times New Roman" w:cs="Times New Roman"/>
          <w:sz w:val="24"/>
          <w:szCs w:val="24"/>
        </w:rPr>
        <w:t xml:space="preserve"> non-</w:t>
      </w:r>
      <w:proofErr w:type="spellStart"/>
      <w:r w:rsidRPr="008F09E1">
        <w:rPr>
          <w:rFonts w:ascii="Times New Roman" w:hAnsi="Times New Roman" w:cs="Times New Roman"/>
          <w:sz w:val="24"/>
          <w:szCs w:val="24"/>
        </w:rPr>
        <w:t>materi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kewajiban</w:t>
      </w:r>
      <w:proofErr w:type="spellEnd"/>
      <w:r w:rsidRPr="008F09E1">
        <w:rPr>
          <w:rFonts w:ascii="Times New Roman" w:hAnsi="Times New Roman" w:cs="Times New Roman"/>
          <w:sz w:val="24"/>
          <w:szCs w:val="24"/>
        </w:rPr>
        <w:t xml:space="preserve"> spiritual). </w:t>
      </w:r>
      <w:proofErr w:type="spellStart"/>
      <w:r w:rsidRPr="008F09E1">
        <w:rPr>
          <w:rFonts w:ascii="Times New Roman" w:hAnsi="Times New Roman" w:cs="Times New Roman"/>
          <w:sz w:val="24"/>
          <w:szCs w:val="24"/>
        </w:rPr>
        <w:t>Jika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kebutuhan</w:t>
      </w:r>
      <w:proofErr w:type="spellEnd"/>
      <w:r w:rsidRPr="008F09E1">
        <w:rPr>
          <w:rFonts w:ascii="Times New Roman" w:hAnsi="Times New Roman" w:cs="Times New Roman"/>
          <w:sz w:val="24"/>
          <w:szCs w:val="24"/>
        </w:rPr>
        <w:t xml:space="preserve"> spiritual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terpenuhi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mendorong</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memotivasi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pegawai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lebih</w:t>
      </w:r>
      <w:proofErr w:type="spellEnd"/>
      <w:r w:rsidRPr="008F09E1">
        <w:rPr>
          <w:rFonts w:ascii="Times New Roman" w:hAnsi="Times New Roman" w:cs="Times New Roman"/>
          <w:sz w:val="24"/>
          <w:szCs w:val="24"/>
        </w:rPr>
        <w:t xml:space="preserve"> optimal. </w:t>
      </w:r>
      <w:proofErr w:type="spellStart"/>
      <w:r w:rsidRPr="008F09E1">
        <w:rPr>
          <w:rFonts w:ascii="Times New Roman" w:hAnsi="Times New Roman" w:cs="Times New Roman"/>
          <w:sz w:val="24"/>
          <w:szCs w:val="24"/>
        </w:rPr>
        <w:t>Mereka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melakukan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semua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keikhlasan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semangat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saling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membantu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sama</w:t>
      </w:r>
      <w:proofErr w:type="spellEnd"/>
      <w:r w:rsidRPr="008F09E1">
        <w:rPr>
          <w:rFonts w:ascii="Times New Roman" w:hAnsi="Times New Roman" w:cs="Times New Roman"/>
          <w:sz w:val="24"/>
          <w:szCs w:val="24"/>
        </w:rPr>
        <w:t xml:space="preserve"> lain. </w:t>
      </w:r>
      <w:proofErr w:type="spellStart"/>
      <w:r w:rsidRPr="008F09E1">
        <w:rPr>
          <w:rFonts w:ascii="Times New Roman" w:hAnsi="Times New Roman" w:cs="Times New Roman"/>
          <w:sz w:val="24"/>
          <w:szCs w:val="24"/>
        </w:rPr>
        <w:t>Karyawan</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setiap</w:t>
      </w:r>
      <w:proofErr w:type="spellEnd"/>
      <w:r w:rsidRPr="008F09E1">
        <w:rPr>
          <w:rFonts w:ascii="Times New Roman" w:hAnsi="Times New Roman" w:cs="Times New Roman"/>
          <w:sz w:val="24"/>
          <w:szCs w:val="24"/>
        </w:rPr>
        <w:t xml:space="preserve"> orang yang </w:t>
      </w:r>
      <w:proofErr w:type="spellStart"/>
      <w:r w:rsidRPr="008F09E1">
        <w:rPr>
          <w:rFonts w:ascii="Times New Roman" w:hAnsi="Times New Roman" w:cs="Times New Roman"/>
          <w:sz w:val="24"/>
          <w:szCs w:val="24"/>
        </w:rPr>
        <w:t>bekerja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menerima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upah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imbalan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lain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dimaksud</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bentuk</w:t>
      </w:r>
      <w:proofErr w:type="spellEnd"/>
      <w:r w:rsidRPr="008F09E1">
        <w:rPr>
          <w:rFonts w:ascii="Times New Roman" w:hAnsi="Times New Roman" w:cs="Times New Roman"/>
          <w:sz w:val="24"/>
          <w:szCs w:val="24"/>
        </w:rPr>
        <w:t xml:space="preserve"> lain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kalimat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berupa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barang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benda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nilainya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ditentukan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dasar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kesepakatan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kedua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pihak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yaitu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pengusaha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w:t>
      </w:r>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D</w:t>
      </w:r>
      <w:r w:rsidRPr="008F09E1">
        <w:rPr>
          <w:rFonts w:ascii="Times New Roman" w:hAnsi="Times New Roman" w:cs="Times New Roman"/>
          <w:sz w:val="24"/>
          <w:szCs w:val="24"/>
        </w:rPr>
        <w:t>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karyawan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ujung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tombak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sebuah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apapun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manajemen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sebuah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tapi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kalau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ditunjang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SDM yang </w:t>
      </w:r>
      <w:proofErr w:type="spellStart"/>
      <w:r w:rsidRPr="008F09E1">
        <w:rPr>
          <w:rFonts w:ascii="Times New Roman" w:hAnsi="Times New Roman" w:cs="Times New Roman"/>
          <w:sz w:val="24"/>
          <w:szCs w:val="24"/>
        </w:rPr>
        <w:t>baik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sebesar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apapun</w:t>
      </w:r>
      <w:proofErr w:type="spellEnd"/>
      <w:r w:rsidRPr="008F09E1">
        <w:rPr>
          <w:rFonts w:ascii="Times New Roman" w:hAnsi="Times New Roman" w:cs="Times New Roman"/>
          <w:sz w:val="24"/>
          <w:szCs w:val="24"/>
        </w:rPr>
        <w:t xml:space="preserve"> modal yang </w:t>
      </w:r>
      <w:proofErr w:type="spellStart"/>
      <w:r w:rsidRPr="008F09E1">
        <w:rPr>
          <w:rFonts w:ascii="Times New Roman" w:hAnsi="Times New Roman" w:cs="Times New Roman"/>
          <w:sz w:val="24"/>
          <w:szCs w:val="24"/>
        </w:rPr>
        <w:t>dimiliki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bila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ditunjang</w:t>
      </w:r>
      <w:proofErr w:type="spellEnd"/>
      <w:r w:rsidRPr="008F09E1">
        <w:rPr>
          <w:rFonts w:ascii="Times New Roman" w:hAnsi="Times New Roman" w:cs="Times New Roman"/>
          <w:sz w:val="24"/>
          <w:szCs w:val="24"/>
        </w:rPr>
        <w:t xml:space="preserve"> oleh SDM </w:t>
      </w:r>
      <w:proofErr w:type="spellStart"/>
      <w:r w:rsidRPr="008F09E1">
        <w:rPr>
          <w:rFonts w:ascii="Times New Roman" w:hAnsi="Times New Roman" w:cs="Times New Roman"/>
          <w:sz w:val="24"/>
          <w:szCs w:val="24"/>
        </w:rPr>
        <w:t>yg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baik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dìsiplin</w:t>
      </w:r>
      <w:proofErr w:type="spellEnd"/>
      <w:r w:rsidRPr="008F09E1">
        <w:rPr>
          <w:rFonts w:ascii="Times New Roman" w:hAnsi="Times New Roman" w:cs="Times New Roman"/>
          <w:sz w:val="24"/>
          <w:szCs w:val="24"/>
        </w:rPr>
        <w:t xml:space="preserve"> dan kaya </w:t>
      </w:r>
      <w:proofErr w:type="spellStart"/>
      <w:r w:rsidRPr="008F09E1">
        <w:rPr>
          <w:rFonts w:ascii="Times New Roman" w:hAnsi="Times New Roman" w:cs="Times New Roman"/>
          <w:sz w:val="24"/>
          <w:szCs w:val="24"/>
        </w:rPr>
        <w:t>akan</w:t>
      </w:r>
      <w:proofErr w:type="spellEnd"/>
      <w:r w:rsidRPr="008F09E1">
        <w:rPr>
          <w:rFonts w:ascii="Times New Roman" w:hAnsi="Times New Roman" w:cs="Times New Roman"/>
          <w:sz w:val="24"/>
          <w:szCs w:val="24"/>
        </w:rPr>
        <w:t xml:space="preserve"> improvement </w:t>
      </w:r>
      <w:proofErr w:type="spellStart"/>
      <w:r w:rsidRPr="008F09E1">
        <w:rPr>
          <w:rFonts w:ascii="Times New Roman" w:hAnsi="Times New Roman" w:cs="Times New Roman"/>
          <w:sz w:val="24"/>
          <w:szCs w:val="24"/>
        </w:rPr>
        <w:t>maka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semua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terbuang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percuma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tanpa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memberikan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sedikitpun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keuntungan</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w:t>
      </w:r>
      <w:r w:rsidR="0092700D" w:rsidRPr="008F09E1">
        <w:rPr>
          <w:rStyle w:val="FootnoteReference"/>
          <w:rFonts w:ascii="Times New Roman" w:hAnsi="Times New Roman" w:cs="Times New Roman"/>
          <w:sz w:val="24"/>
          <w:szCs w:val="24"/>
        </w:rPr>
        <w:footnoteReference w:id="13"/>
      </w:r>
    </w:p>
    <w:p w14:paraId="674DF509" w14:textId="77777777" w:rsidR="00132F61" w:rsidRPr="008F09E1" w:rsidRDefault="00132F61" w:rsidP="00132F61">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Setiap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ingin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karyawannya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memiliki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kemampuan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produktivitas</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tinggi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keinginan</w:t>
      </w:r>
      <w:proofErr w:type="spellEnd"/>
      <w:r w:rsidRPr="008F09E1">
        <w:rPr>
          <w:rFonts w:ascii="Times New Roman" w:hAnsi="Times New Roman" w:cs="Times New Roman"/>
          <w:sz w:val="24"/>
          <w:szCs w:val="24"/>
        </w:rPr>
        <w:t xml:space="preserve"> yang ideal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berorientasi</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keuntungan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semata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sebab</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bagaimana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mungkin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memperoleh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keuntungan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apabila</w:t>
      </w:r>
      <w:proofErr w:type="spellEnd"/>
      <w:r w:rsidRPr="008F09E1">
        <w:rPr>
          <w:rFonts w:ascii="Times New Roman" w:hAnsi="Times New Roman" w:cs="Times New Roman"/>
          <w:sz w:val="24"/>
          <w:szCs w:val="24"/>
        </w:rPr>
        <w:t xml:space="preserve"> di </w:t>
      </w:r>
      <w:proofErr w:type="spellStart"/>
      <w:r w:rsidRPr="008F09E1">
        <w:rPr>
          <w:rFonts w:ascii="Times New Roman" w:hAnsi="Times New Roman" w:cs="Times New Roman"/>
          <w:sz w:val="24"/>
          <w:szCs w:val="24"/>
        </w:rPr>
        <w:t>dalamnya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diisi</w:t>
      </w:r>
      <w:proofErr w:type="spellEnd"/>
      <w:r w:rsidRPr="008F09E1">
        <w:rPr>
          <w:rFonts w:ascii="Times New Roman" w:hAnsi="Times New Roman" w:cs="Times New Roman"/>
          <w:sz w:val="24"/>
          <w:szCs w:val="24"/>
        </w:rPr>
        <w:t xml:space="preserve"> oleh orang-orang yang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produktif</w:t>
      </w:r>
      <w:proofErr w:type="spellEnd"/>
      <w:r w:rsidRPr="008F09E1">
        <w:rPr>
          <w:rFonts w:ascii="Times New Roman" w:hAnsi="Times New Roman" w:cs="Times New Roman"/>
          <w:sz w:val="24"/>
          <w:szCs w:val="24"/>
        </w:rPr>
        <w:t xml:space="preserve">. Akan </w:t>
      </w:r>
      <w:proofErr w:type="spellStart"/>
      <w:r w:rsidRPr="008F09E1">
        <w:rPr>
          <w:rFonts w:ascii="Times New Roman" w:hAnsi="Times New Roman" w:cs="Times New Roman"/>
          <w:sz w:val="24"/>
          <w:szCs w:val="24"/>
        </w:rPr>
        <w:t>tetapi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terkadang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mampu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membedakan</w:t>
      </w:r>
      <w:proofErr w:type="spellEnd"/>
      <w:r w:rsidRPr="008F09E1">
        <w:rPr>
          <w:rFonts w:ascii="Times New Roman" w:hAnsi="Times New Roman" w:cs="Times New Roman"/>
          <w:sz w:val="24"/>
          <w:szCs w:val="24"/>
        </w:rPr>
        <w:t xml:space="preserve"> mana </w:t>
      </w:r>
      <w:proofErr w:type="spellStart"/>
      <w:r w:rsidRPr="008F09E1">
        <w:rPr>
          <w:rFonts w:ascii="Times New Roman" w:hAnsi="Times New Roman" w:cs="Times New Roman"/>
          <w:sz w:val="24"/>
          <w:szCs w:val="24"/>
        </w:rPr>
        <w:t>karyawan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produktif</w:t>
      </w:r>
      <w:proofErr w:type="spellEnd"/>
      <w:r w:rsidRPr="008F09E1">
        <w:rPr>
          <w:rFonts w:ascii="Times New Roman" w:hAnsi="Times New Roman" w:cs="Times New Roman"/>
          <w:sz w:val="24"/>
          <w:szCs w:val="24"/>
        </w:rPr>
        <w:t xml:space="preserve"> dan mana yang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produktif</w:t>
      </w:r>
      <w:proofErr w:type="spellEnd"/>
      <w:r w:rsidRPr="008F09E1">
        <w:rPr>
          <w:rFonts w:ascii="Times New Roman" w:hAnsi="Times New Roman" w:cs="Times New Roman"/>
          <w:sz w:val="24"/>
          <w:szCs w:val="24"/>
        </w:rPr>
        <w:t xml:space="preserve">. Hal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disebabkan</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lastRenderedPageBreak/>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kurang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memiliki</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sense of business</w:t>
      </w:r>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menganggap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karyawan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investasi</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memberikan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keuntungan</w:t>
      </w:r>
      <w:proofErr w:type="spellEnd"/>
      <w:r w:rsidRPr="008F09E1">
        <w:rPr>
          <w:rFonts w:ascii="Times New Roman" w:hAnsi="Times New Roman" w:cs="Times New Roman"/>
          <w:sz w:val="24"/>
          <w:szCs w:val="24"/>
        </w:rPr>
        <w:t xml:space="preserve">. Perusahaan </w:t>
      </w:r>
      <w:proofErr w:type="spellStart"/>
      <w:r w:rsidRPr="008F09E1">
        <w:rPr>
          <w:rFonts w:ascii="Times New Roman" w:hAnsi="Times New Roman" w:cs="Times New Roman"/>
          <w:sz w:val="24"/>
          <w:szCs w:val="24"/>
        </w:rPr>
        <w:t>lebih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terfokus</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upaya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pencapaian</w:t>
      </w:r>
      <w:proofErr w:type="spellEnd"/>
      <w:r w:rsidRPr="008F09E1">
        <w:rPr>
          <w:rFonts w:ascii="Times New Roman" w:hAnsi="Times New Roman" w:cs="Times New Roman"/>
          <w:sz w:val="24"/>
          <w:szCs w:val="24"/>
        </w:rPr>
        <w:t xml:space="preserve"> target </w:t>
      </w:r>
      <w:proofErr w:type="spellStart"/>
      <w:r w:rsidRPr="008F09E1">
        <w:rPr>
          <w:rFonts w:ascii="Times New Roman" w:hAnsi="Times New Roman" w:cs="Times New Roman"/>
          <w:sz w:val="24"/>
          <w:szCs w:val="24"/>
        </w:rPr>
        <w:t>produksi</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keinginan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pemimpin</w:t>
      </w:r>
      <w:proofErr w:type="spellEnd"/>
      <w:r w:rsidRPr="008F09E1">
        <w:rPr>
          <w:rFonts w:ascii="Times New Roman" w:hAnsi="Times New Roman" w:cs="Times New Roman"/>
          <w:sz w:val="24"/>
          <w:szCs w:val="24"/>
        </w:rPr>
        <w:t xml:space="preserve"> pasar. </w:t>
      </w:r>
      <w:proofErr w:type="spellStart"/>
      <w:r w:rsidRPr="008F09E1">
        <w:rPr>
          <w:rFonts w:ascii="Times New Roman" w:hAnsi="Times New Roman" w:cs="Times New Roman"/>
          <w:sz w:val="24"/>
          <w:szCs w:val="24"/>
        </w:rPr>
        <w:t>Akibatnya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menjadikan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karyawan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ubahnya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seperti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mesin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Ironisnya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mesin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dirawat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diperlakukan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baik</w:t>
      </w:r>
      <w:proofErr w:type="spellEnd"/>
      <w:r w:rsidRPr="008F09E1">
        <w:rPr>
          <w:rFonts w:ascii="Times New Roman" w:hAnsi="Times New Roman" w:cs="Times New Roman"/>
          <w:sz w:val="24"/>
          <w:szCs w:val="24"/>
        </w:rPr>
        <w:t xml:space="preserve">. Perusahaan </w:t>
      </w:r>
      <w:proofErr w:type="spellStart"/>
      <w:r w:rsidRPr="008F09E1">
        <w:rPr>
          <w:rFonts w:ascii="Times New Roman" w:hAnsi="Times New Roman" w:cs="Times New Roman"/>
          <w:sz w:val="24"/>
          <w:szCs w:val="24"/>
        </w:rPr>
        <w:t>lupa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kalau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karyawan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investasi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profit </w:t>
      </w:r>
      <w:proofErr w:type="spellStart"/>
      <w:r w:rsidRPr="008F09E1">
        <w:rPr>
          <w:rFonts w:ascii="Times New Roman" w:hAnsi="Times New Roman" w:cs="Times New Roman"/>
          <w:sz w:val="24"/>
          <w:szCs w:val="24"/>
        </w:rPr>
        <w:t>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sendiri</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perlu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dipelihara</w:t>
      </w:r>
      <w:proofErr w:type="spellEnd"/>
      <w:r w:rsidRPr="008F09E1">
        <w:rPr>
          <w:rFonts w:ascii="Times New Roman" w:hAnsi="Times New Roman" w:cs="Times New Roman"/>
          <w:sz w:val="24"/>
          <w:szCs w:val="24"/>
        </w:rPr>
        <w:t xml:space="preserve"> agar </w:t>
      </w:r>
      <w:proofErr w:type="spellStart"/>
      <w:r w:rsidRPr="008F09E1">
        <w:rPr>
          <w:rFonts w:ascii="Times New Roman" w:hAnsi="Times New Roman" w:cs="Times New Roman"/>
          <w:sz w:val="24"/>
          <w:szCs w:val="24"/>
        </w:rPr>
        <w:t>tetap</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dapat</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berproduksi</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dengan</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baik</w:t>
      </w:r>
      <w:proofErr w:type="spellEnd"/>
      <w:r w:rsidR="0092700D" w:rsidRPr="008F09E1">
        <w:rPr>
          <w:rFonts w:ascii="Times New Roman" w:hAnsi="Times New Roman" w:cs="Times New Roman"/>
          <w:sz w:val="24"/>
          <w:szCs w:val="24"/>
        </w:rPr>
        <w:t>.</w:t>
      </w:r>
      <w:r w:rsidR="0092700D" w:rsidRPr="008F09E1">
        <w:rPr>
          <w:rStyle w:val="FootnoteReference"/>
          <w:rFonts w:ascii="Times New Roman" w:hAnsi="Times New Roman" w:cs="Times New Roman"/>
          <w:sz w:val="24"/>
          <w:szCs w:val="24"/>
        </w:rPr>
        <w:footnoteReference w:id="14"/>
      </w:r>
    </w:p>
    <w:p w14:paraId="34BE512F" w14:textId="77777777" w:rsidR="0075459B" w:rsidRPr="008F09E1" w:rsidRDefault="0075459B" w:rsidP="00132F61">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Beberapa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hal</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dinilai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merugikan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diduga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terkait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penyelenggara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penyedia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jasa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menerapkan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beberapa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seperti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sejumlah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pungutan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biaya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sebelum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pemotongan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gaji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mekanisme</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jamsostek</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pajak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penghasilan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jelas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perhitungan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gaji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lembur</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transparan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mekanisme</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jelas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hal-hal</w:t>
      </w:r>
      <w:proofErr w:type="spellEnd"/>
      <w:r w:rsidRPr="008F09E1">
        <w:rPr>
          <w:rFonts w:ascii="Times New Roman" w:hAnsi="Times New Roman" w:cs="Times New Roman"/>
          <w:sz w:val="24"/>
          <w:szCs w:val="24"/>
        </w:rPr>
        <w:t xml:space="preserve"> lain yang </w:t>
      </w:r>
      <w:proofErr w:type="spellStart"/>
      <w:r w:rsidRPr="008F09E1">
        <w:rPr>
          <w:rFonts w:ascii="Times New Roman" w:hAnsi="Times New Roman" w:cs="Times New Roman"/>
          <w:sz w:val="24"/>
          <w:szCs w:val="24"/>
        </w:rPr>
        <w:t>berpotensi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merugikan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menyalahgunakan</w:t>
      </w:r>
      <w:proofErr w:type="spellEnd"/>
      <w:r w:rsidRPr="008F09E1">
        <w:rPr>
          <w:rFonts w:ascii="Times New Roman" w:hAnsi="Times New Roman" w:cs="Times New Roman"/>
          <w:sz w:val="24"/>
          <w:szCs w:val="24"/>
        </w:rPr>
        <w:t xml:space="preserve"> status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setidaknya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memperlemah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posisi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Hal-</w:t>
      </w:r>
      <w:proofErr w:type="spellStart"/>
      <w:r w:rsidRPr="008F09E1">
        <w:rPr>
          <w:rFonts w:ascii="Times New Roman" w:hAnsi="Times New Roman" w:cs="Times New Roman"/>
          <w:sz w:val="24"/>
          <w:szCs w:val="24"/>
        </w:rPr>
        <w:t>hal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menjadi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dasar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membubarkan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melarang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praktek</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di Indonesia. </w:t>
      </w:r>
    </w:p>
    <w:p w14:paraId="043D35AB" w14:textId="77777777" w:rsidR="009745B7" w:rsidRPr="008F09E1" w:rsidRDefault="0075459B" w:rsidP="00163730">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Jika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bisnis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harus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bermanfaat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menghadirkan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kerugian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suatu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009745B7" w:rsidRPr="008F09E1">
        <w:rPr>
          <w:rFonts w:ascii="Times New Roman" w:hAnsi="Times New Roman" w:cs="Times New Roman"/>
          <w:sz w:val="24"/>
          <w:szCs w:val="24"/>
        </w:rPr>
        <w:t xml:space="preserve"> </w:t>
      </w:r>
      <w:r w:rsidR="009745B7" w:rsidRPr="008F09E1">
        <w:rPr>
          <w:rFonts w:ascii="Times New Roman" w:hAnsi="Times New Roman" w:cs="Times New Roman"/>
          <w:i/>
          <w:sz w:val="24"/>
          <w:szCs w:val="24"/>
        </w:rPr>
        <w:t>outsourcing</w:t>
      </w:r>
      <w:r w:rsidR="009745B7" w:rsidRPr="008F09E1">
        <w:rPr>
          <w:rFonts w:ascii="Times New Roman" w:hAnsi="Times New Roman" w:cs="Times New Roman"/>
          <w:sz w:val="24"/>
          <w:szCs w:val="24"/>
        </w:rPr>
        <w:t>/</w:t>
      </w:r>
      <w:proofErr w:type="spellStart"/>
      <w:r w:rsidR="009745B7" w:rsidRPr="008F09E1">
        <w:rPr>
          <w:rFonts w:ascii="Times New Roman" w:hAnsi="Times New Roman" w:cs="Times New Roman"/>
          <w:sz w:val="24"/>
          <w:szCs w:val="24"/>
        </w:rPr>
        <w:t>alih</w:t>
      </w:r>
      <w:proofErr w:type="spellEnd"/>
      <w:r w:rsidR="009745B7" w:rsidRPr="008F09E1">
        <w:rPr>
          <w:rFonts w:ascii="Times New Roman" w:hAnsi="Times New Roman" w:cs="Times New Roman"/>
          <w:sz w:val="24"/>
          <w:szCs w:val="24"/>
        </w:rPr>
        <w:t xml:space="preserve"> </w:t>
      </w:r>
      <w:proofErr w:type="spellStart"/>
      <w:r w:rsidR="009745B7"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harus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memberikan</w:t>
      </w:r>
      <w:proofErr w:type="spellEnd"/>
      <w:r w:rsidRPr="008F09E1">
        <w:rPr>
          <w:rFonts w:ascii="Times New Roman" w:hAnsi="Times New Roman" w:cs="Times New Roman"/>
          <w:sz w:val="24"/>
          <w:szCs w:val="24"/>
        </w:rPr>
        <w:t xml:space="preserve"> </w:t>
      </w:r>
      <w:proofErr w:type="spellStart"/>
      <w:r w:rsidR="009745B7" w:rsidRPr="008F09E1">
        <w:rPr>
          <w:rFonts w:ascii="Times New Roman" w:hAnsi="Times New Roman" w:cs="Times New Roman"/>
          <w:sz w:val="24"/>
          <w:szCs w:val="24"/>
        </w:rPr>
        <w:t>kewajiban</w:t>
      </w:r>
      <w:proofErr w:type="spellEnd"/>
      <w:r w:rsidR="009745B7"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karyawan</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harus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bisa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menyelesaikan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masalah</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terjadi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r w:rsidR="0092700D" w:rsidRPr="008F09E1">
        <w:rPr>
          <w:rFonts w:ascii="Times New Roman" w:hAnsi="Times New Roman" w:cs="Times New Roman"/>
          <w:sz w:val="24"/>
          <w:szCs w:val="24"/>
        </w:rPr>
        <w:t>Sehingga</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dalam</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hal</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ini</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bagi</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perusahaan</w:t>
      </w:r>
      <w:proofErr w:type="spellEnd"/>
      <w:r w:rsidR="0092700D" w:rsidRPr="008F09E1">
        <w:rPr>
          <w:rFonts w:ascii="Times New Roman" w:hAnsi="Times New Roman" w:cs="Times New Roman"/>
          <w:sz w:val="24"/>
          <w:szCs w:val="24"/>
        </w:rPr>
        <w:t xml:space="preserve"> </w:t>
      </w:r>
      <w:r w:rsidR="0092700D" w:rsidRPr="008F09E1">
        <w:rPr>
          <w:rFonts w:ascii="Times New Roman" w:hAnsi="Times New Roman" w:cs="Times New Roman"/>
          <w:i/>
          <w:sz w:val="24"/>
          <w:szCs w:val="24"/>
        </w:rPr>
        <w:t>outsourcing/</w:t>
      </w:r>
      <w:proofErr w:type="spellStart"/>
      <w:r w:rsidR="0092700D" w:rsidRPr="008F09E1">
        <w:rPr>
          <w:rFonts w:ascii="Times New Roman" w:hAnsi="Times New Roman" w:cs="Times New Roman"/>
          <w:sz w:val="24"/>
          <w:szCs w:val="24"/>
        </w:rPr>
        <w:t>alih</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daya</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wajib</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memberikan</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kewajiban</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terhada</w:t>
      </w:r>
      <w:r w:rsidRPr="008F09E1">
        <w:rPr>
          <w:rFonts w:ascii="Times New Roman" w:hAnsi="Times New Roman" w:cs="Times New Roman"/>
          <w:sz w:val="24"/>
          <w:szCs w:val="24"/>
        </w:rPr>
        <w:t>p</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tenaga</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kerja</w:t>
      </w:r>
      <w:proofErr w:type="spellEnd"/>
      <w:r w:rsidR="0092700D" w:rsidRPr="008F09E1">
        <w:rPr>
          <w:rFonts w:ascii="Times New Roman" w:hAnsi="Times New Roman" w:cs="Times New Roman"/>
          <w:sz w:val="24"/>
          <w:szCs w:val="24"/>
        </w:rPr>
        <w:t xml:space="preserve"> yang </w:t>
      </w:r>
      <w:proofErr w:type="spellStart"/>
      <w:r w:rsidR="0092700D" w:rsidRPr="008F09E1">
        <w:rPr>
          <w:rFonts w:ascii="Times New Roman" w:hAnsi="Times New Roman" w:cs="Times New Roman"/>
          <w:sz w:val="24"/>
          <w:szCs w:val="24"/>
        </w:rPr>
        <w:t>telah</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disalurkannya</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kepada</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perusahaan-perusahaan</w:t>
      </w:r>
      <w:proofErr w:type="spellEnd"/>
      <w:r w:rsidR="0092700D" w:rsidRPr="008F09E1">
        <w:rPr>
          <w:rFonts w:ascii="Times New Roman" w:hAnsi="Times New Roman" w:cs="Times New Roman"/>
          <w:sz w:val="24"/>
          <w:szCs w:val="24"/>
        </w:rPr>
        <w:t xml:space="preserve"> lain yang </w:t>
      </w:r>
      <w:proofErr w:type="spellStart"/>
      <w:r w:rsidR="0092700D" w:rsidRPr="008F09E1">
        <w:rPr>
          <w:rFonts w:ascii="Times New Roman" w:hAnsi="Times New Roman" w:cs="Times New Roman"/>
          <w:sz w:val="24"/>
          <w:szCs w:val="24"/>
        </w:rPr>
        <w:t>membutuhkan</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seperti</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kewajiban</w:t>
      </w:r>
      <w:proofErr w:type="spellEnd"/>
      <w:r w:rsidR="00032916">
        <w:rPr>
          <w:rFonts w:ascii="Times New Roman" w:hAnsi="Times New Roman" w:cs="Times New Roman"/>
          <w:sz w:val="24"/>
          <w:szCs w:val="24"/>
        </w:rPr>
        <w:t xml:space="preserve"> </w:t>
      </w:r>
      <w:proofErr w:type="spellStart"/>
      <w:r w:rsidR="00032916">
        <w:rPr>
          <w:rFonts w:ascii="Times New Roman" w:hAnsi="Times New Roman" w:cs="Times New Roman"/>
          <w:sz w:val="24"/>
          <w:szCs w:val="24"/>
        </w:rPr>
        <w:t>jaminan</w:t>
      </w:r>
      <w:proofErr w:type="spellEnd"/>
      <w:r w:rsidR="00032916">
        <w:rPr>
          <w:rFonts w:ascii="Times New Roman" w:hAnsi="Times New Roman" w:cs="Times New Roman"/>
          <w:sz w:val="24"/>
          <w:szCs w:val="24"/>
        </w:rPr>
        <w:t xml:space="preserve"> social,</w:t>
      </w:r>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lastRenderedPageBreak/>
        <w:t>upah</w:t>
      </w:r>
      <w:proofErr w:type="spellEnd"/>
      <w:r w:rsidR="0092700D" w:rsidRPr="008F09E1">
        <w:rPr>
          <w:rFonts w:ascii="Times New Roman" w:hAnsi="Times New Roman" w:cs="Times New Roman"/>
          <w:sz w:val="24"/>
          <w:szCs w:val="24"/>
        </w:rPr>
        <w:t xml:space="preserve"> dan lain </w:t>
      </w:r>
      <w:proofErr w:type="spellStart"/>
      <w:r w:rsidR="0092700D" w:rsidRPr="008F09E1">
        <w:rPr>
          <w:rFonts w:ascii="Times New Roman" w:hAnsi="Times New Roman" w:cs="Times New Roman"/>
          <w:sz w:val="24"/>
          <w:szCs w:val="24"/>
        </w:rPr>
        <w:t>sebagainya</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sesuai</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dengan</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ketentuan</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peraturan</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perundang-undangan</w:t>
      </w:r>
      <w:proofErr w:type="spellEnd"/>
      <w:r w:rsidR="0092700D" w:rsidRPr="008F09E1">
        <w:rPr>
          <w:rFonts w:ascii="Times New Roman" w:hAnsi="Times New Roman" w:cs="Times New Roman"/>
          <w:sz w:val="24"/>
          <w:szCs w:val="24"/>
        </w:rPr>
        <w:t xml:space="preserve"> yang </w:t>
      </w:r>
      <w:proofErr w:type="spellStart"/>
      <w:r w:rsidR="0092700D" w:rsidRPr="008F09E1">
        <w:rPr>
          <w:rFonts w:ascii="Times New Roman" w:hAnsi="Times New Roman" w:cs="Times New Roman"/>
          <w:sz w:val="24"/>
          <w:szCs w:val="24"/>
        </w:rPr>
        <w:t>berlaku</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Sesuai</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dalam</w:t>
      </w:r>
      <w:proofErr w:type="spellEnd"/>
      <w:r w:rsidR="0092700D" w:rsidRPr="008F09E1">
        <w:rPr>
          <w:rFonts w:ascii="Times New Roman" w:hAnsi="Times New Roman" w:cs="Times New Roman"/>
          <w:sz w:val="24"/>
          <w:szCs w:val="24"/>
        </w:rPr>
        <w:t xml:space="preserve"> UUD </w:t>
      </w:r>
      <w:proofErr w:type="gramStart"/>
      <w:r w:rsidR="0092700D" w:rsidRPr="008F09E1">
        <w:rPr>
          <w:rFonts w:ascii="Times New Roman" w:hAnsi="Times New Roman" w:cs="Times New Roman"/>
          <w:sz w:val="24"/>
          <w:szCs w:val="24"/>
        </w:rPr>
        <w:t xml:space="preserve">1945  </w:t>
      </w:r>
      <w:proofErr w:type="spellStart"/>
      <w:r w:rsidR="0092700D" w:rsidRPr="008F09E1">
        <w:rPr>
          <w:rFonts w:ascii="Times New Roman" w:hAnsi="Times New Roman" w:cs="Times New Roman"/>
          <w:sz w:val="24"/>
          <w:szCs w:val="24"/>
        </w:rPr>
        <w:t>Pasal</w:t>
      </w:r>
      <w:proofErr w:type="spellEnd"/>
      <w:proofErr w:type="gramEnd"/>
      <w:r w:rsidR="0092700D" w:rsidRPr="008F09E1">
        <w:rPr>
          <w:rFonts w:ascii="Times New Roman" w:hAnsi="Times New Roman" w:cs="Times New Roman"/>
          <w:sz w:val="24"/>
          <w:szCs w:val="24"/>
        </w:rPr>
        <w:t xml:space="preserve"> 28 H </w:t>
      </w:r>
      <w:proofErr w:type="spellStart"/>
      <w:r w:rsidR="0092700D" w:rsidRPr="008F09E1">
        <w:rPr>
          <w:rFonts w:ascii="Times New Roman" w:hAnsi="Times New Roman" w:cs="Times New Roman"/>
          <w:sz w:val="24"/>
          <w:szCs w:val="24"/>
        </w:rPr>
        <w:t>poin</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ketiga</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dinyatakan</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bahwa</w:t>
      </w:r>
      <w:proofErr w:type="spellEnd"/>
      <w:r w:rsidR="0092700D" w:rsidRPr="008F09E1">
        <w:rPr>
          <w:rFonts w:ascii="Times New Roman" w:hAnsi="Times New Roman" w:cs="Times New Roman"/>
          <w:sz w:val="24"/>
          <w:szCs w:val="24"/>
        </w:rPr>
        <w:t>: “</w:t>
      </w:r>
      <w:proofErr w:type="spellStart"/>
      <w:r w:rsidR="0092700D" w:rsidRPr="008F09E1">
        <w:rPr>
          <w:rFonts w:ascii="Times New Roman" w:hAnsi="Times New Roman" w:cs="Times New Roman"/>
          <w:sz w:val="24"/>
          <w:szCs w:val="24"/>
        </w:rPr>
        <w:t>Setiap</w:t>
      </w:r>
      <w:proofErr w:type="spellEnd"/>
      <w:r w:rsidR="0092700D" w:rsidRPr="008F09E1">
        <w:rPr>
          <w:rFonts w:ascii="Times New Roman" w:hAnsi="Times New Roman" w:cs="Times New Roman"/>
          <w:sz w:val="24"/>
          <w:szCs w:val="24"/>
        </w:rPr>
        <w:t xml:space="preserve"> orang </w:t>
      </w:r>
      <w:proofErr w:type="spellStart"/>
      <w:r w:rsidR="0092700D" w:rsidRPr="008F09E1">
        <w:rPr>
          <w:rFonts w:ascii="Times New Roman" w:hAnsi="Times New Roman" w:cs="Times New Roman"/>
          <w:sz w:val="24"/>
          <w:szCs w:val="24"/>
        </w:rPr>
        <w:t>berhak</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atas</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jaminan</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sosial</w:t>
      </w:r>
      <w:proofErr w:type="spellEnd"/>
      <w:r w:rsidR="0092700D" w:rsidRPr="008F09E1">
        <w:rPr>
          <w:rFonts w:ascii="Times New Roman" w:hAnsi="Times New Roman" w:cs="Times New Roman"/>
          <w:sz w:val="24"/>
          <w:szCs w:val="24"/>
        </w:rPr>
        <w:t xml:space="preserve"> yang </w:t>
      </w:r>
      <w:proofErr w:type="spellStart"/>
      <w:r w:rsidR="0092700D" w:rsidRPr="008F09E1">
        <w:rPr>
          <w:rFonts w:ascii="Times New Roman" w:hAnsi="Times New Roman" w:cs="Times New Roman"/>
          <w:sz w:val="24"/>
          <w:szCs w:val="24"/>
        </w:rPr>
        <w:t>memungkinkan</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pengembangan</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dirinya</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secaraع</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utuh</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sebagaimana</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manusia</w:t>
      </w:r>
      <w:proofErr w:type="spellEnd"/>
      <w:r w:rsidR="0092700D" w:rsidRPr="008F09E1">
        <w:rPr>
          <w:rFonts w:ascii="Times New Roman" w:hAnsi="Times New Roman" w:cs="Times New Roman"/>
          <w:sz w:val="24"/>
          <w:szCs w:val="24"/>
        </w:rPr>
        <w:t xml:space="preserve"> yang </w:t>
      </w:r>
      <w:proofErr w:type="spellStart"/>
      <w:r w:rsidR="0092700D" w:rsidRPr="008F09E1">
        <w:rPr>
          <w:rFonts w:ascii="Times New Roman" w:hAnsi="Times New Roman" w:cs="Times New Roman"/>
          <w:sz w:val="24"/>
          <w:szCs w:val="24"/>
        </w:rPr>
        <w:t>bermartabat</w:t>
      </w:r>
      <w:proofErr w:type="spellEnd"/>
      <w:r w:rsidR="0092700D" w:rsidRPr="008F09E1">
        <w:rPr>
          <w:rFonts w:ascii="Times New Roman" w:hAnsi="Times New Roman" w:cs="Times New Roman"/>
          <w:sz w:val="24"/>
          <w:szCs w:val="24"/>
        </w:rPr>
        <w:t xml:space="preserve">”, dan </w:t>
      </w:r>
      <w:proofErr w:type="spellStart"/>
      <w:r w:rsidR="0092700D" w:rsidRPr="008F09E1">
        <w:rPr>
          <w:rFonts w:ascii="Times New Roman" w:hAnsi="Times New Roman" w:cs="Times New Roman"/>
          <w:sz w:val="24"/>
          <w:szCs w:val="24"/>
        </w:rPr>
        <w:t>Pasal</w:t>
      </w:r>
      <w:proofErr w:type="spellEnd"/>
      <w:r w:rsidR="00325D2A">
        <w:rPr>
          <w:rFonts w:ascii="Times New Roman" w:hAnsi="Times New Roman" w:cs="Times New Roman"/>
          <w:sz w:val="24"/>
          <w:szCs w:val="24"/>
        </w:rPr>
        <w:t xml:space="preserve"> </w:t>
      </w:r>
      <w:r w:rsidR="0092700D" w:rsidRPr="008F09E1">
        <w:rPr>
          <w:rFonts w:ascii="Times New Roman" w:hAnsi="Times New Roman" w:cs="Times New Roman"/>
          <w:sz w:val="24"/>
          <w:szCs w:val="24"/>
        </w:rPr>
        <w:t xml:space="preserve">34 </w:t>
      </w:r>
      <w:proofErr w:type="spellStart"/>
      <w:r w:rsidR="0092700D" w:rsidRPr="008F09E1">
        <w:rPr>
          <w:rFonts w:ascii="Times New Roman" w:hAnsi="Times New Roman" w:cs="Times New Roman"/>
          <w:sz w:val="24"/>
          <w:szCs w:val="24"/>
        </w:rPr>
        <w:t>ayat</w:t>
      </w:r>
      <w:proofErr w:type="spellEnd"/>
      <w:r w:rsidR="0092700D" w:rsidRPr="008F09E1">
        <w:rPr>
          <w:rFonts w:ascii="Times New Roman" w:hAnsi="Times New Roman" w:cs="Times New Roman"/>
          <w:sz w:val="24"/>
          <w:szCs w:val="24"/>
        </w:rPr>
        <w:t xml:space="preserve"> 2 (</w:t>
      </w:r>
      <w:proofErr w:type="spellStart"/>
      <w:r w:rsidR="0092700D" w:rsidRPr="008F09E1">
        <w:rPr>
          <w:rFonts w:ascii="Times New Roman" w:hAnsi="Times New Roman" w:cs="Times New Roman"/>
          <w:sz w:val="24"/>
          <w:szCs w:val="24"/>
        </w:rPr>
        <w:t>amandemen</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keempat</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bahwa</w:t>
      </w:r>
      <w:proofErr w:type="spellEnd"/>
      <w:r w:rsidR="0092700D" w:rsidRPr="008F09E1">
        <w:rPr>
          <w:rFonts w:ascii="Times New Roman" w:hAnsi="Times New Roman" w:cs="Times New Roman"/>
          <w:sz w:val="24"/>
          <w:szCs w:val="24"/>
        </w:rPr>
        <w:t xml:space="preserve">: “Negara </w:t>
      </w:r>
      <w:proofErr w:type="spellStart"/>
      <w:r w:rsidR="00032916">
        <w:rPr>
          <w:rFonts w:ascii="Times New Roman" w:hAnsi="Times New Roman" w:cs="Times New Roman"/>
          <w:sz w:val="24"/>
          <w:szCs w:val="24"/>
        </w:rPr>
        <w:t>mengembangkan</w:t>
      </w:r>
      <w:proofErr w:type="spellEnd"/>
      <w:r w:rsidR="00032916">
        <w:rPr>
          <w:rFonts w:ascii="Times New Roman" w:hAnsi="Times New Roman" w:cs="Times New Roman"/>
          <w:sz w:val="24"/>
          <w:szCs w:val="24"/>
        </w:rPr>
        <w:t xml:space="preserve"> </w:t>
      </w:r>
      <w:proofErr w:type="spellStart"/>
      <w:r w:rsidR="00032916">
        <w:rPr>
          <w:rFonts w:ascii="Times New Roman" w:hAnsi="Times New Roman" w:cs="Times New Roman"/>
          <w:sz w:val="24"/>
          <w:szCs w:val="24"/>
        </w:rPr>
        <w:t>sistem</w:t>
      </w:r>
      <w:proofErr w:type="spellEnd"/>
      <w:r w:rsidR="00032916">
        <w:rPr>
          <w:rFonts w:ascii="Times New Roman" w:hAnsi="Times New Roman" w:cs="Times New Roman"/>
          <w:sz w:val="24"/>
          <w:szCs w:val="24"/>
        </w:rPr>
        <w:t xml:space="preserve"> </w:t>
      </w:r>
      <w:proofErr w:type="spellStart"/>
      <w:r w:rsidR="00032916">
        <w:rPr>
          <w:rFonts w:ascii="Times New Roman" w:hAnsi="Times New Roman" w:cs="Times New Roman"/>
          <w:sz w:val="24"/>
          <w:szCs w:val="24"/>
        </w:rPr>
        <w:t>jaminan</w:t>
      </w:r>
      <w:proofErr w:type="spellEnd"/>
      <w:r w:rsidR="00032916">
        <w:rPr>
          <w:rFonts w:ascii="Times New Roman" w:hAnsi="Times New Roman" w:cs="Times New Roman"/>
          <w:sz w:val="24"/>
          <w:szCs w:val="24"/>
        </w:rPr>
        <w:t xml:space="preserve"> </w:t>
      </w:r>
      <w:proofErr w:type="spellStart"/>
      <w:r w:rsidR="00032916">
        <w:rPr>
          <w:rFonts w:ascii="Times New Roman" w:hAnsi="Times New Roman" w:cs="Times New Roman"/>
          <w:sz w:val="24"/>
          <w:szCs w:val="24"/>
        </w:rPr>
        <w:t>sos</w:t>
      </w:r>
      <w:r w:rsidR="0092700D" w:rsidRPr="008F09E1">
        <w:rPr>
          <w:rFonts w:ascii="Times New Roman" w:hAnsi="Times New Roman" w:cs="Times New Roman"/>
          <w:sz w:val="24"/>
          <w:szCs w:val="24"/>
        </w:rPr>
        <w:t>ial</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bagi</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seluruh</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rakyat</w:t>
      </w:r>
      <w:proofErr w:type="spellEnd"/>
      <w:r w:rsidR="0092700D" w:rsidRPr="008F09E1">
        <w:rPr>
          <w:rFonts w:ascii="Times New Roman" w:hAnsi="Times New Roman" w:cs="Times New Roman"/>
          <w:sz w:val="24"/>
          <w:szCs w:val="24"/>
        </w:rPr>
        <w:t xml:space="preserve"> dan </w:t>
      </w:r>
      <w:proofErr w:type="spellStart"/>
      <w:r w:rsidR="0092700D" w:rsidRPr="008F09E1">
        <w:rPr>
          <w:rFonts w:ascii="Times New Roman" w:hAnsi="Times New Roman" w:cs="Times New Roman"/>
          <w:sz w:val="24"/>
          <w:szCs w:val="24"/>
        </w:rPr>
        <w:t>memberdayakan</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masyarakat</w:t>
      </w:r>
      <w:proofErr w:type="spellEnd"/>
      <w:r w:rsidR="0092700D" w:rsidRPr="008F09E1">
        <w:rPr>
          <w:rFonts w:ascii="Times New Roman" w:hAnsi="Times New Roman" w:cs="Times New Roman"/>
          <w:sz w:val="24"/>
          <w:szCs w:val="24"/>
        </w:rPr>
        <w:t xml:space="preserve"> yang </w:t>
      </w:r>
      <w:proofErr w:type="spellStart"/>
      <w:r w:rsidR="0092700D" w:rsidRPr="008F09E1">
        <w:rPr>
          <w:rFonts w:ascii="Times New Roman" w:hAnsi="Times New Roman" w:cs="Times New Roman"/>
          <w:sz w:val="24"/>
          <w:szCs w:val="24"/>
        </w:rPr>
        <w:t>lemah</w:t>
      </w:r>
      <w:proofErr w:type="spellEnd"/>
      <w:r w:rsidR="0092700D" w:rsidRPr="008F09E1">
        <w:rPr>
          <w:rFonts w:ascii="Times New Roman" w:hAnsi="Times New Roman" w:cs="Times New Roman"/>
          <w:sz w:val="24"/>
          <w:szCs w:val="24"/>
        </w:rPr>
        <w:t xml:space="preserve"> dan </w:t>
      </w:r>
      <w:proofErr w:type="spellStart"/>
      <w:r w:rsidR="0092700D" w:rsidRPr="008F09E1">
        <w:rPr>
          <w:rFonts w:ascii="Times New Roman" w:hAnsi="Times New Roman" w:cs="Times New Roman"/>
          <w:sz w:val="24"/>
          <w:szCs w:val="24"/>
        </w:rPr>
        <w:t>tidak</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mampu</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sesuai</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dengan</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martabat</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kemanusiaan</w:t>
      </w:r>
      <w:proofErr w:type="spellEnd"/>
      <w:r w:rsidR="0092700D" w:rsidRPr="008F09E1">
        <w:rPr>
          <w:rFonts w:ascii="Times New Roman" w:hAnsi="Times New Roman" w:cs="Times New Roman"/>
          <w:sz w:val="24"/>
          <w:szCs w:val="24"/>
        </w:rPr>
        <w:t xml:space="preserve">”. Di </w:t>
      </w:r>
      <w:proofErr w:type="spellStart"/>
      <w:r w:rsidR="0092700D" w:rsidRPr="008F09E1">
        <w:rPr>
          <w:rFonts w:ascii="Times New Roman" w:hAnsi="Times New Roman" w:cs="Times New Roman"/>
          <w:sz w:val="24"/>
          <w:szCs w:val="24"/>
        </w:rPr>
        <w:t>samping</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itu</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Ketetapan</w:t>
      </w:r>
      <w:proofErr w:type="spellEnd"/>
      <w:r w:rsidR="0092700D" w:rsidRPr="008F09E1">
        <w:rPr>
          <w:rFonts w:ascii="Times New Roman" w:hAnsi="Times New Roman" w:cs="Times New Roman"/>
          <w:sz w:val="24"/>
          <w:szCs w:val="24"/>
        </w:rPr>
        <w:t xml:space="preserve"> MPR No. X/MPR/2001 </w:t>
      </w:r>
      <w:proofErr w:type="spellStart"/>
      <w:r w:rsidR="0092700D" w:rsidRPr="008F09E1">
        <w:rPr>
          <w:rFonts w:ascii="Times New Roman" w:hAnsi="Times New Roman" w:cs="Times New Roman"/>
          <w:sz w:val="24"/>
          <w:szCs w:val="24"/>
        </w:rPr>
        <w:t>tentang</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Laporan</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Pelaksanaan</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Putusan</w:t>
      </w:r>
      <w:proofErr w:type="spellEnd"/>
      <w:r w:rsidR="0092700D" w:rsidRPr="008F09E1">
        <w:rPr>
          <w:rFonts w:ascii="Times New Roman" w:hAnsi="Times New Roman" w:cs="Times New Roman"/>
          <w:sz w:val="24"/>
          <w:szCs w:val="24"/>
        </w:rPr>
        <w:t xml:space="preserve"> MPR RI oleh Lembaga Tinggi Negara pada </w:t>
      </w:r>
      <w:proofErr w:type="spellStart"/>
      <w:r w:rsidR="0092700D" w:rsidRPr="008F09E1">
        <w:rPr>
          <w:rFonts w:ascii="Times New Roman" w:hAnsi="Times New Roman" w:cs="Times New Roman"/>
          <w:sz w:val="24"/>
          <w:szCs w:val="24"/>
        </w:rPr>
        <w:t>Sidang</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Tahunan</w:t>
      </w:r>
      <w:proofErr w:type="spellEnd"/>
      <w:r w:rsidR="0092700D" w:rsidRPr="008F09E1">
        <w:rPr>
          <w:rFonts w:ascii="Times New Roman" w:hAnsi="Times New Roman" w:cs="Times New Roman"/>
          <w:sz w:val="24"/>
          <w:szCs w:val="24"/>
        </w:rPr>
        <w:t xml:space="preserve"> MPR RI </w:t>
      </w:r>
      <w:proofErr w:type="spellStart"/>
      <w:r w:rsidR="0092700D" w:rsidRPr="008F09E1">
        <w:rPr>
          <w:rFonts w:ascii="Times New Roman" w:hAnsi="Times New Roman" w:cs="Times New Roman"/>
          <w:sz w:val="24"/>
          <w:szCs w:val="24"/>
        </w:rPr>
        <w:t>Tahun</w:t>
      </w:r>
      <w:proofErr w:type="spellEnd"/>
      <w:r w:rsidR="0092700D" w:rsidRPr="008F09E1">
        <w:rPr>
          <w:rFonts w:ascii="Times New Roman" w:hAnsi="Times New Roman" w:cs="Times New Roman"/>
          <w:sz w:val="24"/>
          <w:szCs w:val="24"/>
        </w:rPr>
        <w:t xml:space="preserve"> 2001 juga </w:t>
      </w:r>
      <w:proofErr w:type="spellStart"/>
      <w:r w:rsidR="0092700D" w:rsidRPr="008F09E1">
        <w:rPr>
          <w:rFonts w:ascii="Times New Roman" w:hAnsi="Times New Roman" w:cs="Times New Roman"/>
          <w:sz w:val="24"/>
          <w:szCs w:val="24"/>
        </w:rPr>
        <w:t>menugaskan</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kepada</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Presiden</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untuk</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membentuk</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sistem</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jaminan</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sosial</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nasional</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dalam</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rangka</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memberi</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perlindungan</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sosial</w:t>
      </w:r>
      <w:proofErr w:type="spellEnd"/>
      <w:r w:rsidR="0092700D" w:rsidRPr="008F09E1">
        <w:rPr>
          <w:rFonts w:ascii="Times New Roman" w:hAnsi="Times New Roman" w:cs="Times New Roman"/>
          <w:sz w:val="24"/>
          <w:szCs w:val="24"/>
        </w:rPr>
        <w:t xml:space="preserve"> yang </w:t>
      </w:r>
      <w:proofErr w:type="spellStart"/>
      <w:r w:rsidR="0092700D" w:rsidRPr="008F09E1">
        <w:rPr>
          <w:rFonts w:ascii="Times New Roman" w:hAnsi="Times New Roman" w:cs="Times New Roman"/>
          <w:sz w:val="24"/>
          <w:szCs w:val="24"/>
        </w:rPr>
        <w:t>lebih</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menyeluruh</w:t>
      </w:r>
      <w:proofErr w:type="spellEnd"/>
      <w:r w:rsidR="0092700D" w:rsidRPr="008F09E1">
        <w:rPr>
          <w:rFonts w:ascii="Times New Roman" w:hAnsi="Times New Roman" w:cs="Times New Roman"/>
          <w:sz w:val="24"/>
          <w:szCs w:val="24"/>
        </w:rPr>
        <w:t xml:space="preserve"> dan </w:t>
      </w:r>
      <w:proofErr w:type="spellStart"/>
      <w:r w:rsidR="0092700D" w:rsidRPr="008F09E1">
        <w:rPr>
          <w:rFonts w:ascii="Times New Roman" w:hAnsi="Times New Roman" w:cs="Times New Roman"/>
          <w:sz w:val="24"/>
          <w:szCs w:val="24"/>
        </w:rPr>
        <w:t>terpadu</w:t>
      </w:r>
      <w:proofErr w:type="spellEnd"/>
      <w:r w:rsidR="0092700D" w:rsidRPr="008F09E1">
        <w:rPr>
          <w:rFonts w:ascii="Times New Roman" w:hAnsi="Times New Roman" w:cs="Times New Roman"/>
          <w:sz w:val="24"/>
          <w:szCs w:val="24"/>
        </w:rPr>
        <w:t xml:space="preserve">. </w:t>
      </w:r>
    </w:p>
    <w:p w14:paraId="3B40A070" w14:textId="77777777" w:rsidR="00E632F6" w:rsidRPr="008F09E1" w:rsidRDefault="00E632F6" w:rsidP="000E5B70">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Peraturan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Pemerintah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Pengganti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Undang-Undang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Perppu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Nomor</w:t>
      </w:r>
      <w:proofErr w:type="spellEnd"/>
      <w:r w:rsidRPr="008F09E1">
        <w:rPr>
          <w:rFonts w:ascii="Times New Roman" w:hAnsi="Times New Roman" w:cs="Times New Roman"/>
          <w:sz w:val="24"/>
          <w:szCs w:val="24"/>
        </w:rPr>
        <w:t xml:space="preserve"> 2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2022 </w:t>
      </w:r>
      <w:proofErr w:type="spellStart"/>
      <w:r w:rsidRPr="008F09E1">
        <w:rPr>
          <w:rFonts w:ascii="Times New Roman" w:hAnsi="Times New Roman" w:cs="Times New Roman"/>
          <w:sz w:val="24"/>
          <w:szCs w:val="24"/>
        </w:rPr>
        <w:t>tentang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Cipta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melarang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pengusaha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membayar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upah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di </w:t>
      </w:r>
      <w:proofErr w:type="spellStart"/>
      <w:r w:rsidRPr="008F09E1">
        <w:rPr>
          <w:rFonts w:ascii="Times New Roman" w:hAnsi="Times New Roman" w:cs="Times New Roman"/>
          <w:sz w:val="24"/>
          <w:szCs w:val="24"/>
        </w:rPr>
        <w:t>bawah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upah</w:t>
      </w:r>
      <w:proofErr w:type="spellEnd"/>
      <w:r w:rsidRPr="008F09E1">
        <w:rPr>
          <w:rFonts w:ascii="Times New Roman" w:hAnsi="Times New Roman" w:cs="Times New Roman"/>
          <w:sz w:val="24"/>
          <w:szCs w:val="24"/>
        </w:rPr>
        <w:t xml:space="preserve"> minimum. Hal </w:t>
      </w:r>
      <w:proofErr w:type="spellStart"/>
      <w:r w:rsidRPr="008F09E1">
        <w:rPr>
          <w:rFonts w:ascii="Times New Roman" w:hAnsi="Times New Roman" w:cs="Times New Roman"/>
          <w:sz w:val="24"/>
          <w:szCs w:val="24"/>
        </w:rPr>
        <w:t>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tercantum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88E pada </w:t>
      </w:r>
      <w:proofErr w:type="spellStart"/>
      <w:r w:rsidRPr="008F09E1">
        <w:rPr>
          <w:rFonts w:ascii="Times New Roman" w:hAnsi="Times New Roman" w:cs="Times New Roman"/>
          <w:sz w:val="24"/>
          <w:szCs w:val="24"/>
        </w:rPr>
        <w:t>halaman</w:t>
      </w:r>
      <w:proofErr w:type="spellEnd"/>
      <w:r w:rsidRPr="008F09E1">
        <w:rPr>
          <w:rFonts w:ascii="Times New Roman" w:hAnsi="Times New Roman" w:cs="Times New Roman"/>
          <w:sz w:val="24"/>
          <w:szCs w:val="24"/>
        </w:rPr>
        <w:t xml:space="preserve"> 553 </w:t>
      </w:r>
      <w:proofErr w:type="spellStart"/>
      <w:r w:rsidRPr="008F09E1">
        <w:rPr>
          <w:rFonts w:ascii="Times New Roman" w:hAnsi="Times New Roman" w:cs="Times New Roman"/>
          <w:sz w:val="24"/>
          <w:szCs w:val="24"/>
        </w:rPr>
        <w:t>Perppu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Cipta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88E </w:t>
      </w:r>
      <w:proofErr w:type="spellStart"/>
      <w:r w:rsidRPr="008F09E1">
        <w:rPr>
          <w:rFonts w:ascii="Times New Roman" w:hAnsi="Times New Roman" w:cs="Times New Roman"/>
          <w:sz w:val="24"/>
          <w:szCs w:val="24"/>
        </w:rPr>
        <w:t>ayat</w:t>
      </w:r>
      <w:proofErr w:type="spellEnd"/>
      <w:r w:rsidRPr="008F09E1">
        <w:rPr>
          <w:rFonts w:ascii="Times New Roman" w:hAnsi="Times New Roman" w:cs="Times New Roman"/>
          <w:sz w:val="24"/>
          <w:szCs w:val="24"/>
        </w:rPr>
        <w:t xml:space="preserve"> (1) </w:t>
      </w:r>
      <w:proofErr w:type="spellStart"/>
      <w:r w:rsidRPr="008F09E1">
        <w:rPr>
          <w:rFonts w:ascii="Times New Roman" w:hAnsi="Times New Roman" w:cs="Times New Roman"/>
          <w:sz w:val="24"/>
          <w:szCs w:val="24"/>
        </w:rPr>
        <w:t>berbunyi</w:t>
      </w:r>
      <w:proofErr w:type="spellEnd"/>
      <w:r w:rsidRPr="008F09E1">
        <w:rPr>
          <w:rFonts w:ascii="Times New Roman" w:hAnsi="Times New Roman" w:cs="Times New Roman"/>
          <w:sz w:val="24"/>
          <w:szCs w:val="24"/>
        </w:rPr>
        <w:t>, "</w:t>
      </w:r>
      <w:proofErr w:type="spellStart"/>
      <w:r w:rsidRPr="008F09E1">
        <w:rPr>
          <w:rFonts w:ascii="Times New Roman" w:hAnsi="Times New Roman" w:cs="Times New Roman"/>
          <w:sz w:val="24"/>
          <w:szCs w:val="24"/>
        </w:rPr>
        <w:t>Upah</w:t>
      </w:r>
      <w:proofErr w:type="spellEnd"/>
      <w:r w:rsidRPr="008F09E1">
        <w:rPr>
          <w:rFonts w:ascii="Times New Roman" w:hAnsi="Times New Roman" w:cs="Times New Roman"/>
          <w:sz w:val="24"/>
          <w:szCs w:val="24"/>
        </w:rPr>
        <w:t xml:space="preserve"> minimum </w:t>
      </w:r>
      <w:proofErr w:type="spellStart"/>
      <w:r w:rsidRPr="008F09E1">
        <w:rPr>
          <w:rFonts w:ascii="Times New Roman" w:hAnsi="Times New Roman" w:cs="Times New Roman"/>
          <w:sz w:val="24"/>
          <w:szCs w:val="24"/>
        </w:rPr>
        <w:t>sebagaimana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dimaksud</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88C </w:t>
      </w:r>
      <w:proofErr w:type="spellStart"/>
      <w:r w:rsidRPr="008F09E1">
        <w:rPr>
          <w:rFonts w:ascii="Times New Roman" w:hAnsi="Times New Roman" w:cs="Times New Roman"/>
          <w:sz w:val="24"/>
          <w:szCs w:val="24"/>
        </w:rPr>
        <w:t>ayat</w:t>
      </w:r>
      <w:proofErr w:type="spellEnd"/>
      <w:r w:rsidRPr="008F09E1">
        <w:rPr>
          <w:rFonts w:ascii="Times New Roman" w:hAnsi="Times New Roman" w:cs="Times New Roman"/>
          <w:sz w:val="24"/>
          <w:szCs w:val="24"/>
        </w:rPr>
        <w:t xml:space="preserve"> (l) dan </w:t>
      </w:r>
      <w:proofErr w:type="spellStart"/>
      <w:r w:rsidRPr="008F09E1">
        <w:rPr>
          <w:rFonts w:ascii="Times New Roman" w:hAnsi="Times New Roman" w:cs="Times New Roman"/>
          <w:sz w:val="24"/>
          <w:szCs w:val="24"/>
        </w:rPr>
        <w:t>ayat</w:t>
      </w:r>
      <w:proofErr w:type="spellEnd"/>
      <w:r w:rsidRPr="008F09E1">
        <w:rPr>
          <w:rFonts w:ascii="Times New Roman" w:hAnsi="Times New Roman" w:cs="Times New Roman"/>
          <w:sz w:val="24"/>
          <w:szCs w:val="24"/>
        </w:rPr>
        <w:t xml:space="preserve"> (2) </w:t>
      </w:r>
      <w:proofErr w:type="spellStart"/>
      <w:r w:rsidRPr="008F09E1">
        <w:rPr>
          <w:rFonts w:ascii="Times New Roman" w:hAnsi="Times New Roman" w:cs="Times New Roman"/>
          <w:sz w:val="24"/>
          <w:szCs w:val="24"/>
        </w:rPr>
        <w:t>berlaku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masa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kurang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1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bersangkutan</w:t>
      </w:r>
      <w:proofErr w:type="spellEnd"/>
      <w:r w:rsidRPr="008F09E1">
        <w:rPr>
          <w:rFonts w:ascii="Times New Roman" w:hAnsi="Times New Roman" w:cs="Times New Roman"/>
          <w:sz w:val="24"/>
          <w:szCs w:val="24"/>
        </w:rPr>
        <w:t>."  "</w:t>
      </w:r>
      <w:proofErr w:type="spellStart"/>
      <w:r w:rsidRPr="008F09E1">
        <w:rPr>
          <w:rFonts w:ascii="Times New Roman" w:hAnsi="Times New Roman" w:cs="Times New Roman"/>
          <w:sz w:val="24"/>
          <w:szCs w:val="24"/>
        </w:rPr>
        <w:t>Pengusaha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dilarang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membayar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upah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lebih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rendah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upah</w:t>
      </w:r>
      <w:proofErr w:type="spellEnd"/>
      <w:r w:rsidRPr="008F09E1">
        <w:rPr>
          <w:rFonts w:ascii="Times New Roman" w:hAnsi="Times New Roman" w:cs="Times New Roman"/>
          <w:sz w:val="24"/>
          <w:szCs w:val="24"/>
        </w:rPr>
        <w:t xml:space="preserve"> minimum," </w:t>
      </w:r>
      <w:proofErr w:type="spellStart"/>
      <w:r w:rsidRPr="008F09E1">
        <w:rPr>
          <w:rFonts w:ascii="Times New Roman" w:hAnsi="Times New Roman" w:cs="Times New Roman"/>
          <w:sz w:val="24"/>
          <w:szCs w:val="24"/>
        </w:rPr>
        <w:t>demikian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88E </w:t>
      </w:r>
      <w:proofErr w:type="spellStart"/>
      <w:r w:rsidRPr="008F09E1">
        <w:rPr>
          <w:rFonts w:ascii="Times New Roman" w:hAnsi="Times New Roman" w:cs="Times New Roman"/>
          <w:sz w:val="24"/>
          <w:szCs w:val="24"/>
        </w:rPr>
        <w:t>ayat</w:t>
      </w:r>
      <w:proofErr w:type="spellEnd"/>
      <w:r w:rsidRPr="008F09E1">
        <w:rPr>
          <w:rFonts w:ascii="Times New Roman" w:hAnsi="Times New Roman" w:cs="Times New Roman"/>
          <w:sz w:val="24"/>
          <w:szCs w:val="24"/>
        </w:rPr>
        <w:t xml:space="preserve"> 2 </w:t>
      </w:r>
      <w:proofErr w:type="spellStart"/>
      <w:r w:rsidRPr="008F09E1">
        <w:rPr>
          <w:rFonts w:ascii="Times New Roman" w:hAnsi="Times New Roman" w:cs="Times New Roman"/>
          <w:sz w:val="24"/>
          <w:szCs w:val="24"/>
        </w:rPr>
        <w:t>Perppu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Cipta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
    <w:p w14:paraId="3957AED2" w14:textId="77777777" w:rsidR="00E632F6" w:rsidRPr="008F09E1" w:rsidRDefault="00E632F6" w:rsidP="000E5B70">
      <w:pPr>
        <w:spacing w:after="0" w:line="480" w:lineRule="auto"/>
        <w:ind w:firstLine="720"/>
        <w:jc w:val="both"/>
        <w:rPr>
          <w:rFonts w:ascii="Times New Roman" w:hAnsi="Times New Roman" w:cs="Times New Roman"/>
          <w:sz w:val="24"/>
          <w:szCs w:val="24"/>
        </w:rPr>
      </w:pPr>
      <w:r w:rsidRPr="008F09E1">
        <w:rPr>
          <w:rFonts w:ascii="Times New Roman" w:hAnsi="Times New Roman" w:cs="Times New Roman"/>
          <w:sz w:val="24"/>
          <w:szCs w:val="24"/>
        </w:rPr>
        <w:t xml:space="preserve">Akan </w:t>
      </w:r>
      <w:proofErr w:type="spellStart"/>
      <w:r w:rsidRPr="008F09E1">
        <w:rPr>
          <w:rFonts w:ascii="Times New Roman" w:hAnsi="Times New Roman" w:cs="Times New Roman"/>
          <w:sz w:val="24"/>
          <w:szCs w:val="24"/>
        </w:rPr>
        <w:t>tetapi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88F </w:t>
      </w:r>
      <w:proofErr w:type="spellStart"/>
      <w:r w:rsidRPr="008F09E1">
        <w:rPr>
          <w:rFonts w:ascii="Times New Roman" w:hAnsi="Times New Roman" w:cs="Times New Roman"/>
          <w:sz w:val="24"/>
          <w:szCs w:val="24"/>
        </w:rPr>
        <w:t>disebutkan</w:t>
      </w:r>
      <w:proofErr w:type="spellEnd"/>
      <w:r w:rsidRPr="008F09E1">
        <w:rPr>
          <w:rFonts w:ascii="Times New Roman" w:hAnsi="Times New Roman" w:cs="Times New Roman"/>
          <w:sz w:val="24"/>
          <w:szCs w:val="24"/>
        </w:rPr>
        <w:t>,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keadaan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tertentu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Pemerintah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menetapkan</w:t>
      </w:r>
      <w:proofErr w:type="spellEnd"/>
      <w:r w:rsidRPr="008F09E1">
        <w:rPr>
          <w:rFonts w:ascii="Times New Roman" w:hAnsi="Times New Roman" w:cs="Times New Roman"/>
          <w:sz w:val="24"/>
          <w:szCs w:val="24"/>
        </w:rPr>
        <w:t xml:space="preserve"> formula </w:t>
      </w:r>
      <w:proofErr w:type="spellStart"/>
      <w:r w:rsidRPr="008F09E1">
        <w:rPr>
          <w:rFonts w:ascii="Times New Roman" w:hAnsi="Times New Roman" w:cs="Times New Roman"/>
          <w:sz w:val="24"/>
          <w:szCs w:val="24"/>
        </w:rPr>
        <w:t>penghitungan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Upah</w:t>
      </w:r>
      <w:proofErr w:type="spellEnd"/>
      <w:r w:rsidRPr="008F09E1">
        <w:rPr>
          <w:rFonts w:ascii="Times New Roman" w:hAnsi="Times New Roman" w:cs="Times New Roman"/>
          <w:sz w:val="24"/>
          <w:szCs w:val="24"/>
        </w:rPr>
        <w:t xml:space="preserve"> minimum yang </w:t>
      </w:r>
      <w:proofErr w:type="spellStart"/>
      <w:r w:rsidRPr="008F09E1">
        <w:rPr>
          <w:rFonts w:ascii="Times New Roman" w:hAnsi="Times New Roman" w:cs="Times New Roman"/>
          <w:sz w:val="24"/>
          <w:szCs w:val="24"/>
        </w:rPr>
        <w:t>berbeda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formula </w:t>
      </w:r>
      <w:proofErr w:type="spellStart"/>
      <w:r w:rsidRPr="008F09E1">
        <w:rPr>
          <w:rFonts w:ascii="Times New Roman" w:hAnsi="Times New Roman" w:cs="Times New Roman"/>
          <w:sz w:val="24"/>
          <w:szCs w:val="24"/>
        </w:rPr>
        <w:t>penghitungan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Upah</w:t>
      </w:r>
      <w:proofErr w:type="spellEnd"/>
      <w:r w:rsidRPr="008F09E1">
        <w:rPr>
          <w:rFonts w:ascii="Times New Roman" w:hAnsi="Times New Roman" w:cs="Times New Roman"/>
          <w:sz w:val="24"/>
          <w:szCs w:val="24"/>
        </w:rPr>
        <w:t xml:space="preserve"> minimum </w:t>
      </w:r>
      <w:proofErr w:type="spellStart"/>
      <w:r w:rsidRPr="008F09E1">
        <w:rPr>
          <w:rFonts w:ascii="Times New Roman" w:hAnsi="Times New Roman" w:cs="Times New Roman"/>
          <w:sz w:val="24"/>
          <w:szCs w:val="24"/>
        </w:rPr>
        <w:t>sebagaimana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dimaksud</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88D </w:t>
      </w:r>
      <w:proofErr w:type="spellStart"/>
      <w:r w:rsidRPr="008F09E1">
        <w:rPr>
          <w:rFonts w:ascii="Times New Roman" w:hAnsi="Times New Roman" w:cs="Times New Roman"/>
          <w:sz w:val="24"/>
          <w:szCs w:val="24"/>
        </w:rPr>
        <w:t>ayat</w:t>
      </w:r>
      <w:proofErr w:type="spellEnd"/>
      <w:r w:rsidRPr="008F09E1">
        <w:rPr>
          <w:rFonts w:ascii="Times New Roman" w:hAnsi="Times New Roman" w:cs="Times New Roman"/>
          <w:sz w:val="24"/>
          <w:szCs w:val="24"/>
        </w:rPr>
        <w:t xml:space="preserve"> (2)." </w:t>
      </w:r>
      <w:proofErr w:type="spellStart"/>
      <w:r w:rsidRPr="008F09E1">
        <w:rPr>
          <w:rFonts w:ascii="Times New Roman" w:hAnsi="Times New Roman" w:cs="Times New Roman"/>
          <w:sz w:val="24"/>
          <w:szCs w:val="24"/>
        </w:rPr>
        <w:t>Menurut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185 </w:t>
      </w:r>
      <w:proofErr w:type="spellStart"/>
      <w:r w:rsidRPr="008F09E1">
        <w:rPr>
          <w:rFonts w:ascii="Times New Roman" w:hAnsi="Times New Roman" w:cs="Times New Roman"/>
          <w:sz w:val="24"/>
          <w:szCs w:val="24"/>
        </w:rPr>
        <w:t>Perppu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Cipta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pengusaha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membayarkan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upah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di </w:t>
      </w:r>
      <w:proofErr w:type="spellStart"/>
      <w:r w:rsidRPr="008F09E1">
        <w:rPr>
          <w:rFonts w:ascii="Times New Roman" w:hAnsi="Times New Roman" w:cs="Times New Roman"/>
          <w:sz w:val="24"/>
          <w:szCs w:val="24"/>
        </w:rPr>
        <w:t>bawah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upah</w:t>
      </w:r>
      <w:proofErr w:type="spellEnd"/>
      <w:r w:rsidRPr="008F09E1">
        <w:rPr>
          <w:rFonts w:ascii="Times New Roman" w:hAnsi="Times New Roman" w:cs="Times New Roman"/>
          <w:sz w:val="24"/>
          <w:szCs w:val="24"/>
        </w:rPr>
        <w:t xml:space="preserve"> minimum </w:t>
      </w:r>
      <w:proofErr w:type="spellStart"/>
      <w:r w:rsidRPr="008F09E1">
        <w:rPr>
          <w:rFonts w:ascii="Times New Roman" w:hAnsi="Times New Roman" w:cs="Times New Roman"/>
          <w:sz w:val="24"/>
          <w:szCs w:val="24"/>
        </w:rPr>
        <w:t>dikenai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sanksi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pidana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penjara</w:t>
      </w:r>
      <w:proofErr w:type="spellEnd"/>
      <w:r w:rsidRPr="008F09E1">
        <w:rPr>
          <w:rFonts w:ascii="Times New Roman" w:hAnsi="Times New Roman" w:cs="Times New Roman"/>
          <w:sz w:val="24"/>
          <w:szCs w:val="24"/>
        </w:rPr>
        <w:t xml:space="preserve"> </w:t>
      </w:r>
      <w:r w:rsidRPr="008F09E1">
        <w:rPr>
          <w:rFonts w:ascii="Times New Roman" w:hAnsi="Times New Roman" w:cs="Times New Roman"/>
          <w:sz w:val="24"/>
          <w:szCs w:val="24"/>
        </w:rPr>
        <w:lastRenderedPageBreak/>
        <w:t xml:space="preserve">paling </w:t>
      </w:r>
      <w:proofErr w:type="spellStart"/>
      <w:r w:rsidRPr="008F09E1">
        <w:rPr>
          <w:rFonts w:ascii="Times New Roman" w:hAnsi="Times New Roman" w:cs="Times New Roman"/>
          <w:sz w:val="24"/>
          <w:szCs w:val="24"/>
        </w:rPr>
        <w:t>singkat</w:t>
      </w:r>
      <w:proofErr w:type="spellEnd"/>
      <w:r w:rsidRPr="008F09E1">
        <w:rPr>
          <w:rFonts w:ascii="Times New Roman" w:hAnsi="Times New Roman" w:cs="Times New Roman"/>
          <w:sz w:val="24"/>
          <w:szCs w:val="24"/>
        </w:rPr>
        <w:t xml:space="preserve"> 1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dan paling lama 4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dan/</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pidana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denda</w:t>
      </w:r>
      <w:proofErr w:type="spellEnd"/>
      <w:r w:rsidRPr="008F09E1">
        <w:rPr>
          <w:rFonts w:ascii="Times New Roman" w:hAnsi="Times New Roman" w:cs="Times New Roman"/>
          <w:sz w:val="24"/>
          <w:szCs w:val="24"/>
        </w:rPr>
        <w:t xml:space="preserve"> paling </w:t>
      </w:r>
      <w:proofErr w:type="spellStart"/>
      <w:r w:rsidRPr="008F09E1">
        <w:rPr>
          <w:rFonts w:ascii="Times New Roman" w:hAnsi="Times New Roman" w:cs="Times New Roman"/>
          <w:sz w:val="24"/>
          <w:szCs w:val="24"/>
        </w:rPr>
        <w:t>sedikit</w:t>
      </w:r>
      <w:proofErr w:type="spellEnd"/>
      <w:r w:rsidRPr="008F09E1">
        <w:rPr>
          <w:rFonts w:ascii="Times New Roman" w:hAnsi="Times New Roman" w:cs="Times New Roman"/>
          <w:sz w:val="24"/>
          <w:szCs w:val="24"/>
        </w:rPr>
        <w:t xml:space="preserve"> Rp100.000.000 dan paling </w:t>
      </w:r>
      <w:proofErr w:type="spellStart"/>
      <w:r w:rsidRPr="008F09E1">
        <w:rPr>
          <w:rFonts w:ascii="Times New Roman" w:hAnsi="Times New Roman" w:cs="Times New Roman"/>
          <w:sz w:val="24"/>
          <w:szCs w:val="24"/>
        </w:rPr>
        <w:t>banyak</w:t>
      </w:r>
      <w:proofErr w:type="spellEnd"/>
      <w:r w:rsidRPr="008F09E1">
        <w:rPr>
          <w:rFonts w:ascii="Times New Roman" w:hAnsi="Times New Roman" w:cs="Times New Roman"/>
          <w:sz w:val="24"/>
          <w:szCs w:val="24"/>
        </w:rPr>
        <w:t xml:space="preserve"> Rp400.000.000. </w:t>
      </w:r>
    </w:p>
    <w:p w14:paraId="73DA88BA" w14:textId="77777777" w:rsidR="000E5B70" w:rsidRPr="008F09E1" w:rsidRDefault="0092700D" w:rsidP="000E5B70">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Didalam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Undang-Undang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Nomor</w:t>
      </w:r>
      <w:proofErr w:type="spellEnd"/>
      <w:r w:rsidRPr="008F09E1">
        <w:rPr>
          <w:rFonts w:ascii="Times New Roman" w:hAnsi="Times New Roman" w:cs="Times New Roman"/>
          <w:sz w:val="24"/>
          <w:szCs w:val="24"/>
        </w:rPr>
        <w:t xml:space="preserve"> 11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2020 juga </w:t>
      </w:r>
      <w:proofErr w:type="spellStart"/>
      <w:r w:rsidRPr="008F09E1">
        <w:rPr>
          <w:rFonts w:ascii="Times New Roman" w:hAnsi="Times New Roman" w:cs="Times New Roman"/>
          <w:sz w:val="24"/>
          <w:szCs w:val="24"/>
        </w:rPr>
        <w:t>sudah</w:t>
      </w:r>
      <w:proofErr w:type="spellEnd"/>
      <w:r w:rsidRPr="008F09E1">
        <w:rPr>
          <w:rFonts w:ascii="Times New Roman" w:hAnsi="Times New Roman" w:cs="Times New Roman"/>
          <w:sz w:val="24"/>
          <w:szCs w:val="24"/>
        </w:rPr>
        <w:t xml:space="preserve"> di </w:t>
      </w:r>
      <w:proofErr w:type="spellStart"/>
      <w:r w:rsidRPr="008F09E1">
        <w:rPr>
          <w:rFonts w:ascii="Times New Roman" w:hAnsi="Times New Roman" w:cs="Times New Roman"/>
          <w:sz w:val="24"/>
          <w:szCs w:val="24"/>
        </w:rPr>
        <w:t>jelaskan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terkait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Upah</w:t>
      </w:r>
      <w:proofErr w:type="spellEnd"/>
      <w:r w:rsidRPr="008F09E1">
        <w:rPr>
          <w:rFonts w:ascii="Times New Roman" w:hAnsi="Times New Roman" w:cs="Times New Roman"/>
          <w:sz w:val="24"/>
          <w:szCs w:val="24"/>
        </w:rPr>
        <w:t xml:space="preserve"> di BAB X </w:t>
      </w:r>
      <w:proofErr w:type="spellStart"/>
      <w:r w:rsidRPr="008F09E1">
        <w:rPr>
          <w:rFonts w:ascii="Times New Roman" w:hAnsi="Times New Roman" w:cs="Times New Roman"/>
          <w:sz w:val="24"/>
          <w:szCs w:val="24"/>
        </w:rPr>
        <w:t>Bagian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kedua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pengupahan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upah</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sudah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diatur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upah</w:t>
      </w:r>
      <w:proofErr w:type="spellEnd"/>
      <w:r w:rsidRPr="008F09E1">
        <w:rPr>
          <w:rFonts w:ascii="Times New Roman" w:hAnsi="Times New Roman" w:cs="Times New Roman"/>
          <w:sz w:val="24"/>
          <w:szCs w:val="24"/>
        </w:rPr>
        <w:t xml:space="preserve"> minimum </w:t>
      </w:r>
      <w:proofErr w:type="spellStart"/>
      <w:r w:rsidRPr="008F09E1">
        <w:rPr>
          <w:rFonts w:ascii="Times New Roman" w:hAnsi="Times New Roman" w:cs="Times New Roman"/>
          <w:sz w:val="24"/>
          <w:szCs w:val="24"/>
        </w:rPr>
        <w:t>hingga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upah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lembur</w:t>
      </w:r>
      <w:proofErr w:type="spellEnd"/>
      <w:r w:rsidRPr="008F09E1">
        <w:rPr>
          <w:rFonts w:ascii="Times New Roman" w:hAnsi="Times New Roman" w:cs="Times New Roman"/>
          <w:sz w:val="24"/>
          <w:szCs w:val="24"/>
        </w:rPr>
        <w:t xml:space="preserve">. Akan </w:t>
      </w:r>
      <w:proofErr w:type="spellStart"/>
      <w:r w:rsidRPr="008F09E1">
        <w:rPr>
          <w:rFonts w:ascii="Times New Roman" w:hAnsi="Times New Roman" w:cs="Times New Roman"/>
          <w:sz w:val="24"/>
          <w:szCs w:val="24"/>
        </w:rPr>
        <w:t>tetapi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tetap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banyak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000E5B70" w:rsidRPr="008F09E1">
        <w:rPr>
          <w:rFonts w:ascii="Times New Roman" w:hAnsi="Times New Roman" w:cs="Times New Roman"/>
          <w:sz w:val="24"/>
          <w:szCs w:val="24"/>
        </w:rPr>
        <w:t xml:space="preserve"> </w:t>
      </w:r>
      <w:r w:rsidR="000E5B70" w:rsidRPr="008F09E1">
        <w:rPr>
          <w:rFonts w:ascii="Times New Roman" w:hAnsi="Times New Roman" w:cs="Times New Roman"/>
          <w:i/>
          <w:sz w:val="24"/>
          <w:szCs w:val="24"/>
        </w:rPr>
        <w:t>outsourcing/</w:t>
      </w:r>
      <w:proofErr w:type="spellStart"/>
      <w:r w:rsidR="000E5B70" w:rsidRPr="008F09E1">
        <w:rPr>
          <w:rFonts w:ascii="Times New Roman" w:hAnsi="Times New Roman" w:cs="Times New Roman"/>
          <w:sz w:val="24"/>
          <w:szCs w:val="24"/>
        </w:rPr>
        <w:t>alih</w:t>
      </w:r>
      <w:proofErr w:type="spellEnd"/>
      <w:r w:rsidR="000E5B70" w:rsidRPr="008F09E1">
        <w:rPr>
          <w:rFonts w:ascii="Times New Roman" w:hAnsi="Times New Roman" w:cs="Times New Roman"/>
          <w:sz w:val="24"/>
          <w:szCs w:val="24"/>
        </w:rPr>
        <w:t xml:space="preserve"> </w:t>
      </w:r>
      <w:proofErr w:type="spellStart"/>
      <w:r w:rsidR="000E5B70"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belum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menggaji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karyawannya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sesuai</w:t>
      </w:r>
      <w:proofErr w:type="spellEnd"/>
      <w:r w:rsidRPr="008F09E1">
        <w:rPr>
          <w:rFonts w:ascii="Times New Roman" w:hAnsi="Times New Roman" w:cs="Times New Roman"/>
          <w:sz w:val="24"/>
          <w:szCs w:val="24"/>
        </w:rPr>
        <w:t xml:space="preserve"> </w:t>
      </w:r>
      <w:proofErr w:type="spellStart"/>
      <w:r w:rsidR="000E5B70" w:rsidRPr="008F09E1">
        <w:rPr>
          <w:rFonts w:ascii="Times New Roman" w:hAnsi="Times New Roman" w:cs="Times New Roman"/>
          <w:sz w:val="24"/>
          <w:szCs w:val="24"/>
        </w:rPr>
        <w:t>upah</w:t>
      </w:r>
      <w:proofErr w:type="spellEnd"/>
      <w:r w:rsidR="000E5B70" w:rsidRPr="008F09E1">
        <w:rPr>
          <w:rFonts w:ascii="Times New Roman" w:hAnsi="Times New Roman" w:cs="Times New Roman"/>
          <w:sz w:val="24"/>
          <w:szCs w:val="24"/>
        </w:rPr>
        <w:t xml:space="preserve"> minimum region (</w:t>
      </w:r>
      <w:r w:rsidRPr="008F09E1">
        <w:rPr>
          <w:rFonts w:ascii="Times New Roman" w:hAnsi="Times New Roman" w:cs="Times New Roman"/>
          <w:sz w:val="24"/>
          <w:szCs w:val="24"/>
        </w:rPr>
        <w:t>UMR</w:t>
      </w:r>
      <w:r w:rsidR="000E5B70" w:rsidRPr="008F09E1">
        <w:rPr>
          <w:rFonts w:ascii="Times New Roman" w:hAnsi="Times New Roman" w:cs="Times New Roman"/>
          <w:sz w:val="24"/>
          <w:szCs w:val="24"/>
        </w:rPr>
        <w:t>)</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masing-ma</w:t>
      </w:r>
      <w:r w:rsidR="000E5B70" w:rsidRPr="008F09E1">
        <w:rPr>
          <w:rFonts w:ascii="Times New Roman" w:hAnsi="Times New Roman" w:cs="Times New Roman"/>
          <w:sz w:val="24"/>
          <w:szCs w:val="24"/>
        </w:rPr>
        <w:t>sing</w:t>
      </w:r>
      <w:proofErr w:type="spellEnd"/>
      <w:r w:rsidR="000E5B70" w:rsidRPr="008F09E1">
        <w:rPr>
          <w:rFonts w:ascii="Times New Roman" w:hAnsi="Times New Roman" w:cs="Times New Roman"/>
          <w:sz w:val="24"/>
          <w:szCs w:val="24"/>
        </w:rPr>
        <w:t xml:space="preserve"> Daerah, </w:t>
      </w:r>
      <w:proofErr w:type="spellStart"/>
      <w:r w:rsidR="000E5B70" w:rsidRPr="008F09E1">
        <w:rPr>
          <w:rFonts w:ascii="Times New Roman" w:hAnsi="Times New Roman" w:cs="Times New Roman"/>
          <w:sz w:val="24"/>
          <w:szCs w:val="24"/>
        </w:rPr>
        <w:t>bahkan</w:t>
      </w:r>
      <w:proofErr w:type="spellEnd"/>
      <w:r w:rsidR="000E5B70" w:rsidRPr="008F09E1">
        <w:rPr>
          <w:rFonts w:ascii="Times New Roman" w:hAnsi="Times New Roman" w:cs="Times New Roman"/>
          <w:sz w:val="24"/>
          <w:szCs w:val="24"/>
        </w:rPr>
        <w:t xml:space="preserve"> </w:t>
      </w:r>
      <w:proofErr w:type="spellStart"/>
      <w:r w:rsidR="000E5B70" w:rsidRPr="008F09E1">
        <w:rPr>
          <w:rFonts w:ascii="Times New Roman" w:hAnsi="Times New Roman" w:cs="Times New Roman"/>
          <w:sz w:val="24"/>
          <w:szCs w:val="24"/>
        </w:rPr>
        <w:t>ada</w:t>
      </w:r>
      <w:proofErr w:type="spellEnd"/>
      <w:r w:rsidR="000E5B70" w:rsidRPr="008F09E1">
        <w:rPr>
          <w:rFonts w:ascii="Times New Roman" w:hAnsi="Times New Roman" w:cs="Times New Roman"/>
          <w:sz w:val="24"/>
          <w:szCs w:val="24"/>
        </w:rPr>
        <w:t xml:space="preserve"> </w:t>
      </w:r>
      <w:proofErr w:type="spellStart"/>
      <w:r w:rsidR="000E5B70" w:rsidRPr="008F09E1">
        <w:rPr>
          <w:rFonts w:ascii="Times New Roman" w:hAnsi="Times New Roman" w:cs="Times New Roman"/>
          <w:sz w:val="24"/>
          <w:szCs w:val="24"/>
        </w:rPr>
        <w:t>gaji</w:t>
      </w:r>
      <w:proofErr w:type="spellEnd"/>
      <w:r w:rsidR="000E5B70" w:rsidRPr="008F09E1">
        <w:rPr>
          <w:rFonts w:ascii="Times New Roman" w:hAnsi="Times New Roman" w:cs="Times New Roman"/>
          <w:sz w:val="24"/>
          <w:szCs w:val="24"/>
        </w:rPr>
        <w:t xml:space="preserve"> UMR</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masih</w:t>
      </w:r>
      <w:proofErr w:type="spellEnd"/>
      <w:r w:rsidRPr="008F09E1">
        <w:rPr>
          <w:rFonts w:ascii="Times New Roman" w:hAnsi="Times New Roman" w:cs="Times New Roman"/>
          <w:sz w:val="24"/>
          <w:szCs w:val="24"/>
        </w:rPr>
        <w:t xml:space="preserve"> juga di </w:t>
      </w:r>
      <w:proofErr w:type="spellStart"/>
      <w:r w:rsidRPr="008F09E1">
        <w:rPr>
          <w:rFonts w:ascii="Times New Roman" w:hAnsi="Times New Roman" w:cs="Times New Roman"/>
          <w:sz w:val="24"/>
          <w:szCs w:val="24"/>
        </w:rPr>
        <w:t>potong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jaminan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sosial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Padahal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Undang-Undang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Cipta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BAB X </w:t>
      </w:r>
      <w:proofErr w:type="spellStart"/>
      <w:r w:rsidRPr="008F09E1">
        <w:rPr>
          <w:rFonts w:ascii="Times New Roman" w:hAnsi="Times New Roman" w:cs="Times New Roman"/>
          <w:sz w:val="24"/>
          <w:szCs w:val="24"/>
        </w:rPr>
        <w:t>bagian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ketiga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kesejahteraan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sudah</w:t>
      </w:r>
      <w:proofErr w:type="spellEnd"/>
      <w:r w:rsidRPr="008F09E1">
        <w:rPr>
          <w:rFonts w:ascii="Times New Roman" w:hAnsi="Times New Roman" w:cs="Times New Roman"/>
          <w:sz w:val="24"/>
          <w:szCs w:val="24"/>
        </w:rPr>
        <w:t xml:space="preserve"> di </w:t>
      </w:r>
      <w:proofErr w:type="spellStart"/>
      <w:r w:rsidRPr="008F09E1">
        <w:rPr>
          <w:rFonts w:ascii="Times New Roman" w:hAnsi="Times New Roman" w:cs="Times New Roman"/>
          <w:sz w:val="24"/>
          <w:szCs w:val="24"/>
        </w:rPr>
        <w:t>sebutkan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setaip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Bahwa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jaminan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sosial</w:t>
      </w:r>
      <w:proofErr w:type="spellEnd"/>
      <w:r w:rsidRPr="008F09E1">
        <w:rPr>
          <w:rFonts w:ascii="Times New Roman" w:hAnsi="Times New Roman" w:cs="Times New Roman"/>
          <w:sz w:val="24"/>
          <w:szCs w:val="24"/>
        </w:rPr>
        <w:t xml:space="preserve"> di </w:t>
      </w:r>
      <w:proofErr w:type="spellStart"/>
      <w:r w:rsidRPr="008F09E1">
        <w:rPr>
          <w:rFonts w:ascii="Times New Roman" w:hAnsi="Times New Roman" w:cs="Times New Roman"/>
          <w:sz w:val="24"/>
          <w:szCs w:val="24"/>
        </w:rPr>
        <w:t>atur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sendiri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tanpa</w:t>
      </w:r>
      <w:proofErr w:type="spellEnd"/>
      <w:r w:rsidRPr="008F09E1">
        <w:rPr>
          <w:rFonts w:ascii="Times New Roman" w:hAnsi="Times New Roman" w:cs="Times New Roman"/>
          <w:sz w:val="24"/>
          <w:szCs w:val="24"/>
        </w:rPr>
        <w:t xml:space="preserve"> di </w:t>
      </w:r>
      <w:proofErr w:type="spellStart"/>
      <w:r w:rsidRPr="008F09E1">
        <w:rPr>
          <w:rFonts w:ascii="Times New Roman" w:hAnsi="Times New Roman" w:cs="Times New Roman"/>
          <w:sz w:val="24"/>
          <w:szCs w:val="24"/>
        </w:rPr>
        <w:t>campur</w:t>
      </w:r>
      <w:proofErr w:type="spellEnd"/>
      <w:r w:rsidR="000E5B70"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adukkan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upah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meningkatkan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kesejahteraan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banyak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fenomena</w:t>
      </w:r>
      <w:proofErr w:type="spellEnd"/>
      <w:r w:rsidRPr="008F09E1">
        <w:rPr>
          <w:rFonts w:ascii="Times New Roman" w:hAnsi="Times New Roman" w:cs="Times New Roman"/>
          <w:sz w:val="24"/>
          <w:szCs w:val="24"/>
        </w:rPr>
        <w:t xml:space="preserve"> di </w:t>
      </w:r>
      <w:proofErr w:type="spellStart"/>
      <w:r w:rsidRPr="008F09E1">
        <w:rPr>
          <w:rFonts w:ascii="Times New Roman" w:hAnsi="Times New Roman" w:cs="Times New Roman"/>
          <w:sz w:val="24"/>
          <w:szCs w:val="24"/>
        </w:rPr>
        <w:t>lapangan</w:t>
      </w:r>
      <w:proofErr w:type="spellEnd"/>
      <w:r w:rsidR="000E5B70" w:rsidRPr="008F09E1">
        <w:rPr>
          <w:rFonts w:ascii="Times New Roman" w:hAnsi="Times New Roman" w:cs="Times New Roman"/>
          <w:sz w:val="24"/>
          <w:szCs w:val="24"/>
        </w:rPr>
        <w:t xml:space="preserve"> </w:t>
      </w:r>
      <w:proofErr w:type="spellStart"/>
      <w:r w:rsidR="000E5B70" w:rsidRPr="008F09E1">
        <w:rPr>
          <w:rFonts w:ascii="Times New Roman" w:hAnsi="Times New Roman" w:cs="Times New Roman"/>
          <w:sz w:val="24"/>
          <w:szCs w:val="24"/>
        </w:rPr>
        <w:t>upah-upah</w:t>
      </w:r>
      <w:proofErr w:type="spellEnd"/>
      <w:r w:rsidR="000E5B70" w:rsidRPr="008F09E1">
        <w:rPr>
          <w:rFonts w:ascii="Times New Roman" w:hAnsi="Times New Roman" w:cs="Times New Roman"/>
          <w:sz w:val="24"/>
          <w:szCs w:val="24"/>
        </w:rPr>
        <w:t xml:space="preserve"> yang </w:t>
      </w:r>
      <w:proofErr w:type="spellStart"/>
      <w:r w:rsidR="000E5B70" w:rsidRPr="008F09E1">
        <w:rPr>
          <w:rFonts w:ascii="Times New Roman" w:hAnsi="Times New Roman" w:cs="Times New Roman"/>
          <w:sz w:val="24"/>
          <w:szCs w:val="24"/>
        </w:rPr>
        <w:t>tidak</w:t>
      </w:r>
      <w:proofErr w:type="spellEnd"/>
      <w:r w:rsidR="000E5B70" w:rsidRPr="008F09E1">
        <w:rPr>
          <w:rFonts w:ascii="Times New Roman" w:hAnsi="Times New Roman" w:cs="Times New Roman"/>
          <w:sz w:val="24"/>
          <w:szCs w:val="24"/>
        </w:rPr>
        <w:t xml:space="preserve"> </w:t>
      </w:r>
      <w:proofErr w:type="spellStart"/>
      <w:r w:rsidR="000E5B70" w:rsidRPr="008F09E1">
        <w:rPr>
          <w:rFonts w:ascii="Times New Roman" w:hAnsi="Times New Roman" w:cs="Times New Roman"/>
          <w:sz w:val="24"/>
          <w:szCs w:val="24"/>
        </w:rPr>
        <w:t>sesuai</w:t>
      </w:r>
      <w:proofErr w:type="spellEnd"/>
      <w:r w:rsidR="000E5B70" w:rsidRPr="008F09E1">
        <w:rPr>
          <w:rFonts w:ascii="Times New Roman" w:hAnsi="Times New Roman" w:cs="Times New Roman"/>
          <w:sz w:val="24"/>
          <w:szCs w:val="24"/>
        </w:rPr>
        <w:t xml:space="preserve"> UMR</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maupun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jaminan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sosial</w:t>
      </w:r>
      <w:proofErr w:type="spellEnd"/>
      <w:r w:rsidRPr="008F09E1">
        <w:rPr>
          <w:rFonts w:ascii="Times New Roman" w:hAnsi="Times New Roman" w:cs="Times New Roman"/>
          <w:sz w:val="24"/>
          <w:szCs w:val="24"/>
        </w:rPr>
        <w:t xml:space="preserve">. </w:t>
      </w:r>
    </w:p>
    <w:p w14:paraId="21BC2AA1" w14:textId="77777777" w:rsidR="000E5B70" w:rsidRPr="008F09E1" w:rsidRDefault="00C4143A" w:rsidP="000E5B70">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sidR="0092700D" w:rsidRPr="008F09E1">
        <w:rPr>
          <w:rFonts w:ascii="Times New Roman" w:hAnsi="Times New Roman" w:cs="Times New Roman"/>
          <w:sz w:val="24"/>
          <w:szCs w:val="24"/>
        </w:rPr>
        <w:t xml:space="preserve"> No. 36 </w:t>
      </w:r>
      <w:proofErr w:type="spellStart"/>
      <w:r w:rsidR="0092700D" w:rsidRPr="008F09E1">
        <w:rPr>
          <w:rFonts w:ascii="Times New Roman" w:hAnsi="Times New Roman" w:cs="Times New Roman"/>
          <w:sz w:val="24"/>
          <w:szCs w:val="24"/>
        </w:rPr>
        <w:t>Tahun</w:t>
      </w:r>
      <w:proofErr w:type="spellEnd"/>
      <w:r w:rsidR="0092700D" w:rsidRPr="008F09E1">
        <w:rPr>
          <w:rFonts w:ascii="Times New Roman" w:hAnsi="Times New Roman" w:cs="Times New Roman"/>
          <w:sz w:val="24"/>
          <w:szCs w:val="24"/>
        </w:rPr>
        <w:t xml:space="preserve"> 2021 di </w:t>
      </w:r>
      <w:proofErr w:type="spellStart"/>
      <w:r w:rsidR="0092700D" w:rsidRPr="008F09E1">
        <w:rPr>
          <w:rFonts w:ascii="Times New Roman" w:hAnsi="Times New Roman" w:cs="Times New Roman"/>
          <w:sz w:val="24"/>
          <w:szCs w:val="24"/>
        </w:rPr>
        <w:t>jelaskan</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secara</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spesifik</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terkait</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upah</w:t>
      </w:r>
      <w:proofErr w:type="spellEnd"/>
      <w:r w:rsidR="0092700D" w:rsidRPr="008F09E1">
        <w:rPr>
          <w:rFonts w:ascii="Times New Roman" w:hAnsi="Times New Roman" w:cs="Times New Roman"/>
          <w:sz w:val="24"/>
          <w:szCs w:val="24"/>
        </w:rPr>
        <w:t xml:space="preserve"> yang di </w:t>
      </w:r>
      <w:proofErr w:type="spellStart"/>
      <w:r w:rsidR="0092700D" w:rsidRPr="008F09E1">
        <w:rPr>
          <w:rFonts w:ascii="Times New Roman" w:hAnsi="Times New Roman" w:cs="Times New Roman"/>
          <w:sz w:val="24"/>
          <w:szCs w:val="24"/>
        </w:rPr>
        <w:t>terima</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pekerja</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dengan</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menyesuaikan</w:t>
      </w:r>
      <w:proofErr w:type="spellEnd"/>
      <w:r w:rsidR="0092700D" w:rsidRPr="008F09E1">
        <w:rPr>
          <w:rFonts w:ascii="Times New Roman" w:hAnsi="Times New Roman" w:cs="Times New Roman"/>
          <w:sz w:val="24"/>
          <w:szCs w:val="24"/>
        </w:rPr>
        <w:t xml:space="preserve"> jam </w:t>
      </w:r>
      <w:proofErr w:type="spellStart"/>
      <w:r w:rsidR="0092700D" w:rsidRPr="008F09E1">
        <w:rPr>
          <w:rFonts w:ascii="Times New Roman" w:hAnsi="Times New Roman" w:cs="Times New Roman"/>
          <w:sz w:val="24"/>
          <w:szCs w:val="24"/>
        </w:rPr>
        <w:t>kerja</w:t>
      </w:r>
      <w:proofErr w:type="spellEnd"/>
      <w:r w:rsidR="0092700D" w:rsidRPr="008F09E1">
        <w:rPr>
          <w:rFonts w:ascii="Times New Roman" w:hAnsi="Times New Roman" w:cs="Times New Roman"/>
          <w:sz w:val="24"/>
          <w:szCs w:val="24"/>
        </w:rPr>
        <w:t xml:space="preserve"> yang di </w:t>
      </w:r>
      <w:proofErr w:type="spellStart"/>
      <w:r w:rsidR="0092700D" w:rsidRPr="008F09E1">
        <w:rPr>
          <w:rFonts w:ascii="Times New Roman" w:hAnsi="Times New Roman" w:cs="Times New Roman"/>
          <w:sz w:val="24"/>
          <w:szCs w:val="24"/>
        </w:rPr>
        <w:t>peroleh</w:t>
      </w:r>
      <w:proofErr w:type="spellEnd"/>
      <w:r w:rsidR="0092700D" w:rsidRPr="008F09E1">
        <w:rPr>
          <w:rFonts w:ascii="Times New Roman" w:hAnsi="Times New Roman" w:cs="Times New Roman"/>
          <w:sz w:val="24"/>
          <w:szCs w:val="24"/>
        </w:rPr>
        <w:t xml:space="preserve"> dan </w:t>
      </w:r>
      <w:proofErr w:type="spellStart"/>
      <w:r w:rsidR="0092700D" w:rsidRPr="008F09E1">
        <w:rPr>
          <w:rFonts w:ascii="Times New Roman" w:hAnsi="Times New Roman" w:cs="Times New Roman"/>
          <w:sz w:val="24"/>
          <w:szCs w:val="24"/>
        </w:rPr>
        <w:t>perusahaan</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tetap</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harus</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seuai</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undang-undang</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dalam</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mengupah</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pekerja</w:t>
      </w:r>
      <w:proofErr w:type="spellEnd"/>
      <w:r w:rsidR="000E5B70" w:rsidRPr="008F09E1">
        <w:rPr>
          <w:rFonts w:ascii="Times New Roman" w:hAnsi="Times New Roman" w:cs="Times New Roman"/>
          <w:sz w:val="24"/>
          <w:szCs w:val="24"/>
        </w:rPr>
        <w:t xml:space="preserve"> </w:t>
      </w:r>
      <w:r w:rsidR="000E5B70" w:rsidRPr="008F09E1">
        <w:rPr>
          <w:rFonts w:ascii="Times New Roman" w:hAnsi="Times New Roman" w:cs="Times New Roman"/>
          <w:i/>
          <w:sz w:val="24"/>
          <w:szCs w:val="24"/>
        </w:rPr>
        <w:t>outsourcing/</w:t>
      </w:r>
      <w:proofErr w:type="spellStart"/>
      <w:r w:rsidR="000E5B70" w:rsidRPr="008F09E1">
        <w:rPr>
          <w:rFonts w:ascii="Times New Roman" w:hAnsi="Times New Roman" w:cs="Times New Roman"/>
          <w:sz w:val="24"/>
          <w:szCs w:val="24"/>
        </w:rPr>
        <w:t>alih</w:t>
      </w:r>
      <w:proofErr w:type="spellEnd"/>
      <w:r w:rsidR="000E5B70" w:rsidRPr="008F09E1">
        <w:rPr>
          <w:rFonts w:ascii="Times New Roman" w:hAnsi="Times New Roman" w:cs="Times New Roman"/>
          <w:sz w:val="24"/>
          <w:szCs w:val="24"/>
        </w:rPr>
        <w:t xml:space="preserve"> </w:t>
      </w:r>
      <w:proofErr w:type="spellStart"/>
      <w:r w:rsidR="000E5B70" w:rsidRPr="008F09E1">
        <w:rPr>
          <w:rFonts w:ascii="Times New Roman" w:hAnsi="Times New Roman" w:cs="Times New Roman"/>
          <w:sz w:val="24"/>
          <w:szCs w:val="24"/>
        </w:rPr>
        <w:t>daya</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besar</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maupun</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kecil</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tetap</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harus</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sesuai</w:t>
      </w:r>
      <w:proofErr w:type="spellEnd"/>
      <w:r w:rsidR="0092700D" w:rsidRPr="008F09E1">
        <w:rPr>
          <w:rFonts w:ascii="Times New Roman" w:hAnsi="Times New Roman" w:cs="Times New Roman"/>
          <w:sz w:val="24"/>
          <w:szCs w:val="24"/>
        </w:rPr>
        <w:t xml:space="preserve"> UMR yang di </w:t>
      </w:r>
      <w:proofErr w:type="spellStart"/>
      <w:r w:rsidR="0092700D" w:rsidRPr="008F09E1">
        <w:rPr>
          <w:rFonts w:ascii="Times New Roman" w:hAnsi="Times New Roman" w:cs="Times New Roman"/>
          <w:sz w:val="24"/>
          <w:szCs w:val="24"/>
        </w:rPr>
        <w:t>tetapkan</w:t>
      </w:r>
      <w:proofErr w:type="spellEnd"/>
      <w:r w:rsidR="0092700D" w:rsidRPr="008F09E1">
        <w:rPr>
          <w:rFonts w:ascii="Times New Roman" w:hAnsi="Times New Roman" w:cs="Times New Roman"/>
          <w:sz w:val="24"/>
          <w:szCs w:val="24"/>
        </w:rPr>
        <w:t xml:space="preserve"> di </w:t>
      </w:r>
      <w:proofErr w:type="spellStart"/>
      <w:r w:rsidR="0092700D" w:rsidRPr="008F09E1">
        <w:rPr>
          <w:rFonts w:ascii="Times New Roman" w:hAnsi="Times New Roman" w:cs="Times New Roman"/>
          <w:sz w:val="24"/>
          <w:szCs w:val="24"/>
        </w:rPr>
        <w:t>setiap</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daerah</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perusahaan</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dilarang</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memberi</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upah</w:t>
      </w:r>
      <w:proofErr w:type="spellEnd"/>
      <w:r w:rsidR="0092700D" w:rsidRPr="008F09E1">
        <w:rPr>
          <w:rFonts w:ascii="Times New Roman" w:hAnsi="Times New Roman" w:cs="Times New Roman"/>
          <w:sz w:val="24"/>
          <w:szCs w:val="24"/>
        </w:rPr>
        <w:t xml:space="preserve"> di </w:t>
      </w:r>
      <w:proofErr w:type="spellStart"/>
      <w:r w:rsidR="0092700D" w:rsidRPr="008F09E1">
        <w:rPr>
          <w:rFonts w:ascii="Times New Roman" w:hAnsi="Times New Roman" w:cs="Times New Roman"/>
          <w:sz w:val="24"/>
          <w:szCs w:val="24"/>
        </w:rPr>
        <w:t>bawah</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upah</w:t>
      </w:r>
      <w:proofErr w:type="spellEnd"/>
      <w:r w:rsidR="0092700D" w:rsidRPr="008F09E1">
        <w:rPr>
          <w:rFonts w:ascii="Times New Roman" w:hAnsi="Times New Roman" w:cs="Times New Roman"/>
          <w:sz w:val="24"/>
          <w:szCs w:val="24"/>
        </w:rPr>
        <w:t xml:space="preserve"> minimum </w:t>
      </w:r>
      <w:proofErr w:type="spellStart"/>
      <w:r w:rsidR="0092700D" w:rsidRPr="008F09E1">
        <w:rPr>
          <w:rFonts w:ascii="Times New Roman" w:hAnsi="Times New Roman" w:cs="Times New Roman"/>
          <w:sz w:val="24"/>
          <w:szCs w:val="24"/>
        </w:rPr>
        <w:t>dalam</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konteks</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pekerjaan</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alih</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daya</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Maka</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dalam</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hal</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ini</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pekerja</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baik</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pekerja</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tetap</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maupun</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pekerja</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kontrak</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berhak</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mendapatkan</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jaminan</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baik</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dari</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pemerintah</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maupun</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jaminan</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dari</w:t>
      </w:r>
      <w:proofErr w:type="spellEnd"/>
      <w:r w:rsidR="0092700D" w:rsidRPr="008F09E1">
        <w:rPr>
          <w:rFonts w:ascii="Times New Roman" w:hAnsi="Times New Roman" w:cs="Times New Roman"/>
          <w:sz w:val="24"/>
          <w:szCs w:val="24"/>
        </w:rPr>
        <w:t xml:space="preserve"> </w:t>
      </w:r>
      <w:proofErr w:type="spellStart"/>
      <w:r w:rsidR="0092700D" w:rsidRPr="008F09E1">
        <w:rPr>
          <w:rFonts w:ascii="Times New Roman" w:hAnsi="Times New Roman" w:cs="Times New Roman"/>
          <w:sz w:val="24"/>
          <w:szCs w:val="24"/>
        </w:rPr>
        <w:t>perusahaan</w:t>
      </w:r>
      <w:proofErr w:type="spellEnd"/>
      <w:r w:rsidR="0092700D" w:rsidRPr="008F09E1">
        <w:rPr>
          <w:rFonts w:ascii="Times New Roman" w:hAnsi="Times New Roman" w:cs="Times New Roman"/>
          <w:sz w:val="24"/>
          <w:szCs w:val="24"/>
        </w:rPr>
        <w:t xml:space="preserve"> </w:t>
      </w:r>
      <w:r w:rsidR="000E5B70" w:rsidRPr="008F09E1">
        <w:rPr>
          <w:rFonts w:ascii="Times New Roman" w:hAnsi="Times New Roman" w:cs="Times New Roman"/>
          <w:i/>
          <w:sz w:val="24"/>
          <w:szCs w:val="24"/>
        </w:rPr>
        <w:t>outsourcing/</w:t>
      </w:r>
      <w:proofErr w:type="spellStart"/>
      <w:r w:rsidR="000E5B70" w:rsidRPr="008F09E1">
        <w:rPr>
          <w:rFonts w:ascii="Times New Roman" w:hAnsi="Times New Roman" w:cs="Times New Roman"/>
          <w:sz w:val="24"/>
          <w:szCs w:val="24"/>
        </w:rPr>
        <w:t>alih</w:t>
      </w:r>
      <w:proofErr w:type="spellEnd"/>
      <w:r w:rsidR="000E5B70" w:rsidRPr="008F09E1">
        <w:rPr>
          <w:rFonts w:ascii="Times New Roman" w:hAnsi="Times New Roman" w:cs="Times New Roman"/>
          <w:sz w:val="24"/>
          <w:szCs w:val="24"/>
        </w:rPr>
        <w:t xml:space="preserve"> </w:t>
      </w:r>
      <w:proofErr w:type="spellStart"/>
      <w:r w:rsidR="000E5B70" w:rsidRPr="008F09E1">
        <w:rPr>
          <w:rFonts w:ascii="Times New Roman" w:hAnsi="Times New Roman" w:cs="Times New Roman"/>
          <w:sz w:val="24"/>
          <w:szCs w:val="24"/>
        </w:rPr>
        <w:t>daya</w:t>
      </w:r>
      <w:proofErr w:type="spellEnd"/>
      <w:r w:rsidR="000E5B70" w:rsidRPr="008F09E1">
        <w:rPr>
          <w:rFonts w:ascii="Times New Roman" w:hAnsi="Times New Roman" w:cs="Times New Roman"/>
          <w:sz w:val="24"/>
          <w:szCs w:val="24"/>
        </w:rPr>
        <w:t xml:space="preserve"> </w:t>
      </w:r>
      <w:r w:rsidR="0092700D" w:rsidRPr="008F09E1">
        <w:rPr>
          <w:rFonts w:ascii="Times New Roman" w:hAnsi="Times New Roman" w:cs="Times New Roman"/>
          <w:sz w:val="24"/>
          <w:szCs w:val="24"/>
        </w:rPr>
        <w:t xml:space="preserve">demi </w:t>
      </w:r>
      <w:proofErr w:type="spellStart"/>
      <w:r w:rsidR="0092700D" w:rsidRPr="008F09E1">
        <w:rPr>
          <w:rFonts w:ascii="Times New Roman" w:hAnsi="Times New Roman" w:cs="Times New Roman"/>
          <w:sz w:val="24"/>
          <w:szCs w:val="24"/>
        </w:rPr>
        <w:t>kesejahteraan</w:t>
      </w:r>
      <w:proofErr w:type="spellEnd"/>
      <w:r w:rsidR="0092700D" w:rsidRPr="008F09E1">
        <w:rPr>
          <w:rFonts w:ascii="Times New Roman" w:hAnsi="Times New Roman" w:cs="Times New Roman"/>
          <w:sz w:val="24"/>
          <w:szCs w:val="24"/>
        </w:rPr>
        <w:t xml:space="preserve"> para </w:t>
      </w:r>
      <w:proofErr w:type="spellStart"/>
      <w:r w:rsidR="0092700D" w:rsidRPr="008F09E1">
        <w:rPr>
          <w:rFonts w:ascii="Times New Roman" w:hAnsi="Times New Roman" w:cs="Times New Roman"/>
          <w:sz w:val="24"/>
          <w:szCs w:val="24"/>
        </w:rPr>
        <w:t>pekerja</w:t>
      </w:r>
      <w:proofErr w:type="spellEnd"/>
      <w:r w:rsidR="0092700D" w:rsidRPr="008F09E1">
        <w:rPr>
          <w:rFonts w:ascii="Times New Roman" w:hAnsi="Times New Roman" w:cs="Times New Roman"/>
          <w:sz w:val="24"/>
          <w:szCs w:val="24"/>
        </w:rPr>
        <w:t xml:space="preserve">. </w:t>
      </w:r>
    </w:p>
    <w:p w14:paraId="4ABC1B0F" w14:textId="77777777" w:rsidR="0092700D" w:rsidRPr="008F09E1" w:rsidRDefault="0092700D" w:rsidP="000E5B70">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Tetapi</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kenyataannya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jaminan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kesejahteraan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jaminan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sosial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para </w:t>
      </w:r>
      <w:proofErr w:type="spellStart"/>
      <w:r w:rsidRPr="008F09E1">
        <w:rPr>
          <w:rFonts w:ascii="Times New Roman" w:hAnsi="Times New Roman" w:cs="Times New Roman"/>
          <w:sz w:val="24"/>
          <w:szCs w:val="24"/>
        </w:rPr>
        <w:t>pekerja</w:t>
      </w:r>
      <w:proofErr w:type="spellEnd"/>
      <w:r w:rsidR="000E5B70" w:rsidRPr="008F09E1">
        <w:rPr>
          <w:rFonts w:ascii="Times New Roman" w:hAnsi="Times New Roman" w:cs="Times New Roman"/>
          <w:sz w:val="24"/>
          <w:szCs w:val="24"/>
        </w:rPr>
        <w:t xml:space="preserve"> </w:t>
      </w:r>
      <w:r w:rsidR="000E5B70" w:rsidRPr="008F09E1">
        <w:rPr>
          <w:rFonts w:ascii="Times New Roman" w:hAnsi="Times New Roman" w:cs="Times New Roman"/>
          <w:i/>
          <w:sz w:val="24"/>
          <w:szCs w:val="24"/>
        </w:rPr>
        <w:t>outsourcing/</w:t>
      </w:r>
      <w:proofErr w:type="spellStart"/>
      <w:r w:rsidR="000E5B70" w:rsidRPr="008F09E1">
        <w:rPr>
          <w:rFonts w:ascii="Times New Roman" w:hAnsi="Times New Roman" w:cs="Times New Roman"/>
          <w:sz w:val="24"/>
          <w:szCs w:val="24"/>
        </w:rPr>
        <w:t>alih</w:t>
      </w:r>
      <w:proofErr w:type="spellEnd"/>
      <w:r w:rsidR="000E5B70" w:rsidRPr="008F09E1">
        <w:rPr>
          <w:rFonts w:ascii="Times New Roman" w:hAnsi="Times New Roman" w:cs="Times New Roman"/>
          <w:sz w:val="24"/>
          <w:szCs w:val="24"/>
        </w:rPr>
        <w:t xml:space="preserve"> </w:t>
      </w:r>
      <w:proofErr w:type="spellStart"/>
      <w:r w:rsidR="000E5B70"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mimpi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sebagian</w:t>
      </w:r>
      <w:proofErr w:type="spellEnd"/>
      <w:r w:rsidRPr="008F09E1">
        <w:rPr>
          <w:rFonts w:ascii="Times New Roman" w:hAnsi="Times New Roman" w:cs="Times New Roman"/>
          <w:sz w:val="24"/>
          <w:szCs w:val="24"/>
        </w:rPr>
        <w:t xml:space="preserve"> orang. Karena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semua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r w:rsidR="000E5B70" w:rsidRPr="008F09E1">
        <w:rPr>
          <w:rFonts w:ascii="Times New Roman" w:hAnsi="Times New Roman" w:cs="Times New Roman"/>
          <w:i/>
          <w:sz w:val="24"/>
          <w:szCs w:val="24"/>
        </w:rPr>
        <w:t>outsourcing/</w:t>
      </w:r>
      <w:proofErr w:type="spellStart"/>
      <w:r w:rsidR="000E5B70" w:rsidRPr="008F09E1">
        <w:rPr>
          <w:rFonts w:ascii="Times New Roman" w:hAnsi="Times New Roman" w:cs="Times New Roman"/>
          <w:sz w:val="24"/>
          <w:szCs w:val="24"/>
        </w:rPr>
        <w:t>alih</w:t>
      </w:r>
      <w:proofErr w:type="spellEnd"/>
      <w:r w:rsidR="000E5B70" w:rsidRPr="008F09E1">
        <w:rPr>
          <w:rFonts w:ascii="Times New Roman" w:hAnsi="Times New Roman" w:cs="Times New Roman"/>
          <w:sz w:val="24"/>
          <w:szCs w:val="24"/>
        </w:rPr>
        <w:t xml:space="preserve"> </w:t>
      </w:r>
      <w:proofErr w:type="spellStart"/>
      <w:r w:rsidR="000E5B70" w:rsidRPr="008F09E1">
        <w:rPr>
          <w:rFonts w:ascii="Times New Roman" w:hAnsi="Times New Roman" w:cs="Times New Roman"/>
          <w:sz w:val="24"/>
          <w:szCs w:val="24"/>
        </w:rPr>
        <w:t>daya</w:t>
      </w:r>
      <w:proofErr w:type="spellEnd"/>
      <w:r w:rsidR="000E5B70"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mendapatkan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jaminan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sosial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jaminan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kesejahteraan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Kebanyakan</w:t>
      </w:r>
      <w:proofErr w:type="spellEnd"/>
      <w:r w:rsidRPr="008F09E1">
        <w:rPr>
          <w:rFonts w:ascii="Times New Roman" w:hAnsi="Times New Roman" w:cs="Times New Roman"/>
          <w:sz w:val="24"/>
          <w:szCs w:val="24"/>
        </w:rPr>
        <w:t xml:space="preserve"> Perusahaan </w:t>
      </w:r>
      <w:r w:rsidR="000E5B70" w:rsidRPr="008F09E1">
        <w:rPr>
          <w:rFonts w:ascii="Times New Roman" w:hAnsi="Times New Roman" w:cs="Times New Roman"/>
          <w:i/>
          <w:sz w:val="24"/>
          <w:szCs w:val="24"/>
        </w:rPr>
        <w:t>outsourcing/</w:t>
      </w:r>
      <w:proofErr w:type="spellStart"/>
      <w:r w:rsidR="000E5B70" w:rsidRPr="008F09E1">
        <w:rPr>
          <w:rFonts w:ascii="Times New Roman" w:hAnsi="Times New Roman" w:cs="Times New Roman"/>
          <w:sz w:val="24"/>
          <w:szCs w:val="24"/>
        </w:rPr>
        <w:t>alih</w:t>
      </w:r>
      <w:proofErr w:type="spellEnd"/>
      <w:r w:rsidR="000E5B70" w:rsidRPr="008F09E1">
        <w:rPr>
          <w:rFonts w:ascii="Times New Roman" w:hAnsi="Times New Roman" w:cs="Times New Roman"/>
          <w:sz w:val="24"/>
          <w:szCs w:val="24"/>
        </w:rPr>
        <w:t xml:space="preserve"> </w:t>
      </w:r>
      <w:proofErr w:type="spellStart"/>
      <w:r w:rsidR="000E5B70" w:rsidRPr="008F09E1">
        <w:rPr>
          <w:rFonts w:ascii="Times New Roman" w:hAnsi="Times New Roman" w:cs="Times New Roman"/>
          <w:sz w:val="24"/>
          <w:szCs w:val="24"/>
        </w:rPr>
        <w:t>daya</w:t>
      </w:r>
      <w:proofErr w:type="spellEnd"/>
      <w:r w:rsidR="000E5B70"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lastRenderedPageBreak/>
        <w:t>membatasi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siapa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saja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jaminan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kesejahteraan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demikian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jaminan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kesejahteraan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terhadap</w:t>
      </w:r>
      <w:proofErr w:type="spellEnd"/>
      <w:r w:rsidRPr="008F09E1">
        <w:rPr>
          <w:rFonts w:ascii="Times New Roman" w:hAnsi="Times New Roman" w:cs="Times New Roman"/>
          <w:sz w:val="24"/>
          <w:szCs w:val="24"/>
        </w:rPr>
        <w:t xml:space="preserve"> para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r w:rsidR="000E5B70" w:rsidRPr="008F09E1">
        <w:rPr>
          <w:rFonts w:ascii="Times New Roman" w:hAnsi="Times New Roman" w:cs="Times New Roman"/>
          <w:i/>
          <w:sz w:val="24"/>
          <w:szCs w:val="24"/>
        </w:rPr>
        <w:t>outsourcing/</w:t>
      </w:r>
      <w:proofErr w:type="spellStart"/>
      <w:r w:rsidR="000E5B70" w:rsidRPr="008F09E1">
        <w:rPr>
          <w:rFonts w:ascii="Times New Roman" w:hAnsi="Times New Roman" w:cs="Times New Roman"/>
          <w:sz w:val="24"/>
          <w:szCs w:val="24"/>
        </w:rPr>
        <w:t>alih</w:t>
      </w:r>
      <w:proofErr w:type="spellEnd"/>
      <w:r w:rsidR="000E5B70" w:rsidRPr="008F09E1">
        <w:rPr>
          <w:rFonts w:ascii="Times New Roman" w:hAnsi="Times New Roman" w:cs="Times New Roman"/>
          <w:sz w:val="24"/>
          <w:szCs w:val="24"/>
        </w:rPr>
        <w:t xml:space="preserve"> </w:t>
      </w:r>
      <w:proofErr w:type="spellStart"/>
      <w:r w:rsidR="000E5B70"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sangatlah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penting</w:t>
      </w:r>
      <w:proofErr w:type="spellEnd"/>
      <w:r w:rsidRPr="008F09E1">
        <w:rPr>
          <w:rFonts w:ascii="Times New Roman" w:hAnsi="Times New Roman" w:cs="Times New Roman"/>
          <w:sz w:val="24"/>
          <w:szCs w:val="24"/>
        </w:rPr>
        <w:t xml:space="preserve"> demi </w:t>
      </w:r>
      <w:proofErr w:type="spellStart"/>
      <w:r w:rsidRPr="008F09E1">
        <w:rPr>
          <w:rFonts w:ascii="Times New Roman" w:hAnsi="Times New Roman" w:cs="Times New Roman"/>
          <w:sz w:val="24"/>
          <w:szCs w:val="24"/>
        </w:rPr>
        <w:t>terciptanya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kesejahteraan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agar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merasa</w:t>
      </w:r>
      <w:proofErr w:type="spellEnd"/>
      <w:r w:rsidRPr="008F09E1">
        <w:rPr>
          <w:rFonts w:ascii="Times New Roman" w:hAnsi="Times New Roman" w:cs="Times New Roman"/>
          <w:sz w:val="24"/>
          <w:szCs w:val="24"/>
        </w:rPr>
        <w:t xml:space="preserve"> di </w:t>
      </w:r>
      <w:proofErr w:type="spellStart"/>
      <w:r w:rsidRPr="008F09E1">
        <w:rPr>
          <w:rFonts w:ascii="Times New Roman" w:hAnsi="Times New Roman" w:cs="Times New Roman"/>
          <w:sz w:val="24"/>
          <w:szCs w:val="24"/>
        </w:rPr>
        <w:t>acuhkan</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pemerintah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maupun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000E5B70" w:rsidRPr="008F09E1">
        <w:rPr>
          <w:rFonts w:ascii="Times New Roman" w:hAnsi="Times New Roman" w:cs="Times New Roman"/>
          <w:sz w:val="24"/>
          <w:szCs w:val="24"/>
        </w:rPr>
        <w:t xml:space="preserve"> </w:t>
      </w:r>
      <w:r w:rsidR="000E5B70" w:rsidRPr="008F09E1">
        <w:rPr>
          <w:rFonts w:ascii="Times New Roman" w:hAnsi="Times New Roman" w:cs="Times New Roman"/>
          <w:i/>
          <w:sz w:val="24"/>
          <w:szCs w:val="24"/>
        </w:rPr>
        <w:t>outsourcing/</w:t>
      </w:r>
      <w:proofErr w:type="spellStart"/>
      <w:r w:rsidR="000E5B70" w:rsidRPr="008F09E1">
        <w:rPr>
          <w:rFonts w:ascii="Times New Roman" w:hAnsi="Times New Roman" w:cs="Times New Roman"/>
          <w:sz w:val="24"/>
          <w:szCs w:val="24"/>
        </w:rPr>
        <w:t>alih</w:t>
      </w:r>
      <w:proofErr w:type="spellEnd"/>
      <w:r w:rsidR="000E5B70" w:rsidRPr="008F09E1">
        <w:rPr>
          <w:rFonts w:ascii="Times New Roman" w:hAnsi="Times New Roman" w:cs="Times New Roman"/>
          <w:sz w:val="24"/>
          <w:szCs w:val="24"/>
        </w:rPr>
        <w:t xml:space="preserve"> </w:t>
      </w:r>
      <w:proofErr w:type="spellStart"/>
      <w:r w:rsidR="000E5B70"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mempekerjakannya</w:t>
      </w:r>
      <w:proofErr w:type="spellEnd"/>
      <w:r w:rsidRPr="008F09E1">
        <w:rPr>
          <w:rFonts w:ascii="Times New Roman" w:hAnsi="Times New Roman" w:cs="Times New Roman"/>
          <w:sz w:val="24"/>
          <w:szCs w:val="24"/>
        </w:rPr>
        <w:t>.</w:t>
      </w:r>
    </w:p>
    <w:p w14:paraId="2D66ED9C" w14:textId="77777777" w:rsidR="00163730" w:rsidRPr="008F09E1" w:rsidRDefault="00163730" w:rsidP="00163730">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Berdasarkan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uraian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diatas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penulis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tertarik</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terdorong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membahas</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mengangkat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judul</w:t>
      </w:r>
      <w:proofErr w:type="spellEnd"/>
      <w:r w:rsidRPr="008F09E1">
        <w:rPr>
          <w:rFonts w:ascii="Times New Roman" w:hAnsi="Times New Roman" w:cs="Times New Roman"/>
          <w:sz w:val="24"/>
          <w:szCs w:val="24"/>
        </w:rPr>
        <w:t xml:space="preserve">: </w:t>
      </w:r>
      <w:r w:rsidRPr="008F09E1">
        <w:rPr>
          <w:rFonts w:ascii="Times New Roman" w:hAnsi="Times New Roman" w:cs="Times New Roman"/>
          <w:b/>
          <w:sz w:val="24"/>
          <w:szCs w:val="24"/>
        </w:rPr>
        <w:t>“</w:t>
      </w:r>
      <w:proofErr w:type="spellStart"/>
      <w:r w:rsidR="00EC3FEC" w:rsidRPr="008F09E1">
        <w:rPr>
          <w:rFonts w:ascii="Times New Roman" w:hAnsi="Times New Roman" w:cs="Times New Roman"/>
          <w:b/>
          <w:sz w:val="24"/>
          <w:szCs w:val="24"/>
        </w:rPr>
        <w:t>Implementasi</w:t>
      </w:r>
      <w:proofErr w:type="spellEnd"/>
      <w:r w:rsidR="00EC3FEC" w:rsidRPr="008F09E1">
        <w:rPr>
          <w:rFonts w:ascii="Times New Roman" w:hAnsi="Times New Roman" w:cs="Times New Roman"/>
          <w:b/>
          <w:sz w:val="24"/>
          <w:szCs w:val="24"/>
        </w:rPr>
        <w:t xml:space="preserve"> </w:t>
      </w:r>
      <w:proofErr w:type="spellStart"/>
      <w:r w:rsidR="00EC3FEC" w:rsidRPr="008F09E1">
        <w:rPr>
          <w:rFonts w:ascii="Times New Roman" w:hAnsi="Times New Roman" w:cs="Times New Roman"/>
          <w:b/>
          <w:sz w:val="24"/>
          <w:szCs w:val="24"/>
        </w:rPr>
        <w:t>Hak</w:t>
      </w:r>
      <w:proofErr w:type="spellEnd"/>
      <w:r w:rsidR="00EC3FEC" w:rsidRPr="008F09E1">
        <w:rPr>
          <w:rFonts w:ascii="Times New Roman" w:hAnsi="Times New Roman" w:cs="Times New Roman"/>
          <w:b/>
          <w:sz w:val="24"/>
          <w:szCs w:val="24"/>
        </w:rPr>
        <w:t xml:space="preserve"> dan</w:t>
      </w:r>
      <w:r w:rsidRPr="008F09E1">
        <w:rPr>
          <w:rFonts w:ascii="Times New Roman" w:hAnsi="Times New Roman" w:cs="Times New Roman"/>
          <w:b/>
          <w:sz w:val="24"/>
          <w:szCs w:val="24"/>
        </w:rPr>
        <w:t xml:space="preserve"> </w:t>
      </w:r>
      <w:proofErr w:type="spellStart"/>
      <w:r w:rsidRPr="008F09E1">
        <w:rPr>
          <w:rFonts w:ascii="Times New Roman" w:hAnsi="Times New Roman" w:cs="Times New Roman"/>
          <w:b/>
          <w:sz w:val="24"/>
          <w:szCs w:val="24"/>
        </w:rPr>
        <w:t>Kewajiban</w:t>
      </w:r>
      <w:proofErr w:type="spellEnd"/>
      <w:r w:rsidRPr="008F09E1">
        <w:rPr>
          <w:rFonts w:ascii="Times New Roman" w:hAnsi="Times New Roman" w:cs="Times New Roman"/>
          <w:b/>
          <w:sz w:val="24"/>
          <w:szCs w:val="24"/>
        </w:rPr>
        <w:t xml:space="preserve"> Perusahaan </w:t>
      </w:r>
      <w:proofErr w:type="spellStart"/>
      <w:r w:rsidRPr="008F09E1">
        <w:rPr>
          <w:rFonts w:ascii="Times New Roman" w:hAnsi="Times New Roman" w:cs="Times New Roman"/>
          <w:b/>
          <w:sz w:val="24"/>
          <w:szCs w:val="24"/>
        </w:rPr>
        <w:t>Penyalur</w:t>
      </w:r>
      <w:proofErr w:type="spellEnd"/>
      <w:r w:rsidRPr="008F09E1">
        <w:rPr>
          <w:rFonts w:ascii="Times New Roman" w:hAnsi="Times New Roman" w:cs="Times New Roman"/>
          <w:b/>
          <w:sz w:val="24"/>
          <w:szCs w:val="24"/>
        </w:rPr>
        <w:t xml:space="preserve"> Tenaga </w:t>
      </w:r>
      <w:proofErr w:type="spellStart"/>
      <w:r w:rsidRPr="008F09E1">
        <w:rPr>
          <w:rFonts w:ascii="Times New Roman" w:hAnsi="Times New Roman" w:cs="Times New Roman"/>
          <w:b/>
          <w:sz w:val="24"/>
          <w:szCs w:val="24"/>
        </w:rPr>
        <w:t>Kerja</w:t>
      </w:r>
      <w:proofErr w:type="spellEnd"/>
      <w:r w:rsidRPr="008F09E1">
        <w:rPr>
          <w:rFonts w:ascii="Times New Roman" w:hAnsi="Times New Roman" w:cs="Times New Roman"/>
          <w:b/>
          <w:sz w:val="24"/>
          <w:szCs w:val="24"/>
        </w:rPr>
        <w:t xml:space="preserve"> </w:t>
      </w:r>
      <w:proofErr w:type="spellStart"/>
      <w:r w:rsidRPr="008F09E1">
        <w:rPr>
          <w:rFonts w:ascii="Times New Roman" w:hAnsi="Times New Roman" w:cs="Times New Roman"/>
          <w:b/>
          <w:sz w:val="24"/>
          <w:szCs w:val="24"/>
        </w:rPr>
        <w:t>Alih</w:t>
      </w:r>
      <w:proofErr w:type="spellEnd"/>
      <w:r w:rsidRPr="008F09E1">
        <w:rPr>
          <w:rFonts w:ascii="Times New Roman" w:hAnsi="Times New Roman" w:cs="Times New Roman"/>
          <w:b/>
          <w:sz w:val="24"/>
          <w:szCs w:val="24"/>
        </w:rPr>
        <w:t xml:space="preserve"> </w:t>
      </w:r>
      <w:proofErr w:type="spellStart"/>
      <w:r w:rsidRPr="008F09E1">
        <w:rPr>
          <w:rFonts w:ascii="Times New Roman" w:hAnsi="Times New Roman" w:cs="Times New Roman"/>
          <w:b/>
          <w:sz w:val="24"/>
          <w:szCs w:val="24"/>
        </w:rPr>
        <w:t>Daya</w:t>
      </w:r>
      <w:proofErr w:type="spellEnd"/>
      <w:r w:rsidRPr="008F09E1">
        <w:rPr>
          <w:rFonts w:ascii="Times New Roman" w:hAnsi="Times New Roman" w:cs="Times New Roman"/>
          <w:b/>
          <w:sz w:val="24"/>
          <w:szCs w:val="24"/>
        </w:rPr>
        <w:t xml:space="preserve"> (</w:t>
      </w:r>
      <w:r w:rsidRPr="008F09E1">
        <w:rPr>
          <w:rFonts w:ascii="Times New Roman" w:hAnsi="Times New Roman" w:cs="Times New Roman"/>
          <w:b/>
          <w:i/>
          <w:sz w:val="24"/>
          <w:szCs w:val="24"/>
        </w:rPr>
        <w:t>Outsourcing</w:t>
      </w:r>
      <w:r w:rsidRPr="008F09E1">
        <w:rPr>
          <w:rFonts w:ascii="Times New Roman" w:hAnsi="Times New Roman" w:cs="Times New Roman"/>
          <w:b/>
          <w:sz w:val="24"/>
          <w:szCs w:val="24"/>
        </w:rPr>
        <w:t xml:space="preserve">) </w:t>
      </w:r>
      <w:proofErr w:type="spellStart"/>
      <w:r w:rsidRPr="008F09E1">
        <w:rPr>
          <w:rFonts w:ascii="Times New Roman" w:hAnsi="Times New Roman" w:cs="Times New Roman"/>
          <w:b/>
          <w:sz w:val="24"/>
          <w:szCs w:val="24"/>
        </w:rPr>
        <w:t>Berdasarkan</w:t>
      </w:r>
      <w:proofErr w:type="spellEnd"/>
      <w:r w:rsidR="00E632F6" w:rsidRPr="008F09E1">
        <w:rPr>
          <w:rFonts w:ascii="Times New Roman" w:hAnsi="Times New Roman" w:cs="Times New Roman"/>
          <w:b/>
          <w:sz w:val="24"/>
          <w:szCs w:val="24"/>
        </w:rPr>
        <w:t xml:space="preserve"> </w:t>
      </w:r>
      <w:proofErr w:type="spellStart"/>
      <w:r w:rsidR="00E632F6" w:rsidRPr="008F09E1">
        <w:rPr>
          <w:rFonts w:ascii="Times New Roman" w:hAnsi="Times New Roman" w:cs="Times New Roman"/>
          <w:b/>
          <w:sz w:val="24"/>
          <w:szCs w:val="24"/>
        </w:rPr>
        <w:t>Peraturan</w:t>
      </w:r>
      <w:proofErr w:type="spellEnd"/>
      <w:r w:rsidR="00E632F6" w:rsidRPr="008F09E1">
        <w:rPr>
          <w:rFonts w:ascii="Times New Roman" w:hAnsi="Times New Roman" w:cs="Times New Roman"/>
          <w:b/>
          <w:sz w:val="24"/>
          <w:szCs w:val="24"/>
        </w:rPr>
        <w:t xml:space="preserve"> </w:t>
      </w:r>
      <w:proofErr w:type="spellStart"/>
      <w:r w:rsidR="00E632F6" w:rsidRPr="008F09E1">
        <w:rPr>
          <w:rFonts w:ascii="Times New Roman" w:hAnsi="Times New Roman" w:cs="Times New Roman"/>
          <w:b/>
          <w:sz w:val="24"/>
          <w:szCs w:val="24"/>
        </w:rPr>
        <w:t>Pemerintah</w:t>
      </w:r>
      <w:proofErr w:type="spellEnd"/>
      <w:r w:rsidR="00E632F6" w:rsidRPr="008F09E1">
        <w:rPr>
          <w:rFonts w:ascii="Times New Roman" w:hAnsi="Times New Roman" w:cs="Times New Roman"/>
          <w:b/>
          <w:sz w:val="24"/>
          <w:szCs w:val="24"/>
        </w:rPr>
        <w:t xml:space="preserve"> </w:t>
      </w:r>
      <w:proofErr w:type="spellStart"/>
      <w:r w:rsidR="00E632F6" w:rsidRPr="008F09E1">
        <w:rPr>
          <w:rFonts w:ascii="Times New Roman" w:hAnsi="Times New Roman" w:cs="Times New Roman"/>
          <w:b/>
          <w:sz w:val="24"/>
          <w:szCs w:val="24"/>
        </w:rPr>
        <w:t>Pengganti</w:t>
      </w:r>
      <w:proofErr w:type="spellEnd"/>
      <w:r w:rsidRPr="008F09E1">
        <w:rPr>
          <w:rFonts w:ascii="Times New Roman" w:hAnsi="Times New Roman" w:cs="Times New Roman"/>
          <w:b/>
          <w:sz w:val="24"/>
          <w:szCs w:val="24"/>
        </w:rPr>
        <w:t xml:space="preserve"> </w:t>
      </w:r>
      <w:proofErr w:type="spellStart"/>
      <w:r w:rsidRPr="008F09E1">
        <w:rPr>
          <w:rFonts w:ascii="Times New Roman" w:hAnsi="Times New Roman" w:cs="Times New Roman"/>
          <w:b/>
          <w:sz w:val="24"/>
          <w:szCs w:val="24"/>
        </w:rPr>
        <w:t>Undang-Unda</w:t>
      </w:r>
      <w:r w:rsidR="00E632F6" w:rsidRPr="008F09E1">
        <w:rPr>
          <w:rFonts w:ascii="Times New Roman" w:hAnsi="Times New Roman" w:cs="Times New Roman"/>
          <w:b/>
          <w:sz w:val="24"/>
          <w:szCs w:val="24"/>
        </w:rPr>
        <w:t>ng</w:t>
      </w:r>
      <w:proofErr w:type="spellEnd"/>
      <w:r w:rsidR="00E632F6" w:rsidRPr="008F09E1">
        <w:rPr>
          <w:rFonts w:ascii="Times New Roman" w:hAnsi="Times New Roman" w:cs="Times New Roman"/>
          <w:b/>
          <w:sz w:val="24"/>
          <w:szCs w:val="24"/>
        </w:rPr>
        <w:t xml:space="preserve"> </w:t>
      </w:r>
      <w:proofErr w:type="spellStart"/>
      <w:r w:rsidR="00E632F6" w:rsidRPr="008F09E1">
        <w:rPr>
          <w:rFonts w:ascii="Times New Roman" w:hAnsi="Times New Roman" w:cs="Times New Roman"/>
          <w:b/>
          <w:sz w:val="24"/>
          <w:szCs w:val="24"/>
        </w:rPr>
        <w:t>Nomor</w:t>
      </w:r>
      <w:proofErr w:type="spellEnd"/>
      <w:r w:rsidR="00E632F6" w:rsidRPr="008F09E1">
        <w:rPr>
          <w:rFonts w:ascii="Times New Roman" w:hAnsi="Times New Roman" w:cs="Times New Roman"/>
          <w:b/>
          <w:sz w:val="24"/>
          <w:szCs w:val="24"/>
        </w:rPr>
        <w:t xml:space="preserve"> 2 </w:t>
      </w:r>
      <w:proofErr w:type="spellStart"/>
      <w:r w:rsidR="00E632F6" w:rsidRPr="008F09E1">
        <w:rPr>
          <w:rFonts w:ascii="Times New Roman" w:hAnsi="Times New Roman" w:cs="Times New Roman"/>
          <w:b/>
          <w:sz w:val="24"/>
          <w:szCs w:val="24"/>
        </w:rPr>
        <w:t>Tahun</w:t>
      </w:r>
      <w:proofErr w:type="spellEnd"/>
      <w:r w:rsidR="00E632F6" w:rsidRPr="008F09E1">
        <w:rPr>
          <w:rFonts w:ascii="Times New Roman" w:hAnsi="Times New Roman" w:cs="Times New Roman"/>
          <w:b/>
          <w:sz w:val="24"/>
          <w:szCs w:val="24"/>
        </w:rPr>
        <w:t xml:space="preserve"> 2022</w:t>
      </w:r>
      <w:r w:rsidRPr="008F09E1">
        <w:rPr>
          <w:rFonts w:ascii="Times New Roman" w:hAnsi="Times New Roman" w:cs="Times New Roman"/>
          <w:b/>
          <w:sz w:val="24"/>
          <w:szCs w:val="24"/>
        </w:rPr>
        <w:t xml:space="preserve"> </w:t>
      </w:r>
      <w:proofErr w:type="spellStart"/>
      <w:r w:rsidRPr="008F09E1">
        <w:rPr>
          <w:rFonts w:ascii="Times New Roman" w:hAnsi="Times New Roman" w:cs="Times New Roman"/>
          <w:b/>
          <w:sz w:val="24"/>
          <w:szCs w:val="24"/>
        </w:rPr>
        <w:t>Tentang</w:t>
      </w:r>
      <w:proofErr w:type="spellEnd"/>
      <w:r w:rsidRPr="008F09E1">
        <w:rPr>
          <w:rFonts w:ascii="Times New Roman" w:hAnsi="Times New Roman" w:cs="Times New Roman"/>
          <w:b/>
          <w:sz w:val="24"/>
          <w:szCs w:val="24"/>
        </w:rPr>
        <w:t xml:space="preserve"> </w:t>
      </w:r>
      <w:proofErr w:type="spellStart"/>
      <w:r w:rsidRPr="008F09E1">
        <w:rPr>
          <w:rFonts w:ascii="Times New Roman" w:hAnsi="Times New Roman" w:cs="Times New Roman"/>
          <w:b/>
          <w:sz w:val="24"/>
          <w:szCs w:val="24"/>
        </w:rPr>
        <w:t>Cipta</w:t>
      </w:r>
      <w:proofErr w:type="spellEnd"/>
      <w:r w:rsidRPr="008F09E1">
        <w:rPr>
          <w:rFonts w:ascii="Times New Roman" w:hAnsi="Times New Roman" w:cs="Times New Roman"/>
          <w:b/>
          <w:sz w:val="24"/>
          <w:szCs w:val="24"/>
        </w:rPr>
        <w:t xml:space="preserve"> </w:t>
      </w:r>
      <w:proofErr w:type="spellStart"/>
      <w:r w:rsidRPr="008F09E1">
        <w:rPr>
          <w:rFonts w:ascii="Times New Roman" w:hAnsi="Times New Roman" w:cs="Times New Roman"/>
          <w:b/>
          <w:sz w:val="24"/>
          <w:szCs w:val="24"/>
        </w:rPr>
        <w:t>Kerja</w:t>
      </w:r>
      <w:proofErr w:type="spellEnd"/>
      <w:r w:rsidR="00E632F6" w:rsidRPr="008F09E1">
        <w:rPr>
          <w:rFonts w:ascii="Times New Roman" w:hAnsi="Times New Roman" w:cs="Times New Roman"/>
          <w:b/>
          <w:sz w:val="24"/>
          <w:szCs w:val="24"/>
        </w:rPr>
        <w:t xml:space="preserve"> Di Kota Medan</w:t>
      </w:r>
      <w:r w:rsidRPr="008F09E1">
        <w:rPr>
          <w:rFonts w:ascii="Times New Roman" w:hAnsi="Times New Roman" w:cs="Times New Roman"/>
          <w:b/>
          <w:sz w:val="24"/>
          <w:szCs w:val="24"/>
        </w:rPr>
        <w:t>”.</w:t>
      </w:r>
    </w:p>
    <w:p w14:paraId="60B6475F" w14:textId="77777777" w:rsidR="00AA687B" w:rsidRPr="008F09E1" w:rsidRDefault="00AA687B" w:rsidP="00163730">
      <w:pPr>
        <w:spacing w:after="0" w:line="480" w:lineRule="auto"/>
        <w:jc w:val="both"/>
        <w:rPr>
          <w:rFonts w:ascii="Times New Roman" w:hAnsi="Times New Roman" w:cs="Times New Roman"/>
          <w:sz w:val="24"/>
          <w:szCs w:val="24"/>
        </w:rPr>
      </w:pPr>
    </w:p>
    <w:p w14:paraId="4BDCEF36" w14:textId="77777777" w:rsidR="00163730" w:rsidRPr="008F09E1" w:rsidRDefault="00163730" w:rsidP="00163730">
      <w:pPr>
        <w:pStyle w:val="ListParagraph"/>
        <w:numPr>
          <w:ilvl w:val="0"/>
          <w:numId w:val="3"/>
        </w:numPr>
        <w:spacing w:after="0" w:line="480" w:lineRule="auto"/>
        <w:ind w:left="284" w:hanging="284"/>
        <w:jc w:val="both"/>
        <w:rPr>
          <w:rFonts w:ascii="Times New Roman" w:hAnsi="Times New Roman" w:cs="Times New Roman"/>
          <w:b/>
          <w:sz w:val="24"/>
          <w:szCs w:val="24"/>
        </w:rPr>
      </w:pPr>
      <w:proofErr w:type="spellStart"/>
      <w:r w:rsidRPr="008F09E1">
        <w:rPr>
          <w:rFonts w:ascii="Times New Roman" w:hAnsi="Times New Roman" w:cs="Times New Roman"/>
          <w:b/>
          <w:sz w:val="24"/>
          <w:szCs w:val="24"/>
          <w:lang w:val="en-ID"/>
        </w:rPr>
        <w:t>Perumusan</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Masalah</w:t>
      </w:r>
      <w:proofErr w:type="spellEnd"/>
    </w:p>
    <w:p w14:paraId="75D1D370" w14:textId="77777777" w:rsidR="00163730" w:rsidRPr="008F09E1" w:rsidRDefault="00163730" w:rsidP="00163730">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Berdasarkan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latar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belakang</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telah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diuraikan</w:t>
      </w:r>
      <w:proofErr w:type="spellEnd"/>
      <w:r w:rsidRPr="008F09E1">
        <w:rPr>
          <w:rFonts w:ascii="Times New Roman" w:hAnsi="Times New Roman" w:cs="Times New Roman"/>
          <w:sz w:val="24"/>
          <w:szCs w:val="24"/>
        </w:rPr>
        <w:t xml:space="preserve"> di </w:t>
      </w:r>
      <w:proofErr w:type="spellStart"/>
      <w:r w:rsidRPr="008F09E1">
        <w:rPr>
          <w:rFonts w:ascii="Times New Roman" w:hAnsi="Times New Roman" w:cs="Times New Roman"/>
          <w:sz w:val="24"/>
          <w:szCs w:val="24"/>
        </w:rPr>
        <w:t>atas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rumusan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permasalahan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penelitian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tesis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antara</w:t>
      </w:r>
      <w:proofErr w:type="spellEnd"/>
      <w:r w:rsidRPr="008F09E1">
        <w:rPr>
          <w:rFonts w:ascii="Times New Roman" w:hAnsi="Times New Roman" w:cs="Times New Roman"/>
          <w:sz w:val="24"/>
          <w:szCs w:val="24"/>
        </w:rPr>
        <w:t xml:space="preserve"> lain:</w:t>
      </w:r>
    </w:p>
    <w:p w14:paraId="0DA97450" w14:textId="77777777" w:rsidR="00163730" w:rsidRPr="008F09E1" w:rsidRDefault="00163730" w:rsidP="00945B54">
      <w:pPr>
        <w:pStyle w:val="ListParagraph"/>
        <w:numPr>
          <w:ilvl w:val="0"/>
          <w:numId w:val="5"/>
        </w:numPr>
        <w:spacing w:after="0" w:line="480" w:lineRule="auto"/>
        <w:ind w:left="567" w:hanging="283"/>
        <w:jc w:val="both"/>
        <w:rPr>
          <w:rFonts w:ascii="Times New Roman" w:hAnsi="Times New Roman" w:cs="Times New Roman"/>
          <w:sz w:val="24"/>
          <w:szCs w:val="24"/>
          <w:lang w:val="en-US"/>
        </w:rPr>
      </w:pPr>
      <w:proofErr w:type="spellStart"/>
      <w:r w:rsidRPr="008F09E1">
        <w:rPr>
          <w:rFonts w:ascii="Times New Roman" w:hAnsi="Times New Roman" w:cs="Times New Roman"/>
          <w:sz w:val="24"/>
          <w:szCs w:val="24"/>
          <w:lang w:val="en-ID"/>
        </w:rPr>
        <w:t>Bagaimana</w:t>
      </w:r>
      <w:proofErr w:type="spellEnd"/>
      <w:r w:rsidRPr="008F09E1">
        <w:rPr>
          <w:rFonts w:ascii="Times New Roman" w:hAnsi="Times New Roman" w:cs="Times New Roman"/>
          <w:sz w:val="24"/>
          <w:szCs w:val="24"/>
          <w:lang w:val="en-ID"/>
        </w:rPr>
        <w:t xml:space="preserve"> </w:t>
      </w:r>
      <w:proofErr w:type="spellStart"/>
      <w:r w:rsidR="00AA687B" w:rsidRPr="008F09E1">
        <w:rPr>
          <w:rFonts w:ascii="Times New Roman" w:hAnsi="Times New Roman" w:cs="Times New Roman"/>
          <w:sz w:val="24"/>
          <w:szCs w:val="24"/>
          <w:lang w:val="en-ID"/>
        </w:rPr>
        <w:t>hubungan</w:t>
      </w:r>
      <w:proofErr w:type="spellEnd"/>
      <w:r w:rsidR="00AA687B" w:rsidRPr="008F09E1">
        <w:rPr>
          <w:rFonts w:ascii="Times New Roman" w:hAnsi="Times New Roman" w:cs="Times New Roman"/>
          <w:sz w:val="24"/>
          <w:szCs w:val="24"/>
          <w:lang w:val="en-ID"/>
        </w:rPr>
        <w:t xml:space="preserve"> </w:t>
      </w:r>
      <w:proofErr w:type="spellStart"/>
      <w:r w:rsidR="00AA687B" w:rsidRPr="008F09E1">
        <w:rPr>
          <w:rFonts w:ascii="Times New Roman" w:hAnsi="Times New Roman" w:cs="Times New Roman"/>
          <w:sz w:val="24"/>
          <w:szCs w:val="24"/>
          <w:lang w:val="en-ID"/>
        </w:rPr>
        <w:t>kerja</w:t>
      </w:r>
      <w:proofErr w:type="spellEnd"/>
      <w:r w:rsidR="00AA687B" w:rsidRPr="008F09E1">
        <w:rPr>
          <w:rFonts w:ascii="Times New Roman" w:hAnsi="Times New Roman" w:cs="Times New Roman"/>
          <w:sz w:val="24"/>
          <w:szCs w:val="24"/>
          <w:lang w:val="en-ID"/>
        </w:rPr>
        <w:t xml:space="preserve"> yang </w:t>
      </w:r>
      <w:proofErr w:type="spellStart"/>
      <w:r w:rsidR="00AA687B" w:rsidRPr="008F09E1">
        <w:rPr>
          <w:rFonts w:ascii="Times New Roman" w:hAnsi="Times New Roman" w:cs="Times New Roman"/>
          <w:sz w:val="24"/>
          <w:szCs w:val="24"/>
          <w:lang w:val="en-ID"/>
        </w:rPr>
        <w:t>dibuat</w:t>
      </w:r>
      <w:proofErr w:type="spellEnd"/>
      <w:r w:rsidR="00AA687B" w:rsidRPr="008F09E1">
        <w:rPr>
          <w:rFonts w:ascii="Times New Roman" w:hAnsi="Times New Roman" w:cs="Times New Roman"/>
          <w:sz w:val="24"/>
          <w:szCs w:val="24"/>
          <w:lang w:val="en-ID"/>
        </w:rPr>
        <w:t xml:space="preserve"> </w:t>
      </w:r>
      <w:proofErr w:type="spellStart"/>
      <w:r w:rsidR="00AA687B" w:rsidRPr="008F09E1">
        <w:rPr>
          <w:rFonts w:ascii="Times New Roman" w:hAnsi="Times New Roman" w:cs="Times New Roman"/>
          <w:sz w:val="24"/>
          <w:szCs w:val="24"/>
          <w:lang w:val="en-ID"/>
        </w:rPr>
        <w:t>dengan</w:t>
      </w:r>
      <w:proofErr w:type="spellEnd"/>
      <w:r w:rsidR="00AA687B" w:rsidRPr="008F09E1">
        <w:rPr>
          <w:rFonts w:ascii="Times New Roman" w:hAnsi="Times New Roman" w:cs="Times New Roman"/>
          <w:sz w:val="24"/>
          <w:szCs w:val="24"/>
          <w:lang w:val="en-ID"/>
        </w:rPr>
        <w:t xml:space="preserve"> </w:t>
      </w:r>
      <w:proofErr w:type="spellStart"/>
      <w:r w:rsidR="00AA687B" w:rsidRPr="008F09E1">
        <w:rPr>
          <w:rFonts w:ascii="Times New Roman" w:hAnsi="Times New Roman" w:cs="Times New Roman"/>
          <w:sz w:val="24"/>
          <w:szCs w:val="24"/>
          <w:lang w:val="en-ID"/>
        </w:rPr>
        <w:t>bentuk</w:t>
      </w:r>
      <w:proofErr w:type="spellEnd"/>
      <w:r w:rsidR="00AA687B" w:rsidRPr="008F09E1">
        <w:rPr>
          <w:rFonts w:ascii="Times New Roman" w:hAnsi="Times New Roman" w:cs="Times New Roman"/>
          <w:sz w:val="24"/>
          <w:szCs w:val="24"/>
          <w:lang w:val="en-ID"/>
        </w:rPr>
        <w:t xml:space="preserve"> </w:t>
      </w:r>
      <w:r w:rsidR="00AA687B" w:rsidRPr="008F09E1">
        <w:rPr>
          <w:rFonts w:ascii="Times New Roman" w:hAnsi="Times New Roman" w:cs="Times New Roman"/>
          <w:sz w:val="24"/>
          <w:szCs w:val="24"/>
        </w:rPr>
        <w:t>alih daya (</w:t>
      </w:r>
      <w:r w:rsidR="00AA687B" w:rsidRPr="008F09E1">
        <w:rPr>
          <w:rFonts w:ascii="Times New Roman" w:hAnsi="Times New Roman" w:cs="Times New Roman"/>
          <w:i/>
          <w:sz w:val="24"/>
          <w:szCs w:val="24"/>
        </w:rPr>
        <w:t>outsourcing</w:t>
      </w:r>
      <w:r w:rsidR="00AA687B" w:rsidRPr="008F09E1">
        <w:rPr>
          <w:rFonts w:ascii="Times New Roman" w:hAnsi="Times New Roman" w:cs="Times New Roman"/>
          <w:sz w:val="24"/>
          <w:szCs w:val="24"/>
        </w:rPr>
        <w:t xml:space="preserve">) </w:t>
      </w:r>
      <w:proofErr w:type="spellStart"/>
      <w:r w:rsidR="00AA687B" w:rsidRPr="008F09E1">
        <w:rPr>
          <w:rFonts w:ascii="Times New Roman" w:hAnsi="Times New Roman" w:cs="Times New Roman"/>
          <w:sz w:val="24"/>
          <w:szCs w:val="24"/>
          <w:lang w:val="en-ID"/>
        </w:rPr>
        <w:t>menurut</w:t>
      </w:r>
      <w:proofErr w:type="spellEnd"/>
      <w:r w:rsidR="00AA687B" w:rsidRPr="008F09E1">
        <w:rPr>
          <w:rFonts w:ascii="Times New Roman" w:hAnsi="Times New Roman" w:cs="Times New Roman"/>
          <w:sz w:val="24"/>
          <w:szCs w:val="24"/>
        </w:rPr>
        <w:t xml:space="preserve"> </w:t>
      </w:r>
      <w:proofErr w:type="spellStart"/>
      <w:r w:rsidR="00E632F6" w:rsidRPr="008F09E1">
        <w:rPr>
          <w:rFonts w:ascii="Times New Roman" w:hAnsi="Times New Roman" w:cs="Times New Roman"/>
          <w:sz w:val="24"/>
          <w:szCs w:val="24"/>
          <w:lang w:val="en-ID"/>
        </w:rPr>
        <w:t>Peraturan</w:t>
      </w:r>
      <w:proofErr w:type="spellEnd"/>
      <w:r w:rsidR="00E632F6" w:rsidRPr="008F09E1">
        <w:rPr>
          <w:rFonts w:ascii="Times New Roman" w:hAnsi="Times New Roman" w:cs="Times New Roman"/>
          <w:sz w:val="24"/>
          <w:szCs w:val="24"/>
          <w:lang w:val="en-ID"/>
        </w:rPr>
        <w:t xml:space="preserve"> </w:t>
      </w:r>
      <w:proofErr w:type="spellStart"/>
      <w:r w:rsidR="00E632F6" w:rsidRPr="008F09E1">
        <w:rPr>
          <w:rFonts w:ascii="Times New Roman" w:hAnsi="Times New Roman" w:cs="Times New Roman"/>
          <w:sz w:val="24"/>
          <w:szCs w:val="24"/>
          <w:lang w:val="en-ID"/>
        </w:rPr>
        <w:t>Pemeritah</w:t>
      </w:r>
      <w:proofErr w:type="spellEnd"/>
      <w:r w:rsidR="00E632F6" w:rsidRPr="008F09E1">
        <w:rPr>
          <w:rFonts w:ascii="Times New Roman" w:hAnsi="Times New Roman" w:cs="Times New Roman"/>
          <w:sz w:val="24"/>
          <w:szCs w:val="24"/>
          <w:lang w:val="en-ID"/>
        </w:rPr>
        <w:t xml:space="preserve"> </w:t>
      </w:r>
      <w:proofErr w:type="spellStart"/>
      <w:r w:rsidR="00E632F6" w:rsidRPr="008F09E1">
        <w:rPr>
          <w:rFonts w:ascii="Times New Roman" w:hAnsi="Times New Roman" w:cs="Times New Roman"/>
          <w:sz w:val="24"/>
          <w:szCs w:val="24"/>
          <w:lang w:val="en-ID"/>
        </w:rPr>
        <w:t>Pengganti</w:t>
      </w:r>
      <w:proofErr w:type="spellEnd"/>
      <w:r w:rsidR="00E632F6" w:rsidRPr="008F09E1">
        <w:rPr>
          <w:rFonts w:ascii="Times New Roman" w:hAnsi="Times New Roman" w:cs="Times New Roman"/>
          <w:sz w:val="24"/>
          <w:szCs w:val="24"/>
          <w:lang w:val="en-ID"/>
        </w:rPr>
        <w:t xml:space="preserve"> </w:t>
      </w:r>
      <w:r w:rsidR="00E632F6" w:rsidRPr="008F09E1">
        <w:rPr>
          <w:rFonts w:ascii="Times New Roman" w:hAnsi="Times New Roman" w:cs="Times New Roman"/>
          <w:sz w:val="24"/>
          <w:szCs w:val="24"/>
        </w:rPr>
        <w:t xml:space="preserve">Undang-Undang Nomor </w:t>
      </w:r>
      <w:r w:rsidR="00E632F6" w:rsidRPr="008F09E1">
        <w:rPr>
          <w:rFonts w:ascii="Times New Roman" w:hAnsi="Times New Roman" w:cs="Times New Roman"/>
          <w:sz w:val="24"/>
          <w:szCs w:val="24"/>
          <w:lang w:val="en-ID"/>
        </w:rPr>
        <w:t>2</w:t>
      </w:r>
      <w:r w:rsidR="00E632F6" w:rsidRPr="008F09E1">
        <w:rPr>
          <w:rFonts w:ascii="Times New Roman" w:hAnsi="Times New Roman" w:cs="Times New Roman"/>
          <w:sz w:val="24"/>
          <w:szCs w:val="24"/>
        </w:rPr>
        <w:t xml:space="preserve"> Tahun 202</w:t>
      </w:r>
      <w:r w:rsidR="00E632F6" w:rsidRPr="008F09E1">
        <w:rPr>
          <w:rFonts w:ascii="Times New Roman" w:hAnsi="Times New Roman" w:cs="Times New Roman"/>
          <w:sz w:val="24"/>
          <w:szCs w:val="24"/>
          <w:lang w:val="en-ID"/>
        </w:rPr>
        <w:t>2</w:t>
      </w:r>
      <w:r w:rsidR="00AA687B" w:rsidRPr="008F09E1">
        <w:rPr>
          <w:rFonts w:ascii="Times New Roman" w:hAnsi="Times New Roman" w:cs="Times New Roman"/>
          <w:sz w:val="24"/>
          <w:szCs w:val="24"/>
        </w:rPr>
        <w:t xml:space="preserve"> Tentang Cipta Kerja</w:t>
      </w:r>
      <w:r w:rsidR="00E632F6" w:rsidRPr="008F09E1">
        <w:rPr>
          <w:rFonts w:ascii="Times New Roman" w:hAnsi="Times New Roman" w:cs="Times New Roman"/>
          <w:sz w:val="24"/>
          <w:szCs w:val="24"/>
          <w:lang w:val="en-ID"/>
        </w:rPr>
        <w:t xml:space="preserve"> di Kota Medan</w:t>
      </w:r>
      <w:r w:rsidRPr="008F09E1">
        <w:rPr>
          <w:rFonts w:ascii="Times New Roman" w:hAnsi="Times New Roman" w:cs="Times New Roman"/>
          <w:sz w:val="24"/>
          <w:szCs w:val="24"/>
        </w:rPr>
        <w:t>?</w:t>
      </w:r>
    </w:p>
    <w:p w14:paraId="38DFE805" w14:textId="77777777" w:rsidR="00163730" w:rsidRPr="008F09E1" w:rsidRDefault="00163730" w:rsidP="00945B54">
      <w:pPr>
        <w:pStyle w:val="ListParagraph"/>
        <w:numPr>
          <w:ilvl w:val="0"/>
          <w:numId w:val="5"/>
        </w:numPr>
        <w:spacing w:after="0" w:line="480" w:lineRule="auto"/>
        <w:ind w:left="567" w:hanging="283"/>
        <w:jc w:val="both"/>
        <w:rPr>
          <w:rFonts w:ascii="Times New Roman" w:hAnsi="Times New Roman" w:cs="Times New Roman"/>
          <w:sz w:val="24"/>
          <w:szCs w:val="24"/>
          <w:lang w:val="en-US"/>
        </w:rPr>
      </w:pPr>
      <w:r w:rsidRPr="008F09E1">
        <w:rPr>
          <w:rFonts w:ascii="Times New Roman" w:hAnsi="Times New Roman" w:cs="Times New Roman"/>
          <w:sz w:val="24"/>
          <w:szCs w:val="24"/>
        </w:rPr>
        <w:t>Bagaimana</w:t>
      </w:r>
      <w:r w:rsidR="00AA687B" w:rsidRPr="008F09E1">
        <w:rPr>
          <w:rFonts w:ascii="Times New Roman" w:hAnsi="Times New Roman" w:cs="Times New Roman"/>
          <w:sz w:val="24"/>
          <w:szCs w:val="24"/>
          <w:lang w:val="en-ID"/>
        </w:rPr>
        <w:t xml:space="preserve"> </w:t>
      </w:r>
      <w:proofErr w:type="spellStart"/>
      <w:r w:rsidR="00AA687B" w:rsidRPr="008F09E1">
        <w:rPr>
          <w:rFonts w:ascii="Times New Roman" w:hAnsi="Times New Roman" w:cs="Times New Roman"/>
          <w:sz w:val="24"/>
          <w:szCs w:val="24"/>
          <w:lang w:val="en-ID"/>
        </w:rPr>
        <w:t>hak</w:t>
      </w:r>
      <w:proofErr w:type="spellEnd"/>
      <w:r w:rsidRPr="008F09E1">
        <w:rPr>
          <w:rFonts w:ascii="Times New Roman" w:hAnsi="Times New Roman" w:cs="Times New Roman"/>
          <w:sz w:val="24"/>
          <w:szCs w:val="24"/>
        </w:rPr>
        <w:t xml:space="preserve"> </w:t>
      </w:r>
      <w:r w:rsidR="000561FA" w:rsidRPr="008F09E1">
        <w:rPr>
          <w:rFonts w:ascii="Times New Roman" w:hAnsi="Times New Roman" w:cs="Times New Roman"/>
          <w:sz w:val="24"/>
          <w:szCs w:val="24"/>
          <w:lang w:val="en-ID"/>
        </w:rPr>
        <w:t xml:space="preserve">dan </w:t>
      </w:r>
      <w:r w:rsidRPr="008F09E1">
        <w:rPr>
          <w:rFonts w:ascii="Times New Roman" w:hAnsi="Times New Roman" w:cs="Times New Roman"/>
          <w:sz w:val="24"/>
          <w:szCs w:val="24"/>
        </w:rPr>
        <w:t>kewajiban perusahaan penyalur tenaga kerja alih daya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berdasarkan </w:t>
      </w:r>
      <w:proofErr w:type="spellStart"/>
      <w:r w:rsidR="00E632F6" w:rsidRPr="008F09E1">
        <w:rPr>
          <w:rFonts w:ascii="Times New Roman" w:hAnsi="Times New Roman" w:cs="Times New Roman"/>
          <w:sz w:val="24"/>
          <w:szCs w:val="24"/>
          <w:lang w:val="en-ID"/>
        </w:rPr>
        <w:t>Peraturan</w:t>
      </w:r>
      <w:proofErr w:type="spellEnd"/>
      <w:r w:rsidR="00E632F6" w:rsidRPr="008F09E1">
        <w:rPr>
          <w:rFonts w:ascii="Times New Roman" w:hAnsi="Times New Roman" w:cs="Times New Roman"/>
          <w:sz w:val="24"/>
          <w:szCs w:val="24"/>
          <w:lang w:val="en-ID"/>
        </w:rPr>
        <w:t xml:space="preserve"> </w:t>
      </w:r>
      <w:proofErr w:type="spellStart"/>
      <w:r w:rsidR="00E632F6" w:rsidRPr="008F09E1">
        <w:rPr>
          <w:rFonts w:ascii="Times New Roman" w:hAnsi="Times New Roman" w:cs="Times New Roman"/>
          <w:sz w:val="24"/>
          <w:szCs w:val="24"/>
          <w:lang w:val="en-ID"/>
        </w:rPr>
        <w:t>Pemeritah</w:t>
      </w:r>
      <w:proofErr w:type="spellEnd"/>
      <w:r w:rsidR="00E632F6" w:rsidRPr="008F09E1">
        <w:rPr>
          <w:rFonts w:ascii="Times New Roman" w:hAnsi="Times New Roman" w:cs="Times New Roman"/>
          <w:sz w:val="24"/>
          <w:szCs w:val="24"/>
          <w:lang w:val="en-ID"/>
        </w:rPr>
        <w:t xml:space="preserve"> </w:t>
      </w:r>
      <w:proofErr w:type="spellStart"/>
      <w:r w:rsidR="00E632F6" w:rsidRPr="008F09E1">
        <w:rPr>
          <w:rFonts w:ascii="Times New Roman" w:hAnsi="Times New Roman" w:cs="Times New Roman"/>
          <w:sz w:val="24"/>
          <w:szCs w:val="24"/>
          <w:lang w:val="en-ID"/>
        </w:rPr>
        <w:t>Pengganti</w:t>
      </w:r>
      <w:proofErr w:type="spellEnd"/>
      <w:r w:rsidR="00E632F6" w:rsidRPr="008F09E1">
        <w:rPr>
          <w:rFonts w:ascii="Times New Roman" w:hAnsi="Times New Roman" w:cs="Times New Roman"/>
          <w:sz w:val="24"/>
          <w:szCs w:val="24"/>
        </w:rPr>
        <w:t xml:space="preserve"> Undang-Undang Nomor </w:t>
      </w:r>
      <w:r w:rsidR="00E632F6" w:rsidRPr="008F09E1">
        <w:rPr>
          <w:rFonts w:ascii="Times New Roman" w:hAnsi="Times New Roman" w:cs="Times New Roman"/>
          <w:sz w:val="24"/>
          <w:szCs w:val="24"/>
          <w:lang w:val="en-ID"/>
        </w:rPr>
        <w:t>2</w:t>
      </w:r>
      <w:r w:rsidR="00E632F6" w:rsidRPr="008F09E1">
        <w:rPr>
          <w:rFonts w:ascii="Times New Roman" w:hAnsi="Times New Roman" w:cs="Times New Roman"/>
          <w:sz w:val="24"/>
          <w:szCs w:val="24"/>
        </w:rPr>
        <w:t xml:space="preserve"> Tahun 202</w:t>
      </w:r>
      <w:r w:rsidR="00E632F6" w:rsidRPr="008F09E1">
        <w:rPr>
          <w:rFonts w:ascii="Times New Roman" w:hAnsi="Times New Roman" w:cs="Times New Roman"/>
          <w:sz w:val="24"/>
          <w:szCs w:val="24"/>
          <w:lang w:val="en-ID"/>
        </w:rPr>
        <w:t xml:space="preserve">2 </w:t>
      </w:r>
      <w:r w:rsidRPr="008F09E1">
        <w:rPr>
          <w:rFonts w:ascii="Times New Roman" w:hAnsi="Times New Roman" w:cs="Times New Roman"/>
          <w:sz w:val="24"/>
          <w:szCs w:val="24"/>
        </w:rPr>
        <w:t>Tentang Cipta Kerja</w:t>
      </w:r>
      <w:r w:rsidR="00E632F6" w:rsidRPr="008F09E1">
        <w:rPr>
          <w:rFonts w:ascii="Times New Roman" w:hAnsi="Times New Roman" w:cs="Times New Roman"/>
          <w:sz w:val="24"/>
          <w:szCs w:val="24"/>
          <w:lang w:val="en-ID"/>
        </w:rPr>
        <w:t xml:space="preserve"> di Kota Medan</w:t>
      </w:r>
      <w:r w:rsidRPr="008F09E1">
        <w:rPr>
          <w:rFonts w:ascii="Times New Roman" w:hAnsi="Times New Roman" w:cs="Times New Roman"/>
          <w:sz w:val="24"/>
          <w:szCs w:val="24"/>
          <w:lang w:val="en-ID"/>
        </w:rPr>
        <w:t>?</w:t>
      </w:r>
    </w:p>
    <w:p w14:paraId="00D4E22F" w14:textId="77777777" w:rsidR="00163730" w:rsidRPr="008F09E1" w:rsidRDefault="00163730" w:rsidP="00945B54">
      <w:pPr>
        <w:pStyle w:val="ListParagraph"/>
        <w:numPr>
          <w:ilvl w:val="0"/>
          <w:numId w:val="5"/>
        </w:numPr>
        <w:spacing w:after="0" w:line="480" w:lineRule="auto"/>
        <w:ind w:left="567" w:hanging="283"/>
        <w:jc w:val="both"/>
        <w:rPr>
          <w:rFonts w:ascii="Times New Roman" w:hAnsi="Times New Roman" w:cs="Times New Roman"/>
          <w:sz w:val="24"/>
          <w:szCs w:val="24"/>
          <w:lang w:val="en-US"/>
        </w:rPr>
      </w:pPr>
      <w:r w:rsidRPr="008F09E1">
        <w:rPr>
          <w:rFonts w:ascii="Times New Roman" w:hAnsi="Times New Roman" w:cs="Times New Roman"/>
          <w:sz w:val="24"/>
          <w:szCs w:val="24"/>
        </w:rPr>
        <w:t xml:space="preserve">Bagaimana </w:t>
      </w:r>
      <w:r w:rsidR="00BC6A1D" w:rsidRPr="008F09E1">
        <w:rPr>
          <w:rFonts w:ascii="Times New Roman" w:hAnsi="Times New Roman" w:cs="Times New Roman"/>
          <w:sz w:val="24"/>
          <w:szCs w:val="24"/>
        </w:rPr>
        <w:t>pengawasan pihak Dinas Ketenagakerjaan dan sanksi untuk perusahaan alih daya (</w:t>
      </w:r>
      <w:r w:rsidR="00BC6A1D" w:rsidRPr="008F09E1">
        <w:rPr>
          <w:rFonts w:ascii="Times New Roman" w:hAnsi="Times New Roman" w:cs="Times New Roman"/>
          <w:i/>
          <w:sz w:val="24"/>
          <w:szCs w:val="24"/>
        </w:rPr>
        <w:t>outsourcing</w:t>
      </w:r>
      <w:r w:rsidR="00BC6A1D" w:rsidRPr="008F09E1">
        <w:rPr>
          <w:rFonts w:ascii="Times New Roman" w:hAnsi="Times New Roman" w:cs="Times New Roman"/>
          <w:sz w:val="24"/>
          <w:szCs w:val="24"/>
        </w:rPr>
        <w:t>) yang tidak melaksanakan ketentuan perundang-undangan terhadap pekerja</w:t>
      </w:r>
      <w:r w:rsidRPr="008F09E1">
        <w:rPr>
          <w:rFonts w:ascii="Times New Roman" w:hAnsi="Times New Roman" w:cs="Times New Roman"/>
          <w:sz w:val="24"/>
          <w:szCs w:val="24"/>
        </w:rPr>
        <w:t>?</w:t>
      </w:r>
    </w:p>
    <w:p w14:paraId="01F5DACD" w14:textId="77777777" w:rsidR="00163730" w:rsidRPr="008F09E1" w:rsidRDefault="00163730" w:rsidP="00163730">
      <w:pPr>
        <w:pStyle w:val="ListParagraph"/>
        <w:spacing w:after="0" w:line="480" w:lineRule="auto"/>
        <w:ind w:left="535"/>
        <w:jc w:val="both"/>
        <w:rPr>
          <w:rFonts w:ascii="Times New Roman" w:hAnsi="Times New Roman" w:cs="Times New Roman"/>
          <w:b/>
          <w:sz w:val="24"/>
          <w:szCs w:val="24"/>
          <w:lang w:val="en-ID"/>
        </w:rPr>
      </w:pPr>
    </w:p>
    <w:p w14:paraId="4FD7A704" w14:textId="77777777" w:rsidR="00163730" w:rsidRPr="008F09E1" w:rsidRDefault="00163730" w:rsidP="00163730">
      <w:pPr>
        <w:pStyle w:val="ListParagraph"/>
        <w:numPr>
          <w:ilvl w:val="0"/>
          <w:numId w:val="3"/>
        </w:numPr>
        <w:spacing w:after="0" w:line="480" w:lineRule="auto"/>
        <w:ind w:left="284" w:hanging="284"/>
        <w:jc w:val="both"/>
        <w:rPr>
          <w:rFonts w:ascii="Times New Roman" w:hAnsi="Times New Roman" w:cs="Times New Roman"/>
          <w:b/>
          <w:sz w:val="24"/>
          <w:szCs w:val="24"/>
        </w:rPr>
      </w:pPr>
      <w:r w:rsidRPr="008F09E1">
        <w:rPr>
          <w:rFonts w:ascii="Times New Roman" w:hAnsi="Times New Roman" w:cs="Times New Roman"/>
          <w:b/>
          <w:sz w:val="24"/>
          <w:szCs w:val="24"/>
        </w:rPr>
        <w:lastRenderedPageBreak/>
        <w:t>Tujuan Penelitian</w:t>
      </w:r>
    </w:p>
    <w:p w14:paraId="1F2F20CD" w14:textId="77777777" w:rsidR="00163730" w:rsidRPr="008F09E1" w:rsidRDefault="00163730" w:rsidP="00163730">
      <w:pPr>
        <w:pStyle w:val="ListParagraph"/>
        <w:spacing w:after="0" w:line="480" w:lineRule="auto"/>
        <w:ind w:left="0" w:firstLine="709"/>
        <w:jc w:val="both"/>
        <w:rPr>
          <w:rFonts w:ascii="Times New Roman" w:hAnsi="Times New Roman" w:cs="Times New Roman"/>
          <w:b/>
          <w:sz w:val="24"/>
          <w:szCs w:val="24"/>
        </w:rPr>
      </w:pPr>
      <w:r w:rsidRPr="008F09E1">
        <w:rPr>
          <w:rFonts w:ascii="Times New Roman" w:hAnsi="Times New Roman" w:cs="Times New Roman"/>
          <w:sz w:val="24"/>
          <w:szCs w:val="24"/>
        </w:rPr>
        <w:t>Berdasarkan uraian yang terdapat di dalam rumusan permasalahan, maka adapun tujuan penelitian ini dapat di uraikan sebagai berikut:</w:t>
      </w:r>
    </w:p>
    <w:p w14:paraId="6E0A299E" w14:textId="77777777" w:rsidR="00AA687B" w:rsidRPr="008F09E1" w:rsidRDefault="00AA687B" w:rsidP="00945B54">
      <w:pPr>
        <w:pStyle w:val="ListParagraph"/>
        <w:numPr>
          <w:ilvl w:val="0"/>
          <w:numId w:val="7"/>
        </w:numPr>
        <w:spacing w:after="0" w:line="480" w:lineRule="auto"/>
        <w:ind w:left="567" w:hanging="283"/>
        <w:jc w:val="both"/>
        <w:rPr>
          <w:rFonts w:ascii="Times New Roman" w:hAnsi="Times New Roman" w:cs="Times New Roman"/>
          <w:sz w:val="24"/>
          <w:szCs w:val="24"/>
          <w:lang w:val="en-US"/>
        </w:rPr>
      </w:pP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mengetahui</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menganalisis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dibuat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bentuk</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sz w:val="24"/>
          <w:szCs w:val="24"/>
        </w:rPr>
        <w:t>alih daya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lang w:val="en-ID"/>
        </w:rPr>
        <w:t>menurut</w:t>
      </w:r>
      <w:proofErr w:type="spellEnd"/>
      <w:r w:rsidR="00E632F6" w:rsidRPr="008F09E1">
        <w:rPr>
          <w:rFonts w:ascii="Times New Roman" w:hAnsi="Times New Roman" w:cs="Times New Roman"/>
          <w:sz w:val="24"/>
          <w:szCs w:val="24"/>
          <w:lang w:val="en-ID"/>
        </w:rPr>
        <w:t xml:space="preserve"> </w:t>
      </w:r>
      <w:proofErr w:type="spellStart"/>
      <w:r w:rsidR="00E632F6" w:rsidRPr="008F09E1">
        <w:rPr>
          <w:rFonts w:ascii="Times New Roman" w:hAnsi="Times New Roman" w:cs="Times New Roman"/>
          <w:sz w:val="24"/>
          <w:szCs w:val="24"/>
          <w:lang w:val="en-ID"/>
        </w:rPr>
        <w:t>Peraturan</w:t>
      </w:r>
      <w:proofErr w:type="spellEnd"/>
      <w:r w:rsidR="00E632F6" w:rsidRPr="008F09E1">
        <w:rPr>
          <w:rFonts w:ascii="Times New Roman" w:hAnsi="Times New Roman" w:cs="Times New Roman"/>
          <w:sz w:val="24"/>
          <w:szCs w:val="24"/>
          <w:lang w:val="en-ID"/>
        </w:rPr>
        <w:t xml:space="preserve"> </w:t>
      </w:r>
      <w:proofErr w:type="spellStart"/>
      <w:r w:rsidR="00E632F6" w:rsidRPr="008F09E1">
        <w:rPr>
          <w:rFonts w:ascii="Times New Roman" w:hAnsi="Times New Roman" w:cs="Times New Roman"/>
          <w:sz w:val="24"/>
          <w:szCs w:val="24"/>
          <w:lang w:val="en-ID"/>
        </w:rPr>
        <w:t>Pemeritah</w:t>
      </w:r>
      <w:proofErr w:type="spellEnd"/>
      <w:r w:rsidR="00E632F6" w:rsidRPr="008F09E1">
        <w:rPr>
          <w:rFonts w:ascii="Times New Roman" w:hAnsi="Times New Roman" w:cs="Times New Roman"/>
          <w:sz w:val="24"/>
          <w:szCs w:val="24"/>
          <w:lang w:val="en-ID"/>
        </w:rPr>
        <w:t xml:space="preserve"> </w:t>
      </w:r>
      <w:proofErr w:type="spellStart"/>
      <w:r w:rsidR="00E632F6" w:rsidRPr="008F09E1">
        <w:rPr>
          <w:rFonts w:ascii="Times New Roman" w:hAnsi="Times New Roman" w:cs="Times New Roman"/>
          <w:sz w:val="24"/>
          <w:szCs w:val="24"/>
          <w:lang w:val="en-ID"/>
        </w:rPr>
        <w:t>Pengganti</w:t>
      </w:r>
      <w:proofErr w:type="spellEnd"/>
      <w:r w:rsidR="00E632F6" w:rsidRPr="008F09E1">
        <w:rPr>
          <w:rFonts w:ascii="Times New Roman" w:hAnsi="Times New Roman" w:cs="Times New Roman"/>
          <w:sz w:val="24"/>
          <w:szCs w:val="24"/>
        </w:rPr>
        <w:t xml:space="preserve"> Undang-Undang Nomor </w:t>
      </w:r>
      <w:r w:rsidR="00E632F6" w:rsidRPr="008F09E1">
        <w:rPr>
          <w:rFonts w:ascii="Times New Roman" w:hAnsi="Times New Roman" w:cs="Times New Roman"/>
          <w:sz w:val="24"/>
          <w:szCs w:val="24"/>
          <w:lang w:val="en-ID"/>
        </w:rPr>
        <w:t>2</w:t>
      </w:r>
      <w:r w:rsidR="00E632F6" w:rsidRPr="008F09E1">
        <w:rPr>
          <w:rFonts w:ascii="Times New Roman" w:hAnsi="Times New Roman" w:cs="Times New Roman"/>
          <w:sz w:val="24"/>
          <w:szCs w:val="24"/>
        </w:rPr>
        <w:t xml:space="preserve"> Tahun 202</w:t>
      </w:r>
      <w:r w:rsidR="00E632F6" w:rsidRPr="008F09E1">
        <w:rPr>
          <w:rFonts w:ascii="Times New Roman" w:hAnsi="Times New Roman" w:cs="Times New Roman"/>
          <w:sz w:val="24"/>
          <w:szCs w:val="24"/>
          <w:lang w:val="en-ID"/>
        </w:rPr>
        <w:t>2</w:t>
      </w:r>
      <w:r w:rsidRPr="008F09E1">
        <w:rPr>
          <w:rFonts w:ascii="Times New Roman" w:hAnsi="Times New Roman" w:cs="Times New Roman"/>
          <w:sz w:val="24"/>
          <w:szCs w:val="24"/>
        </w:rPr>
        <w:t xml:space="preserve"> Tentang Cipta Kerja</w:t>
      </w:r>
      <w:r w:rsidR="00E632F6" w:rsidRPr="008F09E1">
        <w:rPr>
          <w:rFonts w:ascii="Times New Roman" w:hAnsi="Times New Roman" w:cs="Times New Roman"/>
          <w:sz w:val="24"/>
          <w:szCs w:val="24"/>
          <w:lang w:val="en-ID"/>
        </w:rPr>
        <w:t xml:space="preserve"> di Kota Medan</w:t>
      </w:r>
      <w:r w:rsidRPr="008F09E1">
        <w:rPr>
          <w:rFonts w:ascii="Times New Roman" w:hAnsi="Times New Roman" w:cs="Times New Roman"/>
          <w:sz w:val="24"/>
          <w:szCs w:val="24"/>
          <w:lang w:val="en-ID"/>
        </w:rPr>
        <w:t>.</w:t>
      </w:r>
    </w:p>
    <w:p w14:paraId="16EB87BD" w14:textId="77777777" w:rsidR="00AA687B" w:rsidRPr="008F09E1" w:rsidRDefault="00AA687B" w:rsidP="00945B54">
      <w:pPr>
        <w:pStyle w:val="ListParagraph"/>
        <w:numPr>
          <w:ilvl w:val="0"/>
          <w:numId w:val="7"/>
        </w:numPr>
        <w:spacing w:after="0" w:line="480" w:lineRule="auto"/>
        <w:ind w:left="567" w:hanging="283"/>
        <w:jc w:val="both"/>
        <w:rPr>
          <w:rFonts w:ascii="Times New Roman" w:hAnsi="Times New Roman" w:cs="Times New Roman"/>
          <w:sz w:val="24"/>
          <w:szCs w:val="24"/>
          <w:lang w:val="en-US"/>
        </w:rPr>
      </w:pP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mengetahui</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menganalisis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hak</w:t>
      </w:r>
      <w:proofErr w:type="spellEnd"/>
      <w:r w:rsidRPr="008F09E1">
        <w:rPr>
          <w:rFonts w:ascii="Times New Roman" w:hAnsi="Times New Roman" w:cs="Times New Roman"/>
          <w:sz w:val="24"/>
          <w:szCs w:val="24"/>
        </w:rPr>
        <w:t xml:space="preserve"> </w:t>
      </w:r>
      <w:r w:rsidR="000561FA" w:rsidRPr="008F09E1">
        <w:rPr>
          <w:rFonts w:ascii="Times New Roman" w:hAnsi="Times New Roman" w:cs="Times New Roman"/>
          <w:sz w:val="24"/>
          <w:szCs w:val="24"/>
          <w:lang w:val="en-ID"/>
        </w:rPr>
        <w:t xml:space="preserve">dan </w:t>
      </w:r>
      <w:r w:rsidRPr="008F09E1">
        <w:rPr>
          <w:rFonts w:ascii="Times New Roman" w:hAnsi="Times New Roman" w:cs="Times New Roman"/>
          <w:sz w:val="24"/>
          <w:szCs w:val="24"/>
        </w:rPr>
        <w:t>kewajiban perusahaan penyalur tenaga kerja alih daya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be</w:t>
      </w:r>
      <w:r w:rsidR="00E632F6" w:rsidRPr="008F09E1">
        <w:rPr>
          <w:rFonts w:ascii="Times New Roman" w:hAnsi="Times New Roman" w:cs="Times New Roman"/>
          <w:sz w:val="24"/>
          <w:szCs w:val="24"/>
        </w:rPr>
        <w:t>rdasarkan</w:t>
      </w:r>
      <w:r w:rsidR="00E632F6" w:rsidRPr="008F09E1">
        <w:rPr>
          <w:rFonts w:ascii="Times New Roman" w:hAnsi="Times New Roman" w:cs="Times New Roman"/>
          <w:sz w:val="24"/>
          <w:szCs w:val="24"/>
          <w:lang w:val="en-ID"/>
        </w:rPr>
        <w:t xml:space="preserve"> </w:t>
      </w:r>
      <w:proofErr w:type="spellStart"/>
      <w:r w:rsidR="00E632F6" w:rsidRPr="008F09E1">
        <w:rPr>
          <w:rFonts w:ascii="Times New Roman" w:hAnsi="Times New Roman" w:cs="Times New Roman"/>
          <w:sz w:val="24"/>
          <w:szCs w:val="24"/>
          <w:lang w:val="en-ID"/>
        </w:rPr>
        <w:t>Peraturan</w:t>
      </w:r>
      <w:proofErr w:type="spellEnd"/>
      <w:r w:rsidR="00E632F6" w:rsidRPr="008F09E1">
        <w:rPr>
          <w:rFonts w:ascii="Times New Roman" w:hAnsi="Times New Roman" w:cs="Times New Roman"/>
          <w:sz w:val="24"/>
          <w:szCs w:val="24"/>
          <w:lang w:val="en-ID"/>
        </w:rPr>
        <w:t xml:space="preserve"> </w:t>
      </w:r>
      <w:proofErr w:type="spellStart"/>
      <w:r w:rsidR="00E632F6" w:rsidRPr="008F09E1">
        <w:rPr>
          <w:rFonts w:ascii="Times New Roman" w:hAnsi="Times New Roman" w:cs="Times New Roman"/>
          <w:sz w:val="24"/>
          <w:szCs w:val="24"/>
          <w:lang w:val="en-ID"/>
        </w:rPr>
        <w:t>Pemeritah</w:t>
      </w:r>
      <w:proofErr w:type="spellEnd"/>
      <w:r w:rsidR="00E632F6" w:rsidRPr="008F09E1">
        <w:rPr>
          <w:rFonts w:ascii="Times New Roman" w:hAnsi="Times New Roman" w:cs="Times New Roman"/>
          <w:sz w:val="24"/>
          <w:szCs w:val="24"/>
          <w:lang w:val="en-ID"/>
        </w:rPr>
        <w:t xml:space="preserve"> </w:t>
      </w:r>
      <w:proofErr w:type="spellStart"/>
      <w:r w:rsidR="00E632F6" w:rsidRPr="008F09E1">
        <w:rPr>
          <w:rFonts w:ascii="Times New Roman" w:hAnsi="Times New Roman" w:cs="Times New Roman"/>
          <w:sz w:val="24"/>
          <w:szCs w:val="24"/>
          <w:lang w:val="en-ID"/>
        </w:rPr>
        <w:t>Pengganti</w:t>
      </w:r>
      <w:proofErr w:type="spellEnd"/>
      <w:r w:rsidR="00E632F6" w:rsidRPr="008F09E1">
        <w:rPr>
          <w:rFonts w:ascii="Times New Roman" w:hAnsi="Times New Roman" w:cs="Times New Roman"/>
          <w:sz w:val="24"/>
          <w:szCs w:val="24"/>
        </w:rPr>
        <w:t xml:space="preserve"> Undang-Undang Nomor </w:t>
      </w:r>
      <w:r w:rsidR="00E632F6" w:rsidRPr="008F09E1">
        <w:rPr>
          <w:rFonts w:ascii="Times New Roman" w:hAnsi="Times New Roman" w:cs="Times New Roman"/>
          <w:sz w:val="24"/>
          <w:szCs w:val="24"/>
          <w:lang w:val="en-ID"/>
        </w:rPr>
        <w:t>2</w:t>
      </w:r>
      <w:r w:rsidR="00E632F6" w:rsidRPr="008F09E1">
        <w:rPr>
          <w:rFonts w:ascii="Times New Roman" w:hAnsi="Times New Roman" w:cs="Times New Roman"/>
          <w:sz w:val="24"/>
          <w:szCs w:val="24"/>
        </w:rPr>
        <w:t xml:space="preserve"> Tahun 202</w:t>
      </w:r>
      <w:r w:rsidR="00E632F6" w:rsidRPr="008F09E1">
        <w:rPr>
          <w:rFonts w:ascii="Times New Roman" w:hAnsi="Times New Roman" w:cs="Times New Roman"/>
          <w:sz w:val="24"/>
          <w:szCs w:val="24"/>
          <w:lang w:val="en-ID"/>
        </w:rPr>
        <w:t>2</w:t>
      </w:r>
      <w:r w:rsidRPr="008F09E1">
        <w:rPr>
          <w:rFonts w:ascii="Times New Roman" w:hAnsi="Times New Roman" w:cs="Times New Roman"/>
          <w:sz w:val="24"/>
          <w:szCs w:val="24"/>
        </w:rPr>
        <w:t xml:space="preserve"> Tentang Cipta Kerja</w:t>
      </w:r>
      <w:r w:rsidR="00E632F6" w:rsidRPr="008F09E1">
        <w:rPr>
          <w:rFonts w:ascii="Times New Roman" w:hAnsi="Times New Roman" w:cs="Times New Roman"/>
          <w:sz w:val="24"/>
          <w:szCs w:val="24"/>
          <w:lang w:val="en-ID"/>
        </w:rPr>
        <w:t xml:space="preserve"> di Kota Medan</w:t>
      </w:r>
      <w:r w:rsidRPr="008F09E1">
        <w:rPr>
          <w:rFonts w:ascii="Times New Roman" w:hAnsi="Times New Roman" w:cs="Times New Roman"/>
          <w:sz w:val="24"/>
          <w:szCs w:val="24"/>
          <w:lang w:val="en-ID"/>
        </w:rPr>
        <w:t>.</w:t>
      </w:r>
    </w:p>
    <w:p w14:paraId="64C32284" w14:textId="77777777" w:rsidR="00163730" w:rsidRPr="008F09E1" w:rsidRDefault="00AA687B" w:rsidP="00945B54">
      <w:pPr>
        <w:pStyle w:val="ListParagraph"/>
        <w:numPr>
          <w:ilvl w:val="0"/>
          <w:numId w:val="7"/>
        </w:numPr>
        <w:spacing w:after="0" w:line="480" w:lineRule="auto"/>
        <w:ind w:left="567" w:hanging="283"/>
        <w:jc w:val="both"/>
        <w:rPr>
          <w:rFonts w:ascii="Times New Roman" w:hAnsi="Times New Roman" w:cs="Times New Roman"/>
          <w:sz w:val="24"/>
          <w:szCs w:val="24"/>
          <w:lang w:val="en-US"/>
        </w:rPr>
      </w:pP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mengetahui</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menganalisis</w:t>
      </w:r>
      <w:proofErr w:type="spellEnd"/>
      <w:r w:rsidRPr="008F09E1">
        <w:rPr>
          <w:rFonts w:ascii="Times New Roman" w:hAnsi="Times New Roman" w:cs="Times New Roman"/>
          <w:sz w:val="24"/>
          <w:szCs w:val="24"/>
        </w:rPr>
        <w:t xml:space="preserve"> </w:t>
      </w:r>
      <w:r w:rsidR="00BC6A1D" w:rsidRPr="008F09E1">
        <w:rPr>
          <w:rFonts w:ascii="Times New Roman" w:hAnsi="Times New Roman" w:cs="Times New Roman"/>
          <w:sz w:val="24"/>
          <w:szCs w:val="24"/>
        </w:rPr>
        <w:t>pengawasan pihak Dinas Ketenagakerjaan dan sanksi untuk perusahaan alih daya (</w:t>
      </w:r>
      <w:r w:rsidR="00BC6A1D" w:rsidRPr="008F09E1">
        <w:rPr>
          <w:rFonts w:ascii="Times New Roman" w:hAnsi="Times New Roman" w:cs="Times New Roman"/>
          <w:i/>
          <w:sz w:val="24"/>
          <w:szCs w:val="24"/>
        </w:rPr>
        <w:t>outsourcing</w:t>
      </w:r>
      <w:r w:rsidR="00BC6A1D" w:rsidRPr="008F09E1">
        <w:rPr>
          <w:rFonts w:ascii="Times New Roman" w:hAnsi="Times New Roman" w:cs="Times New Roman"/>
          <w:sz w:val="24"/>
          <w:szCs w:val="24"/>
        </w:rPr>
        <w:t>) yang tidak melaksanakan ketentuan perundang-undangan terhadap pekerja</w:t>
      </w:r>
      <w:r w:rsidRPr="008F09E1">
        <w:rPr>
          <w:rFonts w:ascii="Times New Roman" w:hAnsi="Times New Roman" w:cs="Times New Roman"/>
          <w:sz w:val="24"/>
          <w:szCs w:val="24"/>
          <w:lang w:val="en-ID"/>
        </w:rPr>
        <w:t>.</w:t>
      </w:r>
    </w:p>
    <w:p w14:paraId="2D101F62" w14:textId="77777777" w:rsidR="00163730" w:rsidRPr="008F09E1" w:rsidRDefault="00163730" w:rsidP="00163730">
      <w:pPr>
        <w:spacing w:after="0" w:line="480" w:lineRule="auto"/>
        <w:jc w:val="both"/>
        <w:rPr>
          <w:rFonts w:ascii="Times New Roman" w:hAnsi="Times New Roman" w:cs="Times New Roman"/>
          <w:b/>
          <w:sz w:val="24"/>
          <w:szCs w:val="24"/>
        </w:rPr>
      </w:pPr>
    </w:p>
    <w:p w14:paraId="5E90CEFD" w14:textId="77777777" w:rsidR="004A7683" w:rsidRPr="008F09E1" w:rsidRDefault="00163730" w:rsidP="004A7683">
      <w:pPr>
        <w:pStyle w:val="ListParagraph"/>
        <w:numPr>
          <w:ilvl w:val="0"/>
          <w:numId w:val="3"/>
        </w:numPr>
        <w:spacing w:after="0" w:line="480" w:lineRule="auto"/>
        <w:ind w:left="284" w:hanging="284"/>
        <w:jc w:val="both"/>
        <w:rPr>
          <w:rFonts w:ascii="Times New Roman" w:hAnsi="Times New Roman" w:cs="Times New Roman"/>
          <w:b/>
          <w:sz w:val="24"/>
          <w:szCs w:val="24"/>
        </w:rPr>
      </w:pPr>
      <w:proofErr w:type="spellStart"/>
      <w:r w:rsidRPr="008F09E1">
        <w:rPr>
          <w:rFonts w:ascii="Times New Roman" w:hAnsi="Times New Roman" w:cs="Times New Roman"/>
          <w:b/>
          <w:sz w:val="24"/>
          <w:szCs w:val="24"/>
          <w:lang w:val="en-ID"/>
        </w:rPr>
        <w:t>Manfaat</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Penelitian</w:t>
      </w:r>
      <w:proofErr w:type="spellEnd"/>
    </w:p>
    <w:p w14:paraId="74619853" w14:textId="77777777" w:rsidR="004A7683" w:rsidRPr="008F09E1" w:rsidRDefault="004A7683" w:rsidP="004A7683">
      <w:pPr>
        <w:pStyle w:val="ListParagraph"/>
        <w:spacing w:after="0" w:line="480" w:lineRule="auto"/>
        <w:ind w:left="0" w:firstLine="709"/>
        <w:jc w:val="both"/>
        <w:rPr>
          <w:rFonts w:ascii="Times New Roman" w:hAnsi="Times New Roman" w:cs="Times New Roman"/>
          <w:sz w:val="24"/>
          <w:szCs w:val="24"/>
        </w:rPr>
      </w:pPr>
      <w:r w:rsidRPr="008F09E1">
        <w:rPr>
          <w:rFonts w:ascii="Times New Roman" w:hAnsi="Times New Roman" w:cs="Times New Roman"/>
          <w:sz w:val="24"/>
          <w:szCs w:val="24"/>
        </w:rPr>
        <w:t>Kegiatan penelitian ini memberikan sejumlah manfaat bagi semua pihak dan manfaat tersebut dikelompokkan ke dalam 2 (dua) bagian, yakni penelitian yang memiliki manfaat teoritis dan praktis. Adapun kedua kegunaan tersebut adalah sebagai berikut:</w:t>
      </w:r>
    </w:p>
    <w:p w14:paraId="5F1D8EE1" w14:textId="77777777" w:rsidR="004A7683" w:rsidRPr="008F09E1" w:rsidRDefault="004A7683" w:rsidP="00945B54">
      <w:pPr>
        <w:pStyle w:val="ListParagraph"/>
        <w:numPr>
          <w:ilvl w:val="0"/>
          <w:numId w:val="8"/>
        </w:numPr>
        <w:spacing w:after="0" w:line="480" w:lineRule="auto"/>
        <w:ind w:left="567" w:hanging="283"/>
        <w:jc w:val="both"/>
        <w:rPr>
          <w:rFonts w:ascii="Times New Roman" w:hAnsi="Times New Roman" w:cs="Times New Roman"/>
          <w:b/>
          <w:sz w:val="24"/>
          <w:szCs w:val="24"/>
        </w:rPr>
      </w:pPr>
      <w:r w:rsidRPr="008F09E1">
        <w:rPr>
          <w:rFonts w:ascii="Times New Roman" w:hAnsi="Times New Roman" w:cs="Times New Roman"/>
          <w:b/>
          <w:sz w:val="24"/>
          <w:szCs w:val="24"/>
        </w:rPr>
        <w:t>Secara Teoritis</w:t>
      </w:r>
    </w:p>
    <w:p w14:paraId="0BFF28C8" w14:textId="77777777" w:rsidR="004A7683" w:rsidRPr="008F09E1" w:rsidRDefault="004A7683" w:rsidP="004A7683">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Manfaat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penelitian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data </w:t>
      </w:r>
      <w:proofErr w:type="spellStart"/>
      <w:r w:rsidRPr="008F09E1">
        <w:rPr>
          <w:rFonts w:ascii="Times New Roman" w:hAnsi="Times New Roman" w:cs="Times New Roman"/>
          <w:sz w:val="24"/>
          <w:szCs w:val="24"/>
        </w:rPr>
        <w:t>informasi</w:t>
      </w:r>
      <w:proofErr w:type="spellEnd"/>
      <w:r w:rsidRPr="008F09E1">
        <w:rPr>
          <w:rFonts w:ascii="Times New Roman" w:hAnsi="Times New Roman" w:cs="Times New Roman"/>
          <w:sz w:val="24"/>
          <w:szCs w:val="24"/>
        </w:rPr>
        <w:t xml:space="preserve"> di </w:t>
      </w:r>
      <w:proofErr w:type="spellStart"/>
      <w:r w:rsidRPr="008F09E1">
        <w:rPr>
          <w:rFonts w:ascii="Times New Roman" w:hAnsi="Times New Roman" w:cs="Times New Roman"/>
          <w:sz w:val="24"/>
          <w:szCs w:val="24"/>
        </w:rPr>
        <w:t>bidang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ilmu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kalangan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akademis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mengetahui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dinamika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masyarakat</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perkembangan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bisnis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serta</w:t>
      </w:r>
      <w:proofErr w:type="spellEnd"/>
      <w:r w:rsidRPr="008F09E1">
        <w:rPr>
          <w:rFonts w:ascii="Times New Roman" w:hAnsi="Times New Roman" w:cs="Times New Roman"/>
          <w:sz w:val="24"/>
          <w:szCs w:val="24"/>
        </w:rPr>
        <w:t xml:space="preserve"> proses </w:t>
      </w:r>
      <w:proofErr w:type="spellStart"/>
      <w:r w:rsidRPr="008F09E1">
        <w:rPr>
          <w:rFonts w:ascii="Times New Roman" w:hAnsi="Times New Roman" w:cs="Times New Roman"/>
          <w:sz w:val="24"/>
          <w:szCs w:val="24"/>
        </w:rPr>
        <w:t>penanganannya</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menambah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ilmu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pengetahuan</w:t>
      </w:r>
      <w:proofErr w:type="spellEnd"/>
      <w:r w:rsidRPr="008F09E1">
        <w:rPr>
          <w:rFonts w:ascii="Times New Roman" w:hAnsi="Times New Roman" w:cs="Times New Roman"/>
          <w:sz w:val="24"/>
          <w:szCs w:val="24"/>
        </w:rPr>
        <w:t xml:space="preserve"> di </w:t>
      </w:r>
      <w:proofErr w:type="spellStart"/>
      <w:r w:rsidRPr="008F09E1">
        <w:rPr>
          <w:rFonts w:ascii="Times New Roman" w:hAnsi="Times New Roman" w:cs="Times New Roman"/>
          <w:sz w:val="24"/>
          <w:szCs w:val="24"/>
        </w:rPr>
        <w:t>bidang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khususnya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mengenai</w:t>
      </w:r>
      <w:proofErr w:type="spellEnd"/>
      <w:r w:rsidRPr="008F09E1">
        <w:rPr>
          <w:rFonts w:ascii="Times New Roman" w:hAnsi="Times New Roman" w:cs="Times New Roman"/>
          <w:sz w:val="24"/>
          <w:szCs w:val="24"/>
        </w:rPr>
        <w:t xml:space="preserve"> </w:t>
      </w:r>
      <w:proofErr w:type="spellStart"/>
      <w:r w:rsidR="00EC3FEC" w:rsidRPr="008F09E1">
        <w:rPr>
          <w:rFonts w:ascii="Times New Roman" w:hAnsi="Times New Roman" w:cs="Times New Roman"/>
          <w:sz w:val="24"/>
          <w:szCs w:val="24"/>
        </w:rPr>
        <w:t>implementasi</w:t>
      </w:r>
      <w:proofErr w:type="spellEnd"/>
      <w:r w:rsidR="00EC3FEC" w:rsidRPr="008F09E1">
        <w:rPr>
          <w:rFonts w:ascii="Times New Roman" w:hAnsi="Times New Roman" w:cs="Times New Roman"/>
          <w:sz w:val="24"/>
          <w:szCs w:val="24"/>
        </w:rPr>
        <w:t xml:space="preserve"> </w:t>
      </w:r>
      <w:proofErr w:type="spellStart"/>
      <w:r w:rsidR="00EC3FEC" w:rsidRPr="008F09E1">
        <w:rPr>
          <w:rFonts w:ascii="Times New Roman" w:hAnsi="Times New Roman" w:cs="Times New Roman"/>
          <w:sz w:val="24"/>
          <w:szCs w:val="24"/>
        </w:rPr>
        <w:lastRenderedPageBreak/>
        <w:t>hak</w:t>
      </w:r>
      <w:proofErr w:type="spellEnd"/>
      <w:r w:rsidR="00EC3FEC" w:rsidRPr="008F09E1">
        <w:rPr>
          <w:rFonts w:ascii="Times New Roman" w:hAnsi="Times New Roman" w:cs="Times New Roman"/>
          <w:sz w:val="24"/>
          <w:szCs w:val="24"/>
        </w:rPr>
        <w:t xml:space="preserve"> dan</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kewajiban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penyalur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berdasarkan</w:t>
      </w:r>
      <w:proofErr w:type="spellEnd"/>
      <w:r w:rsidRPr="008F09E1">
        <w:rPr>
          <w:rFonts w:ascii="Times New Roman" w:hAnsi="Times New Roman" w:cs="Times New Roman"/>
          <w:sz w:val="24"/>
          <w:szCs w:val="24"/>
        </w:rPr>
        <w:t xml:space="preserve"> </w:t>
      </w:r>
      <w:proofErr w:type="spellStart"/>
      <w:r w:rsidR="00E632F6" w:rsidRPr="008F09E1">
        <w:rPr>
          <w:rFonts w:ascii="Times New Roman" w:hAnsi="Times New Roman" w:cs="Times New Roman"/>
          <w:sz w:val="24"/>
          <w:szCs w:val="24"/>
          <w:lang w:val="en-ID"/>
        </w:rPr>
        <w:t>Peraturan</w:t>
      </w:r>
      <w:proofErr w:type="spellEnd"/>
      <w:r w:rsidR="00E632F6" w:rsidRPr="008F09E1">
        <w:rPr>
          <w:rFonts w:ascii="Times New Roman" w:hAnsi="Times New Roman" w:cs="Times New Roman"/>
          <w:sz w:val="24"/>
          <w:szCs w:val="24"/>
          <w:lang w:val="en-ID"/>
        </w:rPr>
        <w:t xml:space="preserve"> </w:t>
      </w:r>
      <w:proofErr w:type="spellStart"/>
      <w:r w:rsidR="00E632F6" w:rsidRPr="008F09E1">
        <w:rPr>
          <w:rFonts w:ascii="Times New Roman" w:hAnsi="Times New Roman" w:cs="Times New Roman"/>
          <w:sz w:val="24"/>
          <w:szCs w:val="24"/>
          <w:lang w:val="en-ID"/>
        </w:rPr>
        <w:t>Pemeritah</w:t>
      </w:r>
      <w:proofErr w:type="spellEnd"/>
      <w:r w:rsidR="00E632F6" w:rsidRPr="008F09E1">
        <w:rPr>
          <w:rFonts w:ascii="Times New Roman" w:hAnsi="Times New Roman" w:cs="Times New Roman"/>
          <w:sz w:val="24"/>
          <w:szCs w:val="24"/>
          <w:lang w:val="en-ID"/>
        </w:rPr>
        <w:t xml:space="preserve"> </w:t>
      </w:r>
      <w:proofErr w:type="spellStart"/>
      <w:r w:rsidR="00E632F6" w:rsidRPr="008F09E1">
        <w:rPr>
          <w:rFonts w:ascii="Times New Roman" w:hAnsi="Times New Roman" w:cs="Times New Roman"/>
          <w:sz w:val="24"/>
          <w:szCs w:val="24"/>
          <w:lang w:val="en-ID"/>
        </w:rPr>
        <w:t>Pengganti</w:t>
      </w:r>
      <w:proofErr w:type="spellEnd"/>
      <w:r w:rsidR="00E632F6" w:rsidRPr="008F09E1">
        <w:rPr>
          <w:rFonts w:ascii="Times New Roman" w:hAnsi="Times New Roman" w:cs="Times New Roman"/>
          <w:sz w:val="24"/>
          <w:szCs w:val="24"/>
        </w:rPr>
        <w:t xml:space="preserve"> </w:t>
      </w:r>
      <w:proofErr w:type="spellStart"/>
      <w:r w:rsidR="00E632F6" w:rsidRPr="008F09E1">
        <w:rPr>
          <w:rFonts w:ascii="Times New Roman" w:hAnsi="Times New Roman" w:cs="Times New Roman"/>
          <w:sz w:val="24"/>
          <w:szCs w:val="24"/>
        </w:rPr>
        <w:t>Undang-Undang</w:t>
      </w:r>
      <w:proofErr w:type="spellEnd"/>
      <w:r w:rsidR="00E632F6" w:rsidRPr="008F09E1">
        <w:rPr>
          <w:rFonts w:ascii="Times New Roman" w:hAnsi="Times New Roman" w:cs="Times New Roman"/>
          <w:sz w:val="24"/>
          <w:szCs w:val="24"/>
        </w:rPr>
        <w:t xml:space="preserve"> </w:t>
      </w:r>
      <w:proofErr w:type="spellStart"/>
      <w:r w:rsidR="00E632F6" w:rsidRPr="008F09E1">
        <w:rPr>
          <w:rFonts w:ascii="Times New Roman" w:hAnsi="Times New Roman" w:cs="Times New Roman"/>
          <w:sz w:val="24"/>
          <w:szCs w:val="24"/>
        </w:rPr>
        <w:t>Nomor</w:t>
      </w:r>
      <w:proofErr w:type="spellEnd"/>
      <w:r w:rsidR="00E632F6" w:rsidRPr="008F09E1">
        <w:rPr>
          <w:rFonts w:ascii="Times New Roman" w:hAnsi="Times New Roman" w:cs="Times New Roman"/>
          <w:sz w:val="24"/>
          <w:szCs w:val="24"/>
        </w:rPr>
        <w:t xml:space="preserve"> 2 </w:t>
      </w:r>
      <w:proofErr w:type="spellStart"/>
      <w:r w:rsidR="00E632F6" w:rsidRPr="008F09E1">
        <w:rPr>
          <w:rFonts w:ascii="Times New Roman" w:hAnsi="Times New Roman" w:cs="Times New Roman"/>
          <w:sz w:val="24"/>
          <w:szCs w:val="24"/>
        </w:rPr>
        <w:t>Tahun</w:t>
      </w:r>
      <w:proofErr w:type="spellEnd"/>
      <w:r w:rsidR="00E632F6" w:rsidRPr="008F09E1">
        <w:rPr>
          <w:rFonts w:ascii="Times New Roman" w:hAnsi="Times New Roman" w:cs="Times New Roman"/>
          <w:sz w:val="24"/>
          <w:szCs w:val="24"/>
        </w:rPr>
        <w:t xml:space="preserve"> 2022</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Cipta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00E632F6" w:rsidRPr="008F09E1">
        <w:rPr>
          <w:rFonts w:ascii="Times New Roman" w:hAnsi="Times New Roman" w:cs="Times New Roman"/>
          <w:sz w:val="24"/>
          <w:szCs w:val="24"/>
        </w:rPr>
        <w:t xml:space="preserve"> di Kota Medan</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Sehingga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pengetahuan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dasar-dasarnya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diketahui</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diterapkan</w:t>
      </w:r>
      <w:proofErr w:type="spellEnd"/>
      <w:r w:rsidRPr="008F09E1">
        <w:rPr>
          <w:rFonts w:ascii="Times New Roman" w:hAnsi="Times New Roman" w:cs="Times New Roman"/>
          <w:sz w:val="24"/>
          <w:szCs w:val="24"/>
        </w:rPr>
        <w:t xml:space="preserve"> di </w:t>
      </w:r>
      <w:proofErr w:type="spellStart"/>
      <w:r w:rsidRPr="008F09E1">
        <w:rPr>
          <w:rFonts w:ascii="Times New Roman" w:hAnsi="Times New Roman" w:cs="Times New Roman"/>
          <w:sz w:val="24"/>
          <w:szCs w:val="24"/>
        </w:rPr>
        <w:t>masyarakat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segala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jenis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pelanggaran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tindak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pidana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bisnis</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tindat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perdata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bisnis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dikurangi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seorang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pakar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harus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memberikan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bahkan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memperjuangkan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di negara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tetapi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turut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sertanya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masyarakat</w:t>
      </w:r>
      <w:proofErr w:type="spellEnd"/>
      <w:r w:rsidRPr="008F09E1">
        <w:rPr>
          <w:rFonts w:ascii="Times New Roman" w:hAnsi="Times New Roman" w:cs="Times New Roman"/>
          <w:sz w:val="24"/>
          <w:szCs w:val="24"/>
        </w:rPr>
        <w:t xml:space="preserve"> juga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memberikan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kemajuan</w:t>
      </w:r>
      <w:proofErr w:type="spellEnd"/>
      <w:r w:rsidRPr="008F09E1">
        <w:rPr>
          <w:rFonts w:ascii="Times New Roman" w:hAnsi="Times New Roman" w:cs="Times New Roman"/>
          <w:sz w:val="24"/>
          <w:szCs w:val="24"/>
        </w:rPr>
        <w:t xml:space="preserve"> di negara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Pengetahuan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secara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ditegakkan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diterapkan</w:t>
      </w:r>
      <w:proofErr w:type="spellEnd"/>
      <w:r w:rsidRPr="008F09E1">
        <w:rPr>
          <w:rFonts w:ascii="Times New Roman" w:hAnsi="Times New Roman" w:cs="Times New Roman"/>
          <w:sz w:val="24"/>
          <w:szCs w:val="24"/>
        </w:rPr>
        <w:t xml:space="preserve"> di </w:t>
      </w:r>
      <w:proofErr w:type="spellStart"/>
      <w:r w:rsidRPr="008F09E1">
        <w:rPr>
          <w:rFonts w:ascii="Times New Roman" w:hAnsi="Times New Roman" w:cs="Times New Roman"/>
          <w:sz w:val="24"/>
          <w:szCs w:val="24"/>
        </w:rPr>
        <w:t>masyarakat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karena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syarat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kemajuan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keadilan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ketent</w:t>
      </w:r>
      <w:r w:rsidR="007073FA">
        <w:rPr>
          <w:rFonts w:ascii="Times New Roman" w:hAnsi="Times New Roman" w:cs="Times New Roman"/>
          <w:sz w:val="24"/>
          <w:szCs w:val="24"/>
        </w:rPr>
        <w:t>e</w:t>
      </w:r>
      <w:r w:rsidRPr="008F09E1">
        <w:rPr>
          <w:rFonts w:ascii="Times New Roman" w:hAnsi="Times New Roman" w:cs="Times New Roman"/>
          <w:sz w:val="24"/>
          <w:szCs w:val="24"/>
        </w:rPr>
        <w:t>r</w:t>
      </w:r>
      <w:r w:rsidR="007073FA">
        <w:rPr>
          <w:rFonts w:ascii="Times New Roman" w:hAnsi="Times New Roman" w:cs="Times New Roman"/>
          <w:sz w:val="24"/>
          <w:szCs w:val="24"/>
        </w:rPr>
        <w:t>a</w:t>
      </w:r>
      <w:r w:rsidRPr="008F09E1">
        <w:rPr>
          <w:rFonts w:ascii="Times New Roman" w:hAnsi="Times New Roman" w:cs="Times New Roman"/>
          <w:sz w:val="24"/>
          <w:szCs w:val="24"/>
        </w:rPr>
        <w:t>man</w:t>
      </w:r>
      <w:proofErr w:type="spellEnd"/>
      <w:r w:rsidRPr="008F09E1">
        <w:rPr>
          <w:rFonts w:ascii="Times New Roman" w:hAnsi="Times New Roman" w:cs="Times New Roman"/>
          <w:sz w:val="24"/>
          <w:szCs w:val="24"/>
        </w:rPr>
        <w:t xml:space="preserve"> negara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w:t>
      </w:r>
    </w:p>
    <w:p w14:paraId="56CC285E" w14:textId="77777777" w:rsidR="004A7683" w:rsidRPr="008F09E1" w:rsidRDefault="004A7683" w:rsidP="00945B54">
      <w:pPr>
        <w:pStyle w:val="ListParagraph"/>
        <w:numPr>
          <w:ilvl w:val="0"/>
          <w:numId w:val="8"/>
        </w:numPr>
        <w:spacing w:after="0" w:line="480" w:lineRule="auto"/>
        <w:ind w:left="567" w:hanging="283"/>
        <w:jc w:val="both"/>
        <w:rPr>
          <w:rFonts w:ascii="Times New Roman" w:hAnsi="Times New Roman" w:cs="Times New Roman"/>
          <w:b/>
          <w:sz w:val="24"/>
          <w:szCs w:val="24"/>
        </w:rPr>
      </w:pPr>
      <w:r w:rsidRPr="008F09E1">
        <w:rPr>
          <w:rFonts w:ascii="Times New Roman" w:hAnsi="Times New Roman" w:cs="Times New Roman"/>
          <w:b/>
          <w:sz w:val="24"/>
          <w:szCs w:val="24"/>
        </w:rPr>
        <w:t>Secara Praktis</w:t>
      </w:r>
    </w:p>
    <w:p w14:paraId="71358253" w14:textId="77777777" w:rsidR="004A7683" w:rsidRPr="008F09E1" w:rsidRDefault="004A7683" w:rsidP="004A7683">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Manfaat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penelitian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secara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praktis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aparat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penegak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Kepolisian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Kejaksaan</w:t>
      </w:r>
      <w:proofErr w:type="spellEnd"/>
      <w:r w:rsidRPr="008F09E1">
        <w:rPr>
          <w:rFonts w:ascii="Times New Roman" w:hAnsi="Times New Roman" w:cs="Times New Roman"/>
          <w:sz w:val="24"/>
          <w:szCs w:val="24"/>
        </w:rPr>
        <w:t xml:space="preserve">, Hakim dan </w:t>
      </w:r>
      <w:proofErr w:type="spellStart"/>
      <w:r w:rsidRPr="008F09E1">
        <w:rPr>
          <w:rFonts w:ascii="Times New Roman" w:hAnsi="Times New Roman" w:cs="Times New Roman"/>
          <w:sz w:val="24"/>
          <w:szCs w:val="24"/>
        </w:rPr>
        <w:t>Advokat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sistem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peradilan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pidana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criminal justice system</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menangani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kasus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kewajiban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penyalur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berdasarkan</w:t>
      </w:r>
      <w:proofErr w:type="spellEnd"/>
      <w:r w:rsidRPr="008F09E1">
        <w:rPr>
          <w:rFonts w:ascii="Times New Roman" w:hAnsi="Times New Roman" w:cs="Times New Roman"/>
          <w:sz w:val="24"/>
          <w:szCs w:val="24"/>
        </w:rPr>
        <w:t xml:space="preserve"> </w:t>
      </w:r>
      <w:proofErr w:type="spellStart"/>
      <w:r w:rsidR="00E632F6" w:rsidRPr="008F09E1">
        <w:rPr>
          <w:rFonts w:ascii="Times New Roman" w:hAnsi="Times New Roman" w:cs="Times New Roman"/>
          <w:sz w:val="24"/>
          <w:szCs w:val="24"/>
          <w:lang w:val="en-ID"/>
        </w:rPr>
        <w:t>Peraturan</w:t>
      </w:r>
      <w:proofErr w:type="spellEnd"/>
      <w:r w:rsidR="00E632F6" w:rsidRPr="008F09E1">
        <w:rPr>
          <w:rFonts w:ascii="Times New Roman" w:hAnsi="Times New Roman" w:cs="Times New Roman"/>
          <w:sz w:val="24"/>
          <w:szCs w:val="24"/>
          <w:lang w:val="en-ID"/>
        </w:rPr>
        <w:t xml:space="preserve"> </w:t>
      </w:r>
      <w:proofErr w:type="spellStart"/>
      <w:r w:rsidR="00E632F6" w:rsidRPr="008F09E1">
        <w:rPr>
          <w:rFonts w:ascii="Times New Roman" w:hAnsi="Times New Roman" w:cs="Times New Roman"/>
          <w:sz w:val="24"/>
          <w:szCs w:val="24"/>
          <w:lang w:val="en-ID"/>
        </w:rPr>
        <w:t>Pemeritah</w:t>
      </w:r>
      <w:proofErr w:type="spellEnd"/>
      <w:r w:rsidR="00E632F6" w:rsidRPr="008F09E1">
        <w:rPr>
          <w:rFonts w:ascii="Times New Roman" w:hAnsi="Times New Roman" w:cs="Times New Roman"/>
          <w:sz w:val="24"/>
          <w:szCs w:val="24"/>
          <w:lang w:val="en-ID"/>
        </w:rPr>
        <w:t xml:space="preserve"> </w:t>
      </w:r>
      <w:proofErr w:type="spellStart"/>
      <w:r w:rsidR="00E632F6" w:rsidRPr="008F09E1">
        <w:rPr>
          <w:rFonts w:ascii="Times New Roman" w:hAnsi="Times New Roman" w:cs="Times New Roman"/>
          <w:sz w:val="24"/>
          <w:szCs w:val="24"/>
          <w:lang w:val="en-ID"/>
        </w:rPr>
        <w:t>Pengganti</w:t>
      </w:r>
      <w:proofErr w:type="spellEnd"/>
      <w:r w:rsidR="00E632F6" w:rsidRPr="008F09E1">
        <w:rPr>
          <w:rFonts w:ascii="Times New Roman" w:hAnsi="Times New Roman" w:cs="Times New Roman"/>
          <w:sz w:val="24"/>
          <w:szCs w:val="24"/>
        </w:rPr>
        <w:t xml:space="preserve"> </w:t>
      </w:r>
      <w:proofErr w:type="spellStart"/>
      <w:r w:rsidR="00E632F6" w:rsidRPr="008F09E1">
        <w:rPr>
          <w:rFonts w:ascii="Times New Roman" w:hAnsi="Times New Roman" w:cs="Times New Roman"/>
          <w:sz w:val="24"/>
          <w:szCs w:val="24"/>
        </w:rPr>
        <w:t>Undang-Undang</w:t>
      </w:r>
      <w:proofErr w:type="spellEnd"/>
      <w:r w:rsidR="00E632F6" w:rsidRPr="008F09E1">
        <w:rPr>
          <w:rFonts w:ascii="Times New Roman" w:hAnsi="Times New Roman" w:cs="Times New Roman"/>
          <w:sz w:val="24"/>
          <w:szCs w:val="24"/>
        </w:rPr>
        <w:t xml:space="preserve"> </w:t>
      </w:r>
      <w:proofErr w:type="spellStart"/>
      <w:r w:rsidR="00E632F6" w:rsidRPr="008F09E1">
        <w:rPr>
          <w:rFonts w:ascii="Times New Roman" w:hAnsi="Times New Roman" w:cs="Times New Roman"/>
          <w:sz w:val="24"/>
          <w:szCs w:val="24"/>
        </w:rPr>
        <w:t>Nomor</w:t>
      </w:r>
      <w:proofErr w:type="spellEnd"/>
      <w:r w:rsidR="00E632F6" w:rsidRPr="008F09E1">
        <w:rPr>
          <w:rFonts w:ascii="Times New Roman" w:hAnsi="Times New Roman" w:cs="Times New Roman"/>
          <w:sz w:val="24"/>
          <w:szCs w:val="24"/>
        </w:rPr>
        <w:t xml:space="preserve"> 2 </w:t>
      </w:r>
      <w:proofErr w:type="spellStart"/>
      <w:r w:rsidR="00E632F6" w:rsidRPr="008F09E1">
        <w:rPr>
          <w:rFonts w:ascii="Times New Roman" w:hAnsi="Times New Roman" w:cs="Times New Roman"/>
          <w:sz w:val="24"/>
          <w:szCs w:val="24"/>
        </w:rPr>
        <w:t>Tahun</w:t>
      </w:r>
      <w:proofErr w:type="spellEnd"/>
      <w:r w:rsidR="00E632F6" w:rsidRPr="008F09E1">
        <w:rPr>
          <w:rFonts w:ascii="Times New Roman" w:hAnsi="Times New Roman" w:cs="Times New Roman"/>
          <w:sz w:val="24"/>
          <w:szCs w:val="24"/>
        </w:rPr>
        <w:t xml:space="preserve"> 2022</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Cipta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00E632F6" w:rsidRPr="008F09E1">
        <w:rPr>
          <w:rFonts w:ascii="Times New Roman" w:hAnsi="Times New Roman" w:cs="Times New Roman"/>
          <w:sz w:val="24"/>
          <w:szCs w:val="24"/>
        </w:rPr>
        <w:t xml:space="preserve"> di Kota Medan</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sehingga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aparat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penegak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mempunyai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persepsi</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sama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proses </w:t>
      </w:r>
      <w:proofErr w:type="spellStart"/>
      <w:r w:rsidRPr="008F09E1">
        <w:rPr>
          <w:rFonts w:ascii="Times New Roman" w:hAnsi="Times New Roman" w:cs="Times New Roman"/>
          <w:sz w:val="24"/>
          <w:szCs w:val="24"/>
        </w:rPr>
        <w:t>penyelesaian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perkara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Penelitian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juga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memberikan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manfaat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acuan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bisnis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dijadikan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penyebarluasan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informasi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kepada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masyarakat</w:t>
      </w:r>
      <w:proofErr w:type="spellEnd"/>
      <w:r w:rsidRPr="008F09E1">
        <w:rPr>
          <w:rFonts w:ascii="Times New Roman" w:hAnsi="Times New Roman" w:cs="Times New Roman"/>
          <w:sz w:val="24"/>
          <w:szCs w:val="24"/>
        </w:rPr>
        <w:t xml:space="preserve">. Serta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memberikan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manfaat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masyrakat</w:t>
      </w:r>
      <w:proofErr w:type="spellEnd"/>
      <w:r w:rsidRPr="008F09E1">
        <w:rPr>
          <w:rFonts w:ascii="Times New Roman" w:hAnsi="Times New Roman" w:cs="Times New Roman"/>
          <w:sz w:val="24"/>
          <w:szCs w:val="24"/>
        </w:rPr>
        <w:t xml:space="preserve"> dan orang-orang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mencegah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terjadinya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pelanggaran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kewajiban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penyalur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berdasarkan</w:t>
      </w:r>
      <w:proofErr w:type="spellEnd"/>
      <w:r w:rsidR="00E632F6" w:rsidRPr="008F09E1">
        <w:rPr>
          <w:rFonts w:ascii="Times New Roman" w:hAnsi="Times New Roman" w:cs="Times New Roman"/>
          <w:sz w:val="24"/>
          <w:szCs w:val="24"/>
        </w:rPr>
        <w:t xml:space="preserve"> </w:t>
      </w:r>
      <w:proofErr w:type="spellStart"/>
      <w:r w:rsidR="00E632F6" w:rsidRPr="008F09E1">
        <w:rPr>
          <w:rFonts w:ascii="Times New Roman" w:hAnsi="Times New Roman" w:cs="Times New Roman"/>
          <w:sz w:val="24"/>
          <w:szCs w:val="24"/>
          <w:lang w:val="en-ID"/>
        </w:rPr>
        <w:t>Peraturan</w:t>
      </w:r>
      <w:proofErr w:type="spellEnd"/>
      <w:r w:rsidR="00E632F6" w:rsidRPr="008F09E1">
        <w:rPr>
          <w:rFonts w:ascii="Times New Roman" w:hAnsi="Times New Roman" w:cs="Times New Roman"/>
          <w:sz w:val="24"/>
          <w:szCs w:val="24"/>
          <w:lang w:val="en-ID"/>
        </w:rPr>
        <w:t xml:space="preserve"> </w:t>
      </w:r>
      <w:proofErr w:type="spellStart"/>
      <w:r w:rsidR="00E632F6" w:rsidRPr="008F09E1">
        <w:rPr>
          <w:rFonts w:ascii="Times New Roman" w:hAnsi="Times New Roman" w:cs="Times New Roman"/>
          <w:sz w:val="24"/>
          <w:szCs w:val="24"/>
          <w:lang w:val="en-ID"/>
        </w:rPr>
        <w:t>Pemeritah</w:t>
      </w:r>
      <w:proofErr w:type="spellEnd"/>
      <w:r w:rsidR="00E632F6" w:rsidRPr="008F09E1">
        <w:rPr>
          <w:rFonts w:ascii="Times New Roman" w:hAnsi="Times New Roman" w:cs="Times New Roman"/>
          <w:sz w:val="24"/>
          <w:szCs w:val="24"/>
          <w:lang w:val="en-ID"/>
        </w:rPr>
        <w:t xml:space="preserve"> </w:t>
      </w:r>
      <w:proofErr w:type="spellStart"/>
      <w:r w:rsidR="00E632F6" w:rsidRPr="008F09E1">
        <w:rPr>
          <w:rFonts w:ascii="Times New Roman" w:hAnsi="Times New Roman" w:cs="Times New Roman"/>
          <w:sz w:val="24"/>
          <w:szCs w:val="24"/>
          <w:lang w:val="en-ID"/>
        </w:rPr>
        <w:t>Pengganti</w:t>
      </w:r>
      <w:proofErr w:type="spellEnd"/>
      <w:r w:rsidR="00E632F6" w:rsidRPr="008F09E1">
        <w:rPr>
          <w:rFonts w:ascii="Times New Roman" w:hAnsi="Times New Roman" w:cs="Times New Roman"/>
          <w:sz w:val="24"/>
          <w:szCs w:val="24"/>
        </w:rPr>
        <w:t xml:space="preserve"> </w:t>
      </w:r>
      <w:proofErr w:type="spellStart"/>
      <w:r w:rsidR="00E632F6" w:rsidRPr="008F09E1">
        <w:rPr>
          <w:rFonts w:ascii="Times New Roman" w:hAnsi="Times New Roman" w:cs="Times New Roman"/>
          <w:sz w:val="24"/>
          <w:szCs w:val="24"/>
        </w:rPr>
        <w:t>Undang-Undang</w:t>
      </w:r>
      <w:proofErr w:type="spellEnd"/>
      <w:r w:rsidR="00E632F6" w:rsidRPr="008F09E1">
        <w:rPr>
          <w:rFonts w:ascii="Times New Roman" w:hAnsi="Times New Roman" w:cs="Times New Roman"/>
          <w:sz w:val="24"/>
          <w:szCs w:val="24"/>
        </w:rPr>
        <w:t xml:space="preserve"> </w:t>
      </w:r>
      <w:proofErr w:type="spellStart"/>
      <w:r w:rsidR="00E632F6" w:rsidRPr="008F09E1">
        <w:rPr>
          <w:rFonts w:ascii="Times New Roman" w:hAnsi="Times New Roman" w:cs="Times New Roman"/>
          <w:sz w:val="24"/>
          <w:szCs w:val="24"/>
        </w:rPr>
        <w:t>Nomor</w:t>
      </w:r>
      <w:proofErr w:type="spellEnd"/>
      <w:r w:rsidR="00E632F6" w:rsidRPr="008F09E1">
        <w:rPr>
          <w:rFonts w:ascii="Times New Roman" w:hAnsi="Times New Roman" w:cs="Times New Roman"/>
          <w:sz w:val="24"/>
          <w:szCs w:val="24"/>
        </w:rPr>
        <w:t xml:space="preserve"> 2 </w:t>
      </w:r>
      <w:proofErr w:type="spellStart"/>
      <w:r w:rsidR="00E632F6" w:rsidRPr="008F09E1">
        <w:rPr>
          <w:rFonts w:ascii="Times New Roman" w:hAnsi="Times New Roman" w:cs="Times New Roman"/>
          <w:sz w:val="24"/>
          <w:szCs w:val="24"/>
        </w:rPr>
        <w:t>Tahun</w:t>
      </w:r>
      <w:proofErr w:type="spellEnd"/>
      <w:r w:rsidR="00E632F6" w:rsidRPr="008F09E1">
        <w:rPr>
          <w:rFonts w:ascii="Times New Roman" w:hAnsi="Times New Roman" w:cs="Times New Roman"/>
          <w:sz w:val="24"/>
          <w:szCs w:val="24"/>
        </w:rPr>
        <w:t xml:space="preserve"> 2022</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lastRenderedPageBreak/>
        <w:t>Cipta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00E632F6" w:rsidRPr="008F09E1">
        <w:rPr>
          <w:rFonts w:ascii="Times New Roman" w:hAnsi="Times New Roman" w:cs="Times New Roman"/>
          <w:sz w:val="24"/>
          <w:szCs w:val="24"/>
        </w:rPr>
        <w:t xml:space="preserve"> di Kota Medan</w:t>
      </w:r>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merugikan</w:t>
      </w:r>
      <w:proofErr w:type="spellEnd"/>
      <w:r w:rsidRPr="008F09E1">
        <w:rPr>
          <w:rFonts w:ascii="Times New Roman" w:hAnsi="Times New Roman" w:cs="Times New Roman"/>
          <w:sz w:val="24"/>
          <w:szCs w:val="24"/>
        </w:rPr>
        <w:t xml:space="preserve"> negara, </w:t>
      </w:r>
      <w:proofErr w:type="spellStart"/>
      <w:r w:rsidRPr="008F09E1">
        <w:rPr>
          <w:rFonts w:ascii="Times New Roman" w:hAnsi="Times New Roman" w:cs="Times New Roman"/>
          <w:sz w:val="24"/>
          <w:szCs w:val="24"/>
        </w:rPr>
        <w:t>masyarakat</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mengganggu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kenyamanan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ketertiban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masyarakat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
    <w:p w14:paraId="2CD5A4BD" w14:textId="77777777" w:rsidR="00E632F6" w:rsidRPr="008F09E1" w:rsidRDefault="00E632F6" w:rsidP="004A7683">
      <w:pPr>
        <w:spacing w:after="0" w:line="480" w:lineRule="auto"/>
        <w:ind w:firstLine="720"/>
        <w:jc w:val="both"/>
        <w:rPr>
          <w:rFonts w:ascii="Times New Roman" w:hAnsi="Times New Roman" w:cs="Times New Roman"/>
          <w:sz w:val="24"/>
          <w:szCs w:val="24"/>
        </w:rPr>
      </w:pPr>
    </w:p>
    <w:p w14:paraId="1B1DA06F" w14:textId="77777777" w:rsidR="004A7683" w:rsidRPr="008F09E1" w:rsidRDefault="00163730" w:rsidP="004A7683">
      <w:pPr>
        <w:pStyle w:val="ListParagraph"/>
        <w:numPr>
          <w:ilvl w:val="0"/>
          <w:numId w:val="3"/>
        </w:numPr>
        <w:spacing w:after="0" w:line="480" w:lineRule="auto"/>
        <w:ind w:left="284" w:hanging="284"/>
        <w:jc w:val="both"/>
        <w:rPr>
          <w:rFonts w:ascii="Times New Roman" w:hAnsi="Times New Roman" w:cs="Times New Roman"/>
          <w:b/>
          <w:sz w:val="24"/>
          <w:szCs w:val="24"/>
        </w:rPr>
      </w:pPr>
      <w:proofErr w:type="spellStart"/>
      <w:r w:rsidRPr="008F09E1">
        <w:rPr>
          <w:rFonts w:ascii="Times New Roman" w:hAnsi="Times New Roman" w:cs="Times New Roman"/>
          <w:b/>
          <w:sz w:val="24"/>
          <w:szCs w:val="24"/>
          <w:lang w:val="en-ID"/>
        </w:rPr>
        <w:t>Keaslian</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Penelitian</w:t>
      </w:r>
      <w:proofErr w:type="spellEnd"/>
    </w:p>
    <w:p w14:paraId="5AA07786" w14:textId="77777777" w:rsidR="004A7683" w:rsidRPr="008F09E1" w:rsidRDefault="004A7683" w:rsidP="004A7683">
      <w:pPr>
        <w:spacing w:after="0" w:line="480" w:lineRule="auto"/>
        <w:ind w:firstLine="709"/>
        <w:jc w:val="both"/>
        <w:rPr>
          <w:rFonts w:ascii="Times New Roman" w:hAnsi="Times New Roman" w:cs="Times New Roman"/>
          <w:sz w:val="24"/>
          <w:szCs w:val="24"/>
        </w:rPr>
      </w:pPr>
      <w:proofErr w:type="spellStart"/>
      <w:r w:rsidRPr="008F09E1">
        <w:rPr>
          <w:rFonts w:ascii="Times New Roman" w:hAnsi="Times New Roman" w:cs="Times New Roman"/>
          <w:sz w:val="24"/>
          <w:szCs w:val="24"/>
        </w:rPr>
        <w:t>Sejauh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peneliti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melakukan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penelusuran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ilmiah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baik</w:t>
      </w:r>
      <w:proofErr w:type="spellEnd"/>
      <w:r w:rsidRPr="008F09E1">
        <w:rPr>
          <w:rFonts w:ascii="Times New Roman" w:hAnsi="Times New Roman" w:cs="Times New Roman"/>
          <w:sz w:val="24"/>
          <w:szCs w:val="24"/>
        </w:rPr>
        <w:t xml:space="preserve"> di </w:t>
      </w:r>
      <w:proofErr w:type="spellStart"/>
      <w:r w:rsidRPr="008F09E1">
        <w:rPr>
          <w:rFonts w:ascii="Times New Roman" w:hAnsi="Times New Roman" w:cs="Times New Roman"/>
          <w:sz w:val="24"/>
          <w:szCs w:val="24"/>
        </w:rPr>
        <w:t>perpustakaan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Universitas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Dharmawangsa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penelusuran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melalui</w:t>
      </w:r>
      <w:proofErr w:type="spellEnd"/>
      <w:r w:rsidRPr="008F09E1">
        <w:rPr>
          <w:rFonts w:ascii="Times New Roman" w:hAnsi="Times New Roman" w:cs="Times New Roman"/>
          <w:sz w:val="24"/>
          <w:szCs w:val="24"/>
        </w:rPr>
        <w:t xml:space="preserve"> media internet, </w:t>
      </w:r>
      <w:proofErr w:type="spellStart"/>
      <w:r w:rsidRPr="008F09E1">
        <w:rPr>
          <w:rFonts w:ascii="Times New Roman" w:hAnsi="Times New Roman" w:cs="Times New Roman"/>
          <w:sz w:val="24"/>
          <w:szCs w:val="24"/>
        </w:rPr>
        <w:t>terdapat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beberapa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tesis</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membahas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tentang</w:t>
      </w:r>
      <w:proofErr w:type="spellEnd"/>
      <w:r w:rsidR="00730B52" w:rsidRPr="008F09E1">
        <w:rPr>
          <w:rFonts w:ascii="Times New Roman" w:hAnsi="Times New Roman" w:cs="Times New Roman"/>
          <w:sz w:val="24"/>
          <w:szCs w:val="24"/>
        </w:rPr>
        <w:t xml:space="preserve"> </w:t>
      </w:r>
      <w:proofErr w:type="spellStart"/>
      <w:r w:rsidR="00730B52" w:rsidRPr="008F09E1">
        <w:rPr>
          <w:rFonts w:ascii="Times New Roman" w:hAnsi="Times New Roman" w:cs="Times New Roman"/>
          <w:sz w:val="24"/>
          <w:szCs w:val="24"/>
        </w:rPr>
        <w:t>kewajiban</w:t>
      </w:r>
      <w:proofErr w:type="spellEnd"/>
      <w:r w:rsidR="00730B52" w:rsidRPr="008F09E1">
        <w:rPr>
          <w:rFonts w:ascii="Times New Roman" w:hAnsi="Times New Roman" w:cs="Times New Roman"/>
          <w:sz w:val="24"/>
          <w:szCs w:val="24"/>
        </w:rPr>
        <w:t xml:space="preserve"> </w:t>
      </w:r>
      <w:proofErr w:type="spellStart"/>
      <w:r w:rsidR="00730B52" w:rsidRPr="008F09E1">
        <w:rPr>
          <w:rFonts w:ascii="Times New Roman" w:hAnsi="Times New Roman" w:cs="Times New Roman"/>
          <w:sz w:val="24"/>
          <w:szCs w:val="24"/>
        </w:rPr>
        <w:t>perusahaan</w:t>
      </w:r>
      <w:proofErr w:type="spellEnd"/>
      <w:r w:rsidR="00730B52" w:rsidRPr="008F09E1">
        <w:rPr>
          <w:rFonts w:ascii="Times New Roman" w:hAnsi="Times New Roman" w:cs="Times New Roman"/>
          <w:sz w:val="24"/>
          <w:szCs w:val="24"/>
        </w:rPr>
        <w:t xml:space="preserve"> </w:t>
      </w:r>
      <w:proofErr w:type="spellStart"/>
      <w:r w:rsidR="00730B52" w:rsidRPr="008F09E1">
        <w:rPr>
          <w:rFonts w:ascii="Times New Roman" w:hAnsi="Times New Roman" w:cs="Times New Roman"/>
          <w:sz w:val="24"/>
          <w:szCs w:val="24"/>
        </w:rPr>
        <w:t>penyalur</w:t>
      </w:r>
      <w:proofErr w:type="spellEnd"/>
      <w:r w:rsidR="00730B52" w:rsidRPr="008F09E1">
        <w:rPr>
          <w:rFonts w:ascii="Times New Roman" w:hAnsi="Times New Roman" w:cs="Times New Roman"/>
          <w:sz w:val="24"/>
          <w:szCs w:val="24"/>
        </w:rPr>
        <w:t xml:space="preserve"> </w:t>
      </w:r>
      <w:proofErr w:type="spellStart"/>
      <w:r w:rsidR="00730B52" w:rsidRPr="008F09E1">
        <w:rPr>
          <w:rFonts w:ascii="Times New Roman" w:hAnsi="Times New Roman" w:cs="Times New Roman"/>
          <w:sz w:val="24"/>
          <w:szCs w:val="24"/>
        </w:rPr>
        <w:t>tenaga</w:t>
      </w:r>
      <w:proofErr w:type="spellEnd"/>
      <w:r w:rsidR="00730B52" w:rsidRPr="008F09E1">
        <w:rPr>
          <w:rFonts w:ascii="Times New Roman" w:hAnsi="Times New Roman" w:cs="Times New Roman"/>
          <w:sz w:val="24"/>
          <w:szCs w:val="24"/>
        </w:rPr>
        <w:t xml:space="preserve"> </w:t>
      </w:r>
      <w:proofErr w:type="spellStart"/>
      <w:r w:rsidR="00730B52"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00730B52" w:rsidRPr="008F09E1">
        <w:rPr>
          <w:rFonts w:ascii="Times New Roman" w:hAnsi="Times New Roman" w:cs="Times New Roman"/>
          <w:i/>
          <w:sz w:val="24"/>
          <w:szCs w:val="24"/>
        </w:rPr>
        <w:t>outsourching</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melakukan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tindak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pidana</w:t>
      </w:r>
      <w:proofErr w:type="spellEnd"/>
      <w:r w:rsidRPr="008F09E1">
        <w:rPr>
          <w:rFonts w:ascii="Times New Roman" w:hAnsi="Times New Roman" w:cs="Times New Roman"/>
          <w:sz w:val="24"/>
          <w:szCs w:val="24"/>
        </w:rPr>
        <w:t>.</w:t>
      </w:r>
    </w:p>
    <w:p w14:paraId="5916282B" w14:textId="77777777" w:rsidR="004A7683" w:rsidRPr="008F09E1" w:rsidRDefault="004A7683" w:rsidP="004A7683">
      <w:pPr>
        <w:spacing w:after="0" w:line="480" w:lineRule="auto"/>
        <w:ind w:firstLine="709"/>
        <w:jc w:val="both"/>
        <w:rPr>
          <w:rFonts w:ascii="Times New Roman" w:hAnsi="Times New Roman" w:cs="Times New Roman"/>
          <w:sz w:val="24"/>
          <w:szCs w:val="24"/>
        </w:rPr>
      </w:pPr>
      <w:r w:rsidRPr="008F09E1">
        <w:rPr>
          <w:rFonts w:ascii="Times New Roman" w:hAnsi="Times New Roman" w:cs="Times New Roman"/>
          <w:sz w:val="24"/>
          <w:szCs w:val="24"/>
        </w:rPr>
        <w:t xml:space="preserve">Dari </w:t>
      </w:r>
      <w:proofErr w:type="spellStart"/>
      <w:r w:rsidRPr="008F09E1">
        <w:rPr>
          <w:rFonts w:ascii="Times New Roman" w:hAnsi="Times New Roman" w:cs="Times New Roman"/>
          <w:sz w:val="24"/>
          <w:szCs w:val="24"/>
        </w:rPr>
        <w:t>hasil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pemeriksaan</w:t>
      </w:r>
      <w:proofErr w:type="spellEnd"/>
      <w:r w:rsidRPr="008F09E1">
        <w:rPr>
          <w:rFonts w:ascii="Times New Roman" w:hAnsi="Times New Roman" w:cs="Times New Roman"/>
          <w:sz w:val="24"/>
          <w:szCs w:val="24"/>
        </w:rPr>
        <w:t xml:space="preserve"> di </w:t>
      </w:r>
      <w:proofErr w:type="spellStart"/>
      <w:r w:rsidRPr="008F09E1">
        <w:rPr>
          <w:rFonts w:ascii="Times New Roman" w:hAnsi="Times New Roman" w:cs="Times New Roman"/>
          <w:sz w:val="24"/>
          <w:szCs w:val="24"/>
        </w:rPr>
        <w:t>perpustakaan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Universitas</w:t>
      </w:r>
      <w:proofErr w:type="spellEnd"/>
      <w:r w:rsidRPr="008F09E1">
        <w:rPr>
          <w:rFonts w:ascii="Times New Roman" w:hAnsi="Times New Roman" w:cs="Times New Roman"/>
          <w:sz w:val="24"/>
          <w:szCs w:val="24"/>
        </w:rPr>
        <w:t xml:space="preserve"> </w:t>
      </w:r>
      <w:proofErr w:type="spellStart"/>
      <w:r w:rsidR="00730B52" w:rsidRPr="008F09E1">
        <w:rPr>
          <w:rFonts w:ascii="Times New Roman" w:hAnsi="Times New Roman" w:cs="Times New Roman"/>
          <w:sz w:val="24"/>
          <w:szCs w:val="24"/>
        </w:rPr>
        <w:t>Dharmawangsa</w:t>
      </w:r>
      <w:proofErr w:type="spellEnd"/>
      <w:r w:rsidR="00730B52" w:rsidRPr="008F09E1">
        <w:rPr>
          <w:rFonts w:ascii="Times New Roman" w:hAnsi="Times New Roman" w:cs="Times New Roman"/>
          <w:sz w:val="24"/>
          <w:szCs w:val="24"/>
        </w:rPr>
        <w:t xml:space="preserve"> dan internet</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diperoleh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judul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tesis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yakni</w:t>
      </w:r>
      <w:proofErr w:type="spellEnd"/>
      <w:r w:rsidRPr="008F09E1">
        <w:rPr>
          <w:rFonts w:ascii="Times New Roman" w:hAnsi="Times New Roman" w:cs="Times New Roman"/>
          <w:sz w:val="24"/>
          <w:szCs w:val="24"/>
        </w:rPr>
        <w:t>:</w:t>
      </w:r>
    </w:p>
    <w:p w14:paraId="420FE751" w14:textId="77777777" w:rsidR="00730B52" w:rsidRPr="008F09E1" w:rsidRDefault="00730B52" w:rsidP="00945B54">
      <w:pPr>
        <w:pStyle w:val="ListParagraph"/>
        <w:numPr>
          <w:ilvl w:val="0"/>
          <w:numId w:val="9"/>
        </w:numPr>
        <w:spacing w:after="0" w:line="480" w:lineRule="auto"/>
        <w:ind w:left="567" w:hanging="283"/>
        <w:jc w:val="both"/>
        <w:rPr>
          <w:rFonts w:ascii="Times New Roman" w:hAnsi="Times New Roman" w:cs="Times New Roman"/>
          <w:sz w:val="24"/>
          <w:szCs w:val="24"/>
        </w:rPr>
      </w:pPr>
      <w:r w:rsidRPr="008F09E1">
        <w:rPr>
          <w:rFonts w:ascii="Times New Roman" w:hAnsi="Times New Roman" w:cs="Times New Roman"/>
          <w:sz w:val="24"/>
          <w:szCs w:val="24"/>
        </w:rPr>
        <w:t>Analisis Yuridis Undang-Undang No 11 Tahun 2020 Tentang Cipta Kerja Bagian Ketenagakerjaan Terkait Jenis Pekerjaan Pekerja Alih Daya</w:t>
      </w:r>
      <w:r w:rsidR="004A7683"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lang w:val="en-ID"/>
        </w:rPr>
        <w:t>Hernika</w:t>
      </w:r>
      <w:proofErr w:type="spellEnd"/>
      <w:r w:rsidRPr="008F09E1">
        <w:rPr>
          <w:rFonts w:ascii="Times New Roman" w:hAnsi="Times New Roman" w:cs="Times New Roman"/>
          <w:sz w:val="24"/>
          <w:szCs w:val="24"/>
          <w:lang w:val="en-ID"/>
        </w:rPr>
        <w:t xml:space="preserve"> Putri Jayanti</w:t>
      </w:r>
      <w:r w:rsidR="003E0056" w:rsidRPr="008F09E1">
        <w:rPr>
          <w:rFonts w:ascii="Times New Roman" w:hAnsi="Times New Roman" w:cs="Times New Roman"/>
          <w:sz w:val="24"/>
          <w:szCs w:val="24"/>
          <w:lang w:val="en-ID"/>
        </w:rPr>
        <w:t xml:space="preserve"> </w:t>
      </w:r>
      <w:proofErr w:type="spellStart"/>
      <w:r w:rsidR="003E0056" w:rsidRPr="008F09E1">
        <w:rPr>
          <w:rFonts w:ascii="Times New Roman" w:hAnsi="Times New Roman" w:cs="Times New Roman"/>
          <w:sz w:val="24"/>
          <w:szCs w:val="24"/>
          <w:lang w:val="en-ID"/>
        </w:rPr>
        <w:t>mahasiswa</w:t>
      </w:r>
      <w:proofErr w:type="spellEnd"/>
      <w:r w:rsidR="003E0056" w:rsidRPr="008F09E1">
        <w:rPr>
          <w:rFonts w:ascii="Times New Roman" w:hAnsi="Times New Roman" w:cs="Times New Roman"/>
          <w:sz w:val="24"/>
          <w:szCs w:val="24"/>
          <w:lang w:val="en-ID"/>
        </w:rPr>
        <w:t xml:space="preserve"> program magister </w:t>
      </w:r>
      <w:proofErr w:type="spellStart"/>
      <w:r w:rsidR="003E0056" w:rsidRPr="008F09E1">
        <w:rPr>
          <w:rFonts w:ascii="Times New Roman" w:hAnsi="Times New Roman" w:cs="Times New Roman"/>
          <w:sz w:val="24"/>
          <w:szCs w:val="24"/>
          <w:lang w:val="en-ID"/>
        </w:rPr>
        <w:t>hukum</w:t>
      </w:r>
      <w:proofErr w:type="spellEnd"/>
      <w:r w:rsidR="003E0056" w:rsidRPr="008F09E1">
        <w:rPr>
          <w:rFonts w:ascii="Times New Roman" w:hAnsi="Times New Roman" w:cs="Times New Roman"/>
          <w:sz w:val="24"/>
          <w:szCs w:val="24"/>
          <w:lang w:val="en-ID"/>
        </w:rPr>
        <w:t xml:space="preserve"> </w:t>
      </w:r>
      <w:proofErr w:type="spellStart"/>
      <w:r w:rsidR="003E0056" w:rsidRPr="008F09E1">
        <w:rPr>
          <w:rFonts w:ascii="Times New Roman" w:hAnsi="Times New Roman" w:cs="Times New Roman"/>
          <w:sz w:val="24"/>
          <w:szCs w:val="24"/>
          <w:lang w:val="en-ID"/>
        </w:rPr>
        <w:t>Universitas</w:t>
      </w:r>
      <w:proofErr w:type="spellEnd"/>
      <w:r w:rsidR="003E0056" w:rsidRPr="008F09E1">
        <w:rPr>
          <w:rFonts w:ascii="Times New Roman" w:hAnsi="Times New Roman" w:cs="Times New Roman"/>
          <w:sz w:val="24"/>
          <w:szCs w:val="24"/>
          <w:lang w:val="en-ID"/>
        </w:rPr>
        <w:t xml:space="preserve"> Negeri Surabaya</w:t>
      </w:r>
      <w:r w:rsidR="004A7683" w:rsidRPr="008F09E1">
        <w:rPr>
          <w:rFonts w:ascii="Times New Roman" w:hAnsi="Times New Roman" w:cs="Times New Roman"/>
          <w:sz w:val="24"/>
          <w:szCs w:val="24"/>
        </w:rPr>
        <w:t>.</w:t>
      </w:r>
    </w:p>
    <w:p w14:paraId="7729E544" w14:textId="77777777" w:rsidR="00730B52" w:rsidRPr="008F09E1" w:rsidRDefault="00730B52" w:rsidP="00945B54">
      <w:pPr>
        <w:pStyle w:val="ListParagraph"/>
        <w:numPr>
          <w:ilvl w:val="0"/>
          <w:numId w:val="9"/>
        </w:numPr>
        <w:spacing w:after="0" w:line="480" w:lineRule="auto"/>
        <w:ind w:left="567" w:hanging="283"/>
        <w:jc w:val="both"/>
        <w:rPr>
          <w:rFonts w:ascii="Times New Roman" w:hAnsi="Times New Roman" w:cs="Times New Roman"/>
          <w:sz w:val="24"/>
          <w:szCs w:val="24"/>
        </w:rPr>
      </w:pPr>
      <w:r w:rsidRPr="008F09E1">
        <w:rPr>
          <w:rFonts w:ascii="Times New Roman" w:hAnsi="Times New Roman" w:cs="Times New Roman"/>
          <w:sz w:val="24"/>
          <w:szCs w:val="24"/>
        </w:rPr>
        <w:t>Tinjauan Yuridis Terhadap Sistem Alih Daya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Pada Pekerja Di Indonesia</w:t>
      </w:r>
      <w:r w:rsidRPr="008F09E1">
        <w:rPr>
          <w:rFonts w:ascii="Times New Roman" w:hAnsi="Times New Roman" w:cs="Times New Roman"/>
          <w:sz w:val="24"/>
          <w:szCs w:val="24"/>
          <w:lang w:val="en-ID"/>
        </w:rPr>
        <w:t xml:space="preserve">, oleh </w:t>
      </w:r>
      <w:proofErr w:type="spellStart"/>
      <w:r w:rsidRPr="008F09E1">
        <w:rPr>
          <w:rFonts w:ascii="Times New Roman" w:hAnsi="Times New Roman" w:cs="Times New Roman"/>
          <w:sz w:val="24"/>
          <w:szCs w:val="24"/>
          <w:lang w:val="en-ID"/>
        </w:rPr>
        <w:t>Suyoko</w:t>
      </w:r>
      <w:proofErr w:type="spellEnd"/>
      <w:r w:rsidR="003E0056" w:rsidRPr="008F09E1">
        <w:rPr>
          <w:rFonts w:ascii="Times New Roman" w:hAnsi="Times New Roman" w:cs="Times New Roman"/>
          <w:sz w:val="24"/>
          <w:szCs w:val="24"/>
          <w:lang w:val="en-ID"/>
        </w:rPr>
        <w:t xml:space="preserve"> </w:t>
      </w:r>
      <w:proofErr w:type="spellStart"/>
      <w:r w:rsidR="003E0056" w:rsidRPr="008F09E1">
        <w:rPr>
          <w:rFonts w:ascii="Times New Roman" w:hAnsi="Times New Roman" w:cs="Times New Roman"/>
          <w:sz w:val="24"/>
          <w:szCs w:val="24"/>
          <w:lang w:val="en-ID"/>
        </w:rPr>
        <w:t>mahasiswa</w:t>
      </w:r>
      <w:proofErr w:type="spellEnd"/>
      <w:r w:rsidR="003E0056" w:rsidRPr="008F09E1">
        <w:rPr>
          <w:rFonts w:ascii="Times New Roman" w:hAnsi="Times New Roman" w:cs="Times New Roman"/>
          <w:sz w:val="24"/>
          <w:szCs w:val="24"/>
          <w:lang w:val="en-ID"/>
        </w:rPr>
        <w:t xml:space="preserve"> program magister </w:t>
      </w:r>
      <w:proofErr w:type="spellStart"/>
      <w:r w:rsidR="003E0056" w:rsidRPr="008F09E1">
        <w:rPr>
          <w:rFonts w:ascii="Times New Roman" w:hAnsi="Times New Roman" w:cs="Times New Roman"/>
          <w:sz w:val="24"/>
          <w:szCs w:val="24"/>
          <w:lang w:val="en-ID"/>
        </w:rPr>
        <w:t>hukum</w:t>
      </w:r>
      <w:proofErr w:type="spellEnd"/>
      <w:r w:rsidR="003E0056" w:rsidRPr="008F09E1">
        <w:rPr>
          <w:rFonts w:ascii="Times New Roman" w:hAnsi="Times New Roman" w:cs="Times New Roman"/>
          <w:sz w:val="24"/>
          <w:szCs w:val="24"/>
          <w:lang w:val="en-ID"/>
        </w:rPr>
        <w:t xml:space="preserve"> </w:t>
      </w:r>
      <w:proofErr w:type="spellStart"/>
      <w:r w:rsidR="003E0056" w:rsidRPr="008F09E1">
        <w:rPr>
          <w:rFonts w:ascii="Times New Roman" w:hAnsi="Times New Roman" w:cs="Times New Roman"/>
          <w:sz w:val="24"/>
          <w:szCs w:val="24"/>
          <w:lang w:val="en-ID"/>
        </w:rPr>
        <w:t>Universitas</w:t>
      </w:r>
      <w:proofErr w:type="spellEnd"/>
      <w:r w:rsidR="003E0056" w:rsidRPr="008F09E1">
        <w:rPr>
          <w:rFonts w:ascii="Times New Roman" w:hAnsi="Times New Roman" w:cs="Times New Roman"/>
          <w:sz w:val="24"/>
          <w:szCs w:val="24"/>
          <w:lang w:val="en-ID"/>
        </w:rPr>
        <w:t xml:space="preserve"> Merdeka Malang</w:t>
      </w:r>
      <w:r w:rsidRPr="008F09E1">
        <w:rPr>
          <w:rFonts w:ascii="Times New Roman" w:hAnsi="Times New Roman" w:cs="Times New Roman"/>
          <w:sz w:val="24"/>
          <w:szCs w:val="24"/>
          <w:lang w:val="en-ID"/>
        </w:rPr>
        <w:t>.</w:t>
      </w:r>
    </w:p>
    <w:p w14:paraId="1D4D4F8D" w14:textId="77777777" w:rsidR="00730B52" w:rsidRPr="008F09E1" w:rsidRDefault="00730B52" w:rsidP="00945B54">
      <w:pPr>
        <w:pStyle w:val="ListParagraph"/>
        <w:numPr>
          <w:ilvl w:val="0"/>
          <w:numId w:val="9"/>
        </w:numPr>
        <w:spacing w:after="0" w:line="480" w:lineRule="auto"/>
        <w:ind w:left="567" w:hanging="283"/>
        <w:jc w:val="both"/>
        <w:rPr>
          <w:rFonts w:ascii="Times New Roman" w:hAnsi="Times New Roman" w:cs="Times New Roman"/>
          <w:sz w:val="24"/>
          <w:szCs w:val="24"/>
        </w:rPr>
      </w:pPr>
      <w:r w:rsidRPr="008F09E1">
        <w:rPr>
          <w:rFonts w:ascii="Times New Roman" w:hAnsi="Times New Roman" w:cs="Times New Roman"/>
          <w:sz w:val="24"/>
          <w:szCs w:val="24"/>
        </w:rPr>
        <w:t xml:space="preserve">Perlindungan Hukum Tenaga Kerja Dengan Sistem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Di Indonesia</w:t>
      </w:r>
      <w:r w:rsidRPr="008F09E1">
        <w:rPr>
          <w:rFonts w:ascii="Times New Roman" w:hAnsi="Times New Roman" w:cs="Times New Roman"/>
          <w:sz w:val="24"/>
          <w:szCs w:val="24"/>
          <w:lang w:val="en-ID"/>
        </w:rPr>
        <w:t xml:space="preserve">, oleh </w:t>
      </w:r>
      <w:proofErr w:type="spellStart"/>
      <w:r w:rsidRPr="008F09E1">
        <w:rPr>
          <w:rFonts w:ascii="Times New Roman" w:hAnsi="Times New Roman" w:cs="Times New Roman"/>
          <w:sz w:val="24"/>
          <w:szCs w:val="24"/>
          <w:lang w:val="en-ID"/>
        </w:rPr>
        <w:t>Wiwin</w:t>
      </w:r>
      <w:proofErr w:type="spellEnd"/>
      <w:r w:rsidRPr="008F09E1">
        <w:rPr>
          <w:rFonts w:ascii="Times New Roman" w:hAnsi="Times New Roman" w:cs="Times New Roman"/>
          <w:sz w:val="24"/>
          <w:szCs w:val="24"/>
          <w:lang w:val="en-ID"/>
        </w:rPr>
        <w:t xml:space="preserve"> Budi </w:t>
      </w:r>
      <w:proofErr w:type="spellStart"/>
      <w:r w:rsidRPr="008F09E1">
        <w:rPr>
          <w:rFonts w:ascii="Times New Roman" w:hAnsi="Times New Roman" w:cs="Times New Roman"/>
          <w:sz w:val="24"/>
          <w:szCs w:val="24"/>
          <w:lang w:val="en-ID"/>
        </w:rPr>
        <w:t>Pratiwi</w:t>
      </w:r>
      <w:proofErr w:type="spellEnd"/>
      <w:r w:rsidR="003E0056" w:rsidRPr="008F09E1">
        <w:rPr>
          <w:rFonts w:ascii="Times New Roman" w:hAnsi="Times New Roman" w:cs="Times New Roman"/>
          <w:sz w:val="24"/>
          <w:szCs w:val="24"/>
          <w:lang w:val="en-ID"/>
        </w:rPr>
        <w:t xml:space="preserve"> </w:t>
      </w:r>
      <w:proofErr w:type="spellStart"/>
      <w:r w:rsidR="003E0056" w:rsidRPr="008F09E1">
        <w:rPr>
          <w:rFonts w:ascii="Times New Roman" w:hAnsi="Times New Roman" w:cs="Times New Roman"/>
          <w:sz w:val="24"/>
          <w:szCs w:val="24"/>
          <w:lang w:val="en-ID"/>
        </w:rPr>
        <w:t>mahasiswa</w:t>
      </w:r>
      <w:proofErr w:type="spellEnd"/>
      <w:r w:rsidR="003E0056" w:rsidRPr="008F09E1">
        <w:rPr>
          <w:rFonts w:ascii="Times New Roman" w:hAnsi="Times New Roman" w:cs="Times New Roman"/>
          <w:sz w:val="24"/>
          <w:szCs w:val="24"/>
          <w:lang w:val="en-ID"/>
        </w:rPr>
        <w:t xml:space="preserve"> program magister </w:t>
      </w:r>
      <w:proofErr w:type="spellStart"/>
      <w:r w:rsidR="003E0056" w:rsidRPr="008F09E1">
        <w:rPr>
          <w:rFonts w:ascii="Times New Roman" w:hAnsi="Times New Roman" w:cs="Times New Roman"/>
          <w:sz w:val="24"/>
          <w:szCs w:val="24"/>
          <w:lang w:val="en-ID"/>
        </w:rPr>
        <w:t>hukum</w:t>
      </w:r>
      <w:proofErr w:type="spellEnd"/>
      <w:r w:rsidR="003E0056" w:rsidRPr="008F09E1">
        <w:rPr>
          <w:rFonts w:ascii="Times New Roman" w:hAnsi="Times New Roman" w:cs="Times New Roman"/>
          <w:sz w:val="24"/>
          <w:szCs w:val="24"/>
          <w:lang w:val="en-ID"/>
        </w:rPr>
        <w:t xml:space="preserve"> </w:t>
      </w:r>
      <w:proofErr w:type="spellStart"/>
      <w:r w:rsidR="003E0056" w:rsidRPr="008F09E1">
        <w:rPr>
          <w:rFonts w:ascii="Times New Roman" w:hAnsi="Times New Roman" w:cs="Times New Roman"/>
          <w:sz w:val="24"/>
          <w:szCs w:val="24"/>
          <w:lang w:val="en-ID"/>
        </w:rPr>
        <w:t>Universitas</w:t>
      </w:r>
      <w:proofErr w:type="spellEnd"/>
      <w:r w:rsidR="003E0056" w:rsidRPr="008F09E1">
        <w:rPr>
          <w:rFonts w:ascii="Times New Roman" w:hAnsi="Times New Roman" w:cs="Times New Roman"/>
          <w:sz w:val="24"/>
          <w:szCs w:val="24"/>
          <w:lang w:val="en-ID"/>
        </w:rPr>
        <w:t xml:space="preserve"> Muhammadiyah Yogyakarta.</w:t>
      </w:r>
    </w:p>
    <w:p w14:paraId="39F192CA" w14:textId="77777777" w:rsidR="004A7683" w:rsidRPr="008F09E1" w:rsidRDefault="004A7683" w:rsidP="00730B52">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Berdasarkan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hasil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penelusuran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judul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tesis</w:t>
      </w:r>
      <w:proofErr w:type="spellEnd"/>
      <w:r w:rsidRPr="008F09E1">
        <w:rPr>
          <w:rFonts w:ascii="Times New Roman" w:hAnsi="Times New Roman" w:cs="Times New Roman"/>
          <w:sz w:val="24"/>
          <w:szCs w:val="24"/>
        </w:rPr>
        <w:t xml:space="preserve"> di </w:t>
      </w:r>
      <w:proofErr w:type="spellStart"/>
      <w:r w:rsidRPr="008F09E1">
        <w:rPr>
          <w:rFonts w:ascii="Times New Roman" w:hAnsi="Times New Roman" w:cs="Times New Roman"/>
          <w:sz w:val="24"/>
          <w:szCs w:val="24"/>
        </w:rPr>
        <w:t>atas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disimpulkan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bahwa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judul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penelitian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judul</w:t>
      </w:r>
      <w:proofErr w:type="spellEnd"/>
      <w:r w:rsidRPr="008F09E1">
        <w:rPr>
          <w:rFonts w:ascii="Times New Roman" w:hAnsi="Times New Roman" w:cs="Times New Roman"/>
          <w:sz w:val="24"/>
          <w:szCs w:val="24"/>
        </w:rPr>
        <w:t xml:space="preserve"> “</w:t>
      </w:r>
      <w:proofErr w:type="spellStart"/>
      <w:r w:rsidR="00EC3FEC" w:rsidRPr="008F09E1">
        <w:rPr>
          <w:rFonts w:ascii="Times New Roman" w:hAnsi="Times New Roman" w:cs="Times New Roman"/>
          <w:sz w:val="24"/>
          <w:szCs w:val="24"/>
        </w:rPr>
        <w:t>Implementasi</w:t>
      </w:r>
      <w:proofErr w:type="spellEnd"/>
      <w:r w:rsidR="00EC3FEC" w:rsidRPr="008F09E1">
        <w:rPr>
          <w:rFonts w:ascii="Times New Roman" w:hAnsi="Times New Roman" w:cs="Times New Roman"/>
          <w:sz w:val="24"/>
          <w:szCs w:val="24"/>
        </w:rPr>
        <w:t xml:space="preserve"> </w:t>
      </w:r>
      <w:proofErr w:type="spellStart"/>
      <w:r w:rsidR="00EC3FEC" w:rsidRPr="008F09E1">
        <w:rPr>
          <w:rFonts w:ascii="Times New Roman" w:hAnsi="Times New Roman" w:cs="Times New Roman"/>
          <w:sz w:val="24"/>
          <w:szCs w:val="24"/>
        </w:rPr>
        <w:t>Hak</w:t>
      </w:r>
      <w:proofErr w:type="spellEnd"/>
      <w:r w:rsidR="00EC3FEC" w:rsidRPr="008F09E1">
        <w:rPr>
          <w:rFonts w:ascii="Times New Roman" w:hAnsi="Times New Roman" w:cs="Times New Roman"/>
          <w:sz w:val="24"/>
          <w:szCs w:val="24"/>
        </w:rPr>
        <w:t xml:space="preserve"> dan</w:t>
      </w:r>
      <w:r w:rsidR="00730B52" w:rsidRPr="008F09E1">
        <w:rPr>
          <w:rFonts w:ascii="Times New Roman" w:hAnsi="Times New Roman" w:cs="Times New Roman"/>
          <w:sz w:val="24"/>
          <w:szCs w:val="24"/>
        </w:rPr>
        <w:t xml:space="preserve"> </w:t>
      </w:r>
      <w:proofErr w:type="spellStart"/>
      <w:r w:rsidR="00730B52" w:rsidRPr="008F09E1">
        <w:rPr>
          <w:rFonts w:ascii="Times New Roman" w:hAnsi="Times New Roman" w:cs="Times New Roman"/>
          <w:sz w:val="24"/>
          <w:szCs w:val="24"/>
        </w:rPr>
        <w:t>Kewajiban</w:t>
      </w:r>
      <w:proofErr w:type="spellEnd"/>
      <w:r w:rsidR="00730B52" w:rsidRPr="008F09E1">
        <w:rPr>
          <w:rFonts w:ascii="Times New Roman" w:hAnsi="Times New Roman" w:cs="Times New Roman"/>
          <w:sz w:val="24"/>
          <w:szCs w:val="24"/>
        </w:rPr>
        <w:t xml:space="preserve"> Perusahaan </w:t>
      </w:r>
      <w:proofErr w:type="spellStart"/>
      <w:r w:rsidR="00730B52" w:rsidRPr="008F09E1">
        <w:rPr>
          <w:rFonts w:ascii="Times New Roman" w:hAnsi="Times New Roman" w:cs="Times New Roman"/>
          <w:sz w:val="24"/>
          <w:szCs w:val="24"/>
        </w:rPr>
        <w:t>Penyalur</w:t>
      </w:r>
      <w:proofErr w:type="spellEnd"/>
      <w:r w:rsidR="00730B52" w:rsidRPr="008F09E1">
        <w:rPr>
          <w:rFonts w:ascii="Times New Roman" w:hAnsi="Times New Roman" w:cs="Times New Roman"/>
          <w:sz w:val="24"/>
          <w:szCs w:val="24"/>
        </w:rPr>
        <w:t xml:space="preserve"> Tenaga </w:t>
      </w:r>
      <w:proofErr w:type="spellStart"/>
      <w:r w:rsidR="00730B52" w:rsidRPr="008F09E1">
        <w:rPr>
          <w:rFonts w:ascii="Times New Roman" w:hAnsi="Times New Roman" w:cs="Times New Roman"/>
          <w:sz w:val="24"/>
          <w:szCs w:val="24"/>
        </w:rPr>
        <w:t>Kerja</w:t>
      </w:r>
      <w:proofErr w:type="spellEnd"/>
      <w:r w:rsidR="00730B52" w:rsidRPr="008F09E1">
        <w:rPr>
          <w:rFonts w:ascii="Times New Roman" w:hAnsi="Times New Roman" w:cs="Times New Roman"/>
          <w:sz w:val="24"/>
          <w:szCs w:val="24"/>
        </w:rPr>
        <w:t xml:space="preserve"> </w:t>
      </w:r>
      <w:proofErr w:type="spellStart"/>
      <w:r w:rsidR="00730B52" w:rsidRPr="008F09E1">
        <w:rPr>
          <w:rFonts w:ascii="Times New Roman" w:hAnsi="Times New Roman" w:cs="Times New Roman"/>
          <w:sz w:val="24"/>
          <w:szCs w:val="24"/>
        </w:rPr>
        <w:t>Alih</w:t>
      </w:r>
      <w:proofErr w:type="spellEnd"/>
      <w:r w:rsidR="00730B52" w:rsidRPr="008F09E1">
        <w:rPr>
          <w:rFonts w:ascii="Times New Roman" w:hAnsi="Times New Roman" w:cs="Times New Roman"/>
          <w:sz w:val="24"/>
          <w:szCs w:val="24"/>
        </w:rPr>
        <w:t xml:space="preserve"> </w:t>
      </w:r>
      <w:proofErr w:type="spellStart"/>
      <w:r w:rsidR="00730B52" w:rsidRPr="008F09E1">
        <w:rPr>
          <w:rFonts w:ascii="Times New Roman" w:hAnsi="Times New Roman" w:cs="Times New Roman"/>
          <w:sz w:val="24"/>
          <w:szCs w:val="24"/>
        </w:rPr>
        <w:t>Daya</w:t>
      </w:r>
      <w:proofErr w:type="spellEnd"/>
      <w:r w:rsidR="00730B52" w:rsidRPr="008F09E1">
        <w:rPr>
          <w:rFonts w:ascii="Times New Roman" w:hAnsi="Times New Roman" w:cs="Times New Roman"/>
          <w:sz w:val="24"/>
          <w:szCs w:val="24"/>
        </w:rPr>
        <w:t xml:space="preserve"> (</w:t>
      </w:r>
      <w:r w:rsidR="00730B52" w:rsidRPr="008F09E1">
        <w:rPr>
          <w:rFonts w:ascii="Times New Roman" w:hAnsi="Times New Roman" w:cs="Times New Roman"/>
          <w:i/>
          <w:sz w:val="24"/>
          <w:szCs w:val="24"/>
        </w:rPr>
        <w:t>Outsourcing</w:t>
      </w:r>
      <w:r w:rsidR="00730B52" w:rsidRPr="008F09E1">
        <w:rPr>
          <w:rFonts w:ascii="Times New Roman" w:hAnsi="Times New Roman" w:cs="Times New Roman"/>
          <w:sz w:val="24"/>
          <w:szCs w:val="24"/>
        </w:rPr>
        <w:t xml:space="preserve">) </w:t>
      </w:r>
      <w:proofErr w:type="spellStart"/>
      <w:r w:rsidR="00730B52" w:rsidRPr="008F09E1">
        <w:rPr>
          <w:rFonts w:ascii="Times New Roman" w:hAnsi="Times New Roman" w:cs="Times New Roman"/>
          <w:sz w:val="24"/>
          <w:szCs w:val="24"/>
        </w:rPr>
        <w:t>Berdasarkan</w:t>
      </w:r>
      <w:proofErr w:type="spellEnd"/>
      <w:r w:rsidR="00E632F6" w:rsidRPr="008F09E1">
        <w:rPr>
          <w:rFonts w:ascii="Times New Roman" w:hAnsi="Times New Roman" w:cs="Times New Roman"/>
          <w:sz w:val="24"/>
          <w:szCs w:val="24"/>
        </w:rPr>
        <w:t xml:space="preserve"> </w:t>
      </w:r>
      <w:proofErr w:type="spellStart"/>
      <w:r w:rsidR="00E632F6" w:rsidRPr="008F09E1">
        <w:rPr>
          <w:rFonts w:ascii="Times New Roman" w:hAnsi="Times New Roman" w:cs="Times New Roman"/>
          <w:sz w:val="24"/>
          <w:szCs w:val="24"/>
          <w:lang w:val="en-ID"/>
        </w:rPr>
        <w:t>Peraturan</w:t>
      </w:r>
      <w:proofErr w:type="spellEnd"/>
      <w:r w:rsidR="00E632F6" w:rsidRPr="008F09E1">
        <w:rPr>
          <w:rFonts w:ascii="Times New Roman" w:hAnsi="Times New Roman" w:cs="Times New Roman"/>
          <w:sz w:val="24"/>
          <w:szCs w:val="24"/>
          <w:lang w:val="en-ID"/>
        </w:rPr>
        <w:t xml:space="preserve"> </w:t>
      </w:r>
      <w:proofErr w:type="spellStart"/>
      <w:r w:rsidR="00E632F6" w:rsidRPr="008F09E1">
        <w:rPr>
          <w:rFonts w:ascii="Times New Roman" w:hAnsi="Times New Roman" w:cs="Times New Roman"/>
          <w:sz w:val="24"/>
          <w:szCs w:val="24"/>
          <w:lang w:val="en-ID"/>
        </w:rPr>
        <w:t>Pemeritah</w:t>
      </w:r>
      <w:proofErr w:type="spellEnd"/>
      <w:r w:rsidR="00E632F6" w:rsidRPr="008F09E1">
        <w:rPr>
          <w:rFonts w:ascii="Times New Roman" w:hAnsi="Times New Roman" w:cs="Times New Roman"/>
          <w:sz w:val="24"/>
          <w:szCs w:val="24"/>
          <w:lang w:val="en-ID"/>
        </w:rPr>
        <w:t xml:space="preserve"> </w:t>
      </w:r>
      <w:proofErr w:type="spellStart"/>
      <w:r w:rsidR="00E632F6" w:rsidRPr="008F09E1">
        <w:rPr>
          <w:rFonts w:ascii="Times New Roman" w:hAnsi="Times New Roman" w:cs="Times New Roman"/>
          <w:sz w:val="24"/>
          <w:szCs w:val="24"/>
          <w:lang w:val="en-ID"/>
        </w:rPr>
        <w:t>Pengganti</w:t>
      </w:r>
      <w:proofErr w:type="spellEnd"/>
      <w:r w:rsidR="00E632F6" w:rsidRPr="008F09E1">
        <w:rPr>
          <w:rFonts w:ascii="Times New Roman" w:hAnsi="Times New Roman" w:cs="Times New Roman"/>
          <w:sz w:val="24"/>
          <w:szCs w:val="24"/>
        </w:rPr>
        <w:t xml:space="preserve"> </w:t>
      </w:r>
      <w:proofErr w:type="spellStart"/>
      <w:r w:rsidR="00E632F6" w:rsidRPr="008F09E1">
        <w:rPr>
          <w:rFonts w:ascii="Times New Roman" w:hAnsi="Times New Roman" w:cs="Times New Roman"/>
          <w:sz w:val="24"/>
          <w:szCs w:val="24"/>
        </w:rPr>
        <w:t>Undang-Undang</w:t>
      </w:r>
      <w:proofErr w:type="spellEnd"/>
      <w:r w:rsidR="00E632F6" w:rsidRPr="008F09E1">
        <w:rPr>
          <w:rFonts w:ascii="Times New Roman" w:hAnsi="Times New Roman" w:cs="Times New Roman"/>
          <w:sz w:val="24"/>
          <w:szCs w:val="24"/>
        </w:rPr>
        <w:t xml:space="preserve"> </w:t>
      </w:r>
      <w:proofErr w:type="spellStart"/>
      <w:r w:rsidR="00E632F6" w:rsidRPr="008F09E1">
        <w:rPr>
          <w:rFonts w:ascii="Times New Roman" w:hAnsi="Times New Roman" w:cs="Times New Roman"/>
          <w:sz w:val="24"/>
          <w:szCs w:val="24"/>
        </w:rPr>
        <w:t>Nomor</w:t>
      </w:r>
      <w:proofErr w:type="spellEnd"/>
      <w:r w:rsidR="00E632F6" w:rsidRPr="008F09E1">
        <w:rPr>
          <w:rFonts w:ascii="Times New Roman" w:hAnsi="Times New Roman" w:cs="Times New Roman"/>
          <w:sz w:val="24"/>
          <w:szCs w:val="24"/>
        </w:rPr>
        <w:t xml:space="preserve"> 2</w:t>
      </w:r>
      <w:r w:rsidR="00730B52" w:rsidRPr="008F09E1">
        <w:rPr>
          <w:rFonts w:ascii="Times New Roman" w:hAnsi="Times New Roman" w:cs="Times New Roman"/>
          <w:sz w:val="24"/>
          <w:szCs w:val="24"/>
        </w:rPr>
        <w:t xml:space="preserve"> </w:t>
      </w:r>
      <w:proofErr w:type="spellStart"/>
      <w:r w:rsidR="00730B52" w:rsidRPr="008F09E1">
        <w:rPr>
          <w:rFonts w:ascii="Times New Roman" w:hAnsi="Times New Roman" w:cs="Times New Roman"/>
          <w:sz w:val="24"/>
          <w:szCs w:val="24"/>
        </w:rPr>
        <w:t>Tahun</w:t>
      </w:r>
      <w:proofErr w:type="spellEnd"/>
      <w:r w:rsidR="00730B52" w:rsidRPr="008F09E1">
        <w:rPr>
          <w:rFonts w:ascii="Times New Roman" w:hAnsi="Times New Roman" w:cs="Times New Roman"/>
          <w:sz w:val="24"/>
          <w:szCs w:val="24"/>
        </w:rPr>
        <w:t xml:space="preserve"> </w:t>
      </w:r>
      <w:r w:rsidR="00E632F6" w:rsidRPr="008F09E1">
        <w:rPr>
          <w:rFonts w:ascii="Times New Roman" w:hAnsi="Times New Roman" w:cs="Times New Roman"/>
          <w:sz w:val="24"/>
          <w:szCs w:val="24"/>
        </w:rPr>
        <w:t>2022</w:t>
      </w:r>
      <w:r w:rsidR="00730B52" w:rsidRPr="008F09E1">
        <w:rPr>
          <w:rFonts w:ascii="Times New Roman" w:hAnsi="Times New Roman" w:cs="Times New Roman"/>
          <w:sz w:val="24"/>
          <w:szCs w:val="24"/>
        </w:rPr>
        <w:t xml:space="preserve"> </w:t>
      </w:r>
      <w:proofErr w:type="spellStart"/>
      <w:r w:rsidR="00730B52" w:rsidRPr="008F09E1">
        <w:rPr>
          <w:rFonts w:ascii="Times New Roman" w:hAnsi="Times New Roman" w:cs="Times New Roman"/>
          <w:sz w:val="24"/>
          <w:szCs w:val="24"/>
        </w:rPr>
        <w:t>Tentang</w:t>
      </w:r>
      <w:proofErr w:type="spellEnd"/>
      <w:r w:rsidR="00730B52" w:rsidRPr="008F09E1">
        <w:rPr>
          <w:rFonts w:ascii="Times New Roman" w:hAnsi="Times New Roman" w:cs="Times New Roman"/>
          <w:sz w:val="24"/>
          <w:szCs w:val="24"/>
        </w:rPr>
        <w:t xml:space="preserve"> </w:t>
      </w:r>
      <w:proofErr w:type="spellStart"/>
      <w:r w:rsidR="00730B52" w:rsidRPr="008F09E1">
        <w:rPr>
          <w:rFonts w:ascii="Times New Roman" w:hAnsi="Times New Roman" w:cs="Times New Roman"/>
          <w:sz w:val="24"/>
          <w:szCs w:val="24"/>
        </w:rPr>
        <w:lastRenderedPageBreak/>
        <w:t>Cipta</w:t>
      </w:r>
      <w:proofErr w:type="spellEnd"/>
      <w:r w:rsidR="00730B52" w:rsidRPr="008F09E1">
        <w:rPr>
          <w:rFonts w:ascii="Times New Roman" w:hAnsi="Times New Roman" w:cs="Times New Roman"/>
          <w:sz w:val="24"/>
          <w:szCs w:val="24"/>
        </w:rPr>
        <w:t xml:space="preserve"> </w:t>
      </w:r>
      <w:proofErr w:type="spellStart"/>
      <w:r w:rsidR="00730B52" w:rsidRPr="008F09E1">
        <w:rPr>
          <w:rFonts w:ascii="Times New Roman" w:hAnsi="Times New Roman" w:cs="Times New Roman"/>
          <w:sz w:val="24"/>
          <w:szCs w:val="24"/>
        </w:rPr>
        <w:t>Kerja</w:t>
      </w:r>
      <w:proofErr w:type="spellEnd"/>
      <w:r w:rsidR="00E632F6" w:rsidRPr="008F09E1">
        <w:rPr>
          <w:rFonts w:ascii="Times New Roman" w:hAnsi="Times New Roman" w:cs="Times New Roman"/>
          <w:sz w:val="24"/>
          <w:szCs w:val="24"/>
        </w:rPr>
        <w:t xml:space="preserve"> Di Kota Medan</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belum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pernah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diteliti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sebelumnya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Judul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penelitian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memiliki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kesamaan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judul</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telah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sebelumnya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Terhadap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penelitian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bertanggungjawab</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sepenuhnya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apabila</w:t>
      </w:r>
      <w:proofErr w:type="spellEnd"/>
      <w:r w:rsidRPr="008F09E1">
        <w:rPr>
          <w:rFonts w:ascii="Times New Roman" w:hAnsi="Times New Roman" w:cs="Times New Roman"/>
          <w:sz w:val="24"/>
          <w:szCs w:val="24"/>
        </w:rPr>
        <w:t xml:space="preserve"> di </w:t>
      </w:r>
      <w:proofErr w:type="spellStart"/>
      <w:r w:rsidRPr="008F09E1">
        <w:rPr>
          <w:rFonts w:ascii="Times New Roman" w:hAnsi="Times New Roman" w:cs="Times New Roman"/>
          <w:sz w:val="24"/>
          <w:szCs w:val="24"/>
        </w:rPr>
        <w:t>kemudian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ternyata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penelitian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duplikasi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plagiat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penelitian-penelitian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telah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sebelumnya</w:t>
      </w:r>
      <w:proofErr w:type="spellEnd"/>
      <w:r w:rsidRPr="008F09E1">
        <w:rPr>
          <w:rFonts w:ascii="Times New Roman" w:hAnsi="Times New Roman" w:cs="Times New Roman"/>
          <w:sz w:val="24"/>
          <w:szCs w:val="24"/>
        </w:rPr>
        <w:t>.</w:t>
      </w:r>
    </w:p>
    <w:p w14:paraId="03991C90" w14:textId="77777777" w:rsidR="00D60F1D" w:rsidRPr="008F09E1" w:rsidRDefault="00D60F1D" w:rsidP="00E632F6">
      <w:pPr>
        <w:spacing w:after="0" w:line="480" w:lineRule="auto"/>
        <w:jc w:val="both"/>
        <w:rPr>
          <w:rFonts w:ascii="Times New Roman" w:hAnsi="Times New Roman" w:cs="Times New Roman"/>
          <w:sz w:val="24"/>
          <w:szCs w:val="24"/>
        </w:rPr>
      </w:pPr>
    </w:p>
    <w:p w14:paraId="23E9773D" w14:textId="77777777" w:rsidR="004A7683" w:rsidRPr="008F09E1" w:rsidRDefault="00163730" w:rsidP="004A7683">
      <w:pPr>
        <w:pStyle w:val="ListParagraph"/>
        <w:numPr>
          <w:ilvl w:val="0"/>
          <w:numId w:val="3"/>
        </w:numPr>
        <w:spacing w:after="0" w:line="480" w:lineRule="auto"/>
        <w:ind w:left="284" w:hanging="284"/>
        <w:jc w:val="both"/>
        <w:rPr>
          <w:rFonts w:ascii="Times New Roman" w:hAnsi="Times New Roman" w:cs="Times New Roman"/>
          <w:b/>
          <w:sz w:val="24"/>
          <w:szCs w:val="24"/>
        </w:rPr>
      </w:pPr>
      <w:proofErr w:type="spellStart"/>
      <w:r w:rsidRPr="008F09E1">
        <w:rPr>
          <w:rFonts w:ascii="Times New Roman" w:hAnsi="Times New Roman" w:cs="Times New Roman"/>
          <w:b/>
          <w:sz w:val="24"/>
          <w:szCs w:val="24"/>
          <w:lang w:val="en-ID"/>
        </w:rPr>
        <w:t>Kerangka</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Teori</w:t>
      </w:r>
      <w:proofErr w:type="spellEnd"/>
      <w:r w:rsidRPr="008F09E1">
        <w:rPr>
          <w:rFonts w:ascii="Times New Roman" w:hAnsi="Times New Roman" w:cs="Times New Roman"/>
          <w:b/>
          <w:sz w:val="24"/>
          <w:szCs w:val="24"/>
          <w:lang w:val="en-ID"/>
        </w:rPr>
        <w:t xml:space="preserve"> Dan </w:t>
      </w:r>
      <w:proofErr w:type="spellStart"/>
      <w:r w:rsidRPr="008F09E1">
        <w:rPr>
          <w:rFonts w:ascii="Times New Roman" w:hAnsi="Times New Roman" w:cs="Times New Roman"/>
          <w:b/>
          <w:sz w:val="24"/>
          <w:szCs w:val="24"/>
          <w:lang w:val="en-ID"/>
        </w:rPr>
        <w:t>Kerangka</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Konseptual</w:t>
      </w:r>
      <w:proofErr w:type="spellEnd"/>
    </w:p>
    <w:p w14:paraId="4E90181B" w14:textId="77777777" w:rsidR="00730B52" w:rsidRPr="008F09E1" w:rsidRDefault="00730B52" w:rsidP="00945B54">
      <w:pPr>
        <w:pStyle w:val="ListParagraph"/>
        <w:numPr>
          <w:ilvl w:val="0"/>
          <w:numId w:val="10"/>
        </w:numPr>
        <w:spacing w:after="0" w:line="480" w:lineRule="auto"/>
        <w:ind w:left="567" w:hanging="283"/>
        <w:jc w:val="both"/>
        <w:rPr>
          <w:rFonts w:ascii="Times New Roman" w:hAnsi="Times New Roman" w:cs="Times New Roman"/>
          <w:b/>
          <w:sz w:val="24"/>
          <w:szCs w:val="24"/>
        </w:rPr>
      </w:pPr>
      <w:r w:rsidRPr="008F09E1">
        <w:rPr>
          <w:rFonts w:ascii="Times New Roman" w:hAnsi="Times New Roman" w:cs="Times New Roman"/>
          <w:b/>
          <w:sz w:val="24"/>
          <w:szCs w:val="24"/>
        </w:rPr>
        <w:t>Kerangka Teori</w:t>
      </w:r>
    </w:p>
    <w:p w14:paraId="08F99F73" w14:textId="77777777" w:rsidR="006C2452" w:rsidRPr="008F09E1" w:rsidRDefault="00730B52" w:rsidP="006C2452">
      <w:pPr>
        <w:shd w:val="clear" w:color="auto" w:fill="FFFFFF"/>
        <w:spacing w:after="0" w:line="480" w:lineRule="auto"/>
        <w:ind w:firstLine="709"/>
        <w:jc w:val="both"/>
        <w:textAlignment w:val="baseline"/>
        <w:rPr>
          <w:rFonts w:ascii="Times New Roman" w:eastAsia="Times New Roman" w:hAnsi="Times New Roman" w:cs="Times New Roman"/>
          <w:sz w:val="24"/>
          <w:szCs w:val="24"/>
          <w:bdr w:val="none" w:sz="0" w:space="0" w:color="auto" w:frame="1"/>
          <w:lang w:eastAsia="id-ID"/>
        </w:rPr>
      </w:pPr>
      <w:proofErr w:type="spellStart"/>
      <w:r w:rsidRPr="008F09E1">
        <w:rPr>
          <w:rFonts w:ascii="Times New Roman" w:eastAsia="Times New Roman" w:hAnsi="Times New Roman" w:cs="Times New Roman"/>
          <w:sz w:val="24"/>
          <w:szCs w:val="24"/>
          <w:bdr w:val="none" w:sz="0" w:space="0" w:color="auto" w:frame="1"/>
          <w:lang w:eastAsia="id-ID"/>
        </w:rPr>
        <w:t>Dalam</w:t>
      </w:r>
      <w:proofErr w:type="spellEnd"/>
      <w:r w:rsidRPr="008F09E1">
        <w:rPr>
          <w:rFonts w:ascii="Times New Roman" w:eastAsia="Times New Roman" w:hAnsi="Times New Roman" w:cs="Times New Roman"/>
          <w:sz w:val="24"/>
          <w:szCs w:val="24"/>
          <w:bdr w:val="none" w:sz="0" w:space="0" w:color="auto" w:frame="1"/>
          <w:lang w:eastAsia="id-ID"/>
        </w:rPr>
        <w:t xml:space="preserve"> dunia </w:t>
      </w:r>
      <w:proofErr w:type="spellStart"/>
      <w:r w:rsidRPr="008F09E1">
        <w:rPr>
          <w:rFonts w:ascii="Times New Roman" w:eastAsia="Times New Roman" w:hAnsi="Times New Roman" w:cs="Times New Roman"/>
          <w:sz w:val="24"/>
          <w:szCs w:val="24"/>
          <w:bdr w:val="none" w:sz="0" w:space="0" w:color="auto" w:frame="1"/>
          <w:lang w:eastAsia="id-ID"/>
        </w:rPr>
        <w:t>ilmu</w:t>
      </w:r>
      <w:proofErr w:type="spellEnd"/>
      <w:r w:rsidRPr="008F09E1">
        <w:rPr>
          <w:rFonts w:ascii="Times New Roman" w:eastAsia="Times New Roman" w:hAnsi="Times New Roman" w:cs="Times New Roman"/>
          <w:sz w:val="24"/>
          <w:szCs w:val="24"/>
          <w:bdr w:val="none" w:sz="0" w:space="0" w:color="auto" w:frame="1"/>
          <w:lang w:eastAsia="id-ID"/>
        </w:rPr>
        <w:t xml:space="preserve"> </w:t>
      </w:r>
      <w:proofErr w:type="spellStart"/>
      <w:r w:rsidRPr="008F09E1">
        <w:rPr>
          <w:rFonts w:ascii="Times New Roman" w:eastAsia="Times New Roman" w:hAnsi="Times New Roman" w:cs="Times New Roman"/>
          <w:sz w:val="24"/>
          <w:szCs w:val="24"/>
          <w:bdr w:val="none" w:sz="0" w:space="0" w:color="auto" w:frame="1"/>
          <w:lang w:eastAsia="id-ID"/>
        </w:rPr>
        <w:t>pengetahuan</w:t>
      </w:r>
      <w:proofErr w:type="spellEnd"/>
      <w:r w:rsidRPr="008F09E1">
        <w:rPr>
          <w:rFonts w:ascii="Times New Roman" w:eastAsia="Times New Roman" w:hAnsi="Times New Roman" w:cs="Times New Roman"/>
          <w:sz w:val="24"/>
          <w:szCs w:val="24"/>
          <w:bdr w:val="none" w:sz="0" w:space="0" w:color="auto" w:frame="1"/>
          <w:lang w:eastAsia="id-ID"/>
        </w:rPr>
        <w:t xml:space="preserve">, </w:t>
      </w:r>
      <w:proofErr w:type="spellStart"/>
      <w:r w:rsidRPr="008F09E1">
        <w:rPr>
          <w:rFonts w:ascii="Times New Roman" w:eastAsia="Times New Roman" w:hAnsi="Times New Roman" w:cs="Times New Roman"/>
          <w:sz w:val="24"/>
          <w:szCs w:val="24"/>
          <w:bdr w:val="none" w:sz="0" w:space="0" w:color="auto" w:frame="1"/>
          <w:lang w:eastAsia="id-ID"/>
        </w:rPr>
        <w:t>teori</w:t>
      </w:r>
      <w:proofErr w:type="spellEnd"/>
      <w:r w:rsidRPr="008F09E1">
        <w:rPr>
          <w:rFonts w:ascii="Times New Roman" w:eastAsia="Times New Roman" w:hAnsi="Times New Roman" w:cs="Times New Roman"/>
          <w:sz w:val="24"/>
          <w:szCs w:val="24"/>
          <w:bdr w:val="none" w:sz="0" w:space="0" w:color="auto" w:frame="1"/>
          <w:lang w:eastAsia="id-ID"/>
        </w:rPr>
        <w:t xml:space="preserve"> </w:t>
      </w:r>
      <w:proofErr w:type="spellStart"/>
      <w:r w:rsidRPr="008F09E1">
        <w:rPr>
          <w:rFonts w:ascii="Times New Roman" w:eastAsia="Times New Roman" w:hAnsi="Times New Roman" w:cs="Times New Roman"/>
          <w:sz w:val="24"/>
          <w:szCs w:val="24"/>
          <w:bdr w:val="none" w:sz="0" w:space="0" w:color="auto" w:frame="1"/>
          <w:lang w:eastAsia="id-ID"/>
        </w:rPr>
        <w:t>menempati</w:t>
      </w:r>
      <w:proofErr w:type="spellEnd"/>
      <w:r w:rsidRPr="008F09E1">
        <w:rPr>
          <w:rFonts w:ascii="Times New Roman" w:eastAsia="Times New Roman" w:hAnsi="Times New Roman" w:cs="Times New Roman"/>
          <w:sz w:val="24"/>
          <w:szCs w:val="24"/>
          <w:bdr w:val="none" w:sz="0" w:space="0" w:color="auto" w:frame="1"/>
          <w:lang w:eastAsia="id-ID"/>
        </w:rPr>
        <w:t xml:space="preserve"> </w:t>
      </w:r>
      <w:proofErr w:type="spellStart"/>
      <w:r w:rsidRPr="008F09E1">
        <w:rPr>
          <w:rFonts w:ascii="Times New Roman" w:eastAsia="Times New Roman" w:hAnsi="Times New Roman" w:cs="Times New Roman"/>
          <w:sz w:val="24"/>
          <w:szCs w:val="24"/>
          <w:bdr w:val="none" w:sz="0" w:space="0" w:color="auto" w:frame="1"/>
          <w:lang w:eastAsia="id-ID"/>
        </w:rPr>
        <w:t>kedudukan</w:t>
      </w:r>
      <w:proofErr w:type="spellEnd"/>
      <w:r w:rsidRPr="008F09E1">
        <w:rPr>
          <w:rFonts w:ascii="Times New Roman" w:eastAsia="Times New Roman" w:hAnsi="Times New Roman" w:cs="Times New Roman"/>
          <w:sz w:val="24"/>
          <w:szCs w:val="24"/>
          <w:bdr w:val="none" w:sz="0" w:space="0" w:color="auto" w:frame="1"/>
          <w:lang w:eastAsia="id-ID"/>
        </w:rPr>
        <w:t xml:space="preserve"> yang </w:t>
      </w:r>
      <w:proofErr w:type="spellStart"/>
      <w:r w:rsidRPr="008F09E1">
        <w:rPr>
          <w:rFonts w:ascii="Times New Roman" w:eastAsia="Times New Roman" w:hAnsi="Times New Roman" w:cs="Times New Roman"/>
          <w:sz w:val="24"/>
          <w:szCs w:val="24"/>
          <w:bdr w:val="none" w:sz="0" w:space="0" w:color="auto" w:frame="1"/>
          <w:lang w:eastAsia="id-ID"/>
        </w:rPr>
        <w:t>penting</w:t>
      </w:r>
      <w:proofErr w:type="spellEnd"/>
      <w:r w:rsidRPr="008F09E1">
        <w:rPr>
          <w:rFonts w:ascii="Times New Roman" w:eastAsia="Times New Roman" w:hAnsi="Times New Roman" w:cs="Times New Roman"/>
          <w:sz w:val="24"/>
          <w:szCs w:val="24"/>
          <w:bdr w:val="none" w:sz="0" w:space="0" w:color="auto" w:frame="1"/>
          <w:lang w:eastAsia="id-ID"/>
        </w:rPr>
        <w:t xml:space="preserve">. </w:t>
      </w:r>
      <w:proofErr w:type="spellStart"/>
      <w:r w:rsidRPr="008F09E1">
        <w:rPr>
          <w:rFonts w:ascii="Times New Roman" w:eastAsia="Times New Roman" w:hAnsi="Times New Roman" w:cs="Times New Roman"/>
          <w:sz w:val="24"/>
          <w:szCs w:val="24"/>
          <w:bdr w:val="none" w:sz="0" w:space="0" w:color="auto" w:frame="1"/>
          <w:lang w:eastAsia="id-ID"/>
        </w:rPr>
        <w:t>Teori</w:t>
      </w:r>
      <w:proofErr w:type="spellEnd"/>
      <w:r w:rsidRPr="008F09E1">
        <w:rPr>
          <w:rFonts w:ascii="Times New Roman" w:eastAsia="Times New Roman" w:hAnsi="Times New Roman" w:cs="Times New Roman"/>
          <w:sz w:val="24"/>
          <w:szCs w:val="24"/>
          <w:bdr w:val="none" w:sz="0" w:space="0" w:color="auto" w:frame="1"/>
          <w:lang w:eastAsia="id-ID"/>
        </w:rPr>
        <w:t xml:space="preserve"> </w:t>
      </w:r>
      <w:proofErr w:type="spellStart"/>
      <w:r w:rsidRPr="008F09E1">
        <w:rPr>
          <w:rFonts w:ascii="Times New Roman" w:eastAsia="Times New Roman" w:hAnsi="Times New Roman" w:cs="Times New Roman"/>
          <w:sz w:val="24"/>
          <w:szCs w:val="24"/>
          <w:bdr w:val="none" w:sz="0" w:space="0" w:color="auto" w:frame="1"/>
          <w:lang w:eastAsia="id-ID"/>
        </w:rPr>
        <w:t>memberikan</w:t>
      </w:r>
      <w:proofErr w:type="spellEnd"/>
      <w:r w:rsidRPr="008F09E1">
        <w:rPr>
          <w:rFonts w:ascii="Times New Roman" w:eastAsia="Times New Roman" w:hAnsi="Times New Roman" w:cs="Times New Roman"/>
          <w:sz w:val="24"/>
          <w:szCs w:val="24"/>
          <w:bdr w:val="none" w:sz="0" w:space="0" w:color="auto" w:frame="1"/>
          <w:lang w:eastAsia="id-ID"/>
        </w:rPr>
        <w:t xml:space="preserve"> </w:t>
      </w:r>
      <w:proofErr w:type="spellStart"/>
      <w:r w:rsidRPr="008F09E1">
        <w:rPr>
          <w:rFonts w:ascii="Times New Roman" w:eastAsia="Times New Roman" w:hAnsi="Times New Roman" w:cs="Times New Roman"/>
          <w:sz w:val="24"/>
          <w:szCs w:val="24"/>
          <w:bdr w:val="none" w:sz="0" w:space="0" w:color="auto" w:frame="1"/>
          <w:lang w:eastAsia="id-ID"/>
        </w:rPr>
        <w:t>sarana</w:t>
      </w:r>
      <w:proofErr w:type="spellEnd"/>
      <w:r w:rsidRPr="008F09E1">
        <w:rPr>
          <w:rFonts w:ascii="Times New Roman" w:eastAsia="Times New Roman" w:hAnsi="Times New Roman" w:cs="Times New Roman"/>
          <w:sz w:val="24"/>
          <w:szCs w:val="24"/>
          <w:bdr w:val="none" w:sz="0" w:space="0" w:color="auto" w:frame="1"/>
          <w:lang w:eastAsia="id-ID"/>
        </w:rPr>
        <w:t xml:space="preserve"> </w:t>
      </w:r>
      <w:proofErr w:type="spellStart"/>
      <w:r w:rsidRPr="008F09E1">
        <w:rPr>
          <w:rFonts w:ascii="Times New Roman" w:eastAsia="Times New Roman" w:hAnsi="Times New Roman" w:cs="Times New Roman"/>
          <w:sz w:val="24"/>
          <w:szCs w:val="24"/>
          <w:bdr w:val="none" w:sz="0" w:space="0" w:color="auto" w:frame="1"/>
          <w:lang w:eastAsia="id-ID"/>
        </w:rPr>
        <w:t>kepada</w:t>
      </w:r>
      <w:proofErr w:type="spellEnd"/>
      <w:r w:rsidRPr="008F09E1">
        <w:rPr>
          <w:rFonts w:ascii="Times New Roman" w:eastAsia="Times New Roman" w:hAnsi="Times New Roman" w:cs="Times New Roman"/>
          <w:sz w:val="24"/>
          <w:szCs w:val="24"/>
          <w:bdr w:val="none" w:sz="0" w:space="0" w:color="auto" w:frame="1"/>
          <w:lang w:eastAsia="id-ID"/>
        </w:rPr>
        <w:t xml:space="preserve"> </w:t>
      </w:r>
      <w:proofErr w:type="spellStart"/>
      <w:r w:rsidRPr="008F09E1">
        <w:rPr>
          <w:rFonts w:ascii="Times New Roman" w:eastAsia="Times New Roman" w:hAnsi="Times New Roman" w:cs="Times New Roman"/>
          <w:sz w:val="24"/>
          <w:szCs w:val="24"/>
          <w:bdr w:val="none" w:sz="0" w:space="0" w:color="auto" w:frame="1"/>
          <w:lang w:eastAsia="id-ID"/>
        </w:rPr>
        <w:t>kita</w:t>
      </w:r>
      <w:proofErr w:type="spellEnd"/>
      <w:r w:rsidRPr="008F09E1">
        <w:rPr>
          <w:rFonts w:ascii="Times New Roman" w:eastAsia="Times New Roman" w:hAnsi="Times New Roman" w:cs="Times New Roman"/>
          <w:sz w:val="24"/>
          <w:szCs w:val="24"/>
          <w:bdr w:val="none" w:sz="0" w:space="0" w:color="auto" w:frame="1"/>
          <w:lang w:eastAsia="id-ID"/>
        </w:rPr>
        <w:t xml:space="preserve"> </w:t>
      </w:r>
      <w:proofErr w:type="spellStart"/>
      <w:r w:rsidRPr="008F09E1">
        <w:rPr>
          <w:rFonts w:ascii="Times New Roman" w:eastAsia="Times New Roman" w:hAnsi="Times New Roman" w:cs="Times New Roman"/>
          <w:sz w:val="24"/>
          <w:szCs w:val="24"/>
          <w:bdr w:val="none" w:sz="0" w:space="0" w:color="auto" w:frame="1"/>
          <w:lang w:eastAsia="id-ID"/>
        </w:rPr>
        <w:t>untuk</w:t>
      </w:r>
      <w:proofErr w:type="spellEnd"/>
      <w:r w:rsidRPr="008F09E1">
        <w:rPr>
          <w:rFonts w:ascii="Times New Roman" w:eastAsia="Times New Roman" w:hAnsi="Times New Roman" w:cs="Times New Roman"/>
          <w:sz w:val="24"/>
          <w:szCs w:val="24"/>
          <w:bdr w:val="none" w:sz="0" w:space="0" w:color="auto" w:frame="1"/>
          <w:lang w:eastAsia="id-ID"/>
        </w:rPr>
        <w:t xml:space="preserve"> </w:t>
      </w:r>
      <w:proofErr w:type="spellStart"/>
      <w:r w:rsidRPr="008F09E1">
        <w:rPr>
          <w:rFonts w:ascii="Times New Roman" w:eastAsia="Times New Roman" w:hAnsi="Times New Roman" w:cs="Times New Roman"/>
          <w:sz w:val="24"/>
          <w:szCs w:val="24"/>
          <w:bdr w:val="none" w:sz="0" w:space="0" w:color="auto" w:frame="1"/>
          <w:lang w:eastAsia="id-ID"/>
        </w:rPr>
        <w:t>bisa</w:t>
      </w:r>
      <w:proofErr w:type="spellEnd"/>
      <w:r w:rsidRPr="008F09E1">
        <w:rPr>
          <w:rFonts w:ascii="Times New Roman" w:eastAsia="Times New Roman" w:hAnsi="Times New Roman" w:cs="Times New Roman"/>
          <w:sz w:val="24"/>
          <w:szCs w:val="24"/>
          <w:bdr w:val="none" w:sz="0" w:space="0" w:color="auto" w:frame="1"/>
          <w:lang w:eastAsia="id-ID"/>
        </w:rPr>
        <w:t xml:space="preserve"> </w:t>
      </w:r>
      <w:proofErr w:type="spellStart"/>
      <w:r w:rsidRPr="008F09E1">
        <w:rPr>
          <w:rFonts w:ascii="Times New Roman" w:eastAsia="Times New Roman" w:hAnsi="Times New Roman" w:cs="Times New Roman"/>
          <w:sz w:val="24"/>
          <w:szCs w:val="24"/>
          <w:bdr w:val="none" w:sz="0" w:space="0" w:color="auto" w:frame="1"/>
          <w:lang w:eastAsia="id-ID"/>
        </w:rPr>
        <w:t>merangkum</w:t>
      </w:r>
      <w:proofErr w:type="spellEnd"/>
      <w:r w:rsidRPr="008F09E1">
        <w:rPr>
          <w:rFonts w:ascii="Times New Roman" w:eastAsia="Times New Roman" w:hAnsi="Times New Roman" w:cs="Times New Roman"/>
          <w:sz w:val="24"/>
          <w:szCs w:val="24"/>
          <w:bdr w:val="none" w:sz="0" w:space="0" w:color="auto" w:frame="1"/>
          <w:lang w:eastAsia="id-ID"/>
        </w:rPr>
        <w:t xml:space="preserve"> </w:t>
      </w:r>
      <w:proofErr w:type="spellStart"/>
      <w:r w:rsidRPr="008F09E1">
        <w:rPr>
          <w:rFonts w:ascii="Times New Roman" w:eastAsia="Times New Roman" w:hAnsi="Times New Roman" w:cs="Times New Roman"/>
          <w:sz w:val="24"/>
          <w:szCs w:val="24"/>
          <w:bdr w:val="none" w:sz="0" w:space="0" w:color="auto" w:frame="1"/>
          <w:lang w:eastAsia="id-ID"/>
        </w:rPr>
        <w:t>serta</w:t>
      </w:r>
      <w:proofErr w:type="spellEnd"/>
      <w:r w:rsidRPr="008F09E1">
        <w:rPr>
          <w:rFonts w:ascii="Times New Roman" w:eastAsia="Times New Roman" w:hAnsi="Times New Roman" w:cs="Times New Roman"/>
          <w:sz w:val="24"/>
          <w:szCs w:val="24"/>
          <w:bdr w:val="none" w:sz="0" w:space="0" w:color="auto" w:frame="1"/>
          <w:lang w:eastAsia="id-ID"/>
        </w:rPr>
        <w:t xml:space="preserve"> </w:t>
      </w:r>
      <w:proofErr w:type="spellStart"/>
      <w:r w:rsidRPr="008F09E1">
        <w:rPr>
          <w:rFonts w:ascii="Times New Roman" w:eastAsia="Times New Roman" w:hAnsi="Times New Roman" w:cs="Times New Roman"/>
          <w:sz w:val="24"/>
          <w:szCs w:val="24"/>
          <w:bdr w:val="none" w:sz="0" w:space="0" w:color="auto" w:frame="1"/>
          <w:lang w:eastAsia="id-ID"/>
        </w:rPr>
        <w:t>memahami</w:t>
      </w:r>
      <w:proofErr w:type="spellEnd"/>
      <w:r w:rsidRPr="008F09E1">
        <w:rPr>
          <w:rFonts w:ascii="Times New Roman" w:eastAsia="Times New Roman" w:hAnsi="Times New Roman" w:cs="Times New Roman"/>
          <w:sz w:val="24"/>
          <w:szCs w:val="24"/>
          <w:bdr w:val="none" w:sz="0" w:space="0" w:color="auto" w:frame="1"/>
          <w:lang w:eastAsia="id-ID"/>
        </w:rPr>
        <w:t xml:space="preserve"> </w:t>
      </w:r>
      <w:proofErr w:type="spellStart"/>
      <w:r w:rsidRPr="008F09E1">
        <w:rPr>
          <w:rFonts w:ascii="Times New Roman" w:eastAsia="Times New Roman" w:hAnsi="Times New Roman" w:cs="Times New Roman"/>
          <w:sz w:val="24"/>
          <w:szCs w:val="24"/>
          <w:bdr w:val="none" w:sz="0" w:space="0" w:color="auto" w:frame="1"/>
          <w:lang w:eastAsia="id-ID"/>
        </w:rPr>
        <w:t>masalah</w:t>
      </w:r>
      <w:proofErr w:type="spellEnd"/>
      <w:r w:rsidRPr="008F09E1">
        <w:rPr>
          <w:rFonts w:ascii="Times New Roman" w:eastAsia="Times New Roman" w:hAnsi="Times New Roman" w:cs="Times New Roman"/>
          <w:sz w:val="24"/>
          <w:szCs w:val="24"/>
          <w:bdr w:val="none" w:sz="0" w:space="0" w:color="auto" w:frame="1"/>
          <w:lang w:eastAsia="id-ID"/>
        </w:rPr>
        <w:t xml:space="preserve"> yang </w:t>
      </w:r>
      <w:proofErr w:type="spellStart"/>
      <w:r w:rsidRPr="008F09E1">
        <w:rPr>
          <w:rFonts w:ascii="Times New Roman" w:eastAsia="Times New Roman" w:hAnsi="Times New Roman" w:cs="Times New Roman"/>
          <w:sz w:val="24"/>
          <w:szCs w:val="24"/>
          <w:bdr w:val="none" w:sz="0" w:space="0" w:color="auto" w:frame="1"/>
          <w:lang w:eastAsia="id-ID"/>
        </w:rPr>
        <w:t>kita</w:t>
      </w:r>
      <w:proofErr w:type="spellEnd"/>
      <w:r w:rsidRPr="008F09E1">
        <w:rPr>
          <w:rFonts w:ascii="Times New Roman" w:eastAsia="Times New Roman" w:hAnsi="Times New Roman" w:cs="Times New Roman"/>
          <w:sz w:val="24"/>
          <w:szCs w:val="24"/>
          <w:bdr w:val="none" w:sz="0" w:space="0" w:color="auto" w:frame="1"/>
          <w:lang w:eastAsia="id-ID"/>
        </w:rPr>
        <w:t xml:space="preserve"> </w:t>
      </w:r>
      <w:proofErr w:type="spellStart"/>
      <w:r w:rsidRPr="008F09E1">
        <w:rPr>
          <w:rFonts w:ascii="Times New Roman" w:eastAsia="Times New Roman" w:hAnsi="Times New Roman" w:cs="Times New Roman"/>
          <w:sz w:val="24"/>
          <w:szCs w:val="24"/>
          <w:bdr w:val="none" w:sz="0" w:space="0" w:color="auto" w:frame="1"/>
          <w:lang w:eastAsia="id-ID"/>
        </w:rPr>
        <w:t>bicarakan</w:t>
      </w:r>
      <w:proofErr w:type="spellEnd"/>
      <w:r w:rsidRPr="008F09E1">
        <w:rPr>
          <w:rFonts w:ascii="Times New Roman" w:eastAsia="Times New Roman" w:hAnsi="Times New Roman" w:cs="Times New Roman"/>
          <w:sz w:val="24"/>
          <w:szCs w:val="24"/>
          <w:bdr w:val="none" w:sz="0" w:space="0" w:color="auto" w:frame="1"/>
          <w:lang w:eastAsia="id-ID"/>
        </w:rPr>
        <w:t xml:space="preserve"> </w:t>
      </w:r>
      <w:proofErr w:type="spellStart"/>
      <w:r w:rsidRPr="008F09E1">
        <w:rPr>
          <w:rFonts w:ascii="Times New Roman" w:eastAsia="Times New Roman" w:hAnsi="Times New Roman" w:cs="Times New Roman"/>
          <w:sz w:val="24"/>
          <w:szCs w:val="24"/>
          <w:bdr w:val="none" w:sz="0" w:space="0" w:color="auto" w:frame="1"/>
          <w:lang w:eastAsia="id-ID"/>
        </w:rPr>
        <w:t>secara</w:t>
      </w:r>
      <w:proofErr w:type="spellEnd"/>
      <w:r w:rsidRPr="008F09E1">
        <w:rPr>
          <w:rFonts w:ascii="Times New Roman" w:eastAsia="Times New Roman" w:hAnsi="Times New Roman" w:cs="Times New Roman"/>
          <w:sz w:val="24"/>
          <w:szCs w:val="24"/>
          <w:bdr w:val="none" w:sz="0" w:space="0" w:color="auto" w:frame="1"/>
          <w:lang w:eastAsia="id-ID"/>
        </w:rPr>
        <w:t xml:space="preserve"> </w:t>
      </w:r>
      <w:proofErr w:type="spellStart"/>
      <w:r w:rsidRPr="008F09E1">
        <w:rPr>
          <w:rFonts w:ascii="Times New Roman" w:eastAsia="Times New Roman" w:hAnsi="Times New Roman" w:cs="Times New Roman"/>
          <w:sz w:val="24"/>
          <w:szCs w:val="24"/>
          <w:bdr w:val="none" w:sz="0" w:space="0" w:color="auto" w:frame="1"/>
          <w:lang w:eastAsia="id-ID"/>
        </w:rPr>
        <w:t>lebih</w:t>
      </w:r>
      <w:proofErr w:type="spellEnd"/>
      <w:r w:rsidRPr="008F09E1">
        <w:rPr>
          <w:rFonts w:ascii="Times New Roman" w:eastAsia="Times New Roman" w:hAnsi="Times New Roman" w:cs="Times New Roman"/>
          <w:sz w:val="24"/>
          <w:szCs w:val="24"/>
          <w:bdr w:val="none" w:sz="0" w:space="0" w:color="auto" w:frame="1"/>
          <w:lang w:eastAsia="id-ID"/>
        </w:rPr>
        <w:t xml:space="preserve"> </w:t>
      </w:r>
      <w:proofErr w:type="spellStart"/>
      <w:r w:rsidRPr="008F09E1">
        <w:rPr>
          <w:rFonts w:ascii="Times New Roman" w:eastAsia="Times New Roman" w:hAnsi="Times New Roman" w:cs="Times New Roman"/>
          <w:sz w:val="24"/>
          <w:szCs w:val="24"/>
          <w:bdr w:val="none" w:sz="0" w:space="0" w:color="auto" w:frame="1"/>
          <w:lang w:eastAsia="id-ID"/>
        </w:rPr>
        <w:t>baik</w:t>
      </w:r>
      <w:proofErr w:type="spellEnd"/>
      <w:r w:rsidRPr="008F09E1">
        <w:rPr>
          <w:rFonts w:ascii="Times New Roman" w:eastAsia="Times New Roman" w:hAnsi="Times New Roman" w:cs="Times New Roman"/>
          <w:sz w:val="24"/>
          <w:szCs w:val="24"/>
          <w:bdr w:val="none" w:sz="0" w:space="0" w:color="auto" w:frame="1"/>
          <w:lang w:eastAsia="id-ID"/>
        </w:rPr>
        <w:t xml:space="preserve">. </w:t>
      </w:r>
      <w:proofErr w:type="spellStart"/>
      <w:r w:rsidRPr="008F09E1">
        <w:rPr>
          <w:rFonts w:ascii="Times New Roman" w:eastAsia="Times New Roman" w:hAnsi="Times New Roman" w:cs="Times New Roman"/>
          <w:sz w:val="24"/>
          <w:szCs w:val="24"/>
          <w:bdr w:val="none" w:sz="0" w:space="0" w:color="auto" w:frame="1"/>
          <w:lang w:eastAsia="id-ID"/>
        </w:rPr>
        <w:t>Teori</w:t>
      </w:r>
      <w:proofErr w:type="spellEnd"/>
      <w:r w:rsidRPr="008F09E1">
        <w:rPr>
          <w:rFonts w:ascii="Times New Roman" w:eastAsia="Times New Roman" w:hAnsi="Times New Roman" w:cs="Times New Roman"/>
          <w:sz w:val="24"/>
          <w:szCs w:val="24"/>
          <w:bdr w:val="none" w:sz="0" w:space="0" w:color="auto" w:frame="1"/>
          <w:lang w:eastAsia="id-ID"/>
        </w:rPr>
        <w:t xml:space="preserve"> </w:t>
      </w:r>
      <w:proofErr w:type="spellStart"/>
      <w:r w:rsidRPr="008F09E1">
        <w:rPr>
          <w:rFonts w:ascii="Times New Roman" w:eastAsia="Times New Roman" w:hAnsi="Times New Roman" w:cs="Times New Roman"/>
          <w:sz w:val="24"/>
          <w:szCs w:val="24"/>
          <w:bdr w:val="none" w:sz="0" w:space="0" w:color="auto" w:frame="1"/>
          <w:lang w:eastAsia="id-ID"/>
        </w:rPr>
        <w:t>memberikan</w:t>
      </w:r>
      <w:proofErr w:type="spellEnd"/>
      <w:r w:rsidRPr="008F09E1">
        <w:rPr>
          <w:rFonts w:ascii="Times New Roman" w:eastAsia="Times New Roman" w:hAnsi="Times New Roman" w:cs="Times New Roman"/>
          <w:sz w:val="24"/>
          <w:szCs w:val="24"/>
          <w:bdr w:val="none" w:sz="0" w:space="0" w:color="auto" w:frame="1"/>
          <w:lang w:eastAsia="id-ID"/>
        </w:rPr>
        <w:t xml:space="preserve"> </w:t>
      </w:r>
      <w:proofErr w:type="spellStart"/>
      <w:r w:rsidRPr="008F09E1">
        <w:rPr>
          <w:rFonts w:ascii="Times New Roman" w:eastAsia="Times New Roman" w:hAnsi="Times New Roman" w:cs="Times New Roman"/>
          <w:sz w:val="24"/>
          <w:szCs w:val="24"/>
          <w:bdr w:val="none" w:sz="0" w:space="0" w:color="auto" w:frame="1"/>
          <w:lang w:eastAsia="id-ID"/>
        </w:rPr>
        <w:t>penjelasan</w:t>
      </w:r>
      <w:proofErr w:type="spellEnd"/>
      <w:r w:rsidRPr="008F09E1">
        <w:rPr>
          <w:rFonts w:ascii="Times New Roman" w:eastAsia="Times New Roman" w:hAnsi="Times New Roman" w:cs="Times New Roman"/>
          <w:sz w:val="24"/>
          <w:szCs w:val="24"/>
          <w:bdr w:val="none" w:sz="0" w:space="0" w:color="auto" w:frame="1"/>
          <w:lang w:eastAsia="id-ID"/>
        </w:rPr>
        <w:t xml:space="preserve"> </w:t>
      </w:r>
      <w:proofErr w:type="spellStart"/>
      <w:r w:rsidRPr="008F09E1">
        <w:rPr>
          <w:rFonts w:ascii="Times New Roman" w:eastAsia="Times New Roman" w:hAnsi="Times New Roman" w:cs="Times New Roman"/>
          <w:sz w:val="24"/>
          <w:szCs w:val="24"/>
          <w:bdr w:val="none" w:sz="0" w:space="0" w:color="auto" w:frame="1"/>
          <w:lang w:eastAsia="id-ID"/>
        </w:rPr>
        <w:t>dengan</w:t>
      </w:r>
      <w:proofErr w:type="spellEnd"/>
      <w:r w:rsidRPr="008F09E1">
        <w:rPr>
          <w:rFonts w:ascii="Times New Roman" w:eastAsia="Times New Roman" w:hAnsi="Times New Roman" w:cs="Times New Roman"/>
          <w:sz w:val="24"/>
          <w:szCs w:val="24"/>
          <w:bdr w:val="none" w:sz="0" w:space="0" w:color="auto" w:frame="1"/>
          <w:lang w:eastAsia="id-ID"/>
        </w:rPr>
        <w:t xml:space="preserve"> </w:t>
      </w:r>
      <w:proofErr w:type="spellStart"/>
      <w:r w:rsidRPr="008F09E1">
        <w:rPr>
          <w:rFonts w:ascii="Times New Roman" w:eastAsia="Times New Roman" w:hAnsi="Times New Roman" w:cs="Times New Roman"/>
          <w:sz w:val="24"/>
          <w:szCs w:val="24"/>
          <w:bdr w:val="none" w:sz="0" w:space="0" w:color="auto" w:frame="1"/>
          <w:lang w:eastAsia="id-ID"/>
        </w:rPr>
        <w:t>cara</w:t>
      </w:r>
      <w:proofErr w:type="spellEnd"/>
      <w:r w:rsidRPr="008F09E1">
        <w:rPr>
          <w:rFonts w:ascii="Times New Roman" w:eastAsia="Times New Roman" w:hAnsi="Times New Roman" w:cs="Times New Roman"/>
          <w:sz w:val="24"/>
          <w:szCs w:val="24"/>
          <w:bdr w:val="none" w:sz="0" w:space="0" w:color="auto" w:frame="1"/>
          <w:lang w:eastAsia="id-ID"/>
        </w:rPr>
        <w:t xml:space="preserve"> </w:t>
      </w:r>
      <w:proofErr w:type="spellStart"/>
      <w:r w:rsidRPr="008F09E1">
        <w:rPr>
          <w:rFonts w:ascii="Times New Roman" w:eastAsia="Times New Roman" w:hAnsi="Times New Roman" w:cs="Times New Roman"/>
          <w:sz w:val="24"/>
          <w:szCs w:val="24"/>
          <w:bdr w:val="none" w:sz="0" w:space="0" w:color="auto" w:frame="1"/>
          <w:lang w:eastAsia="id-ID"/>
        </w:rPr>
        <w:t>mengorganisasikan</w:t>
      </w:r>
      <w:proofErr w:type="spellEnd"/>
      <w:r w:rsidRPr="008F09E1">
        <w:rPr>
          <w:rFonts w:ascii="Times New Roman" w:eastAsia="Times New Roman" w:hAnsi="Times New Roman" w:cs="Times New Roman"/>
          <w:sz w:val="24"/>
          <w:szCs w:val="24"/>
          <w:bdr w:val="none" w:sz="0" w:space="0" w:color="auto" w:frame="1"/>
          <w:lang w:eastAsia="id-ID"/>
        </w:rPr>
        <w:t xml:space="preserve"> dan </w:t>
      </w:r>
      <w:proofErr w:type="spellStart"/>
      <w:r w:rsidRPr="008F09E1">
        <w:rPr>
          <w:rFonts w:ascii="Times New Roman" w:eastAsia="Times New Roman" w:hAnsi="Times New Roman" w:cs="Times New Roman"/>
          <w:sz w:val="24"/>
          <w:szCs w:val="24"/>
          <w:bdr w:val="none" w:sz="0" w:space="0" w:color="auto" w:frame="1"/>
          <w:lang w:eastAsia="id-ID"/>
        </w:rPr>
        <w:t>mensistematisasikan</w:t>
      </w:r>
      <w:proofErr w:type="spellEnd"/>
      <w:r w:rsidRPr="008F09E1">
        <w:rPr>
          <w:rFonts w:ascii="Times New Roman" w:eastAsia="Times New Roman" w:hAnsi="Times New Roman" w:cs="Times New Roman"/>
          <w:sz w:val="24"/>
          <w:szCs w:val="24"/>
          <w:bdr w:val="none" w:sz="0" w:space="0" w:color="auto" w:frame="1"/>
          <w:lang w:eastAsia="id-ID"/>
        </w:rPr>
        <w:t xml:space="preserve"> </w:t>
      </w:r>
      <w:proofErr w:type="spellStart"/>
      <w:r w:rsidRPr="008F09E1">
        <w:rPr>
          <w:rFonts w:ascii="Times New Roman" w:eastAsia="Times New Roman" w:hAnsi="Times New Roman" w:cs="Times New Roman"/>
          <w:sz w:val="24"/>
          <w:szCs w:val="24"/>
          <w:bdr w:val="none" w:sz="0" w:space="0" w:color="auto" w:frame="1"/>
          <w:lang w:eastAsia="id-ID"/>
        </w:rPr>
        <w:t>masalah</w:t>
      </w:r>
      <w:proofErr w:type="spellEnd"/>
      <w:r w:rsidRPr="008F09E1">
        <w:rPr>
          <w:rFonts w:ascii="Times New Roman" w:eastAsia="Times New Roman" w:hAnsi="Times New Roman" w:cs="Times New Roman"/>
          <w:sz w:val="24"/>
          <w:szCs w:val="24"/>
          <w:bdr w:val="none" w:sz="0" w:space="0" w:color="auto" w:frame="1"/>
          <w:lang w:eastAsia="id-ID"/>
        </w:rPr>
        <w:t xml:space="preserve"> yang </w:t>
      </w:r>
      <w:proofErr w:type="spellStart"/>
      <w:r w:rsidRPr="008F09E1">
        <w:rPr>
          <w:rFonts w:ascii="Times New Roman" w:eastAsia="Times New Roman" w:hAnsi="Times New Roman" w:cs="Times New Roman"/>
          <w:sz w:val="24"/>
          <w:szCs w:val="24"/>
          <w:bdr w:val="none" w:sz="0" w:space="0" w:color="auto" w:frame="1"/>
          <w:lang w:eastAsia="id-ID"/>
        </w:rPr>
        <w:t>dibicarakan</w:t>
      </w:r>
      <w:proofErr w:type="spellEnd"/>
      <w:r w:rsidRPr="008F09E1">
        <w:rPr>
          <w:rFonts w:ascii="Times New Roman" w:eastAsia="Times New Roman" w:hAnsi="Times New Roman" w:cs="Times New Roman"/>
          <w:sz w:val="24"/>
          <w:szCs w:val="24"/>
          <w:bdr w:val="none" w:sz="0" w:space="0" w:color="auto" w:frame="1"/>
          <w:lang w:eastAsia="id-ID"/>
        </w:rPr>
        <w:t xml:space="preserve">. </w:t>
      </w:r>
      <w:proofErr w:type="spellStart"/>
      <w:r w:rsidRPr="008F09E1">
        <w:rPr>
          <w:rFonts w:ascii="Times New Roman" w:eastAsia="Times New Roman" w:hAnsi="Times New Roman" w:cs="Times New Roman"/>
          <w:sz w:val="24"/>
          <w:szCs w:val="24"/>
          <w:bdr w:val="none" w:sz="0" w:space="0" w:color="auto" w:frame="1"/>
          <w:lang w:eastAsia="id-ID"/>
        </w:rPr>
        <w:t>Menurut</w:t>
      </w:r>
      <w:proofErr w:type="spellEnd"/>
      <w:r w:rsidRPr="008F09E1">
        <w:rPr>
          <w:rFonts w:ascii="Times New Roman" w:eastAsia="Times New Roman" w:hAnsi="Times New Roman" w:cs="Times New Roman"/>
          <w:sz w:val="24"/>
          <w:szCs w:val="24"/>
          <w:bdr w:val="none" w:sz="0" w:space="0" w:color="auto" w:frame="1"/>
          <w:lang w:eastAsia="id-ID"/>
        </w:rPr>
        <w:t xml:space="preserve"> </w:t>
      </w:r>
      <w:proofErr w:type="spellStart"/>
      <w:r w:rsidRPr="008F09E1">
        <w:rPr>
          <w:rFonts w:ascii="Times New Roman" w:eastAsia="Times New Roman" w:hAnsi="Times New Roman" w:cs="Times New Roman"/>
          <w:sz w:val="24"/>
          <w:szCs w:val="24"/>
          <w:bdr w:val="none" w:sz="0" w:space="0" w:color="auto" w:frame="1"/>
          <w:lang w:eastAsia="id-ID"/>
        </w:rPr>
        <w:t>Imre</w:t>
      </w:r>
      <w:proofErr w:type="spellEnd"/>
      <w:r w:rsidRPr="008F09E1">
        <w:rPr>
          <w:rFonts w:ascii="Times New Roman" w:eastAsia="Times New Roman" w:hAnsi="Times New Roman" w:cs="Times New Roman"/>
          <w:sz w:val="24"/>
          <w:szCs w:val="24"/>
          <w:bdr w:val="none" w:sz="0" w:space="0" w:color="auto" w:frame="1"/>
          <w:lang w:eastAsia="id-ID"/>
        </w:rPr>
        <w:t xml:space="preserve"> Lakatos, </w:t>
      </w:r>
      <w:proofErr w:type="spellStart"/>
      <w:r w:rsidRPr="008F09E1">
        <w:rPr>
          <w:rFonts w:ascii="Times New Roman" w:eastAsia="Times New Roman" w:hAnsi="Times New Roman" w:cs="Times New Roman"/>
          <w:sz w:val="24"/>
          <w:szCs w:val="24"/>
          <w:bdr w:val="none" w:sz="0" w:space="0" w:color="auto" w:frame="1"/>
          <w:lang w:eastAsia="id-ID"/>
        </w:rPr>
        <w:t>teori</w:t>
      </w:r>
      <w:proofErr w:type="spellEnd"/>
      <w:r w:rsidRPr="008F09E1">
        <w:rPr>
          <w:rFonts w:ascii="Times New Roman" w:eastAsia="Times New Roman" w:hAnsi="Times New Roman" w:cs="Times New Roman"/>
          <w:sz w:val="24"/>
          <w:szCs w:val="24"/>
          <w:bdr w:val="none" w:sz="0" w:space="0" w:color="auto" w:frame="1"/>
          <w:lang w:eastAsia="id-ID"/>
        </w:rPr>
        <w:t xml:space="preserve"> </w:t>
      </w:r>
      <w:proofErr w:type="spellStart"/>
      <w:r w:rsidRPr="008F09E1">
        <w:rPr>
          <w:rFonts w:ascii="Times New Roman" w:eastAsia="Times New Roman" w:hAnsi="Times New Roman" w:cs="Times New Roman"/>
          <w:sz w:val="24"/>
          <w:szCs w:val="24"/>
          <w:bdr w:val="none" w:sz="0" w:space="0" w:color="auto" w:frame="1"/>
          <w:lang w:eastAsia="id-ID"/>
        </w:rPr>
        <w:t>adalah</w:t>
      </w:r>
      <w:proofErr w:type="spellEnd"/>
      <w:r w:rsidRPr="008F09E1">
        <w:rPr>
          <w:rFonts w:ascii="Times New Roman" w:eastAsia="Times New Roman" w:hAnsi="Times New Roman" w:cs="Times New Roman"/>
          <w:sz w:val="24"/>
          <w:szCs w:val="24"/>
          <w:bdr w:val="none" w:sz="0" w:space="0" w:color="auto" w:frame="1"/>
          <w:lang w:eastAsia="id-ID"/>
        </w:rPr>
        <w:t xml:space="preserve"> </w:t>
      </w:r>
      <w:proofErr w:type="spellStart"/>
      <w:r w:rsidRPr="008F09E1">
        <w:rPr>
          <w:rFonts w:ascii="Times New Roman" w:eastAsia="Times New Roman" w:hAnsi="Times New Roman" w:cs="Times New Roman"/>
          <w:sz w:val="24"/>
          <w:szCs w:val="24"/>
          <w:bdr w:val="none" w:sz="0" w:space="0" w:color="auto" w:frame="1"/>
          <w:lang w:eastAsia="id-ID"/>
        </w:rPr>
        <w:t>hasil</w:t>
      </w:r>
      <w:proofErr w:type="spellEnd"/>
      <w:r w:rsidRPr="008F09E1">
        <w:rPr>
          <w:rFonts w:ascii="Times New Roman" w:eastAsia="Times New Roman" w:hAnsi="Times New Roman" w:cs="Times New Roman"/>
          <w:sz w:val="24"/>
          <w:szCs w:val="24"/>
          <w:bdr w:val="none" w:sz="0" w:space="0" w:color="auto" w:frame="1"/>
          <w:lang w:eastAsia="id-ID"/>
        </w:rPr>
        <w:t xml:space="preserve"> </w:t>
      </w:r>
      <w:proofErr w:type="spellStart"/>
      <w:r w:rsidRPr="008F09E1">
        <w:rPr>
          <w:rFonts w:ascii="Times New Roman" w:eastAsia="Times New Roman" w:hAnsi="Times New Roman" w:cs="Times New Roman"/>
          <w:sz w:val="24"/>
          <w:szCs w:val="24"/>
          <w:bdr w:val="none" w:sz="0" w:space="0" w:color="auto" w:frame="1"/>
          <w:lang w:eastAsia="id-ID"/>
        </w:rPr>
        <w:t>pemikiran</w:t>
      </w:r>
      <w:proofErr w:type="spellEnd"/>
      <w:r w:rsidRPr="008F09E1">
        <w:rPr>
          <w:rFonts w:ascii="Times New Roman" w:eastAsia="Times New Roman" w:hAnsi="Times New Roman" w:cs="Times New Roman"/>
          <w:sz w:val="24"/>
          <w:szCs w:val="24"/>
          <w:bdr w:val="none" w:sz="0" w:space="0" w:color="auto" w:frame="1"/>
          <w:lang w:eastAsia="id-ID"/>
        </w:rPr>
        <w:t xml:space="preserve"> yang </w:t>
      </w:r>
      <w:proofErr w:type="spellStart"/>
      <w:r w:rsidRPr="008F09E1">
        <w:rPr>
          <w:rFonts w:ascii="Times New Roman" w:eastAsia="Times New Roman" w:hAnsi="Times New Roman" w:cs="Times New Roman"/>
          <w:sz w:val="24"/>
          <w:szCs w:val="24"/>
          <w:bdr w:val="none" w:sz="0" w:space="0" w:color="auto" w:frame="1"/>
          <w:lang w:eastAsia="id-ID"/>
        </w:rPr>
        <w:t>tidak</w:t>
      </w:r>
      <w:proofErr w:type="spellEnd"/>
      <w:r w:rsidRPr="008F09E1">
        <w:rPr>
          <w:rFonts w:ascii="Times New Roman" w:eastAsia="Times New Roman" w:hAnsi="Times New Roman" w:cs="Times New Roman"/>
          <w:sz w:val="24"/>
          <w:szCs w:val="24"/>
          <w:bdr w:val="none" w:sz="0" w:space="0" w:color="auto" w:frame="1"/>
          <w:lang w:eastAsia="id-ID"/>
        </w:rPr>
        <w:t xml:space="preserve"> </w:t>
      </w:r>
      <w:proofErr w:type="spellStart"/>
      <w:r w:rsidRPr="008F09E1">
        <w:rPr>
          <w:rFonts w:ascii="Times New Roman" w:eastAsia="Times New Roman" w:hAnsi="Times New Roman" w:cs="Times New Roman"/>
          <w:sz w:val="24"/>
          <w:szCs w:val="24"/>
          <w:bdr w:val="none" w:sz="0" w:space="0" w:color="auto" w:frame="1"/>
          <w:lang w:eastAsia="id-ID"/>
        </w:rPr>
        <w:t>akan</w:t>
      </w:r>
      <w:proofErr w:type="spellEnd"/>
      <w:r w:rsidRPr="008F09E1">
        <w:rPr>
          <w:rFonts w:ascii="Times New Roman" w:eastAsia="Times New Roman" w:hAnsi="Times New Roman" w:cs="Times New Roman"/>
          <w:sz w:val="24"/>
          <w:szCs w:val="24"/>
          <w:bdr w:val="none" w:sz="0" w:space="0" w:color="auto" w:frame="1"/>
          <w:lang w:eastAsia="id-ID"/>
        </w:rPr>
        <w:t xml:space="preserve"> </w:t>
      </w:r>
      <w:proofErr w:type="spellStart"/>
      <w:r w:rsidRPr="008F09E1">
        <w:rPr>
          <w:rFonts w:ascii="Times New Roman" w:eastAsia="Times New Roman" w:hAnsi="Times New Roman" w:cs="Times New Roman"/>
          <w:sz w:val="24"/>
          <w:szCs w:val="24"/>
          <w:bdr w:val="none" w:sz="0" w:space="0" w:color="auto" w:frame="1"/>
          <w:lang w:eastAsia="id-ID"/>
        </w:rPr>
        <w:t>musnah</w:t>
      </w:r>
      <w:proofErr w:type="spellEnd"/>
      <w:r w:rsidRPr="008F09E1">
        <w:rPr>
          <w:rFonts w:ascii="Times New Roman" w:eastAsia="Times New Roman" w:hAnsi="Times New Roman" w:cs="Times New Roman"/>
          <w:sz w:val="24"/>
          <w:szCs w:val="24"/>
          <w:bdr w:val="none" w:sz="0" w:space="0" w:color="auto" w:frame="1"/>
          <w:lang w:eastAsia="id-ID"/>
        </w:rPr>
        <w:t xml:space="preserve"> dan </w:t>
      </w:r>
      <w:proofErr w:type="spellStart"/>
      <w:r w:rsidRPr="008F09E1">
        <w:rPr>
          <w:rFonts w:ascii="Times New Roman" w:eastAsia="Times New Roman" w:hAnsi="Times New Roman" w:cs="Times New Roman"/>
          <w:sz w:val="24"/>
          <w:szCs w:val="24"/>
          <w:bdr w:val="none" w:sz="0" w:space="0" w:color="auto" w:frame="1"/>
          <w:lang w:eastAsia="id-ID"/>
        </w:rPr>
        <w:t>hilang</w:t>
      </w:r>
      <w:proofErr w:type="spellEnd"/>
      <w:r w:rsidRPr="008F09E1">
        <w:rPr>
          <w:rFonts w:ascii="Times New Roman" w:eastAsia="Times New Roman" w:hAnsi="Times New Roman" w:cs="Times New Roman"/>
          <w:sz w:val="24"/>
          <w:szCs w:val="24"/>
          <w:bdr w:val="none" w:sz="0" w:space="0" w:color="auto" w:frame="1"/>
          <w:lang w:eastAsia="id-ID"/>
        </w:rPr>
        <w:t xml:space="preserve"> </w:t>
      </w:r>
      <w:proofErr w:type="spellStart"/>
      <w:r w:rsidRPr="008F09E1">
        <w:rPr>
          <w:rFonts w:ascii="Times New Roman" w:eastAsia="Times New Roman" w:hAnsi="Times New Roman" w:cs="Times New Roman"/>
          <w:sz w:val="24"/>
          <w:szCs w:val="24"/>
          <w:bdr w:val="none" w:sz="0" w:space="0" w:color="auto" w:frame="1"/>
          <w:lang w:eastAsia="id-ID"/>
        </w:rPr>
        <w:t>begitu</w:t>
      </w:r>
      <w:proofErr w:type="spellEnd"/>
      <w:r w:rsidRPr="008F09E1">
        <w:rPr>
          <w:rFonts w:ascii="Times New Roman" w:eastAsia="Times New Roman" w:hAnsi="Times New Roman" w:cs="Times New Roman"/>
          <w:sz w:val="24"/>
          <w:szCs w:val="24"/>
          <w:bdr w:val="none" w:sz="0" w:space="0" w:color="auto" w:frame="1"/>
          <w:lang w:eastAsia="id-ID"/>
        </w:rPr>
        <w:t xml:space="preserve"> </w:t>
      </w:r>
      <w:proofErr w:type="spellStart"/>
      <w:r w:rsidRPr="008F09E1">
        <w:rPr>
          <w:rFonts w:ascii="Times New Roman" w:eastAsia="Times New Roman" w:hAnsi="Times New Roman" w:cs="Times New Roman"/>
          <w:sz w:val="24"/>
          <w:szCs w:val="24"/>
          <w:bdr w:val="none" w:sz="0" w:space="0" w:color="auto" w:frame="1"/>
          <w:lang w:eastAsia="id-ID"/>
        </w:rPr>
        <w:t>saja</w:t>
      </w:r>
      <w:proofErr w:type="spellEnd"/>
      <w:r w:rsidRPr="008F09E1">
        <w:rPr>
          <w:rFonts w:ascii="Times New Roman" w:eastAsia="Times New Roman" w:hAnsi="Times New Roman" w:cs="Times New Roman"/>
          <w:sz w:val="24"/>
          <w:szCs w:val="24"/>
          <w:bdr w:val="none" w:sz="0" w:space="0" w:color="auto" w:frame="1"/>
          <w:lang w:eastAsia="id-ID"/>
        </w:rPr>
        <w:t xml:space="preserve"> </w:t>
      </w:r>
      <w:proofErr w:type="spellStart"/>
      <w:r w:rsidRPr="008F09E1">
        <w:rPr>
          <w:rFonts w:ascii="Times New Roman" w:eastAsia="Times New Roman" w:hAnsi="Times New Roman" w:cs="Times New Roman"/>
          <w:sz w:val="24"/>
          <w:szCs w:val="24"/>
          <w:bdr w:val="none" w:sz="0" w:space="0" w:color="auto" w:frame="1"/>
          <w:lang w:eastAsia="id-ID"/>
        </w:rPr>
        <w:t>ketika</w:t>
      </w:r>
      <w:proofErr w:type="spellEnd"/>
      <w:r w:rsidRPr="008F09E1">
        <w:rPr>
          <w:rFonts w:ascii="Times New Roman" w:eastAsia="Times New Roman" w:hAnsi="Times New Roman" w:cs="Times New Roman"/>
          <w:sz w:val="24"/>
          <w:szCs w:val="24"/>
          <w:bdr w:val="none" w:sz="0" w:space="0" w:color="auto" w:frame="1"/>
          <w:lang w:eastAsia="id-ID"/>
        </w:rPr>
        <w:t xml:space="preserve"> </w:t>
      </w:r>
      <w:proofErr w:type="spellStart"/>
      <w:r w:rsidRPr="008F09E1">
        <w:rPr>
          <w:rFonts w:ascii="Times New Roman" w:eastAsia="Times New Roman" w:hAnsi="Times New Roman" w:cs="Times New Roman"/>
          <w:sz w:val="24"/>
          <w:szCs w:val="24"/>
          <w:bdr w:val="none" w:sz="0" w:space="0" w:color="auto" w:frame="1"/>
          <w:lang w:eastAsia="id-ID"/>
        </w:rPr>
        <w:t>teori</w:t>
      </w:r>
      <w:proofErr w:type="spellEnd"/>
      <w:r w:rsidRPr="008F09E1">
        <w:rPr>
          <w:rFonts w:ascii="Times New Roman" w:eastAsia="Times New Roman" w:hAnsi="Times New Roman" w:cs="Times New Roman"/>
          <w:sz w:val="24"/>
          <w:szCs w:val="24"/>
          <w:bdr w:val="none" w:sz="0" w:space="0" w:color="auto" w:frame="1"/>
          <w:lang w:eastAsia="id-ID"/>
        </w:rPr>
        <w:t xml:space="preserve"> </w:t>
      </w:r>
      <w:proofErr w:type="spellStart"/>
      <w:r w:rsidRPr="008F09E1">
        <w:rPr>
          <w:rFonts w:ascii="Times New Roman" w:eastAsia="Times New Roman" w:hAnsi="Times New Roman" w:cs="Times New Roman"/>
          <w:sz w:val="24"/>
          <w:szCs w:val="24"/>
          <w:bdr w:val="none" w:sz="0" w:space="0" w:color="auto" w:frame="1"/>
          <w:lang w:eastAsia="id-ID"/>
        </w:rPr>
        <w:t>lainnya</w:t>
      </w:r>
      <w:proofErr w:type="spellEnd"/>
      <w:r w:rsidRPr="008F09E1">
        <w:rPr>
          <w:rFonts w:ascii="Times New Roman" w:eastAsia="Times New Roman" w:hAnsi="Times New Roman" w:cs="Times New Roman"/>
          <w:sz w:val="24"/>
          <w:szCs w:val="24"/>
          <w:bdr w:val="none" w:sz="0" w:space="0" w:color="auto" w:frame="1"/>
          <w:lang w:eastAsia="id-ID"/>
        </w:rPr>
        <w:t xml:space="preserve"> pada </w:t>
      </w:r>
      <w:proofErr w:type="spellStart"/>
      <w:r w:rsidRPr="008F09E1">
        <w:rPr>
          <w:rFonts w:ascii="Times New Roman" w:eastAsia="Times New Roman" w:hAnsi="Times New Roman" w:cs="Times New Roman"/>
          <w:sz w:val="24"/>
          <w:szCs w:val="24"/>
          <w:bdr w:val="none" w:sz="0" w:space="0" w:color="auto" w:frame="1"/>
          <w:lang w:eastAsia="id-ID"/>
        </w:rPr>
        <w:t>dasarnya</w:t>
      </w:r>
      <w:proofErr w:type="spellEnd"/>
      <w:r w:rsidRPr="008F09E1">
        <w:rPr>
          <w:rFonts w:ascii="Times New Roman" w:eastAsia="Times New Roman" w:hAnsi="Times New Roman" w:cs="Times New Roman"/>
          <w:sz w:val="24"/>
          <w:szCs w:val="24"/>
          <w:bdr w:val="none" w:sz="0" w:space="0" w:color="auto" w:frame="1"/>
          <w:lang w:eastAsia="id-ID"/>
        </w:rPr>
        <w:t xml:space="preserve"> </w:t>
      </w:r>
      <w:proofErr w:type="spellStart"/>
      <w:r w:rsidRPr="008F09E1">
        <w:rPr>
          <w:rFonts w:ascii="Times New Roman" w:eastAsia="Times New Roman" w:hAnsi="Times New Roman" w:cs="Times New Roman"/>
          <w:sz w:val="24"/>
          <w:szCs w:val="24"/>
          <w:bdr w:val="none" w:sz="0" w:space="0" w:color="auto" w:frame="1"/>
          <w:lang w:eastAsia="id-ID"/>
        </w:rPr>
        <w:t>merupakan</w:t>
      </w:r>
      <w:proofErr w:type="spellEnd"/>
      <w:r w:rsidRPr="008F09E1">
        <w:rPr>
          <w:rFonts w:ascii="Times New Roman" w:eastAsia="Times New Roman" w:hAnsi="Times New Roman" w:cs="Times New Roman"/>
          <w:sz w:val="24"/>
          <w:szCs w:val="24"/>
          <w:bdr w:val="none" w:sz="0" w:space="0" w:color="auto" w:frame="1"/>
          <w:lang w:eastAsia="id-ID"/>
        </w:rPr>
        <w:t xml:space="preserve"> </w:t>
      </w:r>
      <w:proofErr w:type="spellStart"/>
      <w:r w:rsidRPr="008F09E1">
        <w:rPr>
          <w:rFonts w:ascii="Times New Roman" w:eastAsia="Times New Roman" w:hAnsi="Times New Roman" w:cs="Times New Roman"/>
          <w:sz w:val="24"/>
          <w:szCs w:val="24"/>
          <w:bdr w:val="none" w:sz="0" w:space="0" w:color="auto" w:frame="1"/>
          <w:lang w:eastAsia="id-ID"/>
        </w:rPr>
        <w:t>keanekaragaman</w:t>
      </w:r>
      <w:proofErr w:type="spellEnd"/>
      <w:r w:rsidRPr="008F09E1">
        <w:rPr>
          <w:rFonts w:ascii="Times New Roman" w:eastAsia="Times New Roman" w:hAnsi="Times New Roman" w:cs="Times New Roman"/>
          <w:sz w:val="24"/>
          <w:szCs w:val="24"/>
          <w:bdr w:val="none" w:sz="0" w:space="0" w:color="auto" w:frame="1"/>
          <w:lang w:eastAsia="id-ID"/>
        </w:rPr>
        <w:t xml:space="preserve"> </w:t>
      </w:r>
      <w:proofErr w:type="spellStart"/>
      <w:r w:rsidRPr="008F09E1">
        <w:rPr>
          <w:rFonts w:ascii="Times New Roman" w:eastAsia="Times New Roman" w:hAnsi="Times New Roman" w:cs="Times New Roman"/>
          <w:sz w:val="24"/>
          <w:szCs w:val="24"/>
          <w:bdr w:val="none" w:sz="0" w:space="0" w:color="auto" w:frame="1"/>
          <w:lang w:eastAsia="id-ID"/>
        </w:rPr>
        <w:t>dalam</w:t>
      </w:r>
      <w:proofErr w:type="spellEnd"/>
      <w:r w:rsidRPr="008F09E1">
        <w:rPr>
          <w:rFonts w:ascii="Times New Roman" w:eastAsia="Times New Roman" w:hAnsi="Times New Roman" w:cs="Times New Roman"/>
          <w:sz w:val="24"/>
          <w:szCs w:val="24"/>
          <w:bdr w:val="none" w:sz="0" w:space="0" w:color="auto" w:frame="1"/>
          <w:lang w:eastAsia="id-ID"/>
        </w:rPr>
        <w:t xml:space="preserve"> </w:t>
      </w:r>
      <w:proofErr w:type="spellStart"/>
      <w:r w:rsidRPr="008F09E1">
        <w:rPr>
          <w:rFonts w:ascii="Times New Roman" w:eastAsia="Times New Roman" w:hAnsi="Times New Roman" w:cs="Times New Roman"/>
          <w:sz w:val="24"/>
          <w:szCs w:val="24"/>
          <w:bdr w:val="none" w:sz="0" w:space="0" w:color="auto" w:frame="1"/>
          <w:lang w:eastAsia="id-ID"/>
        </w:rPr>
        <w:t>sebuah</w:t>
      </w:r>
      <w:proofErr w:type="spellEnd"/>
      <w:r w:rsidRPr="008F09E1">
        <w:rPr>
          <w:rFonts w:ascii="Times New Roman" w:eastAsia="Times New Roman" w:hAnsi="Times New Roman" w:cs="Times New Roman"/>
          <w:sz w:val="24"/>
          <w:szCs w:val="24"/>
          <w:bdr w:val="none" w:sz="0" w:space="0" w:color="auto" w:frame="1"/>
          <w:lang w:eastAsia="id-ID"/>
        </w:rPr>
        <w:t xml:space="preserve"> </w:t>
      </w:r>
      <w:proofErr w:type="spellStart"/>
      <w:r w:rsidRPr="008F09E1">
        <w:rPr>
          <w:rFonts w:ascii="Times New Roman" w:eastAsia="Times New Roman" w:hAnsi="Times New Roman" w:cs="Times New Roman"/>
          <w:sz w:val="24"/>
          <w:szCs w:val="24"/>
          <w:bdr w:val="none" w:sz="0" w:space="0" w:color="auto" w:frame="1"/>
          <w:lang w:eastAsia="id-ID"/>
        </w:rPr>
        <w:t>penelitian</w:t>
      </w:r>
      <w:proofErr w:type="spellEnd"/>
      <w:r w:rsidRPr="008F09E1">
        <w:rPr>
          <w:rFonts w:ascii="Times New Roman" w:eastAsia="Times New Roman" w:hAnsi="Times New Roman" w:cs="Times New Roman"/>
          <w:sz w:val="24"/>
          <w:szCs w:val="24"/>
          <w:bdr w:val="none" w:sz="0" w:space="0" w:color="auto" w:frame="1"/>
          <w:lang w:eastAsia="id-ID"/>
        </w:rPr>
        <w:t>.</w:t>
      </w:r>
      <w:r w:rsidRPr="008F09E1">
        <w:rPr>
          <w:rStyle w:val="FootnoteReference"/>
          <w:rFonts w:ascii="Times New Roman" w:eastAsia="Times New Roman" w:hAnsi="Times New Roman" w:cs="Times New Roman"/>
          <w:sz w:val="24"/>
          <w:szCs w:val="24"/>
          <w:bdr w:val="none" w:sz="0" w:space="0" w:color="auto" w:frame="1"/>
          <w:lang w:eastAsia="id-ID"/>
        </w:rPr>
        <w:footnoteReference w:id="15"/>
      </w:r>
    </w:p>
    <w:p w14:paraId="6B66B7DF" w14:textId="77777777" w:rsidR="006C2452" w:rsidRPr="008F09E1" w:rsidRDefault="00730B52" w:rsidP="006C2452">
      <w:pPr>
        <w:shd w:val="clear" w:color="auto" w:fill="FFFFFF"/>
        <w:spacing w:after="0" w:line="480" w:lineRule="auto"/>
        <w:ind w:firstLine="709"/>
        <w:jc w:val="both"/>
        <w:textAlignment w:val="baseline"/>
        <w:rPr>
          <w:rFonts w:ascii="Times New Roman" w:hAnsi="Times New Roman" w:cs="Times New Roman"/>
          <w:sz w:val="24"/>
          <w:szCs w:val="24"/>
          <w:shd w:val="clear" w:color="auto" w:fill="FFFFFF"/>
        </w:rPr>
      </w:pPr>
      <w:proofErr w:type="spellStart"/>
      <w:r w:rsidRPr="008F09E1">
        <w:rPr>
          <w:rFonts w:ascii="Times New Roman" w:hAnsi="Times New Roman" w:cs="Times New Roman"/>
          <w:sz w:val="24"/>
          <w:szCs w:val="24"/>
          <w:shd w:val="clear" w:color="auto" w:fill="FFFFFF"/>
        </w:rPr>
        <w:t>Teori</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disiplin</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hukum</w:t>
      </w:r>
      <w:proofErr w:type="spellEnd"/>
      <w:r w:rsidRPr="008F09E1">
        <w:rPr>
          <w:rFonts w:ascii="Times New Roman" w:hAnsi="Times New Roman" w:cs="Times New Roman"/>
          <w:sz w:val="24"/>
          <w:szCs w:val="24"/>
          <w:shd w:val="clear" w:color="auto" w:fill="FFFFFF"/>
        </w:rPr>
        <w:t xml:space="preserve"> yang </w:t>
      </w:r>
      <w:proofErr w:type="spellStart"/>
      <w:r w:rsidRPr="008F09E1">
        <w:rPr>
          <w:rFonts w:ascii="Times New Roman" w:hAnsi="Times New Roman" w:cs="Times New Roman"/>
          <w:sz w:val="24"/>
          <w:szCs w:val="24"/>
          <w:shd w:val="clear" w:color="auto" w:fill="FFFFFF"/>
        </w:rPr>
        <w:t>secara</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kritikal</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dalam</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perspektif</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interdisipliner</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menganalisis</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berbagai</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aspek</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dari</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hukum</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secara</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tersendiri</w:t>
      </w:r>
      <w:proofErr w:type="spellEnd"/>
      <w:r w:rsidRPr="008F09E1">
        <w:rPr>
          <w:rFonts w:ascii="Times New Roman" w:hAnsi="Times New Roman" w:cs="Times New Roman"/>
          <w:sz w:val="24"/>
          <w:szCs w:val="24"/>
          <w:shd w:val="clear" w:color="auto" w:fill="FFFFFF"/>
        </w:rPr>
        <w:t xml:space="preserve"> dan </w:t>
      </w:r>
      <w:proofErr w:type="spellStart"/>
      <w:r w:rsidRPr="008F09E1">
        <w:rPr>
          <w:rFonts w:ascii="Times New Roman" w:hAnsi="Times New Roman" w:cs="Times New Roman"/>
          <w:sz w:val="24"/>
          <w:szCs w:val="24"/>
          <w:shd w:val="clear" w:color="auto" w:fill="FFFFFF"/>
        </w:rPr>
        <w:t>dalam</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keseluruhannya</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baik</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dalam</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konsepsi</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teoritikalnya</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maupun</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dalam</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pengolahan</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praktikalnya</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dengan</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tujuan</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untuk</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memperoleh</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pemahaman</w:t>
      </w:r>
      <w:proofErr w:type="spellEnd"/>
      <w:r w:rsidRPr="008F09E1">
        <w:rPr>
          <w:rFonts w:ascii="Times New Roman" w:hAnsi="Times New Roman" w:cs="Times New Roman"/>
          <w:sz w:val="24"/>
          <w:szCs w:val="24"/>
          <w:shd w:val="clear" w:color="auto" w:fill="FFFFFF"/>
        </w:rPr>
        <w:t xml:space="preserve"> yang </w:t>
      </w:r>
      <w:proofErr w:type="spellStart"/>
      <w:r w:rsidRPr="008F09E1">
        <w:rPr>
          <w:rFonts w:ascii="Times New Roman" w:hAnsi="Times New Roman" w:cs="Times New Roman"/>
          <w:sz w:val="24"/>
          <w:szCs w:val="24"/>
          <w:shd w:val="clear" w:color="auto" w:fill="FFFFFF"/>
        </w:rPr>
        <w:t>lebih</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baik</w:t>
      </w:r>
      <w:proofErr w:type="spellEnd"/>
      <w:r w:rsidRPr="008F09E1">
        <w:rPr>
          <w:rFonts w:ascii="Times New Roman" w:hAnsi="Times New Roman" w:cs="Times New Roman"/>
          <w:sz w:val="24"/>
          <w:szCs w:val="24"/>
          <w:shd w:val="clear" w:color="auto" w:fill="FFFFFF"/>
        </w:rPr>
        <w:t xml:space="preserve"> dan </w:t>
      </w:r>
      <w:proofErr w:type="spellStart"/>
      <w:r w:rsidRPr="008F09E1">
        <w:rPr>
          <w:rFonts w:ascii="Times New Roman" w:hAnsi="Times New Roman" w:cs="Times New Roman"/>
          <w:sz w:val="24"/>
          <w:szCs w:val="24"/>
          <w:shd w:val="clear" w:color="auto" w:fill="FFFFFF"/>
        </w:rPr>
        <w:t>penjelasan</w:t>
      </w:r>
      <w:proofErr w:type="spellEnd"/>
      <w:r w:rsidRPr="008F09E1">
        <w:rPr>
          <w:rFonts w:ascii="Times New Roman" w:hAnsi="Times New Roman" w:cs="Times New Roman"/>
          <w:sz w:val="24"/>
          <w:szCs w:val="24"/>
          <w:shd w:val="clear" w:color="auto" w:fill="FFFFFF"/>
        </w:rPr>
        <w:t xml:space="preserve"> yang </w:t>
      </w:r>
      <w:proofErr w:type="spellStart"/>
      <w:r w:rsidRPr="008F09E1">
        <w:rPr>
          <w:rFonts w:ascii="Times New Roman" w:hAnsi="Times New Roman" w:cs="Times New Roman"/>
          <w:sz w:val="24"/>
          <w:szCs w:val="24"/>
          <w:shd w:val="clear" w:color="auto" w:fill="FFFFFF"/>
        </w:rPr>
        <w:t>lebih</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jernih</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tentang</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bahan-bahan</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hukum</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tersaji</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Teori</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hukum</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tidak</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hanya</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menjelaskan</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apa</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itu</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hukum</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sampai</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kepada</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hal-hal</w:t>
      </w:r>
      <w:proofErr w:type="spellEnd"/>
      <w:r w:rsidRPr="008F09E1">
        <w:rPr>
          <w:rFonts w:ascii="Times New Roman" w:hAnsi="Times New Roman" w:cs="Times New Roman"/>
          <w:sz w:val="24"/>
          <w:szCs w:val="24"/>
          <w:shd w:val="clear" w:color="auto" w:fill="FFFFFF"/>
        </w:rPr>
        <w:t xml:space="preserve"> yang </w:t>
      </w:r>
      <w:proofErr w:type="spellStart"/>
      <w:r w:rsidRPr="008F09E1">
        <w:rPr>
          <w:rFonts w:ascii="Times New Roman" w:hAnsi="Times New Roman" w:cs="Times New Roman"/>
          <w:sz w:val="24"/>
          <w:szCs w:val="24"/>
          <w:shd w:val="clear" w:color="auto" w:fill="FFFFFF"/>
        </w:rPr>
        <w:t>konkret</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tetapi</w:t>
      </w:r>
      <w:proofErr w:type="spellEnd"/>
      <w:r w:rsidRPr="008F09E1">
        <w:rPr>
          <w:rFonts w:ascii="Times New Roman" w:hAnsi="Times New Roman" w:cs="Times New Roman"/>
          <w:sz w:val="24"/>
          <w:szCs w:val="24"/>
          <w:shd w:val="clear" w:color="auto" w:fill="FFFFFF"/>
        </w:rPr>
        <w:t xml:space="preserve"> juga pada </w:t>
      </w:r>
      <w:proofErr w:type="spellStart"/>
      <w:r w:rsidRPr="008F09E1">
        <w:rPr>
          <w:rFonts w:ascii="Times New Roman" w:hAnsi="Times New Roman" w:cs="Times New Roman"/>
          <w:sz w:val="24"/>
          <w:szCs w:val="24"/>
          <w:shd w:val="clear" w:color="auto" w:fill="FFFFFF"/>
        </w:rPr>
        <w:t>persoalan</w:t>
      </w:r>
      <w:proofErr w:type="spellEnd"/>
      <w:r w:rsidRPr="008F09E1">
        <w:rPr>
          <w:rFonts w:ascii="Times New Roman" w:hAnsi="Times New Roman" w:cs="Times New Roman"/>
          <w:sz w:val="24"/>
          <w:szCs w:val="24"/>
          <w:shd w:val="clear" w:color="auto" w:fill="FFFFFF"/>
        </w:rPr>
        <w:t xml:space="preserve"> yang </w:t>
      </w:r>
      <w:proofErr w:type="spellStart"/>
      <w:r w:rsidRPr="008F09E1">
        <w:rPr>
          <w:rFonts w:ascii="Times New Roman" w:hAnsi="Times New Roman" w:cs="Times New Roman"/>
          <w:sz w:val="24"/>
          <w:szCs w:val="24"/>
          <w:shd w:val="clear" w:color="auto" w:fill="FFFFFF"/>
        </w:rPr>
        <w:t>mendasar</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dari</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hukum</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itu</w:t>
      </w:r>
      <w:proofErr w:type="spellEnd"/>
      <w:r w:rsidRPr="008F09E1">
        <w:rPr>
          <w:rFonts w:ascii="Times New Roman" w:hAnsi="Times New Roman" w:cs="Times New Roman"/>
          <w:sz w:val="24"/>
          <w:szCs w:val="24"/>
          <w:shd w:val="clear" w:color="auto" w:fill="FFFFFF"/>
        </w:rPr>
        <w:t>.</w:t>
      </w:r>
    </w:p>
    <w:p w14:paraId="5EA8CF96" w14:textId="77777777" w:rsidR="006C2452" w:rsidRPr="008F09E1" w:rsidRDefault="00730B52" w:rsidP="006C2452">
      <w:pPr>
        <w:shd w:val="clear" w:color="auto" w:fill="FFFFFF"/>
        <w:spacing w:after="0" w:line="480" w:lineRule="auto"/>
        <w:ind w:firstLine="709"/>
        <w:jc w:val="both"/>
        <w:textAlignment w:val="baseline"/>
        <w:rPr>
          <w:rFonts w:ascii="Times New Roman" w:hAnsi="Times New Roman" w:cs="Times New Roman"/>
          <w:sz w:val="24"/>
          <w:szCs w:val="24"/>
          <w:shd w:val="clear" w:color="auto" w:fill="FFFFFF"/>
        </w:rPr>
      </w:pPr>
      <w:r w:rsidRPr="008F09E1">
        <w:rPr>
          <w:rFonts w:ascii="Times New Roman" w:hAnsi="Times New Roman" w:cs="Times New Roman"/>
          <w:sz w:val="24"/>
          <w:szCs w:val="24"/>
          <w:shd w:val="clear" w:color="auto" w:fill="FFFFFF"/>
        </w:rPr>
        <w:lastRenderedPageBreak/>
        <w:t xml:space="preserve">Posner </w:t>
      </w:r>
      <w:proofErr w:type="spellStart"/>
      <w:r w:rsidRPr="008F09E1">
        <w:rPr>
          <w:rFonts w:ascii="Times New Roman" w:hAnsi="Times New Roman" w:cs="Times New Roman"/>
          <w:sz w:val="24"/>
          <w:szCs w:val="24"/>
          <w:shd w:val="clear" w:color="auto" w:fill="FFFFFF"/>
        </w:rPr>
        <w:t>dalam</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Romli</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Atmasasmita</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mengemukakan</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ada</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dua</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kegunaan</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teori</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hukum</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yaitu</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teori</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pertama</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teori</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hukum</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berhasil</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mengungkapkan</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ruang</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gelap</w:t>
      </w:r>
      <w:proofErr w:type="spellEnd"/>
      <w:r w:rsidRPr="008F09E1">
        <w:rPr>
          <w:rFonts w:ascii="Times New Roman" w:hAnsi="Times New Roman" w:cs="Times New Roman"/>
          <w:sz w:val="24"/>
          <w:szCs w:val="24"/>
          <w:shd w:val="clear" w:color="auto" w:fill="FFFFFF"/>
        </w:rPr>
        <w:t xml:space="preserve"> (</w:t>
      </w:r>
      <w:r w:rsidRPr="008F09E1">
        <w:rPr>
          <w:rFonts w:ascii="Times New Roman" w:hAnsi="Times New Roman" w:cs="Times New Roman"/>
          <w:i/>
          <w:sz w:val="24"/>
          <w:szCs w:val="24"/>
          <w:shd w:val="clear" w:color="auto" w:fill="FFFFFF"/>
        </w:rPr>
        <w:t>dark corners</w:t>
      </w:r>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dari</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suatu</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sistem</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hukum</w:t>
      </w:r>
      <w:proofErr w:type="spellEnd"/>
      <w:r w:rsidRPr="008F09E1">
        <w:rPr>
          <w:rFonts w:ascii="Times New Roman" w:hAnsi="Times New Roman" w:cs="Times New Roman"/>
          <w:sz w:val="24"/>
          <w:szCs w:val="24"/>
          <w:shd w:val="clear" w:color="auto" w:fill="FFFFFF"/>
        </w:rPr>
        <w:t xml:space="preserve"> dan </w:t>
      </w:r>
      <w:proofErr w:type="spellStart"/>
      <w:r w:rsidRPr="008F09E1">
        <w:rPr>
          <w:rFonts w:ascii="Times New Roman" w:hAnsi="Times New Roman" w:cs="Times New Roman"/>
          <w:sz w:val="24"/>
          <w:szCs w:val="24"/>
          <w:shd w:val="clear" w:color="auto" w:fill="FFFFFF"/>
        </w:rPr>
        <w:t>menunjukkan</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jalan</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arah</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perubahan</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konstruktif</w:t>
      </w:r>
      <w:proofErr w:type="spellEnd"/>
      <w:r w:rsidRPr="008F09E1">
        <w:rPr>
          <w:rFonts w:ascii="Times New Roman" w:hAnsi="Times New Roman" w:cs="Times New Roman"/>
          <w:sz w:val="24"/>
          <w:szCs w:val="24"/>
          <w:shd w:val="clear" w:color="auto" w:fill="FFFFFF"/>
        </w:rPr>
        <w:t xml:space="preserve"> yang </w:t>
      </w:r>
      <w:proofErr w:type="spellStart"/>
      <w:r w:rsidRPr="008F09E1">
        <w:rPr>
          <w:rFonts w:ascii="Times New Roman" w:hAnsi="Times New Roman" w:cs="Times New Roman"/>
          <w:sz w:val="24"/>
          <w:szCs w:val="24"/>
          <w:shd w:val="clear" w:color="auto" w:fill="FFFFFF"/>
        </w:rPr>
        <w:t>sangat</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bernilai</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tentang</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unsur-unsur</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dari</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konsep</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hukum</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Kegunaan</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kedua</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teori</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hukum</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telah</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membantu</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menjawab</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pertanyaan</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mendasar</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tentang</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sistem</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hukum</w:t>
      </w:r>
      <w:proofErr w:type="spellEnd"/>
      <w:r w:rsidRPr="008F09E1">
        <w:rPr>
          <w:rFonts w:ascii="Times New Roman" w:hAnsi="Times New Roman" w:cs="Times New Roman"/>
          <w:sz w:val="24"/>
          <w:szCs w:val="24"/>
          <w:shd w:val="clear" w:color="auto" w:fill="FFFFFF"/>
        </w:rPr>
        <w:t xml:space="preserve"> yang </w:t>
      </w:r>
      <w:proofErr w:type="spellStart"/>
      <w:r w:rsidRPr="008F09E1">
        <w:rPr>
          <w:rFonts w:ascii="Times New Roman" w:hAnsi="Times New Roman" w:cs="Times New Roman"/>
          <w:sz w:val="24"/>
          <w:szCs w:val="24"/>
          <w:shd w:val="clear" w:color="auto" w:fill="FFFFFF"/>
        </w:rPr>
        <w:t>intinya</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adalah</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pengetahuan</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tentang</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sistem</w:t>
      </w:r>
      <w:proofErr w:type="spellEnd"/>
      <w:r w:rsidRPr="008F09E1">
        <w:rPr>
          <w:rFonts w:ascii="Times New Roman" w:hAnsi="Times New Roman" w:cs="Times New Roman"/>
          <w:sz w:val="24"/>
          <w:szCs w:val="24"/>
          <w:shd w:val="clear" w:color="auto" w:fill="FFFFFF"/>
        </w:rPr>
        <w:t xml:space="preserve">, yang </w:t>
      </w:r>
      <w:proofErr w:type="spellStart"/>
      <w:r w:rsidRPr="008F09E1">
        <w:rPr>
          <w:rFonts w:ascii="Times New Roman" w:hAnsi="Times New Roman" w:cs="Times New Roman"/>
          <w:sz w:val="24"/>
          <w:szCs w:val="24"/>
          <w:shd w:val="clear" w:color="auto" w:fill="FFFFFF"/>
        </w:rPr>
        <w:t>berbeda</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maknanya</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dari</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sekedar</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mengetahui</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bagaimana</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menjalankannya</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dalam</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suatu</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sistem</w:t>
      </w:r>
      <w:proofErr w:type="spellEnd"/>
      <w:r w:rsidRPr="008F09E1">
        <w:rPr>
          <w:rFonts w:ascii="Times New Roman" w:hAnsi="Times New Roman" w:cs="Times New Roman"/>
          <w:sz w:val="24"/>
          <w:szCs w:val="24"/>
          <w:shd w:val="clear" w:color="auto" w:fill="FFFFFF"/>
        </w:rPr>
        <w:t xml:space="preserve"> di mana </w:t>
      </w:r>
      <w:proofErr w:type="spellStart"/>
      <w:r w:rsidRPr="008F09E1">
        <w:rPr>
          <w:rFonts w:ascii="Times New Roman" w:hAnsi="Times New Roman" w:cs="Times New Roman"/>
          <w:sz w:val="24"/>
          <w:szCs w:val="24"/>
          <w:shd w:val="clear" w:color="auto" w:fill="FFFFFF"/>
        </w:rPr>
        <w:t>praktisi</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hukum</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telah</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bisa</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melakukannya</w:t>
      </w:r>
      <w:proofErr w:type="spellEnd"/>
      <w:r w:rsidRPr="008F09E1">
        <w:rPr>
          <w:rFonts w:ascii="Times New Roman" w:hAnsi="Times New Roman" w:cs="Times New Roman"/>
          <w:sz w:val="24"/>
          <w:szCs w:val="24"/>
          <w:shd w:val="clear" w:color="auto" w:fill="FFFFFF"/>
        </w:rPr>
        <w:t>.</w:t>
      </w:r>
      <w:r w:rsidRPr="008F09E1">
        <w:rPr>
          <w:rStyle w:val="FootnoteReference"/>
          <w:rFonts w:ascii="Times New Roman" w:hAnsi="Times New Roman" w:cs="Times New Roman"/>
          <w:sz w:val="24"/>
          <w:szCs w:val="24"/>
          <w:shd w:val="clear" w:color="auto" w:fill="FFFFFF"/>
        </w:rPr>
        <w:footnoteReference w:id="16"/>
      </w:r>
      <w:r w:rsidRPr="008F09E1">
        <w:rPr>
          <w:rFonts w:ascii="Times New Roman" w:hAnsi="Times New Roman" w:cs="Times New Roman"/>
          <w:sz w:val="24"/>
          <w:szCs w:val="24"/>
          <w:shd w:val="clear" w:color="auto" w:fill="FFFFFF"/>
        </w:rPr>
        <w:t xml:space="preserve"> </w:t>
      </w:r>
    </w:p>
    <w:p w14:paraId="0D3084C9" w14:textId="77777777" w:rsidR="006C2452" w:rsidRPr="008F09E1" w:rsidRDefault="00730B52" w:rsidP="006C2452">
      <w:pPr>
        <w:shd w:val="clear" w:color="auto" w:fill="FFFFFF"/>
        <w:spacing w:after="0" w:line="480" w:lineRule="auto"/>
        <w:ind w:firstLine="709"/>
        <w:jc w:val="both"/>
        <w:textAlignment w:val="baseline"/>
        <w:rPr>
          <w:rFonts w:ascii="Times New Roman" w:hAnsi="Times New Roman" w:cs="Times New Roman"/>
          <w:sz w:val="24"/>
          <w:szCs w:val="24"/>
          <w:shd w:val="clear" w:color="auto" w:fill="FFFFFF"/>
        </w:rPr>
      </w:pPr>
      <w:proofErr w:type="spellStart"/>
      <w:r w:rsidRPr="008F09E1">
        <w:rPr>
          <w:rFonts w:ascii="Times New Roman" w:hAnsi="Times New Roman" w:cs="Times New Roman"/>
          <w:sz w:val="24"/>
          <w:szCs w:val="24"/>
          <w:shd w:val="clear" w:color="auto" w:fill="FFFFFF"/>
        </w:rPr>
        <w:t>Teori</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Hukum</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merupakan</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teori</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dalam</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bidang</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hukum</w:t>
      </w:r>
      <w:proofErr w:type="spellEnd"/>
      <w:r w:rsidRPr="008F09E1">
        <w:rPr>
          <w:rFonts w:ascii="Times New Roman" w:hAnsi="Times New Roman" w:cs="Times New Roman"/>
          <w:sz w:val="24"/>
          <w:szCs w:val="24"/>
          <w:shd w:val="clear" w:color="auto" w:fill="FFFFFF"/>
        </w:rPr>
        <w:t xml:space="preserve"> yang </w:t>
      </w:r>
      <w:proofErr w:type="spellStart"/>
      <w:r w:rsidRPr="008F09E1">
        <w:rPr>
          <w:rFonts w:ascii="Times New Roman" w:hAnsi="Times New Roman" w:cs="Times New Roman"/>
          <w:sz w:val="24"/>
          <w:szCs w:val="24"/>
          <w:shd w:val="clear" w:color="auto" w:fill="FFFFFF"/>
        </w:rPr>
        <w:t>berfungsi</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memberikan</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argumentasi</w:t>
      </w:r>
      <w:proofErr w:type="spellEnd"/>
      <w:r w:rsidRPr="008F09E1">
        <w:rPr>
          <w:rFonts w:ascii="Times New Roman" w:hAnsi="Times New Roman" w:cs="Times New Roman"/>
          <w:sz w:val="24"/>
          <w:szCs w:val="24"/>
          <w:shd w:val="clear" w:color="auto" w:fill="FFFFFF"/>
        </w:rPr>
        <w:t xml:space="preserve"> yang </w:t>
      </w:r>
      <w:proofErr w:type="spellStart"/>
      <w:r w:rsidRPr="008F09E1">
        <w:rPr>
          <w:rFonts w:ascii="Times New Roman" w:hAnsi="Times New Roman" w:cs="Times New Roman"/>
          <w:sz w:val="24"/>
          <w:szCs w:val="24"/>
          <w:shd w:val="clear" w:color="auto" w:fill="FFFFFF"/>
        </w:rPr>
        <w:t>meyakinkan</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bahwa</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hal-hal</w:t>
      </w:r>
      <w:proofErr w:type="spellEnd"/>
      <w:r w:rsidRPr="008F09E1">
        <w:rPr>
          <w:rFonts w:ascii="Times New Roman" w:hAnsi="Times New Roman" w:cs="Times New Roman"/>
          <w:sz w:val="24"/>
          <w:szCs w:val="24"/>
          <w:shd w:val="clear" w:color="auto" w:fill="FFFFFF"/>
        </w:rPr>
        <w:t xml:space="preserve"> yang </w:t>
      </w:r>
      <w:proofErr w:type="spellStart"/>
      <w:r w:rsidRPr="008F09E1">
        <w:rPr>
          <w:rFonts w:ascii="Times New Roman" w:hAnsi="Times New Roman" w:cs="Times New Roman"/>
          <w:sz w:val="24"/>
          <w:szCs w:val="24"/>
          <w:shd w:val="clear" w:color="auto" w:fill="FFFFFF"/>
        </w:rPr>
        <w:t>dijelaskan</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itu</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adalah</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ilmiah</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atau</w:t>
      </w:r>
      <w:proofErr w:type="spellEnd"/>
      <w:r w:rsidRPr="008F09E1">
        <w:rPr>
          <w:rFonts w:ascii="Times New Roman" w:hAnsi="Times New Roman" w:cs="Times New Roman"/>
          <w:sz w:val="24"/>
          <w:szCs w:val="24"/>
          <w:shd w:val="clear" w:color="auto" w:fill="FFFFFF"/>
        </w:rPr>
        <w:t xml:space="preserve"> paling </w:t>
      </w:r>
      <w:proofErr w:type="spellStart"/>
      <w:r w:rsidRPr="008F09E1">
        <w:rPr>
          <w:rFonts w:ascii="Times New Roman" w:hAnsi="Times New Roman" w:cs="Times New Roman"/>
          <w:sz w:val="24"/>
          <w:szCs w:val="24"/>
          <w:shd w:val="clear" w:color="auto" w:fill="FFFFFF"/>
        </w:rPr>
        <w:t>tidak</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memberikan</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gambaran</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bahwa</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bahwa</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hal-hal</w:t>
      </w:r>
      <w:proofErr w:type="spellEnd"/>
      <w:r w:rsidRPr="008F09E1">
        <w:rPr>
          <w:rFonts w:ascii="Times New Roman" w:hAnsi="Times New Roman" w:cs="Times New Roman"/>
          <w:sz w:val="24"/>
          <w:szCs w:val="24"/>
          <w:shd w:val="clear" w:color="auto" w:fill="FFFFFF"/>
        </w:rPr>
        <w:t xml:space="preserve"> yang </w:t>
      </w:r>
      <w:proofErr w:type="spellStart"/>
      <w:r w:rsidRPr="008F09E1">
        <w:rPr>
          <w:rFonts w:ascii="Times New Roman" w:hAnsi="Times New Roman" w:cs="Times New Roman"/>
          <w:sz w:val="24"/>
          <w:szCs w:val="24"/>
          <w:shd w:val="clear" w:color="auto" w:fill="FFFFFF"/>
        </w:rPr>
        <w:t>dijelaskan</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itu</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telah</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memenuhi</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standart</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tertentu</w:t>
      </w:r>
      <w:proofErr w:type="spellEnd"/>
      <w:r w:rsidRPr="008F09E1">
        <w:rPr>
          <w:rFonts w:ascii="Times New Roman" w:hAnsi="Times New Roman" w:cs="Times New Roman"/>
          <w:sz w:val="24"/>
          <w:szCs w:val="24"/>
          <w:shd w:val="clear" w:color="auto" w:fill="FFFFFF"/>
        </w:rPr>
        <w:t>.</w:t>
      </w:r>
      <w:r w:rsidRPr="008F09E1">
        <w:rPr>
          <w:rStyle w:val="FootnoteReference"/>
          <w:rFonts w:ascii="Times New Roman" w:hAnsi="Times New Roman" w:cs="Times New Roman"/>
          <w:sz w:val="24"/>
          <w:szCs w:val="24"/>
          <w:shd w:val="clear" w:color="auto" w:fill="FFFFFF"/>
        </w:rPr>
        <w:footnoteReference w:id="17"/>
      </w:r>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Untuk</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menggali</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makna</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lebih</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jauh</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dari</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aturan</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hukum</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tidak</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cukup</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dilakukan</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penelitian</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dalam</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ruang</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lingkup</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dogmatik</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hukum</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melainkan</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lebih</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mendalam</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lagi</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menggunakan</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teori</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hukum</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Apabila</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penelitian</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dalam</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ruang</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lingkup</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dogmatik</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hukum</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isu</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hukum</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mengenai</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ketentuan</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hukum</w:t>
      </w:r>
      <w:proofErr w:type="spellEnd"/>
      <w:r w:rsidRPr="008F09E1">
        <w:rPr>
          <w:rFonts w:ascii="Times New Roman" w:hAnsi="Times New Roman" w:cs="Times New Roman"/>
          <w:sz w:val="24"/>
          <w:szCs w:val="24"/>
          <w:shd w:val="clear" w:color="auto" w:fill="FFFFFF"/>
        </w:rPr>
        <w:t xml:space="preserve"> yang di </w:t>
      </w:r>
      <w:proofErr w:type="spellStart"/>
      <w:r w:rsidRPr="008F09E1">
        <w:rPr>
          <w:rFonts w:ascii="Times New Roman" w:hAnsi="Times New Roman" w:cs="Times New Roman"/>
          <w:sz w:val="24"/>
          <w:szCs w:val="24"/>
          <w:shd w:val="clear" w:color="auto" w:fill="FFFFFF"/>
        </w:rPr>
        <w:t>dalamnya</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mengandung</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pengertian</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hukum</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berkaitan</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dengan</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fakta</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hukum</w:t>
      </w:r>
      <w:proofErr w:type="spellEnd"/>
      <w:r w:rsidRPr="008F09E1">
        <w:rPr>
          <w:rFonts w:ascii="Times New Roman" w:hAnsi="Times New Roman" w:cs="Times New Roman"/>
          <w:sz w:val="24"/>
          <w:szCs w:val="24"/>
          <w:shd w:val="clear" w:color="auto" w:fill="FFFFFF"/>
        </w:rPr>
        <w:t xml:space="preserve"> yang </w:t>
      </w:r>
      <w:proofErr w:type="spellStart"/>
      <w:r w:rsidRPr="008F09E1">
        <w:rPr>
          <w:rFonts w:ascii="Times New Roman" w:hAnsi="Times New Roman" w:cs="Times New Roman"/>
          <w:sz w:val="24"/>
          <w:szCs w:val="24"/>
          <w:shd w:val="clear" w:color="auto" w:fill="FFFFFF"/>
        </w:rPr>
        <w:t>dihadapi</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untuk</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penelitian</w:t>
      </w:r>
      <w:proofErr w:type="spellEnd"/>
      <w:r w:rsidRPr="008F09E1">
        <w:rPr>
          <w:rFonts w:ascii="Times New Roman" w:hAnsi="Times New Roman" w:cs="Times New Roman"/>
          <w:sz w:val="24"/>
          <w:szCs w:val="24"/>
          <w:shd w:val="clear" w:color="auto" w:fill="FFFFFF"/>
        </w:rPr>
        <w:t xml:space="preserve"> pada </w:t>
      </w:r>
      <w:proofErr w:type="spellStart"/>
      <w:r w:rsidRPr="008F09E1">
        <w:rPr>
          <w:rFonts w:ascii="Times New Roman" w:hAnsi="Times New Roman" w:cs="Times New Roman"/>
          <w:sz w:val="24"/>
          <w:szCs w:val="24"/>
          <w:shd w:val="clear" w:color="auto" w:fill="FFFFFF"/>
        </w:rPr>
        <w:t>tataran</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teori</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hukum</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isu</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hukum</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harus</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mengandung</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konsep</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hukum</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Konsep</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hukum</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dapat</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dirumuskan</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sebagai</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suatu</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gagasan</w:t>
      </w:r>
      <w:proofErr w:type="spellEnd"/>
      <w:r w:rsidRPr="008F09E1">
        <w:rPr>
          <w:rFonts w:ascii="Times New Roman" w:hAnsi="Times New Roman" w:cs="Times New Roman"/>
          <w:sz w:val="24"/>
          <w:szCs w:val="24"/>
          <w:shd w:val="clear" w:color="auto" w:fill="FFFFFF"/>
        </w:rPr>
        <w:t xml:space="preserve"> yang </w:t>
      </w:r>
      <w:proofErr w:type="spellStart"/>
      <w:r w:rsidRPr="008F09E1">
        <w:rPr>
          <w:rFonts w:ascii="Times New Roman" w:hAnsi="Times New Roman" w:cs="Times New Roman"/>
          <w:sz w:val="24"/>
          <w:szCs w:val="24"/>
          <w:shd w:val="clear" w:color="auto" w:fill="FFFFFF"/>
        </w:rPr>
        <w:t>dapat</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direalisasikan</w:t>
      </w:r>
      <w:proofErr w:type="spellEnd"/>
      <w:r w:rsidR="00AE045F">
        <w:rPr>
          <w:rFonts w:ascii="Times New Roman" w:hAnsi="Times New Roman" w:cs="Times New Roman"/>
          <w:sz w:val="24"/>
          <w:szCs w:val="24"/>
          <w:shd w:val="clear" w:color="auto" w:fill="FFFFFF"/>
        </w:rPr>
        <w:t xml:space="preserve"> </w:t>
      </w:r>
      <w:proofErr w:type="spellStart"/>
      <w:r w:rsidR="00AE045F">
        <w:rPr>
          <w:rFonts w:ascii="Times New Roman" w:hAnsi="Times New Roman" w:cs="Times New Roman"/>
          <w:sz w:val="24"/>
          <w:szCs w:val="24"/>
          <w:shd w:val="clear" w:color="auto" w:fill="FFFFFF"/>
        </w:rPr>
        <w:t>dalam</w:t>
      </w:r>
      <w:proofErr w:type="spellEnd"/>
      <w:r w:rsidR="00AE045F">
        <w:rPr>
          <w:rFonts w:ascii="Times New Roman" w:hAnsi="Times New Roman" w:cs="Times New Roman"/>
          <w:sz w:val="24"/>
          <w:szCs w:val="24"/>
          <w:shd w:val="clear" w:color="auto" w:fill="FFFFFF"/>
        </w:rPr>
        <w:t xml:space="preserve"> </w:t>
      </w:r>
      <w:proofErr w:type="spellStart"/>
      <w:r w:rsidR="00AE045F">
        <w:rPr>
          <w:rFonts w:ascii="Times New Roman" w:hAnsi="Times New Roman" w:cs="Times New Roman"/>
          <w:sz w:val="24"/>
          <w:szCs w:val="24"/>
          <w:shd w:val="clear" w:color="auto" w:fill="FFFFFF"/>
        </w:rPr>
        <w:t>rangka</w:t>
      </w:r>
      <w:proofErr w:type="spellEnd"/>
      <w:r w:rsidR="00AE045F">
        <w:rPr>
          <w:rFonts w:ascii="Times New Roman" w:hAnsi="Times New Roman" w:cs="Times New Roman"/>
          <w:sz w:val="24"/>
          <w:szCs w:val="24"/>
          <w:shd w:val="clear" w:color="auto" w:fill="FFFFFF"/>
        </w:rPr>
        <w:t xml:space="preserve"> </w:t>
      </w:r>
      <w:proofErr w:type="spellStart"/>
      <w:r w:rsidR="00AE045F">
        <w:rPr>
          <w:rFonts w:ascii="Times New Roman" w:hAnsi="Times New Roman" w:cs="Times New Roman"/>
          <w:sz w:val="24"/>
          <w:szCs w:val="24"/>
          <w:shd w:val="clear" w:color="auto" w:fill="FFFFFF"/>
        </w:rPr>
        <w:t>berjalannya</w:t>
      </w:r>
      <w:proofErr w:type="spellEnd"/>
      <w:r w:rsidR="00AE045F">
        <w:rPr>
          <w:rFonts w:ascii="Times New Roman" w:hAnsi="Times New Roman" w:cs="Times New Roman"/>
          <w:sz w:val="24"/>
          <w:szCs w:val="24"/>
          <w:shd w:val="clear" w:color="auto" w:fill="FFFFFF"/>
        </w:rPr>
        <w:t xml:space="preserve"> </w:t>
      </w:r>
      <w:proofErr w:type="spellStart"/>
      <w:r w:rsidR="00AE045F">
        <w:rPr>
          <w:rFonts w:ascii="Times New Roman" w:hAnsi="Times New Roman" w:cs="Times New Roman"/>
          <w:sz w:val="24"/>
          <w:szCs w:val="24"/>
          <w:shd w:val="clear" w:color="auto" w:fill="FFFFFF"/>
        </w:rPr>
        <w:t>aktifi</w:t>
      </w:r>
      <w:r w:rsidRPr="008F09E1">
        <w:rPr>
          <w:rFonts w:ascii="Times New Roman" w:hAnsi="Times New Roman" w:cs="Times New Roman"/>
          <w:sz w:val="24"/>
          <w:szCs w:val="24"/>
          <w:shd w:val="clear" w:color="auto" w:fill="FFFFFF"/>
        </w:rPr>
        <w:t>tas</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hidup</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bermasyarakat</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secara</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tertib</w:t>
      </w:r>
      <w:proofErr w:type="spellEnd"/>
      <w:r w:rsidRPr="008F09E1">
        <w:rPr>
          <w:rFonts w:ascii="Times New Roman" w:hAnsi="Times New Roman" w:cs="Times New Roman"/>
          <w:sz w:val="24"/>
          <w:szCs w:val="24"/>
          <w:shd w:val="clear" w:color="auto" w:fill="FFFFFF"/>
        </w:rPr>
        <w:t>.</w:t>
      </w:r>
    </w:p>
    <w:p w14:paraId="1962DDF3" w14:textId="77777777" w:rsidR="00730B52" w:rsidRPr="008F09E1" w:rsidRDefault="00730B52" w:rsidP="006C2452">
      <w:pPr>
        <w:shd w:val="clear" w:color="auto" w:fill="FFFFFF"/>
        <w:spacing w:after="0" w:line="480" w:lineRule="auto"/>
        <w:ind w:firstLine="709"/>
        <w:jc w:val="both"/>
        <w:textAlignment w:val="baseline"/>
        <w:rPr>
          <w:rFonts w:ascii="Times New Roman" w:eastAsia="Times New Roman" w:hAnsi="Times New Roman" w:cs="Times New Roman"/>
          <w:sz w:val="24"/>
          <w:szCs w:val="24"/>
          <w:lang w:eastAsia="id-ID"/>
        </w:rPr>
      </w:pPr>
      <w:proofErr w:type="spellStart"/>
      <w:r w:rsidRPr="008F09E1">
        <w:rPr>
          <w:rFonts w:ascii="Times New Roman" w:hAnsi="Times New Roman" w:cs="Times New Roman"/>
          <w:sz w:val="24"/>
          <w:szCs w:val="24"/>
          <w:shd w:val="clear" w:color="auto" w:fill="FFFFFF"/>
        </w:rPr>
        <w:t>Kerangka</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teoritis</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dalam</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penelitian</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ilmiah</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memiliki</w:t>
      </w:r>
      <w:proofErr w:type="spellEnd"/>
      <w:r w:rsidRPr="008F09E1">
        <w:rPr>
          <w:rFonts w:ascii="Times New Roman" w:hAnsi="Times New Roman" w:cs="Times New Roman"/>
          <w:sz w:val="24"/>
          <w:szCs w:val="24"/>
          <w:shd w:val="clear" w:color="auto" w:fill="FFFFFF"/>
        </w:rPr>
        <w:t xml:space="preserve"> 3 (</w:t>
      </w:r>
      <w:proofErr w:type="spellStart"/>
      <w:r w:rsidRPr="008F09E1">
        <w:rPr>
          <w:rFonts w:ascii="Times New Roman" w:hAnsi="Times New Roman" w:cs="Times New Roman"/>
          <w:sz w:val="24"/>
          <w:szCs w:val="24"/>
          <w:shd w:val="clear" w:color="auto" w:fill="FFFFFF"/>
        </w:rPr>
        <w:t>tiga</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fungsi</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atau</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kegunaan</w:t>
      </w:r>
      <w:proofErr w:type="spellEnd"/>
      <w:r w:rsidRPr="008F09E1">
        <w:rPr>
          <w:rFonts w:ascii="Times New Roman" w:hAnsi="Times New Roman" w:cs="Times New Roman"/>
          <w:sz w:val="24"/>
          <w:szCs w:val="24"/>
          <w:shd w:val="clear" w:color="auto" w:fill="FFFFFF"/>
        </w:rPr>
        <w:t xml:space="preserve"> </w:t>
      </w:r>
      <w:proofErr w:type="spellStart"/>
      <w:r w:rsidRPr="008F09E1">
        <w:rPr>
          <w:rFonts w:ascii="Times New Roman" w:hAnsi="Times New Roman" w:cs="Times New Roman"/>
          <w:sz w:val="24"/>
          <w:szCs w:val="24"/>
          <w:shd w:val="clear" w:color="auto" w:fill="FFFFFF"/>
        </w:rPr>
        <w:t>yakni</w:t>
      </w:r>
      <w:proofErr w:type="spellEnd"/>
      <w:r w:rsidRPr="008F09E1">
        <w:rPr>
          <w:rFonts w:ascii="Times New Roman" w:hAnsi="Times New Roman" w:cs="Times New Roman"/>
          <w:sz w:val="24"/>
          <w:szCs w:val="24"/>
          <w:shd w:val="clear" w:color="auto" w:fill="FFFFFF"/>
        </w:rPr>
        <w:t>:</w:t>
      </w:r>
      <w:r w:rsidRPr="008F09E1">
        <w:rPr>
          <w:rStyle w:val="FootnoteReference"/>
          <w:rFonts w:ascii="Times New Roman" w:hAnsi="Times New Roman" w:cs="Times New Roman"/>
          <w:sz w:val="24"/>
          <w:szCs w:val="24"/>
          <w:shd w:val="clear" w:color="auto" w:fill="FFFFFF"/>
        </w:rPr>
        <w:footnoteReference w:id="18"/>
      </w:r>
    </w:p>
    <w:p w14:paraId="00E97F55" w14:textId="77777777" w:rsidR="00730B52" w:rsidRPr="008F09E1" w:rsidRDefault="00730B52" w:rsidP="00945B54">
      <w:pPr>
        <w:pStyle w:val="ListParagraph"/>
        <w:numPr>
          <w:ilvl w:val="0"/>
          <w:numId w:val="12"/>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shd w:val="clear" w:color="auto" w:fill="FFFFFF"/>
        </w:rPr>
        <w:lastRenderedPageBreak/>
        <w:t>Menjelaskan teori hukum dilaksanakan dengan cara menafsirkan sesuatu arti atau pengertian, sesuatu syarat atau unsur sahnya.</w:t>
      </w:r>
    </w:p>
    <w:p w14:paraId="18C6A15E" w14:textId="77777777" w:rsidR="00730B52" w:rsidRPr="008F09E1" w:rsidRDefault="00730B52" w:rsidP="00945B54">
      <w:pPr>
        <w:pStyle w:val="ListParagraph"/>
        <w:numPr>
          <w:ilvl w:val="0"/>
          <w:numId w:val="12"/>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shd w:val="clear" w:color="auto" w:fill="FFFFFF"/>
        </w:rPr>
        <w:t xml:space="preserve"> Menilai, teori hukum digunakan untuk menilai suatu peristiwa hukum.</w:t>
      </w:r>
    </w:p>
    <w:p w14:paraId="1729638D" w14:textId="77777777" w:rsidR="00730B52" w:rsidRPr="008F09E1" w:rsidRDefault="00730B52" w:rsidP="00945B54">
      <w:pPr>
        <w:pStyle w:val="ListParagraph"/>
        <w:numPr>
          <w:ilvl w:val="0"/>
          <w:numId w:val="12"/>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shd w:val="clear" w:color="auto" w:fill="FFFFFF"/>
        </w:rPr>
        <w:t>Memprediksi, teori hukum digunakan untuk membuat perkiraan tentang sesuatu yang akan terjadi di masa yang akan datang.</w:t>
      </w:r>
    </w:p>
    <w:p w14:paraId="29DCD361" w14:textId="77777777" w:rsidR="00730B52" w:rsidRDefault="00730B52" w:rsidP="00730B52">
      <w:pPr>
        <w:spacing w:after="0" w:line="480" w:lineRule="auto"/>
        <w:ind w:firstLine="709"/>
        <w:jc w:val="both"/>
        <w:rPr>
          <w:rFonts w:ascii="Times New Roman" w:hAnsi="Times New Roman" w:cs="Times New Roman"/>
          <w:sz w:val="24"/>
          <w:szCs w:val="24"/>
        </w:rPr>
      </w:pP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membahas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mengenai</w:t>
      </w:r>
      <w:proofErr w:type="spellEnd"/>
      <w:r w:rsidRPr="008F09E1">
        <w:rPr>
          <w:rFonts w:ascii="Times New Roman" w:hAnsi="Times New Roman" w:cs="Times New Roman"/>
          <w:sz w:val="24"/>
          <w:szCs w:val="24"/>
        </w:rPr>
        <w:t xml:space="preserve"> </w:t>
      </w:r>
      <w:proofErr w:type="spellStart"/>
      <w:r w:rsidR="00EC3FEC" w:rsidRPr="008F09E1">
        <w:rPr>
          <w:rFonts w:ascii="Times New Roman" w:hAnsi="Times New Roman" w:cs="Times New Roman"/>
          <w:sz w:val="24"/>
          <w:szCs w:val="24"/>
        </w:rPr>
        <w:t>Implementasi</w:t>
      </w:r>
      <w:proofErr w:type="spellEnd"/>
      <w:r w:rsidR="00EC3FEC" w:rsidRPr="008F09E1">
        <w:rPr>
          <w:rFonts w:ascii="Times New Roman" w:hAnsi="Times New Roman" w:cs="Times New Roman"/>
          <w:sz w:val="24"/>
          <w:szCs w:val="24"/>
        </w:rPr>
        <w:t xml:space="preserve"> </w:t>
      </w:r>
      <w:proofErr w:type="spellStart"/>
      <w:r w:rsidR="00EC3FEC" w:rsidRPr="008F09E1">
        <w:rPr>
          <w:rFonts w:ascii="Times New Roman" w:hAnsi="Times New Roman" w:cs="Times New Roman"/>
          <w:sz w:val="24"/>
          <w:szCs w:val="24"/>
        </w:rPr>
        <w:t>Hak</w:t>
      </w:r>
      <w:proofErr w:type="spellEnd"/>
      <w:r w:rsidR="00EC3FEC" w:rsidRPr="008F09E1">
        <w:rPr>
          <w:rFonts w:ascii="Times New Roman" w:hAnsi="Times New Roman" w:cs="Times New Roman"/>
          <w:sz w:val="24"/>
          <w:szCs w:val="24"/>
        </w:rPr>
        <w:t xml:space="preserve"> dan</w:t>
      </w:r>
      <w:r w:rsidR="006C2452" w:rsidRPr="008F09E1">
        <w:rPr>
          <w:rFonts w:ascii="Times New Roman" w:hAnsi="Times New Roman" w:cs="Times New Roman"/>
          <w:sz w:val="24"/>
          <w:szCs w:val="24"/>
        </w:rPr>
        <w:t xml:space="preserve"> </w:t>
      </w:r>
      <w:proofErr w:type="spellStart"/>
      <w:r w:rsidR="006C2452" w:rsidRPr="008F09E1">
        <w:rPr>
          <w:rFonts w:ascii="Times New Roman" w:hAnsi="Times New Roman" w:cs="Times New Roman"/>
          <w:sz w:val="24"/>
          <w:szCs w:val="24"/>
        </w:rPr>
        <w:t>Kewajiban</w:t>
      </w:r>
      <w:proofErr w:type="spellEnd"/>
      <w:r w:rsidR="006C2452" w:rsidRPr="008F09E1">
        <w:rPr>
          <w:rFonts w:ascii="Times New Roman" w:hAnsi="Times New Roman" w:cs="Times New Roman"/>
          <w:sz w:val="24"/>
          <w:szCs w:val="24"/>
        </w:rPr>
        <w:t xml:space="preserve"> Perusahaan </w:t>
      </w:r>
      <w:proofErr w:type="spellStart"/>
      <w:r w:rsidR="006C2452" w:rsidRPr="008F09E1">
        <w:rPr>
          <w:rFonts w:ascii="Times New Roman" w:hAnsi="Times New Roman" w:cs="Times New Roman"/>
          <w:sz w:val="24"/>
          <w:szCs w:val="24"/>
        </w:rPr>
        <w:t>Penyalur</w:t>
      </w:r>
      <w:proofErr w:type="spellEnd"/>
      <w:r w:rsidR="006C2452" w:rsidRPr="008F09E1">
        <w:rPr>
          <w:rFonts w:ascii="Times New Roman" w:hAnsi="Times New Roman" w:cs="Times New Roman"/>
          <w:sz w:val="24"/>
          <w:szCs w:val="24"/>
        </w:rPr>
        <w:t xml:space="preserve"> Tenaga </w:t>
      </w:r>
      <w:proofErr w:type="spellStart"/>
      <w:r w:rsidR="006C2452" w:rsidRPr="008F09E1">
        <w:rPr>
          <w:rFonts w:ascii="Times New Roman" w:hAnsi="Times New Roman" w:cs="Times New Roman"/>
          <w:sz w:val="24"/>
          <w:szCs w:val="24"/>
        </w:rPr>
        <w:t>Kerja</w:t>
      </w:r>
      <w:proofErr w:type="spellEnd"/>
      <w:r w:rsidR="006C2452" w:rsidRPr="008F09E1">
        <w:rPr>
          <w:rFonts w:ascii="Times New Roman" w:hAnsi="Times New Roman" w:cs="Times New Roman"/>
          <w:sz w:val="24"/>
          <w:szCs w:val="24"/>
        </w:rPr>
        <w:t xml:space="preserve"> </w:t>
      </w:r>
      <w:proofErr w:type="spellStart"/>
      <w:r w:rsidR="006C2452" w:rsidRPr="008F09E1">
        <w:rPr>
          <w:rFonts w:ascii="Times New Roman" w:hAnsi="Times New Roman" w:cs="Times New Roman"/>
          <w:sz w:val="24"/>
          <w:szCs w:val="24"/>
        </w:rPr>
        <w:t>Alih</w:t>
      </w:r>
      <w:proofErr w:type="spellEnd"/>
      <w:r w:rsidR="006C2452" w:rsidRPr="008F09E1">
        <w:rPr>
          <w:rFonts w:ascii="Times New Roman" w:hAnsi="Times New Roman" w:cs="Times New Roman"/>
          <w:sz w:val="24"/>
          <w:szCs w:val="24"/>
        </w:rPr>
        <w:t xml:space="preserve"> </w:t>
      </w:r>
      <w:proofErr w:type="spellStart"/>
      <w:r w:rsidR="006C2452" w:rsidRPr="008F09E1">
        <w:rPr>
          <w:rFonts w:ascii="Times New Roman" w:hAnsi="Times New Roman" w:cs="Times New Roman"/>
          <w:sz w:val="24"/>
          <w:szCs w:val="24"/>
        </w:rPr>
        <w:t>Daya</w:t>
      </w:r>
      <w:proofErr w:type="spellEnd"/>
      <w:r w:rsidR="006C2452" w:rsidRPr="008F09E1">
        <w:rPr>
          <w:rFonts w:ascii="Times New Roman" w:hAnsi="Times New Roman" w:cs="Times New Roman"/>
          <w:sz w:val="24"/>
          <w:szCs w:val="24"/>
        </w:rPr>
        <w:t xml:space="preserve"> (</w:t>
      </w:r>
      <w:r w:rsidR="006C2452" w:rsidRPr="008F09E1">
        <w:rPr>
          <w:rFonts w:ascii="Times New Roman" w:hAnsi="Times New Roman" w:cs="Times New Roman"/>
          <w:i/>
          <w:sz w:val="24"/>
          <w:szCs w:val="24"/>
        </w:rPr>
        <w:t>Outsourcing</w:t>
      </w:r>
      <w:r w:rsidR="006C2452" w:rsidRPr="008F09E1">
        <w:rPr>
          <w:rFonts w:ascii="Times New Roman" w:hAnsi="Times New Roman" w:cs="Times New Roman"/>
          <w:sz w:val="24"/>
          <w:szCs w:val="24"/>
        </w:rPr>
        <w:t xml:space="preserve">) </w:t>
      </w:r>
      <w:proofErr w:type="spellStart"/>
      <w:r w:rsidR="006C2452" w:rsidRPr="008F09E1">
        <w:rPr>
          <w:rFonts w:ascii="Times New Roman" w:hAnsi="Times New Roman" w:cs="Times New Roman"/>
          <w:sz w:val="24"/>
          <w:szCs w:val="24"/>
        </w:rPr>
        <w:t>Berdasarkan</w:t>
      </w:r>
      <w:proofErr w:type="spellEnd"/>
      <w:r w:rsidR="006C2452" w:rsidRPr="008F09E1">
        <w:rPr>
          <w:rFonts w:ascii="Times New Roman" w:hAnsi="Times New Roman" w:cs="Times New Roman"/>
          <w:sz w:val="24"/>
          <w:szCs w:val="24"/>
        </w:rPr>
        <w:t xml:space="preserve"> </w:t>
      </w:r>
      <w:proofErr w:type="spellStart"/>
      <w:r w:rsidR="00E632F6" w:rsidRPr="008F09E1">
        <w:rPr>
          <w:rFonts w:ascii="Times New Roman" w:hAnsi="Times New Roman" w:cs="Times New Roman"/>
          <w:sz w:val="24"/>
          <w:szCs w:val="24"/>
          <w:lang w:val="en-ID"/>
        </w:rPr>
        <w:t>Peraturan</w:t>
      </w:r>
      <w:proofErr w:type="spellEnd"/>
      <w:r w:rsidR="00E632F6" w:rsidRPr="008F09E1">
        <w:rPr>
          <w:rFonts w:ascii="Times New Roman" w:hAnsi="Times New Roman" w:cs="Times New Roman"/>
          <w:sz w:val="24"/>
          <w:szCs w:val="24"/>
          <w:lang w:val="en-ID"/>
        </w:rPr>
        <w:t xml:space="preserve"> </w:t>
      </w:r>
      <w:proofErr w:type="spellStart"/>
      <w:r w:rsidR="00E632F6" w:rsidRPr="008F09E1">
        <w:rPr>
          <w:rFonts w:ascii="Times New Roman" w:hAnsi="Times New Roman" w:cs="Times New Roman"/>
          <w:sz w:val="24"/>
          <w:szCs w:val="24"/>
          <w:lang w:val="en-ID"/>
        </w:rPr>
        <w:t>Pemeritah</w:t>
      </w:r>
      <w:proofErr w:type="spellEnd"/>
      <w:r w:rsidR="00E632F6" w:rsidRPr="008F09E1">
        <w:rPr>
          <w:rFonts w:ascii="Times New Roman" w:hAnsi="Times New Roman" w:cs="Times New Roman"/>
          <w:sz w:val="24"/>
          <w:szCs w:val="24"/>
          <w:lang w:val="en-ID"/>
        </w:rPr>
        <w:t xml:space="preserve"> </w:t>
      </w:r>
      <w:proofErr w:type="spellStart"/>
      <w:r w:rsidR="00E632F6" w:rsidRPr="008F09E1">
        <w:rPr>
          <w:rFonts w:ascii="Times New Roman" w:hAnsi="Times New Roman" w:cs="Times New Roman"/>
          <w:sz w:val="24"/>
          <w:szCs w:val="24"/>
          <w:lang w:val="en-ID"/>
        </w:rPr>
        <w:t>Pengganti</w:t>
      </w:r>
      <w:proofErr w:type="spellEnd"/>
      <w:r w:rsidR="00E632F6" w:rsidRPr="008F09E1">
        <w:rPr>
          <w:rFonts w:ascii="Times New Roman" w:hAnsi="Times New Roman" w:cs="Times New Roman"/>
          <w:sz w:val="24"/>
          <w:szCs w:val="24"/>
        </w:rPr>
        <w:t xml:space="preserve"> </w:t>
      </w:r>
      <w:proofErr w:type="spellStart"/>
      <w:r w:rsidR="00E632F6" w:rsidRPr="008F09E1">
        <w:rPr>
          <w:rFonts w:ascii="Times New Roman" w:hAnsi="Times New Roman" w:cs="Times New Roman"/>
          <w:sz w:val="24"/>
          <w:szCs w:val="24"/>
        </w:rPr>
        <w:t>Undang-Undang</w:t>
      </w:r>
      <w:proofErr w:type="spellEnd"/>
      <w:r w:rsidR="00E632F6" w:rsidRPr="008F09E1">
        <w:rPr>
          <w:rFonts w:ascii="Times New Roman" w:hAnsi="Times New Roman" w:cs="Times New Roman"/>
          <w:sz w:val="24"/>
          <w:szCs w:val="24"/>
        </w:rPr>
        <w:t xml:space="preserve"> </w:t>
      </w:r>
      <w:proofErr w:type="spellStart"/>
      <w:r w:rsidR="00E632F6" w:rsidRPr="008F09E1">
        <w:rPr>
          <w:rFonts w:ascii="Times New Roman" w:hAnsi="Times New Roman" w:cs="Times New Roman"/>
          <w:sz w:val="24"/>
          <w:szCs w:val="24"/>
        </w:rPr>
        <w:t>Nomor</w:t>
      </w:r>
      <w:proofErr w:type="spellEnd"/>
      <w:r w:rsidR="00E632F6" w:rsidRPr="008F09E1">
        <w:rPr>
          <w:rFonts w:ascii="Times New Roman" w:hAnsi="Times New Roman" w:cs="Times New Roman"/>
          <w:sz w:val="24"/>
          <w:szCs w:val="24"/>
        </w:rPr>
        <w:t xml:space="preserve"> 2 </w:t>
      </w:r>
      <w:proofErr w:type="spellStart"/>
      <w:r w:rsidR="00E632F6" w:rsidRPr="008F09E1">
        <w:rPr>
          <w:rFonts w:ascii="Times New Roman" w:hAnsi="Times New Roman" w:cs="Times New Roman"/>
          <w:sz w:val="24"/>
          <w:szCs w:val="24"/>
        </w:rPr>
        <w:t>Tahun</w:t>
      </w:r>
      <w:proofErr w:type="spellEnd"/>
      <w:r w:rsidR="00E632F6" w:rsidRPr="008F09E1">
        <w:rPr>
          <w:rFonts w:ascii="Times New Roman" w:hAnsi="Times New Roman" w:cs="Times New Roman"/>
          <w:sz w:val="24"/>
          <w:szCs w:val="24"/>
        </w:rPr>
        <w:t xml:space="preserve"> 2022</w:t>
      </w:r>
      <w:r w:rsidR="006C2452" w:rsidRPr="008F09E1">
        <w:rPr>
          <w:rFonts w:ascii="Times New Roman" w:hAnsi="Times New Roman" w:cs="Times New Roman"/>
          <w:sz w:val="24"/>
          <w:szCs w:val="24"/>
        </w:rPr>
        <w:t xml:space="preserve"> </w:t>
      </w:r>
      <w:proofErr w:type="spellStart"/>
      <w:r w:rsidR="006C2452" w:rsidRPr="008F09E1">
        <w:rPr>
          <w:rFonts w:ascii="Times New Roman" w:hAnsi="Times New Roman" w:cs="Times New Roman"/>
          <w:sz w:val="24"/>
          <w:szCs w:val="24"/>
        </w:rPr>
        <w:t>Tentang</w:t>
      </w:r>
      <w:proofErr w:type="spellEnd"/>
      <w:r w:rsidR="006C2452" w:rsidRPr="008F09E1">
        <w:rPr>
          <w:rFonts w:ascii="Times New Roman" w:hAnsi="Times New Roman" w:cs="Times New Roman"/>
          <w:sz w:val="24"/>
          <w:szCs w:val="24"/>
        </w:rPr>
        <w:t xml:space="preserve"> </w:t>
      </w:r>
      <w:proofErr w:type="spellStart"/>
      <w:r w:rsidR="006C2452" w:rsidRPr="008F09E1">
        <w:rPr>
          <w:rFonts w:ascii="Times New Roman" w:hAnsi="Times New Roman" w:cs="Times New Roman"/>
          <w:sz w:val="24"/>
          <w:szCs w:val="24"/>
        </w:rPr>
        <w:t>Cipta</w:t>
      </w:r>
      <w:proofErr w:type="spellEnd"/>
      <w:r w:rsidR="006C2452" w:rsidRPr="008F09E1">
        <w:rPr>
          <w:rFonts w:ascii="Times New Roman" w:hAnsi="Times New Roman" w:cs="Times New Roman"/>
          <w:sz w:val="24"/>
          <w:szCs w:val="24"/>
        </w:rPr>
        <w:t xml:space="preserve"> </w:t>
      </w:r>
      <w:proofErr w:type="spellStart"/>
      <w:r w:rsidR="006C2452" w:rsidRPr="008F09E1">
        <w:rPr>
          <w:rFonts w:ascii="Times New Roman" w:hAnsi="Times New Roman" w:cs="Times New Roman"/>
          <w:sz w:val="24"/>
          <w:szCs w:val="24"/>
        </w:rPr>
        <w:t>Kerja</w:t>
      </w:r>
      <w:proofErr w:type="spellEnd"/>
      <w:r w:rsidR="00E632F6" w:rsidRPr="008F09E1">
        <w:rPr>
          <w:rFonts w:ascii="Times New Roman" w:hAnsi="Times New Roman" w:cs="Times New Roman"/>
          <w:sz w:val="24"/>
          <w:szCs w:val="24"/>
        </w:rPr>
        <w:t xml:space="preserve"> Di Kota Medan</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penulis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menggunakan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beberapa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teori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diantaranya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berikut</w:t>
      </w:r>
      <w:proofErr w:type="spellEnd"/>
      <w:r w:rsidRPr="008F09E1">
        <w:rPr>
          <w:rFonts w:ascii="Times New Roman" w:hAnsi="Times New Roman" w:cs="Times New Roman"/>
          <w:sz w:val="24"/>
          <w:szCs w:val="24"/>
        </w:rPr>
        <w:t>:</w:t>
      </w:r>
    </w:p>
    <w:p w14:paraId="17A60672" w14:textId="77777777" w:rsidR="000561FA" w:rsidRPr="008F09E1" w:rsidRDefault="000561FA" w:rsidP="00945B54">
      <w:pPr>
        <w:pStyle w:val="ListParagraph"/>
        <w:numPr>
          <w:ilvl w:val="0"/>
          <w:numId w:val="13"/>
        </w:numPr>
        <w:spacing w:after="0" w:line="480" w:lineRule="auto"/>
        <w:ind w:left="851" w:hanging="284"/>
        <w:jc w:val="both"/>
        <w:rPr>
          <w:rFonts w:ascii="Times New Roman" w:hAnsi="Times New Roman" w:cs="Times New Roman"/>
          <w:b/>
          <w:sz w:val="24"/>
          <w:szCs w:val="24"/>
        </w:rPr>
      </w:pPr>
      <w:r w:rsidRPr="008F09E1">
        <w:rPr>
          <w:rFonts w:ascii="Times New Roman" w:hAnsi="Times New Roman" w:cs="Times New Roman"/>
          <w:b/>
          <w:sz w:val="24"/>
          <w:szCs w:val="24"/>
        </w:rPr>
        <w:t>Teori Penegakan Hukum</w:t>
      </w:r>
    </w:p>
    <w:p w14:paraId="57520935" w14:textId="77777777" w:rsidR="000561FA" w:rsidRPr="008F09E1" w:rsidRDefault="000561FA" w:rsidP="000561FA">
      <w:pPr>
        <w:spacing w:after="0" w:line="480" w:lineRule="auto"/>
        <w:ind w:firstLine="709"/>
        <w:jc w:val="both"/>
        <w:rPr>
          <w:rFonts w:ascii="Times New Roman" w:hAnsi="Times New Roman" w:cs="Times New Roman"/>
          <w:sz w:val="24"/>
          <w:szCs w:val="24"/>
        </w:rPr>
      </w:pPr>
      <w:proofErr w:type="spellStart"/>
      <w:r w:rsidRPr="008F09E1">
        <w:rPr>
          <w:rFonts w:ascii="Times New Roman" w:hAnsi="Times New Roman" w:cs="Times New Roman"/>
          <w:sz w:val="24"/>
          <w:szCs w:val="24"/>
        </w:rPr>
        <w:t>Penegakan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adalah</w:t>
      </w:r>
      <w:proofErr w:type="spellEnd"/>
      <w:r w:rsidRPr="008F09E1">
        <w:rPr>
          <w:rFonts w:ascii="Times New Roman" w:hAnsi="Times New Roman" w:cs="Times New Roman"/>
          <w:sz w:val="24"/>
          <w:szCs w:val="24"/>
        </w:rPr>
        <w:t xml:space="preserve"> proses </w:t>
      </w:r>
      <w:proofErr w:type="spellStart"/>
      <w:r w:rsidRPr="008F09E1">
        <w:rPr>
          <w:rFonts w:ascii="Times New Roman" w:hAnsi="Times New Roman" w:cs="Times New Roman"/>
          <w:sz w:val="24"/>
          <w:szCs w:val="24"/>
        </w:rPr>
        <w:t>dilakukannya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upaya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tegaknya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berfungsinya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norma-norma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secara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nyata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pedoman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pelaku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lalu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lintas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kehidupan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bermasyarakat</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bernegara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Penegakan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usaha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mewujudkan</w:t>
      </w:r>
      <w:proofErr w:type="spellEnd"/>
      <w:r w:rsidRPr="008F09E1">
        <w:rPr>
          <w:rFonts w:ascii="Times New Roman" w:hAnsi="Times New Roman" w:cs="Times New Roman"/>
          <w:sz w:val="24"/>
          <w:szCs w:val="24"/>
        </w:rPr>
        <w:t xml:space="preserve"> ide-ide dan </w:t>
      </w:r>
      <w:proofErr w:type="spellStart"/>
      <w:r w:rsidRPr="008F09E1">
        <w:rPr>
          <w:rFonts w:ascii="Times New Roman" w:hAnsi="Times New Roman" w:cs="Times New Roman"/>
          <w:sz w:val="24"/>
          <w:szCs w:val="24"/>
        </w:rPr>
        <w:t>konsep-konsep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diharapakan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rakyat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kenyataan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Penegakan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suatu</w:t>
      </w:r>
      <w:proofErr w:type="spellEnd"/>
      <w:r w:rsidRPr="008F09E1">
        <w:rPr>
          <w:rFonts w:ascii="Times New Roman" w:hAnsi="Times New Roman" w:cs="Times New Roman"/>
          <w:sz w:val="24"/>
          <w:szCs w:val="24"/>
        </w:rPr>
        <w:t xml:space="preserve"> proses yang </w:t>
      </w:r>
      <w:proofErr w:type="spellStart"/>
      <w:r w:rsidRPr="008F09E1">
        <w:rPr>
          <w:rFonts w:ascii="Times New Roman" w:hAnsi="Times New Roman" w:cs="Times New Roman"/>
          <w:sz w:val="24"/>
          <w:szCs w:val="24"/>
        </w:rPr>
        <w:t>melibatkan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banyak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hal</w:t>
      </w:r>
      <w:proofErr w:type="spellEnd"/>
      <w:r w:rsidRPr="008F09E1">
        <w:rPr>
          <w:rFonts w:ascii="Times New Roman" w:hAnsi="Times New Roman" w:cs="Times New Roman"/>
          <w:sz w:val="24"/>
          <w:szCs w:val="24"/>
        </w:rPr>
        <w:t>.</w:t>
      </w:r>
      <w:r w:rsidRPr="008F09E1">
        <w:rPr>
          <w:rStyle w:val="FootnoteReference"/>
          <w:rFonts w:ascii="Times New Roman" w:hAnsi="Times New Roman" w:cs="Times New Roman"/>
          <w:sz w:val="24"/>
          <w:szCs w:val="24"/>
        </w:rPr>
        <w:footnoteReference w:id="19"/>
      </w:r>
    </w:p>
    <w:p w14:paraId="01382AE2" w14:textId="77777777" w:rsidR="000561FA" w:rsidRPr="008F09E1" w:rsidRDefault="000561FA" w:rsidP="000561FA">
      <w:pPr>
        <w:spacing w:after="0" w:line="480" w:lineRule="auto"/>
        <w:ind w:firstLine="709"/>
        <w:jc w:val="both"/>
        <w:rPr>
          <w:rFonts w:ascii="Times New Roman" w:hAnsi="Times New Roman" w:cs="Times New Roman"/>
          <w:sz w:val="24"/>
          <w:szCs w:val="24"/>
        </w:rPr>
      </w:pPr>
      <w:proofErr w:type="spellStart"/>
      <w:r w:rsidRPr="008F09E1">
        <w:rPr>
          <w:rFonts w:ascii="Times New Roman" w:hAnsi="Times New Roman" w:cs="Times New Roman"/>
          <w:sz w:val="24"/>
          <w:szCs w:val="24"/>
        </w:rPr>
        <w:t>Menurut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Soerjono</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Soekanto</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penegakan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kegiatan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menyerasikan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nilai-nilai</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terjabarkan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kaidah-kaidah</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pandangan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nilai</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mantap</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mengejewantah</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sikap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tindak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rangkaian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penjabaran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nilai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tahap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akhir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menciptakan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memelihara</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mempertahankan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kedamaian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pergaulan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hidup</w:t>
      </w:r>
      <w:proofErr w:type="spellEnd"/>
      <w:r w:rsidRPr="008F09E1">
        <w:rPr>
          <w:rFonts w:ascii="Times New Roman" w:hAnsi="Times New Roman" w:cs="Times New Roman"/>
          <w:sz w:val="24"/>
          <w:szCs w:val="24"/>
        </w:rPr>
        <w:t>.</w:t>
      </w:r>
      <w:r w:rsidRPr="008F09E1">
        <w:rPr>
          <w:rStyle w:val="FootnoteReference"/>
          <w:rFonts w:ascii="Times New Roman" w:hAnsi="Times New Roman" w:cs="Times New Roman"/>
          <w:sz w:val="24"/>
          <w:szCs w:val="24"/>
        </w:rPr>
        <w:footnoteReference w:id="20"/>
      </w:r>
    </w:p>
    <w:p w14:paraId="62D1DC31" w14:textId="77777777" w:rsidR="000561FA" w:rsidRPr="008F09E1" w:rsidRDefault="000561FA" w:rsidP="000561FA">
      <w:pPr>
        <w:spacing w:after="0" w:line="480" w:lineRule="auto"/>
        <w:ind w:firstLine="709"/>
        <w:jc w:val="both"/>
        <w:rPr>
          <w:rFonts w:ascii="Times New Roman" w:hAnsi="Times New Roman" w:cs="Times New Roman"/>
          <w:sz w:val="24"/>
          <w:szCs w:val="24"/>
        </w:rPr>
      </w:pPr>
      <w:proofErr w:type="spellStart"/>
      <w:r w:rsidRPr="008F09E1">
        <w:rPr>
          <w:rFonts w:ascii="Times New Roman" w:hAnsi="Times New Roman" w:cs="Times New Roman"/>
          <w:sz w:val="24"/>
          <w:szCs w:val="24"/>
        </w:rPr>
        <w:lastRenderedPageBreak/>
        <w:t>Penegakan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suatu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usaha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mewujudkan</w:t>
      </w:r>
      <w:proofErr w:type="spellEnd"/>
      <w:r w:rsidRPr="008F09E1">
        <w:rPr>
          <w:rFonts w:ascii="Times New Roman" w:hAnsi="Times New Roman" w:cs="Times New Roman"/>
          <w:sz w:val="24"/>
          <w:szCs w:val="24"/>
        </w:rPr>
        <w:t xml:space="preserve"> ide-ide </w:t>
      </w:r>
      <w:proofErr w:type="spellStart"/>
      <w:r w:rsidRPr="008F09E1">
        <w:rPr>
          <w:rFonts w:ascii="Times New Roman" w:hAnsi="Times New Roman" w:cs="Times New Roman"/>
          <w:sz w:val="24"/>
          <w:szCs w:val="24"/>
        </w:rPr>
        <w:t>keadilan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kepastian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kemanfaatan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sosial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kenyataan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penegakan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hakikatnya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adalah</w:t>
      </w:r>
      <w:proofErr w:type="spellEnd"/>
      <w:r w:rsidRPr="008F09E1">
        <w:rPr>
          <w:rFonts w:ascii="Times New Roman" w:hAnsi="Times New Roman" w:cs="Times New Roman"/>
          <w:sz w:val="24"/>
          <w:szCs w:val="24"/>
        </w:rPr>
        <w:t xml:space="preserve"> proses </w:t>
      </w:r>
      <w:proofErr w:type="spellStart"/>
      <w:r w:rsidRPr="008F09E1">
        <w:rPr>
          <w:rFonts w:ascii="Times New Roman" w:hAnsi="Times New Roman" w:cs="Times New Roman"/>
          <w:sz w:val="24"/>
          <w:szCs w:val="24"/>
        </w:rPr>
        <w:t>perwujudan</w:t>
      </w:r>
      <w:proofErr w:type="spellEnd"/>
      <w:r w:rsidRPr="008F09E1">
        <w:rPr>
          <w:rFonts w:ascii="Times New Roman" w:hAnsi="Times New Roman" w:cs="Times New Roman"/>
          <w:sz w:val="24"/>
          <w:szCs w:val="24"/>
        </w:rPr>
        <w:t xml:space="preserve"> ide-ide. </w:t>
      </w:r>
      <w:proofErr w:type="spellStart"/>
      <w:r w:rsidRPr="008F09E1">
        <w:rPr>
          <w:rFonts w:ascii="Times New Roman" w:hAnsi="Times New Roman" w:cs="Times New Roman"/>
          <w:sz w:val="24"/>
          <w:szCs w:val="24"/>
        </w:rPr>
        <w:t>Penegakan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adalah</w:t>
      </w:r>
      <w:proofErr w:type="spellEnd"/>
      <w:r w:rsidRPr="008F09E1">
        <w:rPr>
          <w:rFonts w:ascii="Times New Roman" w:hAnsi="Times New Roman" w:cs="Times New Roman"/>
          <w:sz w:val="24"/>
          <w:szCs w:val="24"/>
        </w:rPr>
        <w:t xml:space="preserve"> proses </w:t>
      </w:r>
      <w:proofErr w:type="spellStart"/>
      <w:r w:rsidRPr="008F09E1">
        <w:rPr>
          <w:rFonts w:ascii="Times New Roman" w:hAnsi="Times New Roman" w:cs="Times New Roman"/>
          <w:sz w:val="24"/>
          <w:szCs w:val="24"/>
        </w:rPr>
        <w:t>dilakukannya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upaya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tegaknya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berfungsinya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norma-norma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secara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nyata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pedoman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pelaku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lalu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lintas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kehidupan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bermasyarakat</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bernegara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Penegakan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usaha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mewujudkan</w:t>
      </w:r>
      <w:proofErr w:type="spellEnd"/>
      <w:r w:rsidRPr="008F09E1">
        <w:rPr>
          <w:rFonts w:ascii="Times New Roman" w:hAnsi="Times New Roman" w:cs="Times New Roman"/>
          <w:sz w:val="24"/>
          <w:szCs w:val="24"/>
        </w:rPr>
        <w:t xml:space="preserve"> ide-ide dan </w:t>
      </w:r>
      <w:proofErr w:type="spellStart"/>
      <w:r w:rsidRPr="008F09E1">
        <w:rPr>
          <w:rFonts w:ascii="Times New Roman" w:hAnsi="Times New Roman" w:cs="Times New Roman"/>
          <w:sz w:val="24"/>
          <w:szCs w:val="24"/>
        </w:rPr>
        <w:t>konsep-konsep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diharapakan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rakyat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kenyataan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Penegakan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suatu</w:t>
      </w:r>
      <w:proofErr w:type="spellEnd"/>
      <w:r w:rsidRPr="008F09E1">
        <w:rPr>
          <w:rFonts w:ascii="Times New Roman" w:hAnsi="Times New Roman" w:cs="Times New Roman"/>
          <w:sz w:val="24"/>
          <w:szCs w:val="24"/>
        </w:rPr>
        <w:t xml:space="preserve"> proses yang </w:t>
      </w:r>
      <w:proofErr w:type="spellStart"/>
      <w:r w:rsidRPr="008F09E1">
        <w:rPr>
          <w:rFonts w:ascii="Times New Roman" w:hAnsi="Times New Roman" w:cs="Times New Roman"/>
          <w:sz w:val="24"/>
          <w:szCs w:val="24"/>
        </w:rPr>
        <w:t>melibatkan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banyak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hal</w:t>
      </w:r>
      <w:proofErr w:type="spellEnd"/>
      <w:r w:rsidRPr="008F09E1">
        <w:rPr>
          <w:rFonts w:ascii="Times New Roman" w:hAnsi="Times New Roman" w:cs="Times New Roman"/>
          <w:sz w:val="24"/>
          <w:szCs w:val="24"/>
        </w:rPr>
        <w:t>.</w:t>
      </w:r>
      <w:r w:rsidRPr="008F09E1">
        <w:rPr>
          <w:rStyle w:val="FootnoteReference"/>
          <w:rFonts w:ascii="Times New Roman" w:hAnsi="Times New Roman" w:cs="Times New Roman"/>
          <w:sz w:val="24"/>
          <w:szCs w:val="24"/>
        </w:rPr>
        <w:footnoteReference w:id="21"/>
      </w:r>
    </w:p>
    <w:p w14:paraId="27F93791" w14:textId="77777777" w:rsidR="000561FA" w:rsidRPr="008F09E1" w:rsidRDefault="000561FA" w:rsidP="000561FA">
      <w:pPr>
        <w:spacing w:after="0" w:line="480" w:lineRule="auto"/>
        <w:ind w:firstLine="709"/>
        <w:jc w:val="both"/>
        <w:rPr>
          <w:rFonts w:ascii="Times New Roman" w:hAnsi="Times New Roman" w:cs="Times New Roman"/>
          <w:sz w:val="24"/>
          <w:szCs w:val="24"/>
        </w:rPr>
      </w:pPr>
      <w:proofErr w:type="spellStart"/>
      <w:r w:rsidRPr="008F09E1">
        <w:rPr>
          <w:rFonts w:ascii="Times New Roman" w:hAnsi="Times New Roman" w:cs="Times New Roman"/>
          <w:sz w:val="24"/>
          <w:szCs w:val="24"/>
        </w:rPr>
        <w:t>Pelaksanaan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penegakan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dilakukan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melalui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tahapan-tahapan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berikut</w:t>
      </w:r>
      <w:proofErr w:type="spellEnd"/>
      <w:r w:rsidRPr="008F09E1">
        <w:rPr>
          <w:rFonts w:ascii="Times New Roman" w:hAnsi="Times New Roman" w:cs="Times New Roman"/>
          <w:sz w:val="24"/>
          <w:szCs w:val="24"/>
        </w:rPr>
        <w:t>:</w:t>
      </w:r>
      <w:r w:rsidRPr="008F09E1">
        <w:rPr>
          <w:rStyle w:val="FootnoteReference"/>
          <w:rFonts w:ascii="Times New Roman" w:hAnsi="Times New Roman" w:cs="Times New Roman"/>
          <w:sz w:val="24"/>
          <w:szCs w:val="24"/>
        </w:rPr>
        <w:footnoteReference w:id="22"/>
      </w:r>
    </w:p>
    <w:p w14:paraId="1ED58CF8" w14:textId="77777777" w:rsidR="000561FA" w:rsidRPr="008F09E1" w:rsidRDefault="000561FA" w:rsidP="00945B54">
      <w:pPr>
        <w:pStyle w:val="ListParagraph"/>
        <w:numPr>
          <w:ilvl w:val="1"/>
          <w:numId w:val="6"/>
        </w:numPr>
        <w:spacing w:after="0" w:line="480" w:lineRule="auto"/>
        <w:ind w:left="1134" w:hanging="283"/>
        <w:jc w:val="both"/>
        <w:rPr>
          <w:rFonts w:ascii="Times New Roman" w:hAnsi="Times New Roman" w:cs="Times New Roman"/>
          <w:sz w:val="24"/>
          <w:szCs w:val="24"/>
        </w:rPr>
      </w:pPr>
      <w:r w:rsidRPr="008F09E1">
        <w:rPr>
          <w:rFonts w:ascii="Times New Roman" w:hAnsi="Times New Roman" w:cs="Times New Roman"/>
          <w:sz w:val="24"/>
          <w:szCs w:val="24"/>
        </w:rPr>
        <w:t>Tahapan Pencegahan</w:t>
      </w:r>
    </w:p>
    <w:p w14:paraId="018DD107" w14:textId="77777777" w:rsidR="000561FA" w:rsidRPr="008F09E1" w:rsidRDefault="000561FA" w:rsidP="000561FA">
      <w:pPr>
        <w:pStyle w:val="ListParagraph"/>
        <w:spacing w:after="0" w:line="480" w:lineRule="auto"/>
        <w:ind w:left="1134"/>
        <w:jc w:val="both"/>
        <w:rPr>
          <w:rFonts w:ascii="Times New Roman" w:hAnsi="Times New Roman" w:cs="Times New Roman"/>
          <w:sz w:val="24"/>
          <w:szCs w:val="24"/>
        </w:rPr>
      </w:pPr>
      <w:r w:rsidRPr="008F09E1">
        <w:rPr>
          <w:rFonts w:ascii="Times New Roman" w:hAnsi="Times New Roman" w:cs="Times New Roman"/>
          <w:sz w:val="24"/>
          <w:szCs w:val="24"/>
        </w:rPr>
        <w:t>Merupakan segala usaha atau tindakan yang dimaksud untuk mencegah terjadinya pelanggaran hukum yang terdiri atas:</w:t>
      </w:r>
    </w:p>
    <w:p w14:paraId="38989F3C" w14:textId="77777777" w:rsidR="000561FA" w:rsidRPr="008F09E1" w:rsidRDefault="000561FA" w:rsidP="00945B54">
      <w:pPr>
        <w:pStyle w:val="ListParagraph"/>
        <w:numPr>
          <w:ilvl w:val="3"/>
          <w:numId w:val="11"/>
        </w:numPr>
        <w:spacing w:after="0" w:line="480" w:lineRule="auto"/>
        <w:ind w:left="1418"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Peningkatan kesadaran hukum bagi warga negara sendiri </w:t>
      </w:r>
    </w:p>
    <w:p w14:paraId="52218249" w14:textId="77777777" w:rsidR="000561FA" w:rsidRPr="008F09E1" w:rsidRDefault="000561FA" w:rsidP="00945B54">
      <w:pPr>
        <w:pStyle w:val="ListParagraph"/>
        <w:numPr>
          <w:ilvl w:val="3"/>
          <w:numId w:val="11"/>
        </w:numPr>
        <w:spacing w:after="0" w:line="480" w:lineRule="auto"/>
        <w:ind w:left="1418" w:hanging="284"/>
        <w:jc w:val="both"/>
        <w:rPr>
          <w:rFonts w:ascii="Times New Roman" w:hAnsi="Times New Roman" w:cs="Times New Roman"/>
          <w:sz w:val="24"/>
          <w:szCs w:val="24"/>
        </w:rPr>
      </w:pPr>
      <w:r w:rsidRPr="008F09E1">
        <w:rPr>
          <w:rFonts w:ascii="Times New Roman" w:hAnsi="Times New Roman" w:cs="Times New Roman"/>
          <w:sz w:val="24"/>
          <w:szCs w:val="24"/>
        </w:rPr>
        <w:t>Tindakan patroli atau pengamanan kebijakan penegakan hukum</w:t>
      </w:r>
    </w:p>
    <w:p w14:paraId="6A900661" w14:textId="77777777" w:rsidR="000561FA" w:rsidRPr="008F09E1" w:rsidRDefault="000561FA" w:rsidP="00945B54">
      <w:pPr>
        <w:pStyle w:val="ListParagraph"/>
        <w:numPr>
          <w:ilvl w:val="3"/>
          <w:numId w:val="11"/>
        </w:numPr>
        <w:spacing w:after="0" w:line="480" w:lineRule="auto"/>
        <w:ind w:left="1418" w:hanging="284"/>
        <w:jc w:val="both"/>
        <w:rPr>
          <w:rFonts w:ascii="Times New Roman" w:hAnsi="Times New Roman" w:cs="Times New Roman"/>
          <w:sz w:val="24"/>
          <w:szCs w:val="24"/>
        </w:rPr>
      </w:pPr>
      <w:r w:rsidRPr="008F09E1">
        <w:rPr>
          <w:rFonts w:ascii="Times New Roman" w:hAnsi="Times New Roman" w:cs="Times New Roman"/>
          <w:sz w:val="24"/>
          <w:szCs w:val="24"/>
        </w:rPr>
        <w:t>Pengawasan ataupun kontrol berlanjut</w:t>
      </w:r>
    </w:p>
    <w:p w14:paraId="3251AB9A" w14:textId="77777777" w:rsidR="000561FA" w:rsidRPr="008F09E1" w:rsidRDefault="000561FA" w:rsidP="00945B54">
      <w:pPr>
        <w:pStyle w:val="ListParagraph"/>
        <w:numPr>
          <w:ilvl w:val="3"/>
          <w:numId w:val="11"/>
        </w:numPr>
        <w:spacing w:after="0" w:line="480" w:lineRule="auto"/>
        <w:ind w:left="1418" w:hanging="284"/>
        <w:jc w:val="both"/>
        <w:rPr>
          <w:rFonts w:ascii="Times New Roman" w:hAnsi="Times New Roman" w:cs="Times New Roman"/>
          <w:sz w:val="24"/>
          <w:szCs w:val="24"/>
        </w:rPr>
      </w:pPr>
      <w:r w:rsidRPr="008F09E1">
        <w:rPr>
          <w:rFonts w:ascii="Times New Roman" w:hAnsi="Times New Roman" w:cs="Times New Roman"/>
          <w:sz w:val="24"/>
          <w:szCs w:val="24"/>
        </w:rPr>
        <w:t>Mengadakan perbaikan, peningkatan, dan pemantapan dalam pelaksanaan administrasi negara.</w:t>
      </w:r>
    </w:p>
    <w:p w14:paraId="02311029" w14:textId="77777777" w:rsidR="000561FA" w:rsidRPr="008F09E1" w:rsidRDefault="000561FA" w:rsidP="00945B54">
      <w:pPr>
        <w:pStyle w:val="ListParagraph"/>
        <w:numPr>
          <w:ilvl w:val="1"/>
          <w:numId w:val="6"/>
        </w:numPr>
        <w:spacing w:after="0" w:line="480" w:lineRule="auto"/>
        <w:ind w:left="1134" w:hanging="283"/>
        <w:jc w:val="both"/>
        <w:rPr>
          <w:rFonts w:ascii="Times New Roman" w:hAnsi="Times New Roman" w:cs="Times New Roman"/>
          <w:sz w:val="24"/>
          <w:szCs w:val="24"/>
        </w:rPr>
      </w:pPr>
      <w:r w:rsidRPr="008F09E1">
        <w:rPr>
          <w:rFonts w:ascii="Times New Roman" w:hAnsi="Times New Roman" w:cs="Times New Roman"/>
          <w:sz w:val="24"/>
          <w:szCs w:val="24"/>
        </w:rPr>
        <w:t xml:space="preserve">Tahapan </w:t>
      </w:r>
      <w:r w:rsidRPr="008F09E1">
        <w:rPr>
          <w:rFonts w:ascii="Times New Roman" w:hAnsi="Times New Roman" w:cs="Times New Roman"/>
          <w:i/>
          <w:sz w:val="24"/>
          <w:szCs w:val="24"/>
        </w:rPr>
        <w:t>Represif</w:t>
      </w:r>
    </w:p>
    <w:p w14:paraId="2F45A6E0" w14:textId="77777777" w:rsidR="000561FA" w:rsidRPr="008F09E1" w:rsidRDefault="000561FA" w:rsidP="000561FA">
      <w:pPr>
        <w:spacing w:after="0" w:line="480" w:lineRule="auto"/>
        <w:ind w:left="1134"/>
        <w:jc w:val="both"/>
        <w:rPr>
          <w:rFonts w:ascii="Times New Roman" w:hAnsi="Times New Roman" w:cs="Times New Roman"/>
          <w:sz w:val="24"/>
          <w:szCs w:val="24"/>
        </w:rPr>
      </w:pP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segala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usaha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tindakan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dilakukan</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aparat</w:t>
      </w:r>
      <w:proofErr w:type="spellEnd"/>
      <w:r w:rsidRPr="008F09E1">
        <w:rPr>
          <w:rFonts w:ascii="Times New Roman" w:hAnsi="Times New Roman" w:cs="Times New Roman"/>
          <w:sz w:val="24"/>
          <w:szCs w:val="24"/>
        </w:rPr>
        <w:t xml:space="preserve"> negara </w:t>
      </w:r>
      <w:proofErr w:type="spellStart"/>
      <w:r w:rsidRPr="008F09E1">
        <w:rPr>
          <w:rFonts w:ascii="Times New Roman" w:hAnsi="Times New Roman" w:cs="Times New Roman"/>
          <w:sz w:val="24"/>
          <w:szCs w:val="24"/>
        </w:rPr>
        <w:t>tertentu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sesuai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ketentuan-ketentuan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acara yang </w:t>
      </w:r>
      <w:proofErr w:type="spellStart"/>
      <w:r w:rsidRPr="008F09E1">
        <w:rPr>
          <w:rFonts w:ascii="Times New Roman" w:hAnsi="Times New Roman" w:cs="Times New Roman"/>
          <w:sz w:val="24"/>
          <w:szCs w:val="24"/>
        </w:rPr>
        <w:lastRenderedPageBreak/>
        <w:t>berlaku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apabila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suatu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pelanggaran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Bentuk-bentuk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daripada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tindakan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adalah</w:t>
      </w:r>
      <w:proofErr w:type="spellEnd"/>
      <w:r w:rsidRPr="008F09E1">
        <w:rPr>
          <w:rFonts w:ascii="Times New Roman" w:hAnsi="Times New Roman" w:cs="Times New Roman"/>
          <w:sz w:val="24"/>
          <w:szCs w:val="24"/>
        </w:rPr>
        <w:t>:</w:t>
      </w:r>
    </w:p>
    <w:p w14:paraId="1E1F98C6" w14:textId="77777777" w:rsidR="000561FA" w:rsidRPr="008F09E1" w:rsidRDefault="000561FA" w:rsidP="00945B54">
      <w:pPr>
        <w:pStyle w:val="ListParagraph"/>
        <w:numPr>
          <w:ilvl w:val="2"/>
          <w:numId w:val="6"/>
        </w:numPr>
        <w:spacing w:after="0" w:line="480" w:lineRule="auto"/>
        <w:ind w:left="1418" w:hanging="284"/>
        <w:jc w:val="both"/>
        <w:rPr>
          <w:rFonts w:ascii="Times New Roman" w:hAnsi="Times New Roman" w:cs="Times New Roman"/>
          <w:sz w:val="24"/>
          <w:szCs w:val="24"/>
        </w:rPr>
      </w:pPr>
      <w:r w:rsidRPr="008F09E1">
        <w:rPr>
          <w:rFonts w:ascii="Times New Roman" w:hAnsi="Times New Roman" w:cs="Times New Roman"/>
          <w:sz w:val="24"/>
          <w:szCs w:val="24"/>
        </w:rPr>
        <w:t>Tindakan administrasi</w:t>
      </w:r>
    </w:p>
    <w:p w14:paraId="3D34B3A7" w14:textId="77777777" w:rsidR="000561FA" w:rsidRPr="008F09E1" w:rsidRDefault="000561FA" w:rsidP="000561FA">
      <w:pPr>
        <w:pStyle w:val="ListParagraph"/>
        <w:spacing w:after="0" w:line="480" w:lineRule="auto"/>
        <w:ind w:left="851"/>
        <w:jc w:val="both"/>
        <w:rPr>
          <w:rFonts w:ascii="Times New Roman" w:hAnsi="Times New Roman" w:cs="Times New Roman"/>
          <w:b/>
          <w:sz w:val="24"/>
          <w:szCs w:val="24"/>
        </w:rPr>
      </w:pPr>
      <w:r w:rsidRPr="008F09E1">
        <w:rPr>
          <w:rFonts w:ascii="Times New Roman" w:hAnsi="Times New Roman" w:cs="Times New Roman"/>
          <w:sz w:val="24"/>
          <w:szCs w:val="24"/>
        </w:rPr>
        <w:t>Tindakan juridis atau tindakan hukum yang meliputi penyidikan, penuntutan, pemeriksaan oleh pengadilan, pelaksanaan putusan pengadilan atau eksekusi.</w:t>
      </w:r>
    </w:p>
    <w:p w14:paraId="29DCF1B3" w14:textId="77777777" w:rsidR="00D60F1D" w:rsidRPr="008F09E1" w:rsidRDefault="00D60F1D" w:rsidP="00945B54">
      <w:pPr>
        <w:pStyle w:val="ListParagraph"/>
        <w:numPr>
          <w:ilvl w:val="0"/>
          <w:numId w:val="11"/>
        </w:numPr>
        <w:spacing w:after="0" w:line="480" w:lineRule="auto"/>
        <w:ind w:left="851" w:hanging="284"/>
        <w:jc w:val="both"/>
        <w:rPr>
          <w:rFonts w:ascii="Times New Roman" w:hAnsi="Times New Roman" w:cs="Times New Roman"/>
          <w:b/>
          <w:sz w:val="24"/>
          <w:szCs w:val="24"/>
        </w:rPr>
      </w:pPr>
      <w:proofErr w:type="spellStart"/>
      <w:r w:rsidRPr="008F09E1">
        <w:rPr>
          <w:rFonts w:ascii="Times New Roman" w:hAnsi="Times New Roman" w:cs="Times New Roman"/>
          <w:b/>
          <w:sz w:val="24"/>
          <w:szCs w:val="24"/>
          <w:lang w:val="en-ID"/>
        </w:rPr>
        <w:t>Teori</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Perlindungan</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Hukum</w:t>
      </w:r>
      <w:proofErr w:type="spellEnd"/>
    </w:p>
    <w:p w14:paraId="1C312650" w14:textId="77777777" w:rsidR="00D60F1D" w:rsidRPr="008F09E1" w:rsidRDefault="00D60F1D" w:rsidP="00D60F1D">
      <w:pPr>
        <w:spacing w:after="0" w:line="480" w:lineRule="auto"/>
        <w:ind w:firstLine="720"/>
        <w:jc w:val="both"/>
        <w:rPr>
          <w:rStyle w:val="jlqj4b"/>
          <w:rFonts w:ascii="Times New Roman" w:hAnsi="Times New Roman" w:cs="Times New Roman"/>
          <w:sz w:val="24"/>
          <w:szCs w:val="24"/>
          <w:lang w:val="id-ID"/>
        </w:rPr>
      </w:pPr>
      <w:r w:rsidRPr="008F09E1">
        <w:rPr>
          <w:rStyle w:val="jlqj4b"/>
          <w:rFonts w:ascii="Times New Roman" w:hAnsi="Times New Roman" w:cs="Times New Roman"/>
          <w:sz w:val="24"/>
          <w:szCs w:val="24"/>
          <w:lang w:val="id-ID"/>
        </w:rPr>
        <w:t>Perlindungan hukum adalah untuk menjamin perlindungan hak asasi manusia. orang yang dirugikan oleh orang lain dan perlindungan masyarakat sehingga mereka dapat menikmati semua hak yang diberikan oleh hukum atau dengan kata lain perlindungan hukum adalah berbagai upaya hukum. harus disediakan oleh penegak hukum untuk memberikan rasa aman baik mental maupun fisik dari gangguan dan berbagai ancaman dari para pihak apa saja.</w:t>
      </w:r>
      <w:r w:rsidRPr="008F09E1">
        <w:rPr>
          <w:rStyle w:val="FootnoteReference"/>
          <w:rFonts w:ascii="Times New Roman" w:hAnsi="Times New Roman" w:cs="Times New Roman"/>
          <w:sz w:val="24"/>
          <w:szCs w:val="24"/>
        </w:rPr>
        <w:footnoteReference w:id="23"/>
      </w:r>
    </w:p>
    <w:p w14:paraId="24978D14" w14:textId="77777777" w:rsidR="00D60F1D" w:rsidRPr="008F09E1" w:rsidRDefault="00D60F1D" w:rsidP="00D60F1D">
      <w:pPr>
        <w:spacing w:after="0" w:line="480" w:lineRule="auto"/>
        <w:ind w:firstLine="720"/>
        <w:jc w:val="both"/>
        <w:rPr>
          <w:rStyle w:val="jlqj4b"/>
          <w:rFonts w:ascii="Times New Roman" w:hAnsi="Times New Roman" w:cs="Times New Roman"/>
          <w:sz w:val="24"/>
          <w:szCs w:val="24"/>
          <w:lang w:val="id-ID"/>
        </w:rPr>
      </w:pPr>
      <w:r w:rsidRPr="008F09E1">
        <w:rPr>
          <w:rStyle w:val="jlqj4b"/>
          <w:rFonts w:ascii="Times New Roman" w:hAnsi="Times New Roman" w:cs="Times New Roman"/>
          <w:sz w:val="24"/>
          <w:szCs w:val="24"/>
          <w:lang w:val="id-ID"/>
        </w:rPr>
        <w:t>Perlindungan hukum adalah perlindungan terhadap harkat dan martabat, dan pengakuan hak asasi manusia dari subyek hukum menurut ketentuan hukum kesewenang-wenangan atau sebagai kelompok aturan atau aturan yang akan melindungi satu hal dari yang lain. Perlindungan hukum merupakan penyempitan dari pengertian perlindungan ini hanya perlindungan oleh hukum. perlindungan yang diberikan oleh hukum juga berkaitan dengan adanya hak dan kewajiban, dalam hal ini hak orang sebagai subyek hukum dan hak orang sebagai subyek hukum yang dimilikinya sebagai subyek hukum dalam interaksinya dengan sesama dan lingkungannya kewajiban untuk mengambil tindakan hukum.</w:t>
      </w:r>
      <w:r w:rsidRPr="008F09E1">
        <w:rPr>
          <w:rStyle w:val="FootnoteReference"/>
          <w:rFonts w:ascii="Times New Roman" w:hAnsi="Times New Roman" w:cs="Times New Roman"/>
          <w:sz w:val="24"/>
          <w:szCs w:val="24"/>
        </w:rPr>
        <w:footnoteReference w:id="24"/>
      </w:r>
    </w:p>
    <w:p w14:paraId="650BECB7" w14:textId="77777777" w:rsidR="00D60F1D" w:rsidRPr="008F09E1" w:rsidRDefault="00D60F1D" w:rsidP="00D60F1D">
      <w:pPr>
        <w:spacing w:after="0" w:line="480" w:lineRule="auto"/>
        <w:ind w:firstLine="720"/>
        <w:jc w:val="both"/>
        <w:rPr>
          <w:rFonts w:ascii="Times New Roman" w:hAnsi="Times New Roman" w:cs="Times New Roman"/>
          <w:sz w:val="24"/>
          <w:szCs w:val="24"/>
          <w:lang w:val="id-ID"/>
        </w:rPr>
      </w:pPr>
      <w:r w:rsidRPr="008F09E1">
        <w:rPr>
          <w:rStyle w:val="jlqj4b"/>
          <w:rFonts w:ascii="Times New Roman" w:hAnsi="Times New Roman" w:cs="Times New Roman"/>
          <w:sz w:val="24"/>
          <w:szCs w:val="24"/>
          <w:lang w:val="id-ID"/>
        </w:rPr>
        <w:lastRenderedPageBreak/>
        <w:t xml:space="preserve">Menurut Setiono, perlindungan hukum adalah suatu perbuatan atau usaha. melindungi masyarakat dari tindakan sewenang-wenang penguasa menjaga ketertiban dan ketentraman yang tidak sejalan dengan aturan hukum sehingga orang dapat menikmati martabat mereka manusia. Menurut Muchsin, perlindungan hukum adalah untuk melindungi individu dengan menyelaraskan hubungan nilai atau aturan yang terwujud dalam sikap dan tindakan dalam penciptaan keberadaan ketertiban dalam kehidupan sosial di antara orang-orang. </w:t>
      </w:r>
      <w:proofErr w:type="spellStart"/>
      <w:r w:rsidRPr="008F09E1">
        <w:rPr>
          <w:rStyle w:val="jlqj4b"/>
          <w:rFonts w:ascii="Times New Roman" w:hAnsi="Times New Roman" w:cs="Times New Roman"/>
          <w:sz w:val="24"/>
          <w:szCs w:val="24"/>
        </w:rPr>
        <w:t>Menurut</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Muchsin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perlindungan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hukum</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adalah</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melindungi</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subyek</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hukum</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dengan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peraturan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perundang-undangan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ditegakkan</w:t>
      </w:r>
      <w:proofErr w:type="spellEnd"/>
      <w:r w:rsidRPr="008F09E1">
        <w:rPr>
          <w:rStyle w:val="jlqj4b"/>
          <w:rFonts w:ascii="Times New Roman" w:hAnsi="Times New Roman" w:cs="Times New Roman"/>
          <w:sz w:val="24"/>
          <w:szCs w:val="24"/>
        </w:rPr>
        <w:t xml:space="preserve"> dan </w:t>
      </w:r>
      <w:proofErr w:type="spellStart"/>
      <w:r w:rsidRPr="008F09E1">
        <w:rPr>
          <w:rStyle w:val="jlqj4b"/>
          <w:rFonts w:ascii="Times New Roman" w:hAnsi="Times New Roman" w:cs="Times New Roman"/>
          <w:sz w:val="24"/>
          <w:szCs w:val="24"/>
        </w:rPr>
        <w:t>ditegakkan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dengan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sanksi</w:t>
      </w:r>
      <w:proofErr w:type="spellEnd"/>
      <w:r w:rsidRPr="008F09E1">
        <w:rPr>
          <w:rStyle w:val="jlqj4b"/>
          <w:rFonts w:ascii="Times New Roman" w:hAnsi="Times New Roman" w:cs="Times New Roman"/>
          <w:sz w:val="24"/>
          <w:szCs w:val="24"/>
        </w:rPr>
        <w:t>.</w:t>
      </w:r>
      <w:r w:rsidRPr="008F09E1">
        <w:rPr>
          <w:rStyle w:val="jlqj4b"/>
          <w:rFonts w:ascii="Times New Roman" w:hAnsi="Times New Roman" w:cs="Times New Roman"/>
          <w:sz w:val="24"/>
          <w:szCs w:val="24"/>
          <w:lang w:val="id-ID"/>
        </w:rPr>
        <w:t xml:space="preserve"> </w:t>
      </w:r>
      <w:proofErr w:type="spellStart"/>
      <w:r w:rsidRPr="008F09E1">
        <w:rPr>
          <w:rStyle w:val="jlqj4b"/>
          <w:rFonts w:ascii="Times New Roman" w:hAnsi="Times New Roman" w:cs="Times New Roman"/>
          <w:sz w:val="24"/>
          <w:szCs w:val="24"/>
        </w:rPr>
        <w:t>Perlindungan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Hukum</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dibagi</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menjadi</w:t>
      </w:r>
      <w:proofErr w:type="spellEnd"/>
      <w:r w:rsidRPr="008F09E1">
        <w:rPr>
          <w:rStyle w:val="jlqj4b"/>
          <w:rFonts w:ascii="Times New Roman" w:hAnsi="Times New Roman" w:cs="Times New Roman"/>
          <w:sz w:val="24"/>
          <w:szCs w:val="24"/>
        </w:rPr>
        <w:t>:</w:t>
      </w:r>
      <w:r w:rsidRPr="008F09E1">
        <w:rPr>
          <w:rStyle w:val="FootnoteReference"/>
          <w:rFonts w:ascii="Times New Roman" w:hAnsi="Times New Roman" w:cs="Times New Roman"/>
          <w:sz w:val="24"/>
          <w:szCs w:val="24"/>
        </w:rPr>
        <w:footnoteReference w:id="25"/>
      </w:r>
    </w:p>
    <w:p w14:paraId="15850804" w14:textId="77777777" w:rsidR="00D60F1D" w:rsidRPr="008F09E1" w:rsidRDefault="00D60F1D" w:rsidP="00945B54">
      <w:pPr>
        <w:pStyle w:val="ListParagraph"/>
        <w:numPr>
          <w:ilvl w:val="4"/>
          <w:numId w:val="6"/>
        </w:numPr>
        <w:spacing w:after="0" w:line="480" w:lineRule="auto"/>
        <w:ind w:left="1134" w:hanging="283"/>
        <w:jc w:val="both"/>
        <w:rPr>
          <w:rStyle w:val="jlqj4b"/>
          <w:rFonts w:ascii="Times New Roman" w:hAnsi="Times New Roman" w:cs="Times New Roman"/>
          <w:sz w:val="24"/>
          <w:szCs w:val="24"/>
        </w:rPr>
      </w:pPr>
      <w:r w:rsidRPr="008F09E1">
        <w:rPr>
          <w:rStyle w:val="jlqj4b"/>
          <w:rFonts w:ascii="Times New Roman" w:hAnsi="Times New Roman" w:cs="Times New Roman"/>
          <w:sz w:val="24"/>
          <w:szCs w:val="24"/>
        </w:rPr>
        <w:t>Perlindungan hukum preventif</w:t>
      </w:r>
    </w:p>
    <w:p w14:paraId="2B914BA2" w14:textId="77777777" w:rsidR="00D60F1D" w:rsidRPr="008F09E1" w:rsidRDefault="00D60F1D" w:rsidP="00D60F1D">
      <w:pPr>
        <w:spacing w:after="0" w:line="480" w:lineRule="auto"/>
        <w:ind w:firstLine="720"/>
        <w:jc w:val="both"/>
        <w:rPr>
          <w:rStyle w:val="jlqj4b"/>
          <w:rFonts w:ascii="Times New Roman" w:hAnsi="Times New Roman" w:cs="Times New Roman"/>
          <w:sz w:val="24"/>
          <w:szCs w:val="24"/>
        </w:rPr>
      </w:pPr>
      <w:proofErr w:type="spellStart"/>
      <w:r w:rsidRPr="008F09E1">
        <w:rPr>
          <w:rStyle w:val="jlqj4b"/>
          <w:rFonts w:ascii="Times New Roman" w:hAnsi="Times New Roman" w:cs="Times New Roman"/>
          <w:sz w:val="24"/>
          <w:szCs w:val="24"/>
        </w:rPr>
        <w:t>Perlindungan</w:t>
      </w:r>
      <w:proofErr w:type="spellEnd"/>
      <w:r w:rsidRPr="008F09E1">
        <w:rPr>
          <w:rStyle w:val="jlqj4b"/>
          <w:rFonts w:ascii="Times New Roman" w:hAnsi="Times New Roman" w:cs="Times New Roman"/>
          <w:sz w:val="24"/>
          <w:szCs w:val="24"/>
        </w:rPr>
        <w:t xml:space="preserve"> yang </w:t>
      </w:r>
      <w:proofErr w:type="spellStart"/>
      <w:r w:rsidRPr="008F09E1">
        <w:rPr>
          <w:rStyle w:val="jlqj4b"/>
          <w:rFonts w:ascii="Times New Roman" w:hAnsi="Times New Roman" w:cs="Times New Roman"/>
          <w:sz w:val="24"/>
          <w:szCs w:val="24"/>
        </w:rPr>
        <w:t>diberikan</w:t>
      </w:r>
      <w:proofErr w:type="spellEnd"/>
      <w:r w:rsidRPr="008F09E1">
        <w:rPr>
          <w:rStyle w:val="jlqj4b"/>
          <w:rFonts w:ascii="Times New Roman" w:hAnsi="Times New Roman" w:cs="Times New Roman"/>
          <w:sz w:val="24"/>
          <w:szCs w:val="24"/>
        </w:rPr>
        <w:t xml:space="preserve"> oleh </w:t>
      </w:r>
      <w:proofErr w:type="spellStart"/>
      <w:r w:rsidRPr="008F09E1">
        <w:rPr>
          <w:rStyle w:val="jlqj4b"/>
          <w:rFonts w:ascii="Times New Roman" w:hAnsi="Times New Roman" w:cs="Times New Roman"/>
          <w:sz w:val="24"/>
          <w:szCs w:val="24"/>
        </w:rPr>
        <w:t>pemerintah</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untuk</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mencegah</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sebelum</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pelanggaran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terjadi</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Ini</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ada</w:t>
      </w:r>
      <w:proofErr w:type="spellEnd"/>
      <w:r w:rsidRPr="008F09E1">
        <w:rPr>
          <w:rStyle w:val="jlqj4b"/>
          <w:rFonts w:ascii="Times New Roman" w:hAnsi="Times New Roman" w:cs="Times New Roman"/>
          <w:sz w:val="24"/>
          <w:szCs w:val="24"/>
        </w:rPr>
        <w:t xml:space="preserve"> di </w:t>
      </w:r>
      <w:proofErr w:type="spellStart"/>
      <w:r w:rsidRPr="008F09E1">
        <w:rPr>
          <w:rStyle w:val="jlqj4b"/>
          <w:rFonts w:ascii="Times New Roman" w:hAnsi="Times New Roman" w:cs="Times New Roman"/>
          <w:sz w:val="24"/>
          <w:szCs w:val="24"/>
        </w:rPr>
        <w:t>undang-undang</w:t>
      </w:r>
      <w:proofErr w:type="spellEnd"/>
      <w:r w:rsidRPr="008F09E1">
        <w:rPr>
          <w:rStyle w:val="jlqj4b"/>
          <w:rFonts w:ascii="Times New Roman" w:hAnsi="Times New Roman" w:cs="Times New Roman"/>
          <w:sz w:val="24"/>
          <w:szCs w:val="24"/>
        </w:rPr>
        <w:t xml:space="preserve"> </w:t>
      </w:r>
      <w:r w:rsidRPr="008F09E1">
        <w:rPr>
          <w:rStyle w:val="jlqj4b"/>
          <w:rFonts w:ascii="Times New Roman" w:hAnsi="Times New Roman" w:cs="Times New Roman"/>
          <w:sz w:val="24"/>
          <w:szCs w:val="24"/>
          <w:lang w:val="id-ID"/>
        </w:rPr>
        <w:t>s</w:t>
      </w:r>
      <w:r w:rsidRPr="008F09E1">
        <w:rPr>
          <w:rStyle w:val="jlqj4b"/>
          <w:rFonts w:ascii="Times New Roman" w:hAnsi="Times New Roman" w:cs="Times New Roman"/>
          <w:sz w:val="24"/>
          <w:szCs w:val="24"/>
        </w:rPr>
        <w:t xml:space="preserve">elain </w:t>
      </w:r>
      <w:proofErr w:type="spellStart"/>
      <w:r w:rsidRPr="008F09E1">
        <w:rPr>
          <w:rStyle w:val="jlqj4b"/>
          <w:rFonts w:ascii="Times New Roman" w:hAnsi="Times New Roman" w:cs="Times New Roman"/>
          <w:sz w:val="24"/>
          <w:szCs w:val="24"/>
        </w:rPr>
        <w:t>ajakan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untuk</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mencegah</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pelanggaran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untuk</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memberikan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tanda-tanda</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atau</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batasan-batasan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atas</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pelaksanaan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suatu</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kewajiban</w:t>
      </w:r>
      <w:proofErr w:type="spellEnd"/>
      <w:r w:rsidRPr="008F09E1">
        <w:rPr>
          <w:rStyle w:val="jlqj4b"/>
          <w:rFonts w:ascii="Times New Roman" w:hAnsi="Times New Roman" w:cs="Times New Roman"/>
          <w:sz w:val="24"/>
          <w:szCs w:val="24"/>
        </w:rPr>
        <w:t xml:space="preserve">. </w:t>
      </w:r>
    </w:p>
    <w:p w14:paraId="000F58F4" w14:textId="77777777" w:rsidR="00D60F1D" w:rsidRPr="008F09E1" w:rsidRDefault="00D60F1D" w:rsidP="00945B54">
      <w:pPr>
        <w:pStyle w:val="ListParagraph"/>
        <w:numPr>
          <w:ilvl w:val="4"/>
          <w:numId w:val="6"/>
        </w:numPr>
        <w:spacing w:after="0" w:line="480" w:lineRule="auto"/>
        <w:ind w:left="1134" w:hanging="283"/>
        <w:jc w:val="both"/>
        <w:rPr>
          <w:rStyle w:val="jlqj4b"/>
          <w:rFonts w:ascii="Times New Roman" w:hAnsi="Times New Roman" w:cs="Times New Roman"/>
          <w:sz w:val="24"/>
          <w:szCs w:val="24"/>
        </w:rPr>
      </w:pPr>
      <w:r w:rsidRPr="008F09E1">
        <w:rPr>
          <w:rStyle w:val="jlqj4b"/>
          <w:rFonts w:ascii="Times New Roman" w:hAnsi="Times New Roman" w:cs="Times New Roman"/>
          <w:sz w:val="24"/>
          <w:szCs w:val="24"/>
        </w:rPr>
        <w:t>Perlindungan hukum represif</w:t>
      </w:r>
    </w:p>
    <w:p w14:paraId="67D4269C" w14:textId="77777777" w:rsidR="00D60F1D" w:rsidRPr="008F09E1" w:rsidRDefault="00D60F1D" w:rsidP="00D60F1D">
      <w:pPr>
        <w:spacing w:after="0" w:line="480" w:lineRule="auto"/>
        <w:ind w:firstLine="720"/>
        <w:jc w:val="both"/>
        <w:rPr>
          <w:rStyle w:val="jlqj4b"/>
          <w:rFonts w:ascii="Times New Roman" w:hAnsi="Times New Roman" w:cs="Times New Roman"/>
          <w:sz w:val="24"/>
          <w:szCs w:val="24"/>
          <w:lang w:val="id-ID"/>
        </w:rPr>
      </w:pPr>
      <w:proofErr w:type="spellStart"/>
      <w:r w:rsidRPr="008F09E1">
        <w:rPr>
          <w:rStyle w:val="jlqj4b"/>
          <w:rFonts w:ascii="Times New Roman" w:hAnsi="Times New Roman" w:cs="Times New Roman"/>
          <w:sz w:val="24"/>
          <w:szCs w:val="24"/>
        </w:rPr>
        <w:t>Perlindungan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hukum</w:t>
      </w:r>
      <w:proofErr w:type="spellEnd"/>
      <w:r w:rsidRPr="008F09E1">
        <w:rPr>
          <w:rStyle w:val="jlqj4b"/>
          <w:rFonts w:ascii="Times New Roman" w:hAnsi="Times New Roman" w:cs="Times New Roman"/>
          <w:sz w:val="24"/>
          <w:szCs w:val="24"/>
        </w:rPr>
        <w:t xml:space="preserve"> </w:t>
      </w:r>
      <w:r w:rsidRPr="008F09E1">
        <w:rPr>
          <w:rStyle w:val="jlqj4b"/>
          <w:rFonts w:ascii="Times New Roman" w:hAnsi="Times New Roman" w:cs="Times New Roman"/>
          <w:sz w:val="24"/>
          <w:szCs w:val="24"/>
          <w:lang w:val="id-ID"/>
        </w:rPr>
        <w:t>represif</w:t>
      </w:r>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adalah</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perlindungan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pamungkas</w:t>
      </w:r>
      <w:proofErr w:type="spellEnd"/>
      <w:r w:rsidRPr="008F09E1">
        <w:rPr>
          <w:rStyle w:val="jlqj4b"/>
          <w:rFonts w:ascii="Times New Roman" w:hAnsi="Times New Roman" w:cs="Times New Roman"/>
          <w:sz w:val="24"/>
          <w:szCs w:val="24"/>
        </w:rPr>
        <w:t xml:space="preserve"> yang </w:t>
      </w:r>
      <w:proofErr w:type="spellStart"/>
      <w:r w:rsidRPr="008F09E1">
        <w:rPr>
          <w:rStyle w:val="jlqj4b"/>
          <w:rFonts w:ascii="Times New Roman" w:hAnsi="Times New Roman" w:cs="Times New Roman"/>
          <w:sz w:val="24"/>
          <w:szCs w:val="24"/>
        </w:rPr>
        <w:t>berupa</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sanksi</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denda</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penjara</w:t>
      </w:r>
      <w:proofErr w:type="spellEnd"/>
      <w:r w:rsidRPr="008F09E1">
        <w:rPr>
          <w:rStyle w:val="jlqj4b"/>
          <w:rFonts w:ascii="Times New Roman" w:hAnsi="Times New Roman" w:cs="Times New Roman"/>
          <w:sz w:val="24"/>
          <w:szCs w:val="24"/>
        </w:rPr>
        <w:t xml:space="preserve">, dan </w:t>
      </w:r>
      <w:proofErr w:type="spellStart"/>
      <w:r w:rsidRPr="008F09E1">
        <w:rPr>
          <w:rStyle w:val="jlqj4b"/>
          <w:rFonts w:ascii="Times New Roman" w:hAnsi="Times New Roman" w:cs="Times New Roman"/>
          <w:sz w:val="24"/>
          <w:szCs w:val="24"/>
        </w:rPr>
        <w:t>hukuman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tambahan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ada</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perselisihan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atau</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pelanggaran</w:t>
      </w:r>
      <w:proofErr w:type="spellEnd"/>
      <w:r w:rsidRPr="008F09E1">
        <w:rPr>
          <w:rStyle w:val="jlqj4b"/>
          <w:rFonts w:ascii="Times New Roman" w:hAnsi="Times New Roman" w:cs="Times New Roman"/>
          <w:sz w:val="24"/>
          <w:szCs w:val="24"/>
        </w:rPr>
        <w:t xml:space="preserve"> yang </w:t>
      </w:r>
      <w:proofErr w:type="spellStart"/>
      <w:r w:rsidRPr="008F09E1">
        <w:rPr>
          <w:rStyle w:val="jlqj4b"/>
          <w:rFonts w:ascii="Times New Roman" w:hAnsi="Times New Roman" w:cs="Times New Roman"/>
          <w:sz w:val="24"/>
          <w:szCs w:val="24"/>
        </w:rPr>
        <w:t>telah</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dilakukan</w:t>
      </w:r>
      <w:proofErr w:type="spellEnd"/>
      <w:r w:rsidRPr="008F09E1">
        <w:rPr>
          <w:rStyle w:val="jlqj4b"/>
          <w:rFonts w:ascii="Times New Roman" w:hAnsi="Times New Roman" w:cs="Times New Roman"/>
          <w:sz w:val="24"/>
          <w:szCs w:val="24"/>
          <w:lang w:val="id-ID"/>
        </w:rPr>
        <w:t>.</w:t>
      </w:r>
    </w:p>
    <w:p w14:paraId="50DA21B0" w14:textId="77777777" w:rsidR="00D60F1D" w:rsidRPr="008F09E1" w:rsidRDefault="00D60F1D" w:rsidP="00D60F1D">
      <w:pPr>
        <w:spacing w:after="0" w:line="480" w:lineRule="auto"/>
        <w:ind w:firstLine="720"/>
        <w:jc w:val="both"/>
        <w:rPr>
          <w:rStyle w:val="jlqj4b"/>
          <w:rFonts w:ascii="Times New Roman" w:hAnsi="Times New Roman" w:cs="Times New Roman"/>
          <w:sz w:val="24"/>
          <w:szCs w:val="24"/>
          <w:lang w:val="id-ID"/>
        </w:rPr>
      </w:pPr>
      <w:r w:rsidRPr="008F09E1">
        <w:rPr>
          <w:rStyle w:val="jlqj4b"/>
          <w:rFonts w:ascii="Times New Roman" w:hAnsi="Times New Roman" w:cs="Times New Roman"/>
          <w:sz w:val="24"/>
          <w:szCs w:val="24"/>
        </w:rPr>
        <w:t xml:space="preserve">Banyak </w:t>
      </w:r>
      <w:proofErr w:type="spellStart"/>
      <w:r w:rsidRPr="008F09E1">
        <w:rPr>
          <w:rStyle w:val="jlqj4b"/>
          <w:rFonts w:ascii="Times New Roman" w:hAnsi="Times New Roman" w:cs="Times New Roman"/>
          <w:sz w:val="24"/>
          <w:szCs w:val="24"/>
        </w:rPr>
        <w:t>teori</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perlindungan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hukum</w:t>
      </w:r>
      <w:proofErr w:type="spellEnd"/>
      <w:r w:rsidRPr="008F09E1">
        <w:rPr>
          <w:rStyle w:val="jlqj4b"/>
          <w:rFonts w:ascii="Times New Roman" w:hAnsi="Times New Roman" w:cs="Times New Roman"/>
          <w:sz w:val="24"/>
          <w:szCs w:val="24"/>
        </w:rPr>
        <w:t xml:space="preserve"> yang </w:t>
      </w:r>
      <w:proofErr w:type="spellStart"/>
      <w:r w:rsidRPr="008F09E1">
        <w:rPr>
          <w:rStyle w:val="jlqj4b"/>
          <w:rFonts w:ascii="Times New Roman" w:hAnsi="Times New Roman" w:cs="Times New Roman"/>
          <w:sz w:val="24"/>
          <w:szCs w:val="24"/>
        </w:rPr>
        <w:t>dikemukakan</w:t>
      </w:r>
      <w:proofErr w:type="spellEnd"/>
      <w:r w:rsidRPr="008F09E1">
        <w:rPr>
          <w:rStyle w:val="jlqj4b"/>
          <w:rFonts w:ascii="Times New Roman" w:hAnsi="Times New Roman" w:cs="Times New Roman"/>
          <w:sz w:val="24"/>
          <w:szCs w:val="24"/>
        </w:rPr>
        <w:t xml:space="preserve"> oleh para </w:t>
      </w:r>
      <w:proofErr w:type="spellStart"/>
      <w:r w:rsidRPr="008F09E1">
        <w:rPr>
          <w:rStyle w:val="jlqj4b"/>
          <w:rFonts w:ascii="Times New Roman" w:hAnsi="Times New Roman" w:cs="Times New Roman"/>
          <w:sz w:val="24"/>
          <w:szCs w:val="24"/>
        </w:rPr>
        <w:t>ahli</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Beberapa</w:t>
      </w:r>
      <w:proofErr w:type="spellEnd"/>
      <w:r w:rsidRPr="008F09E1">
        <w:rPr>
          <w:rStyle w:val="jlqj4b"/>
          <w:rFonts w:ascii="Times New Roman" w:hAnsi="Times New Roman" w:cs="Times New Roman"/>
          <w:sz w:val="24"/>
          <w:szCs w:val="24"/>
        </w:rPr>
        <w:t xml:space="preserve"> di </w:t>
      </w:r>
      <w:proofErr w:type="spellStart"/>
      <w:r w:rsidRPr="008F09E1">
        <w:rPr>
          <w:rStyle w:val="jlqj4b"/>
          <w:rFonts w:ascii="Times New Roman" w:hAnsi="Times New Roman" w:cs="Times New Roman"/>
          <w:sz w:val="24"/>
          <w:szCs w:val="24"/>
        </w:rPr>
        <w:t>antaranya</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adalah</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sebagai</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berikut</w:t>
      </w:r>
      <w:proofErr w:type="spellEnd"/>
      <w:r w:rsidRPr="008F09E1">
        <w:rPr>
          <w:rStyle w:val="jlqj4b"/>
          <w:rFonts w:ascii="Times New Roman" w:hAnsi="Times New Roman" w:cs="Times New Roman"/>
          <w:sz w:val="24"/>
          <w:szCs w:val="24"/>
          <w:lang w:val="id-ID"/>
        </w:rPr>
        <w:t>:</w:t>
      </w:r>
      <w:r w:rsidRPr="008F09E1">
        <w:rPr>
          <w:rStyle w:val="jlqj4b"/>
          <w:rFonts w:ascii="Times New Roman" w:hAnsi="Times New Roman" w:cs="Times New Roman"/>
          <w:sz w:val="24"/>
          <w:szCs w:val="24"/>
        </w:rPr>
        <w:t xml:space="preserve"> Yang </w:t>
      </w:r>
      <w:proofErr w:type="spellStart"/>
      <w:r w:rsidRPr="008F09E1">
        <w:rPr>
          <w:rStyle w:val="jlqj4b"/>
          <w:rFonts w:ascii="Times New Roman" w:hAnsi="Times New Roman" w:cs="Times New Roman"/>
          <w:sz w:val="24"/>
          <w:szCs w:val="24"/>
        </w:rPr>
        <w:t>pertama</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adalah</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teori</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Philipus</w:t>
      </w:r>
      <w:proofErr w:type="spellEnd"/>
      <w:r w:rsidRPr="008F09E1">
        <w:rPr>
          <w:rStyle w:val="jlqj4b"/>
          <w:rFonts w:ascii="Times New Roman" w:hAnsi="Times New Roman" w:cs="Times New Roman"/>
          <w:sz w:val="24"/>
          <w:szCs w:val="24"/>
        </w:rPr>
        <w:t xml:space="preserve"> M </w:t>
      </w:r>
      <w:proofErr w:type="spellStart"/>
      <w:r w:rsidRPr="008F09E1">
        <w:rPr>
          <w:rStyle w:val="jlqj4b"/>
          <w:rFonts w:ascii="Times New Roman" w:hAnsi="Times New Roman" w:cs="Times New Roman"/>
          <w:sz w:val="24"/>
          <w:szCs w:val="24"/>
        </w:rPr>
        <w:t>Hadjon</w:t>
      </w:r>
      <w:proofErr w:type="spellEnd"/>
      <w:r w:rsidRPr="008F09E1">
        <w:rPr>
          <w:rStyle w:val="jlqj4b"/>
          <w:rFonts w:ascii="Times New Roman" w:hAnsi="Times New Roman" w:cs="Times New Roman"/>
          <w:sz w:val="24"/>
          <w:szCs w:val="24"/>
          <w:lang w:val="id-ID"/>
        </w:rPr>
        <w:t xml:space="preserve">, </w:t>
      </w:r>
      <w:proofErr w:type="spellStart"/>
      <w:r w:rsidRPr="008F09E1">
        <w:rPr>
          <w:rStyle w:val="jlqj4b"/>
          <w:rFonts w:ascii="Times New Roman" w:hAnsi="Times New Roman" w:cs="Times New Roman"/>
          <w:sz w:val="24"/>
          <w:szCs w:val="24"/>
        </w:rPr>
        <w:t>Hadjon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mengatakan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bahwa</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perlindungan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hukum</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adalah</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perlindungan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harkat</w:t>
      </w:r>
      <w:proofErr w:type="spellEnd"/>
      <w:r w:rsidRPr="008F09E1">
        <w:rPr>
          <w:rStyle w:val="jlqj4b"/>
          <w:rFonts w:ascii="Times New Roman" w:hAnsi="Times New Roman" w:cs="Times New Roman"/>
          <w:sz w:val="24"/>
          <w:szCs w:val="24"/>
        </w:rPr>
        <w:t xml:space="preserve"> dan </w:t>
      </w:r>
      <w:proofErr w:type="spellStart"/>
      <w:r w:rsidRPr="008F09E1">
        <w:rPr>
          <w:rStyle w:val="jlqj4b"/>
          <w:rFonts w:ascii="Times New Roman" w:hAnsi="Times New Roman" w:cs="Times New Roman"/>
          <w:sz w:val="24"/>
          <w:szCs w:val="24"/>
        </w:rPr>
        <w:t>martabat</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serta</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pengakuan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dari</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kesewenang-wenangan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hak</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asasi</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lastRenderedPageBreak/>
        <w:t>manusia</w:t>
      </w:r>
      <w:proofErr w:type="spellEnd"/>
      <w:r w:rsidRPr="008F09E1">
        <w:rPr>
          <w:rStyle w:val="jlqj4b"/>
          <w:rFonts w:ascii="Times New Roman" w:hAnsi="Times New Roman" w:cs="Times New Roman"/>
          <w:sz w:val="24"/>
          <w:szCs w:val="24"/>
        </w:rPr>
        <w:t xml:space="preserve"> yang </w:t>
      </w:r>
      <w:proofErr w:type="spellStart"/>
      <w:r w:rsidRPr="008F09E1">
        <w:rPr>
          <w:rStyle w:val="jlqj4b"/>
          <w:rFonts w:ascii="Times New Roman" w:hAnsi="Times New Roman" w:cs="Times New Roman"/>
          <w:sz w:val="24"/>
          <w:szCs w:val="24"/>
        </w:rPr>
        <w:t>dimiliki</w:t>
      </w:r>
      <w:proofErr w:type="spellEnd"/>
      <w:r w:rsidRPr="008F09E1">
        <w:rPr>
          <w:rStyle w:val="jlqj4b"/>
          <w:rFonts w:ascii="Times New Roman" w:hAnsi="Times New Roman" w:cs="Times New Roman"/>
          <w:sz w:val="24"/>
          <w:szCs w:val="24"/>
        </w:rPr>
        <w:t xml:space="preserve"> oleh </w:t>
      </w:r>
      <w:proofErr w:type="spellStart"/>
      <w:r w:rsidRPr="008F09E1">
        <w:rPr>
          <w:rStyle w:val="jlqj4b"/>
          <w:rFonts w:ascii="Times New Roman" w:hAnsi="Times New Roman" w:cs="Times New Roman"/>
          <w:sz w:val="24"/>
          <w:szCs w:val="24"/>
        </w:rPr>
        <w:t>subyek</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hukum</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berdasarkan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ketentuan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hukum</w:t>
      </w:r>
      <w:proofErr w:type="spellEnd"/>
      <w:r w:rsidRPr="008F09E1">
        <w:rPr>
          <w:rStyle w:val="jlqj4b"/>
          <w:rFonts w:ascii="Times New Roman" w:hAnsi="Times New Roman" w:cs="Times New Roman"/>
          <w:sz w:val="24"/>
          <w:szCs w:val="24"/>
        </w:rPr>
        <w:t xml:space="preserve">. Juga, </w:t>
      </w:r>
      <w:proofErr w:type="spellStart"/>
      <w:r w:rsidRPr="008F09E1">
        <w:rPr>
          <w:rStyle w:val="jlqj4b"/>
          <w:rFonts w:ascii="Times New Roman" w:hAnsi="Times New Roman" w:cs="Times New Roman"/>
          <w:sz w:val="24"/>
          <w:szCs w:val="24"/>
        </w:rPr>
        <w:t>Hadjon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mengklasifikasikan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dua</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jenis</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perlindungan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hukum</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bagi</w:t>
      </w:r>
      <w:proofErr w:type="spellEnd"/>
      <w:r w:rsidRPr="008F09E1">
        <w:rPr>
          <w:rStyle w:val="jlqj4b"/>
          <w:rFonts w:ascii="Times New Roman" w:hAnsi="Times New Roman" w:cs="Times New Roman"/>
          <w:sz w:val="24"/>
          <w:szCs w:val="24"/>
        </w:rPr>
        <w:t xml:space="preserve"> orang-orang, </w:t>
      </w:r>
      <w:proofErr w:type="spellStart"/>
      <w:r w:rsidRPr="008F09E1">
        <w:rPr>
          <w:rStyle w:val="jlqj4b"/>
          <w:rFonts w:ascii="Times New Roman" w:hAnsi="Times New Roman" w:cs="Times New Roman"/>
          <w:sz w:val="24"/>
          <w:szCs w:val="24"/>
        </w:rPr>
        <w:t>yaitu</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perlindungan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preventif</w:t>
      </w:r>
      <w:proofErr w:type="spellEnd"/>
      <w:r w:rsidRPr="008F09E1">
        <w:rPr>
          <w:rStyle w:val="jlqj4b"/>
          <w:rFonts w:ascii="Times New Roman" w:hAnsi="Times New Roman" w:cs="Times New Roman"/>
          <w:sz w:val="24"/>
          <w:szCs w:val="24"/>
        </w:rPr>
        <w:t xml:space="preserve"> dan </w:t>
      </w:r>
      <w:proofErr w:type="spellStart"/>
      <w:r w:rsidRPr="008F09E1">
        <w:rPr>
          <w:rStyle w:val="jlqj4b"/>
          <w:rFonts w:ascii="Times New Roman" w:hAnsi="Times New Roman" w:cs="Times New Roman"/>
          <w:sz w:val="24"/>
          <w:szCs w:val="24"/>
        </w:rPr>
        <w:t>represif</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berdasarkan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sarananya</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Perlindungan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preventif</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berarti</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memberikan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kesempatan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kepada</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masyarakat</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untuk</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menyampaikan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pandangannya</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sebelum</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keputusan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pemerintah</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mengambil</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bentuk</w:t>
      </w:r>
      <w:proofErr w:type="spellEnd"/>
      <w:r w:rsidRPr="008F09E1">
        <w:rPr>
          <w:rStyle w:val="jlqj4b"/>
          <w:rFonts w:ascii="Times New Roman" w:hAnsi="Times New Roman" w:cs="Times New Roman"/>
          <w:sz w:val="24"/>
          <w:szCs w:val="24"/>
        </w:rPr>
        <w:t xml:space="preserve"> final, </w:t>
      </w:r>
      <w:proofErr w:type="spellStart"/>
      <w:r w:rsidRPr="008F09E1">
        <w:rPr>
          <w:rStyle w:val="jlqj4b"/>
          <w:rFonts w:ascii="Times New Roman" w:hAnsi="Times New Roman" w:cs="Times New Roman"/>
          <w:sz w:val="24"/>
          <w:szCs w:val="24"/>
        </w:rPr>
        <w:t>untuk</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menghindari</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konflik</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Selanjutnya</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perlindungan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represif</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bertujuan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untuk</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menyelesaikan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konflik</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Perlindungan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hukum</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adalah</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jaminan</w:t>
      </w:r>
      <w:proofErr w:type="spellEnd"/>
      <w:r w:rsidRPr="008F09E1">
        <w:rPr>
          <w:rStyle w:val="jlqj4b"/>
          <w:rFonts w:ascii="Times New Roman" w:hAnsi="Times New Roman" w:cs="Times New Roman"/>
          <w:sz w:val="24"/>
          <w:szCs w:val="24"/>
        </w:rPr>
        <w:t xml:space="preserve"> yang </w:t>
      </w:r>
      <w:proofErr w:type="spellStart"/>
      <w:r w:rsidRPr="008F09E1">
        <w:rPr>
          <w:rStyle w:val="jlqj4b"/>
          <w:rFonts w:ascii="Times New Roman" w:hAnsi="Times New Roman" w:cs="Times New Roman"/>
          <w:sz w:val="24"/>
          <w:szCs w:val="24"/>
        </w:rPr>
        <w:t>diberikan</w:t>
      </w:r>
      <w:proofErr w:type="spellEnd"/>
      <w:r w:rsidRPr="008F09E1">
        <w:rPr>
          <w:rStyle w:val="jlqj4b"/>
          <w:rFonts w:ascii="Times New Roman" w:hAnsi="Times New Roman" w:cs="Times New Roman"/>
          <w:sz w:val="24"/>
          <w:szCs w:val="24"/>
        </w:rPr>
        <w:t xml:space="preserve"> oleh negara </w:t>
      </w:r>
      <w:proofErr w:type="spellStart"/>
      <w:r w:rsidRPr="008F09E1">
        <w:rPr>
          <w:rStyle w:val="jlqj4b"/>
          <w:rFonts w:ascii="Times New Roman" w:hAnsi="Times New Roman" w:cs="Times New Roman"/>
          <w:sz w:val="24"/>
          <w:szCs w:val="24"/>
        </w:rPr>
        <w:t>kepada</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semua</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pihak</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untuk</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melaksanakan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hak</w:t>
      </w:r>
      <w:proofErr w:type="spellEnd"/>
      <w:r w:rsidRPr="008F09E1">
        <w:rPr>
          <w:rStyle w:val="jlqj4b"/>
          <w:rFonts w:ascii="Times New Roman" w:hAnsi="Times New Roman" w:cs="Times New Roman"/>
          <w:sz w:val="24"/>
          <w:szCs w:val="24"/>
        </w:rPr>
        <w:t xml:space="preserve"> dan </w:t>
      </w:r>
      <w:proofErr w:type="spellStart"/>
      <w:r w:rsidRPr="008F09E1">
        <w:rPr>
          <w:rStyle w:val="jlqj4b"/>
          <w:rFonts w:ascii="Times New Roman" w:hAnsi="Times New Roman" w:cs="Times New Roman"/>
          <w:sz w:val="24"/>
          <w:szCs w:val="24"/>
        </w:rPr>
        <w:t>kepentingan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hukumnya</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sebagai</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subjek</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hukum</w:t>
      </w:r>
      <w:proofErr w:type="spellEnd"/>
      <w:r w:rsidRPr="008F09E1">
        <w:rPr>
          <w:rStyle w:val="jlqj4b"/>
          <w:rFonts w:ascii="Times New Roman" w:hAnsi="Times New Roman" w:cs="Times New Roman"/>
          <w:sz w:val="24"/>
          <w:szCs w:val="24"/>
        </w:rPr>
        <w:t>.</w:t>
      </w:r>
      <w:r w:rsidRPr="008F09E1">
        <w:rPr>
          <w:rStyle w:val="FootnoteReference"/>
          <w:rFonts w:ascii="Times New Roman" w:hAnsi="Times New Roman" w:cs="Times New Roman"/>
          <w:sz w:val="24"/>
          <w:szCs w:val="24"/>
        </w:rPr>
        <w:footnoteReference w:id="26"/>
      </w:r>
    </w:p>
    <w:p w14:paraId="5B4B3D72" w14:textId="77777777" w:rsidR="00D60F1D" w:rsidRPr="008F09E1" w:rsidRDefault="00D60F1D" w:rsidP="00D60F1D">
      <w:pPr>
        <w:spacing w:after="0" w:line="480" w:lineRule="auto"/>
        <w:ind w:firstLine="720"/>
        <w:jc w:val="both"/>
        <w:rPr>
          <w:rStyle w:val="jlqj4b"/>
          <w:rFonts w:ascii="Times New Roman" w:hAnsi="Times New Roman" w:cs="Times New Roman"/>
          <w:sz w:val="24"/>
          <w:szCs w:val="24"/>
          <w:lang w:val="id-ID"/>
        </w:rPr>
      </w:pPr>
      <w:r w:rsidRPr="008F09E1">
        <w:rPr>
          <w:rStyle w:val="jlqj4b"/>
          <w:rFonts w:ascii="Times New Roman" w:hAnsi="Times New Roman" w:cs="Times New Roman"/>
          <w:sz w:val="24"/>
          <w:szCs w:val="24"/>
          <w:lang w:val="id-ID"/>
        </w:rPr>
        <w:t xml:space="preserve">Kedua, teori Satjipto Rahardjo yang diilhami oleh tujuan hukum yang dikemukakan oleh Fitzgerald. </w:t>
      </w:r>
      <w:proofErr w:type="spellStart"/>
      <w:r w:rsidRPr="008F09E1">
        <w:rPr>
          <w:rStyle w:val="jlqj4b"/>
          <w:rFonts w:ascii="Times New Roman" w:hAnsi="Times New Roman" w:cs="Times New Roman"/>
          <w:sz w:val="24"/>
          <w:szCs w:val="24"/>
        </w:rPr>
        <w:t>Menurut</w:t>
      </w:r>
      <w:proofErr w:type="spellEnd"/>
      <w:r w:rsidRPr="008F09E1">
        <w:rPr>
          <w:rStyle w:val="jlqj4b"/>
          <w:rFonts w:ascii="Times New Roman" w:hAnsi="Times New Roman" w:cs="Times New Roman"/>
          <w:sz w:val="24"/>
          <w:szCs w:val="24"/>
        </w:rPr>
        <w:t xml:space="preserve"> Fitzgerald, </w:t>
      </w:r>
      <w:proofErr w:type="spellStart"/>
      <w:r w:rsidRPr="008F09E1">
        <w:rPr>
          <w:rStyle w:val="jlqj4b"/>
          <w:rFonts w:ascii="Times New Roman" w:hAnsi="Times New Roman" w:cs="Times New Roman"/>
          <w:sz w:val="24"/>
          <w:szCs w:val="24"/>
        </w:rPr>
        <w:t>tujuan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hukum</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adalah</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untuk</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mengintegrasikan</w:t>
      </w:r>
      <w:proofErr w:type="spellEnd"/>
      <w:r w:rsidRPr="008F09E1">
        <w:rPr>
          <w:rStyle w:val="jlqj4b"/>
          <w:rFonts w:ascii="Times New Roman" w:hAnsi="Times New Roman" w:cs="Times New Roman"/>
          <w:sz w:val="24"/>
          <w:szCs w:val="24"/>
          <w:lang w:val="id-ID"/>
        </w:rPr>
        <w:t xml:space="preserve"> </w:t>
      </w:r>
      <w:r w:rsidRPr="008F09E1">
        <w:rPr>
          <w:rStyle w:val="jlqj4b"/>
          <w:rFonts w:ascii="Times New Roman" w:hAnsi="Times New Roman" w:cs="Times New Roman"/>
          <w:sz w:val="24"/>
          <w:szCs w:val="24"/>
        </w:rPr>
        <w:t xml:space="preserve">dan </w:t>
      </w:r>
      <w:proofErr w:type="spellStart"/>
      <w:r w:rsidRPr="008F09E1">
        <w:rPr>
          <w:rStyle w:val="jlqj4b"/>
          <w:rFonts w:ascii="Times New Roman" w:hAnsi="Times New Roman" w:cs="Times New Roman"/>
          <w:sz w:val="24"/>
          <w:szCs w:val="24"/>
        </w:rPr>
        <w:t>mengkoordinasikan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berbagai</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kepentingan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dalam</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masyarakat</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dengan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mengatur</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perlindungan</w:t>
      </w:r>
      <w:proofErr w:type="spellEnd"/>
      <w:r w:rsidRPr="008F09E1">
        <w:rPr>
          <w:rStyle w:val="jlqj4b"/>
          <w:rFonts w:ascii="Times New Roman" w:hAnsi="Times New Roman" w:cs="Times New Roman"/>
          <w:sz w:val="24"/>
          <w:szCs w:val="24"/>
        </w:rPr>
        <w:t xml:space="preserve"> dan </w:t>
      </w:r>
      <w:proofErr w:type="spellStart"/>
      <w:r w:rsidRPr="008F09E1">
        <w:rPr>
          <w:rStyle w:val="jlqj4b"/>
          <w:rFonts w:ascii="Times New Roman" w:hAnsi="Times New Roman" w:cs="Times New Roman"/>
          <w:sz w:val="24"/>
          <w:szCs w:val="24"/>
        </w:rPr>
        <w:t>pembatasan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kepentingan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tersebut</w:t>
      </w:r>
      <w:proofErr w:type="spellEnd"/>
      <w:r w:rsidRPr="008F09E1">
        <w:rPr>
          <w:rStyle w:val="jlqj4b"/>
          <w:rFonts w:ascii="Times New Roman" w:hAnsi="Times New Roman" w:cs="Times New Roman"/>
          <w:sz w:val="24"/>
          <w:szCs w:val="24"/>
        </w:rPr>
        <w:t xml:space="preserve">. Dari </w:t>
      </w:r>
      <w:proofErr w:type="spellStart"/>
      <w:r w:rsidRPr="008F09E1">
        <w:rPr>
          <w:rStyle w:val="jlqj4b"/>
          <w:rFonts w:ascii="Times New Roman" w:hAnsi="Times New Roman" w:cs="Times New Roman"/>
          <w:sz w:val="24"/>
          <w:szCs w:val="24"/>
        </w:rPr>
        <w:t>konsep</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tersebut</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Rahardjo</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mendefinisikan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perlindungan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hukum</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sebagai</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upaya</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melindungi</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kepentingan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seseorang</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dengan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mengalokasikan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hak</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asasi</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manusia</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untuk</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bertindak</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dalam</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konteks</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kepentingan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tersebut</w:t>
      </w:r>
      <w:proofErr w:type="spellEnd"/>
      <w:r w:rsidRPr="008F09E1">
        <w:rPr>
          <w:rStyle w:val="jlqj4b"/>
          <w:rFonts w:ascii="Times New Roman" w:hAnsi="Times New Roman" w:cs="Times New Roman"/>
          <w:sz w:val="24"/>
          <w:szCs w:val="24"/>
        </w:rPr>
        <w:t>.</w:t>
      </w:r>
      <w:r w:rsidRPr="008F09E1">
        <w:rPr>
          <w:rStyle w:val="FootnoteReference"/>
          <w:rFonts w:ascii="Times New Roman" w:hAnsi="Times New Roman" w:cs="Times New Roman"/>
          <w:sz w:val="24"/>
          <w:szCs w:val="24"/>
        </w:rPr>
        <w:footnoteReference w:id="27"/>
      </w:r>
    </w:p>
    <w:p w14:paraId="70811674" w14:textId="77777777" w:rsidR="00D60F1D" w:rsidRPr="008F09E1" w:rsidRDefault="00D60F1D" w:rsidP="00D60F1D">
      <w:pPr>
        <w:spacing w:after="0" w:line="480" w:lineRule="auto"/>
        <w:ind w:firstLine="720"/>
        <w:jc w:val="both"/>
        <w:rPr>
          <w:rStyle w:val="jlqj4b"/>
          <w:rFonts w:ascii="Times New Roman" w:hAnsi="Times New Roman" w:cs="Times New Roman"/>
          <w:sz w:val="24"/>
          <w:szCs w:val="24"/>
          <w:lang w:val="id-ID"/>
        </w:rPr>
      </w:pPr>
      <w:r w:rsidRPr="008F09E1">
        <w:rPr>
          <w:rStyle w:val="jlqj4b"/>
          <w:rFonts w:ascii="Times New Roman" w:hAnsi="Times New Roman" w:cs="Times New Roman"/>
          <w:sz w:val="24"/>
          <w:szCs w:val="24"/>
          <w:lang w:val="id-ID"/>
        </w:rPr>
        <w:t xml:space="preserve">Ketiga, teori Soerjono Soekanto. Menurut Soekanto, perlindungan hukum pada dasarnya adalah perlindungan yang diberikan kepada subjek hukum berupa perangkat hukum. </w:t>
      </w:r>
      <w:proofErr w:type="spellStart"/>
      <w:r w:rsidRPr="008F09E1">
        <w:rPr>
          <w:rStyle w:val="jlqj4b"/>
          <w:rFonts w:ascii="Times New Roman" w:hAnsi="Times New Roman" w:cs="Times New Roman"/>
          <w:sz w:val="24"/>
          <w:szCs w:val="24"/>
        </w:rPr>
        <w:t>Selain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itu</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Soekanto</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menjelaskan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bahwa</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selain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peran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penegakan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hukum</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ada</w:t>
      </w:r>
      <w:proofErr w:type="spellEnd"/>
      <w:r w:rsidRPr="008F09E1">
        <w:rPr>
          <w:rStyle w:val="jlqj4b"/>
          <w:rFonts w:ascii="Times New Roman" w:hAnsi="Times New Roman" w:cs="Times New Roman"/>
          <w:sz w:val="24"/>
          <w:szCs w:val="24"/>
        </w:rPr>
        <w:t xml:space="preserve"> lima </w:t>
      </w:r>
      <w:proofErr w:type="spellStart"/>
      <w:r w:rsidRPr="008F09E1">
        <w:rPr>
          <w:rStyle w:val="jlqj4b"/>
          <w:rFonts w:ascii="Times New Roman" w:hAnsi="Times New Roman" w:cs="Times New Roman"/>
          <w:sz w:val="24"/>
          <w:szCs w:val="24"/>
        </w:rPr>
        <w:t>lagi</w:t>
      </w:r>
      <w:proofErr w:type="spellEnd"/>
      <w:r w:rsidRPr="008F09E1">
        <w:rPr>
          <w:rStyle w:val="jlqj4b"/>
          <w:rFonts w:ascii="Times New Roman" w:hAnsi="Times New Roman" w:cs="Times New Roman"/>
          <w:sz w:val="24"/>
          <w:szCs w:val="24"/>
        </w:rPr>
        <w:t xml:space="preserve"> yang </w:t>
      </w:r>
      <w:proofErr w:type="spellStart"/>
      <w:r w:rsidRPr="008F09E1">
        <w:rPr>
          <w:rStyle w:val="jlqj4b"/>
          <w:rFonts w:ascii="Times New Roman" w:hAnsi="Times New Roman" w:cs="Times New Roman"/>
          <w:sz w:val="24"/>
          <w:szCs w:val="24"/>
        </w:rPr>
        <w:t>mempengaruhi</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penegakan</w:t>
      </w:r>
      <w:proofErr w:type="spellEnd"/>
      <w:r w:rsidRPr="008F09E1">
        <w:rPr>
          <w:rStyle w:val="jlqj4b"/>
          <w:rFonts w:ascii="Times New Roman" w:hAnsi="Times New Roman" w:cs="Times New Roman"/>
          <w:sz w:val="24"/>
          <w:szCs w:val="24"/>
        </w:rPr>
        <w:t xml:space="preserve"> dan </w:t>
      </w:r>
      <w:proofErr w:type="spellStart"/>
      <w:r w:rsidRPr="008F09E1">
        <w:rPr>
          <w:rStyle w:val="jlqj4b"/>
          <w:rFonts w:ascii="Times New Roman" w:hAnsi="Times New Roman" w:cs="Times New Roman"/>
          <w:sz w:val="24"/>
          <w:szCs w:val="24"/>
        </w:rPr>
        <w:t>perlindungan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hukum</w:t>
      </w:r>
      <w:proofErr w:type="spellEnd"/>
      <w:r w:rsidRPr="008F09E1">
        <w:rPr>
          <w:rStyle w:val="jlqj4b"/>
          <w:rFonts w:ascii="Times New Roman" w:hAnsi="Times New Roman" w:cs="Times New Roman"/>
          <w:sz w:val="24"/>
          <w:szCs w:val="24"/>
        </w:rPr>
        <w:t>:</w:t>
      </w:r>
      <w:r w:rsidRPr="008F09E1">
        <w:rPr>
          <w:rStyle w:val="FootnoteReference"/>
          <w:rFonts w:ascii="Times New Roman" w:hAnsi="Times New Roman" w:cs="Times New Roman"/>
          <w:sz w:val="24"/>
          <w:szCs w:val="24"/>
        </w:rPr>
        <w:footnoteReference w:id="28"/>
      </w:r>
    </w:p>
    <w:p w14:paraId="23474A64" w14:textId="77777777" w:rsidR="00D60F1D" w:rsidRPr="008F09E1" w:rsidRDefault="00D60F1D" w:rsidP="00945B54">
      <w:pPr>
        <w:pStyle w:val="ListParagraph"/>
        <w:numPr>
          <w:ilvl w:val="0"/>
          <w:numId w:val="17"/>
        </w:numPr>
        <w:spacing w:after="0" w:line="240" w:lineRule="auto"/>
        <w:ind w:left="851" w:hanging="284"/>
        <w:jc w:val="both"/>
        <w:rPr>
          <w:rStyle w:val="jlqj4b"/>
          <w:rFonts w:ascii="Times New Roman" w:hAnsi="Times New Roman" w:cs="Times New Roman"/>
          <w:sz w:val="24"/>
          <w:szCs w:val="24"/>
        </w:rPr>
      </w:pPr>
      <w:r w:rsidRPr="008F09E1">
        <w:rPr>
          <w:rStyle w:val="jlqj4b"/>
          <w:rFonts w:ascii="Times New Roman" w:hAnsi="Times New Roman" w:cs="Times New Roman"/>
          <w:sz w:val="24"/>
          <w:szCs w:val="24"/>
        </w:rPr>
        <w:t xml:space="preserve">Faktor hukum, yaitu peraturan yang berlaku umum dan tertulis yang dibuat oleh otoritas yang sah. </w:t>
      </w:r>
    </w:p>
    <w:p w14:paraId="00FDA7B0" w14:textId="77777777" w:rsidR="00D60F1D" w:rsidRPr="008F09E1" w:rsidRDefault="00D60F1D" w:rsidP="00945B54">
      <w:pPr>
        <w:pStyle w:val="ListParagraph"/>
        <w:numPr>
          <w:ilvl w:val="0"/>
          <w:numId w:val="17"/>
        </w:numPr>
        <w:spacing w:after="0" w:line="240" w:lineRule="auto"/>
        <w:ind w:left="851" w:hanging="284"/>
        <w:jc w:val="both"/>
        <w:rPr>
          <w:rStyle w:val="jlqj4b"/>
          <w:rFonts w:ascii="Times New Roman" w:hAnsi="Times New Roman" w:cs="Times New Roman"/>
          <w:sz w:val="24"/>
          <w:szCs w:val="24"/>
        </w:rPr>
      </w:pPr>
      <w:r w:rsidRPr="008F09E1">
        <w:rPr>
          <w:rStyle w:val="jlqj4b"/>
          <w:rFonts w:ascii="Times New Roman" w:hAnsi="Times New Roman" w:cs="Times New Roman"/>
          <w:sz w:val="24"/>
          <w:szCs w:val="24"/>
        </w:rPr>
        <w:lastRenderedPageBreak/>
        <w:t xml:space="preserve">Faktor penegakan hukum, yaitu pihak-pihak yang terlibat dalam penegakan hukum, baik secara langsung maupun tidak langsung. </w:t>
      </w:r>
    </w:p>
    <w:p w14:paraId="1E16B7BF" w14:textId="77777777" w:rsidR="00D60F1D" w:rsidRPr="008F09E1" w:rsidRDefault="00D60F1D" w:rsidP="00945B54">
      <w:pPr>
        <w:pStyle w:val="ListParagraph"/>
        <w:numPr>
          <w:ilvl w:val="0"/>
          <w:numId w:val="17"/>
        </w:numPr>
        <w:spacing w:after="0" w:line="240" w:lineRule="auto"/>
        <w:ind w:left="851" w:hanging="284"/>
        <w:jc w:val="both"/>
        <w:rPr>
          <w:rStyle w:val="jlqj4b"/>
          <w:rFonts w:ascii="Times New Roman" w:hAnsi="Times New Roman" w:cs="Times New Roman"/>
          <w:sz w:val="24"/>
          <w:szCs w:val="24"/>
        </w:rPr>
      </w:pPr>
      <w:r w:rsidRPr="008F09E1">
        <w:rPr>
          <w:rStyle w:val="jlqj4b"/>
          <w:rFonts w:ascii="Times New Roman" w:hAnsi="Times New Roman" w:cs="Times New Roman"/>
          <w:sz w:val="24"/>
          <w:szCs w:val="24"/>
        </w:rPr>
        <w:t xml:space="preserve">Faktor atau fasilitas yang mendukung penegakan hukum, seperti sumber daya manusia yang mumpuni atau alat yang memadai. </w:t>
      </w:r>
    </w:p>
    <w:p w14:paraId="6893E5B0" w14:textId="77777777" w:rsidR="00D60F1D" w:rsidRPr="008F09E1" w:rsidRDefault="00D60F1D" w:rsidP="00945B54">
      <w:pPr>
        <w:pStyle w:val="ListParagraph"/>
        <w:numPr>
          <w:ilvl w:val="0"/>
          <w:numId w:val="17"/>
        </w:numPr>
        <w:spacing w:after="0" w:line="240" w:lineRule="auto"/>
        <w:ind w:left="851" w:hanging="284"/>
        <w:jc w:val="both"/>
        <w:rPr>
          <w:rStyle w:val="jlqj4b"/>
          <w:rFonts w:ascii="Times New Roman" w:hAnsi="Times New Roman" w:cs="Times New Roman"/>
          <w:sz w:val="24"/>
          <w:szCs w:val="24"/>
        </w:rPr>
      </w:pPr>
      <w:r w:rsidRPr="008F09E1">
        <w:rPr>
          <w:rStyle w:val="jlqj4b"/>
          <w:rFonts w:ascii="Times New Roman" w:hAnsi="Times New Roman" w:cs="Times New Roman"/>
          <w:sz w:val="24"/>
          <w:szCs w:val="24"/>
        </w:rPr>
        <w:t xml:space="preserve">Faktor masyarakat, yaitu lingkungan di mana hukum itu dipraktikkan dan ditegakkan. Diyakini bahwa penerimaan hukum yang berlaku di masyarakat adalah kunci perdamaian. </w:t>
      </w:r>
    </w:p>
    <w:p w14:paraId="0CDF8B56" w14:textId="77777777" w:rsidR="00D60F1D" w:rsidRPr="008F09E1" w:rsidRDefault="00D60F1D" w:rsidP="00945B54">
      <w:pPr>
        <w:pStyle w:val="ListParagraph"/>
        <w:numPr>
          <w:ilvl w:val="0"/>
          <w:numId w:val="17"/>
        </w:numPr>
        <w:spacing w:after="0" w:line="240" w:lineRule="auto"/>
        <w:ind w:left="851" w:hanging="284"/>
        <w:jc w:val="both"/>
        <w:rPr>
          <w:rStyle w:val="jlqj4b"/>
          <w:rFonts w:ascii="Times New Roman" w:hAnsi="Times New Roman" w:cs="Times New Roman"/>
          <w:sz w:val="24"/>
          <w:szCs w:val="24"/>
        </w:rPr>
      </w:pPr>
      <w:r w:rsidRPr="008F09E1">
        <w:rPr>
          <w:rStyle w:val="jlqj4b"/>
          <w:rFonts w:ascii="Times New Roman" w:hAnsi="Times New Roman" w:cs="Times New Roman"/>
          <w:sz w:val="24"/>
          <w:szCs w:val="24"/>
        </w:rPr>
        <w:t>Faktor budaya, yaitu hasil karya, kreativitas, dan penghayatan yang didasarkan atas prakarsa manusia dalam kehidupan bermasyarakat.</w:t>
      </w:r>
    </w:p>
    <w:p w14:paraId="76F11DBB" w14:textId="77777777" w:rsidR="00D60F1D" w:rsidRPr="008F09E1" w:rsidRDefault="00D60F1D" w:rsidP="00D60F1D">
      <w:pPr>
        <w:pStyle w:val="ListParagraph"/>
        <w:spacing w:after="0" w:line="240" w:lineRule="auto"/>
        <w:ind w:left="851"/>
        <w:jc w:val="both"/>
        <w:rPr>
          <w:rFonts w:ascii="Times New Roman" w:hAnsi="Times New Roman" w:cs="Times New Roman"/>
          <w:sz w:val="24"/>
          <w:szCs w:val="24"/>
        </w:rPr>
      </w:pPr>
    </w:p>
    <w:p w14:paraId="1B0E97AE" w14:textId="77777777" w:rsidR="00D60F1D" w:rsidRPr="008F09E1" w:rsidRDefault="00D60F1D" w:rsidP="00D60F1D">
      <w:pPr>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Menurut</w:t>
      </w:r>
      <w:proofErr w:type="spellEnd"/>
      <w:r w:rsidRPr="008F09E1">
        <w:rPr>
          <w:rFonts w:ascii="Times New Roman" w:hAnsi="Times New Roman" w:cs="Times New Roman"/>
          <w:sz w:val="24"/>
          <w:szCs w:val="24"/>
        </w:rPr>
        <w:t xml:space="preserve"> R. La Porta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i/>
          <w:iCs/>
          <w:sz w:val="24"/>
          <w:szCs w:val="24"/>
        </w:rPr>
        <w:t>Jurnal</w:t>
      </w:r>
      <w:proofErr w:type="spellEnd"/>
      <w:r w:rsidRPr="008F09E1">
        <w:rPr>
          <w:rFonts w:ascii="Times New Roman" w:hAnsi="Times New Roman" w:cs="Times New Roman"/>
          <w:i/>
          <w:iCs/>
          <w:sz w:val="24"/>
          <w:szCs w:val="24"/>
        </w:rPr>
        <w:t xml:space="preserve"> of Financial Economics</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diberikan</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suatu</w:t>
      </w:r>
      <w:proofErr w:type="spellEnd"/>
      <w:r w:rsidRPr="008F09E1">
        <w:rPr>
          <w:rFonts w:ascii="Times New Roman" w:hAnsi="Times New Roman" w:cs="Times New Roman"/>
          <w:sz w:val="24"/>
          <w:szCs w:val="24"/>
        </w:rPr>
        <w:t xml:space="preserve"> negara </w:t>
      </w:r>
      <w:proofErr w:type="spellStart"/>
      <w:r w:rsidRPr="008F09E1">
        <w:rPr>
          <w:rFonts w:ascii="Times New Roman" w:hAnsi="Times New Roman" w:cs="Times New Roman"/>
          <w:sz w:val="24"/>
          <w:szCs w:val="24"/>
        </w:rPr>
        <w:t>memiliki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dua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sifat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yaitu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bersifat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pencegahan</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iCs/>
          <w:sz w:val="24"/>
          <w:szCs w:val="24"/>
        </w:rPr>
        <w:t>prohibited</w:t>
      </w:r>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bersifat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hukuman</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iCs/>
          <w:sz w:val="24"/>
          <w:szCs w:val="24"/>
        </w:rPr>
        <w:t>sanction</w:t>
      </w:r>
      <w:r w:rsidRPr="008F09E1">
        <w:rPr>
          <w:rFonts w:ascii="Times New Roman" w:hAnsi="Times New Roman" w:cs="Times New Roman"/>
          <w:sz w:val="24"/>
          <w:szCs w:val="24"/>
        </w:rPr>
        <w:t>)</w:t>
      </w:r>
      <w:r w:rsidRPr="008F09E1">
        <w:rPr>
          <w:rStyle w:val="FootnoteReference"/>
          <w:rFonts w:ascii="Times New Roman" w:hAnsi="Times New Roman" w:cs="Times New Roman"/>
          <w:sz w:val="24"/>
          <w:szCs w:val="24"/>
        </w:rPr>
        <w:footnoteReference w:id="29"/>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iCs/>
          <w:sz w:val="24"/>
          <w:szCs w:val="24"/>
        </w:rPr>
        <w:t xml:space="preserve">legal protection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kegiatan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menjaga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memelihara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masyarakat</w:t>
      </w:r>
      <w:proofErr w:type="spellEnd"/>
      <w:r w:rsidRPr="008F09E1">
        <w:rPr>
          <w:rFonts w:ascii="Times New Roman" w:hAnsi="Times New Roman" w:cs="Times New Roman"/>
          <w:sz w:val="24"/>
          <w:szCs w:val="24"/>
        </w:rPr>
        <w:t xml:space="preserve"> demi </w:t>
      </w:r>
      <w:proofErr w:type="spellStart"/>
      <w:r w:rsidRPr="008F09E1">
        <w:rPr>
          <w:rFonts w:ascii="Times New Roman" w:hAnsi="Times New Roman" w:cs="Times New Roman"/>
          <w:sz w:val="24"/>
          <w:szCs w:val="24"/>
        </w:rPr>
        <w:t>mencapai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keadilan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Kemudian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dikonstruksikan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pelayanan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subjek</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dilindungi</w:t>
      </w:r>
      <w:proofErr w:type="spellEnd"/>
      <w:r w:rsidRPr="008F09E1">
        <w:rPr>
          <w:rFonts w:ascii="Times New Roman" w:hAnsi="Times New Roman" w:cs="Times New Roman"/>
          <w:sz w:val="24"/>
          <w:szCs w:val="24"/>
        </w:rPr>
        <w:t>.</w:t>
      </w:r>
      <w:r w:rsidRPr="008F09E1">
        <w:rPr>
          <w:rStyle w:val="FootnoteReference"/>
          <w:rFonts w:ascii="Times New Roman" w:hAnsi="Times New Roman" w:cs="Times New Roman"/>
          <w:sz w:val="24"/>
          <w:szCs w:val="24"/>
        </w:rPr>
        <w:footnoteReference w:id="30"/>
      </w:r>
    </w:p>
    <w:p w14:paraId="19DDB4B9" w14:textId="77777777" w:rsidR="00D60F1D" w:rsidRPr="008F09E1" w:rsidRDefault="00D60F1D" w:rsidP="00D60F1D">
      <w:pPr>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Menurut</w:t>
      </w:r>
      <w:proofErr w:type="spellEnd"/>
      <w:r w:rsidRPr="008F09E1">
        <w:rPr>
          <w:rFonts w:ascii="Times New Roman" w:hAnsi="Times New Roman" w:cs="Times New Roman"/>
          <w:sz w:val="24"/>
          <w:szCs w:val="24"/>
        </w:rPr>
        <w:t xml:space="preserve"> Fitzgerald </w:t>
      </w:r>
      <w:proofErr w:type="spellStart"/>
      <w:r w:rsidRPr="008F09E1">
        <w:rPr>
          <w:rFonts w:ascii="Times New Roman" w:hAnsi="Times New Roman" w:cs="Times New Roman"/>
          <w:sz w:val="24"/>
          <w:szCs w:val="24"/>
        </w:rPr>
        <w:t>sebagaimana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dikutip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Satjipto</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Raharjo</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awal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mula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munculnya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teori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bersumber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teori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dipelopori</w:t>
      </w:r>
      <w:proofErr w:type="spellEnd"/>
      <w:r w:rsidRPr="008F09E1">
        <w:rPr>
          <w:rFonts w:ascii="Times New Roman" w:hAnsi="Times New Roman" w:cs="Times New Roman"/>
          <w:sz w:val="24"/>
          <w:szCs w:val="24"/>
        </w:rPr>
        <w:t xml:space="preserve"> oleh Plato, Aristoteles (murid Plato) dan Zeno (</w:t>
      </w:r>
      <w:proofErr w:type="spellStart"/>
      <w:r w:rsidRPr="008F09E1">
        <w:rPr>
          <w:rFonts w:ascii="Times New Roman" w:hAnsi="Times New Roman" w:cs="Times New Roman"/>
          <w:sz w:val="24"/>
          <w:szCs w:val="24"/>
        </w:rPr>
        <w:t>pendiri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aliran</w:t>
      </w:r>
      <w:proofErr w:type="spellEnd"/>
      <w:r w:rsidRPr="008F09E1">
        <w:rPr>
          <w:rFonts w:ascii="Times New Roman" w:hAnsi="Times New Roman" w:cs="Times New Roman"/>
          <w:sz w:val="24"/>
          <w:szCs w:val="24"/>
        </w:rPr>
        <w:t xml:space="preserve"> Stoic). </w:t>
      </w:r>
      <w:proofErr w:type="spellStart"/>
      <w:r w:rsidRPr="008F09E1">
        <w:rPr>
          <w:rFonts w:ascii="Times New Roman" w:hAnsi="Times New Roman" w:cs="Times New Roman"/>
          <w:sz w:val="24"/>
          <w:szCs w:val="24"/>
        </w:rPr>
        <w:t>Menurut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menyebutkan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bahwa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bersumber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Tuhan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bersifat</w:t>
      </w:r>
      <w:proofErr w:type="spellEnd"/>
      <w:r w:rsidRPr="008F09E1">
        <w:rPr>
          <w:rFonts w:ascii="Times New Roman" w:hAnsi="Times New Roman" w:cs="Times New Roman"/>
          <w:sz w:val="24"/>
          <w:szCs w:val="24"/>
        </w:rPr>
        <w:t xml:space="preserve"> universal dan </w:t>
      </w:r>
      <w:proofErr w:type="spellStart"/>
      <w:r w:rsidRPr="008F09E1">
        <w:rPr>
          <w:rFonts w:ascii="Times New Roman" w:hAnsi="Times New Roman" w:cs="Times New Roman"/>
          <w:sz w:val="24"/>
          <w:szCs w:val="24"/>
        </w:rPr>
        <w:t>abadi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serta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dan moral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boleh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dipisahkan</w:t>
      </w:r>
      <w:proofErr w:type="spellEnd"/>
      <w:r w:rsidRPr="008F09E1">
        <w:rPr>
          <w:rFonts w:ascii="Times New Roman" w:hAnsi="Times New Roman" w:cs="Times New Roman"/>
          <w:sz w:val="24"/>
          <w:szCs w:val="24"/>
        </w:rPr>
        <w:t xml:space="preserve">. Para </w:t>
      </w:r>
      <w:proofErr w:type="spellStart"/>
      <w:r w:rsidRPr="008F09E1">
        <w:rPr>
          <w:rFonts w:ascii="Times New Roman" w:hAnsi="Times New Roman" w:cs="Times New Roman"/>
          <w:sz w:val="24"/>
          <w:szCs w:val="24"/>
        </w:rPr>
        <w:t>penganut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memandang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bahwa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dan moral </w:t>
      </w:r>
      <w:proofErr w:type="spellStart"/>
      <w:r w:rsidRPr="008F09E1">
        <w:rPr>
          <w:rFonts w:ascii="Times New Roman" w:hAnsi="Times New Roman" w:cs="Times New Roman"/>
          <w:sz w:val="24"/>
          <w:szCs w:val="24"/>
        </w:rPr>
        <w:t>adalah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cerminan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secara</w:t>
      </w:r>
      <w:proofErr w:type="spellEnd"/>
      <w:r w:rsidRPr="008F09E1">
        <w:rPr>
          <w:rFonts w:ascii="Times New Roman" w:hAnsi="Times New Roman" w:cs="Times New Roman"/>
          <w:sz w:val="24"/>
          <w:szCs w:val="24"/>
        </w:rPr>
        <w:t xml:space="preserve"> internal dan </w:t>
      </w:r>
      <w:proofErr w:type="spellStart"/>
      <w:r w:rsidRPr="008F09E1">
        <w:rPr>
          <w:rFonts w:ascii="Times New Roman" w:hAnsi="Times New Roman" w:cs="Times New Roman"/>
          <w:sz w:val="24"/>
          <w:szCs w:val="24"/>
        </w:rPr>
        <w:t>eksternal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kehidupan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manusia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diwujudkan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melalui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dan moral.</w:t>
      </w:r>
      <w:r w:rsidRPr="008F09E1">
        <w:rPr>
          <w:rStyle w:val="FootnoteReference"/>
          <w:rFonts w:ascii="Times New Roman" w:hAnsi="Times New Roman" w:cs="Times New Roman"/>
          <w:sz w:val="24"/>
          <w:szCs w:val="24"/>
        </w:rPr>
        <w:footnoteReference w:id="31"/>
      </w:r>
    </w:p>
    <w:p w14:paraId="696ACDC2" w14:textId="77777777" w:rsidR="00EC3FEC" w:rsidRPr="008F09E1" w:rsidRDefault="00D60F1D" w:rsidP="00EC3FEC">
      <w:pPr>
        <w:autoSpaceDE w:val="0"/>
        <w:autoSpaceDN w:val="0"/>
        <w:adjustRightInd w:val="0"/>
        <w:spacing w:after="0" w:line="480" w:lineRule="auto"/>
        <w:ind w:firstLine="567"/>
        <w:jc w:val="both"/>
        <w:rPr>
          <w:rFonts w:ascii="Times New Roman" w:hAnsi="Times New Roman" w:cs="Times New Roman"/>
          <w:sz w:val="24"/>
          <w:szCs w:val="24"/>
        </w:rPr>
      </w:pPr>
      <w:r w:rsidRPr="008F09E1">
        <w:rPr>
          <w:rFonts w:ascii="Times New Roman" w:hAnsi="Times New Roman" w:cs="Times New Roman"/>
          <w:sz w:val="24"/>
          <w:szCs w:val="24"/>
        </w:rPr>
        <w:t xml:space="preserve"> Fitzgerald </w:t>
      </w:r>
      <w:proofErr w:type="spellStart"/>
      <w:r w:rsidRPr="008F09E1">
        <w:rPr>
          <w:rFonts w:ascii="Times New Roman" w:hAnsi="Times New Roman" w:cs="Times New Roman"/>
          <w:sz w:val="24"/>
          <w:szCs w:val="24"/>
        </w:rPr>
        <w:t>menjelaskan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teori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Salmond </w:t>
      </w:r>
      <w:proofErr w:type="spellStart"/>
      <w:r w:rsidRPr="008F09E1">
        <w:rPr>
          <w:rFonts w:ascii="Times New Roman" w:hAnsi="Times New Roman" w:cs="Times New Roman"/>
          <w:sz w:val="24"/>
          <w:szCs w:val="24"/>
        </w:rPr>
        <w:t>bahwa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bertujuan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mengintegrasikan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mengkoordinasikan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berbagai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kepentingan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lastRenderedPageBreak/>
        <w:t>masyarakat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karena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suatu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lalu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lintas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kepentingan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terhadap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kepentingan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tertentu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dilakukan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cara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membatasi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berbagai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kepentingan</w:t>
      </w:r>
      <w:proofErr w:type="spellEnd"/>
      <w:r w:rsidRPr="008F09E1">
        <w:rPr>
          <w:rFonts w:ascii="Times New Roman" w:hAnsi="Times New Roman" w:cs="Times New Roman"/>
          <w:sz w:val="24"/>
          <w:szCs w:val="24"/>
        </w:rPr>
        <w:t xml:space="preserve"> di lain </w:t>
      </w:r>
      <w:proofErr w:type="spellStart"/>
      <w:r w:rsidRPr="008F09E1">
        <w:rPr>
          <w:rFonts w:ascii="Times New Roman" w:hAnsi="Times New Roman" w:cs="Times New Roman"/>
          <w:sz w:val="24"/>
          <w:szCs w:val="24"/>
        </w:rPr>
        <w:t>pihak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Kepentingan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mengurusi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kepentingan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manusia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sehingga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memiliki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otoritas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tertinggi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menentukan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kepentingan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manusia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perlu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diatur</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dilindungi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harus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melihat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tahapan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yakni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lahir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suatu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ketentuan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segala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diberikan</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masyarakat</w:t>
      </w:r>
      <w:proofErr w:type="spellEnd"/>
      <w:r w:rsidRPr="008F09E1">
        <w:rPr>
          <w:rFonts w:ascii="Times New Roman" w:hAnsi="Times New Roman" w:cs="Times New Roman"/>
          <w:sz w:val="24"/>
          <w:szCs w:val="24"/>
        </w:rPr>
        <w:t xml:space="preserve"> yang pada </w:t>
      </w:r>
      <w:proofErr w:type="spellStart"/>
      <w:r w:rsidRPr="008F09E1">
        <w:rPr>
          <w:rFonts w:ascii="Times New Roman" w:hAnsi="Times New Roman" w:cs="Times New Roman"/>
          <w:sz w:val="24"/>
          <w:szCs w:val="24"/>
        </w:rPr>
        <w:t>dasarnya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kesepakatan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masyarakat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mengatur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prilaku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anggota-anggota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masyarakat</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antara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perseorangan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pemerintah</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dianggap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mewakili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kepentingan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masyarakat</w:t>
      </w:r>
      <w:proofErr w:type="spellEnd"/>
      <w:r w:rsidRPr="008F09E1">
        <w:rPr>
          <w:rFonts w:ascii="Times New Roman" w:hAnsi="Times New Roman" w:cs="Times New Roman"/>
          <w:sz w:val="24"/>
          <w:szCs w:val="24"/>
        </w:rPr>
        <w:t>.</w:t>
      </w:r>
      <w:r w:rsidRPr="008F09E1">
        <w:rPr>
          <w:rStyle w:val="FootnoteReference"/>
          <w:rFonts w:ascii="Times New Roman" w:hAnsi="Times New Roman" w:cs="Times New Roman"/>
          <w:sz w:val="24"/>
          <w:szCs w:val="24"/>
        </w:rPr>
        <w:footnoteReference w:id="32"/>
      </w:r>
    </w:p>
    <w:p w14:paraId="4164804A" w14:textId="77777777" w:rsidR="00EC3FEC" w:rsidRPr="008F09E1" w:rsidRDefault="00D60F1D" w:rsidP="00E632F6">
      <w:pPr>
        <w:autoSpaceDE w:val="0"/>
        <w:autoSpaceDN w:val="0"/>
        <w:adjustRightInd w:val="0"/>
        <w:spacing w:after="0" w:line="480" w:lineRule="auto"/>
        <w:ind w:firstLine="567"/>
        <w:jc w:val="both"/>
        <w:rPr>
          <w:rFonts w:ascii="Times New Roman" w:hAnsi="Times New Roman" w:cs="Times New Roman"/>
          <w:sz w:val="24"/>
          <w:szCs w:val="24"/>
        </w:rPr>
      </w:pP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terhadap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dimaksudkan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menjamin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terpenuhinya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dasar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menjamin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kesamaan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kesempatan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serta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perlakuan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tanpa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diskriminasi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dasar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apapun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mewujudkan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kesejahteraan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keluarganya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tetap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memperhatikan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perkembangan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kemajuan</w:t>
      </w:r>
      <w:proofErr w:type="spellEnd"/>
      <w:r w:rsidRPr="008F09E1">
        <w:rPr>
          <w:rFonts w:ascii="Times New Roman" w:hAnsi="Times New Roman" w:cs="Times New Roman"/>
          <w:sz w:val="24"/>
          <w:szCs w:val="24"/>
        </w:rPr>
        <w:t xml:space="preserve"> dunia </w:t>
      </w:r>
      <w:proofErr w:type="spellStart"/>
      <w:r w:rsidRPr="008F09E1">
        <w:rPr>
          <w:rFonts w:ascii="Times New Roman" w:hAnsi="Times New Roman" w:cs="Times New Roman"/>
          <w:sz w:val="24"/>
          <w:szCs w:val="24"/>
        </w:rPr>
        <w:t>usaha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bertujuan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menjamin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berlangsungnya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sistem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tanpa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disertai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tekanan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pihak</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kuat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kepada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pihak</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lemah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pengusaha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wajib</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melaksanakan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ketentuan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sesuai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perundangundangan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berlaku</w:t>
      </w:r>
      <w:proofErr w:type="spellEnd"/>
      <w:r w:rsidRPr="008F09E1">
        <w:rPr>
          <w:rFonts w:ascii="Times New Roman" w:hAnsi="Times New Roman" w:cs="Times New Roman"/>
          <w:sz w:val="24"/>
          <w:szCs w:val="24"/>
        </w:rPr>
        <w:t>.</w:t>
      </w:r>
    </w:p>
    <w:p w14:paraId="479A778A" w14:textId="77777777" w:rsidR="00B361E4" w:rsidRPr="008F09E1" w:rsidRDefault="00B361E4" w:rsidP="00945B54">
      <w:pPr>
        <w:pStyle w:val="ListParagraph"/>
        <w:numPr>
          <w:ilvl w:val="0"/>
          <w:numId w:val="11"/>
        </w:numPr>
        <w:autoSpaceDE w:val="0"/>
        <w:autoSpaceDN w:val="0"/>
        <w:adjustRightInd w:val="0"/>
        <w:spacing w:after="0" w:line="480" w:lineRule="auto"/>
        <w:ind w:left="851" w:hanging="284"/>
        <w:jc w:val="both"/>
        <w:rPr>
          <w:rFonts w:ascii="Times New Roman" w:hAnsi="Times New Roman" w:cs="Times New Roman"/>
          <w:b/>
          <w:sz w:val="24"/>
          <w:szCs w:val="24"/>
        </w:rPr>
      </w:pPr>
      <w:r w:rsidRPr="008F09E1">
        <w:rPr>
          <w:rFonts w:ascii="Times New Roman" w:hAnsi="Times New Roman" w:cs="Times New Roman"/>
          <w:b/>
          <w:sz w:val="24"/>
          <w:szCs w:val="24"/>
        </w:rPr>
        <w:t>Teori Keadilan</w:t>
      </w:r>
    </w:p>
    <w:p w14:paraId="0BE8CF1D" w14:textId="77777777" w:rsidR="00B361E4" w:rsidRPr="008F09E1" w:rsidRDefault="00B361E4" w:rsidP="00B361E4">
      <w:pPr>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Pandangan-pandangan</w:t>
      </w:r>
      <w:proofErr w:type="spellEnd"/>
      <w:r w:rsidRPr="008F09E1">
        <w:rPr>
          <w:rFonts w:ascii="Times New Roman" w:hAnsi="Times New Roman" w:cs="Times New Roman"/>
          <w:sz w:val="24"/>
          <w:szCs w:val="24"/>
        </w:rPr>
        <w:t xml:space="preserve"> Aristoteles </w:t>
      </w:r>
      <w:proofErr w:type="spellStart"/>
      <w:r w:rsidRPr="008F09E1">
        <w:rPr>
          <w:rFonts w:ascii="Times New Roman" w:hAnsi="Times New Roman" w:cs="Times New Roman"/>
          <w:sz w:val="24"/>
          <w:szCs w:val="24"/>
        </w:rPr>
        <w:t>tentang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keadilan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bisa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kita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karyanya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i/>
          <w:iCs/>
          <w:sz w:val="24"/>
          <w:szCs w:val="24"/>
        </w:rPr>
        <w:t>nichomachean</w:t>
      </w:r>
      <w:proofErr w:type="spellEnd"/>
      <w:r w:rsidRPr="008F09E1">
        <w:rPr>
          <w:rFonts w:ascii="Times New Roman" w:hAnsi="Times New Roman" w:cs="Times New Roman"/>
          <w:i/>
          <w:iCs/>
          <w:sz w:val="24"/>
          <w:szCs w:val="24"/>
        </w:rPr>
        <w:t xml:space="preserve"> ethics, politics, </w:t>
      </w:r>
      <w:r w:rsidRPr="008F09E1">
        <w:rPr>
          <w:rFonts w:ascii="Times New Roman" w:hAnsi="Times New Roman" w:cs="Times New Roman"/>
          <w:sz w:val="24"/>
          <w:szCs w:val="24"/>
        </w:rPr>
        <w:t xml:space="preserve">dan </w:t>
      </w:r>
      <w:proofErr w:type="spellStart"/>
      <w:r w:rsidRPr="008F09E1">
        <w:rPr>
          <w:rFonts w:ascii="Times New Roman" w:hAnsi="Times New Roman" w:cs="Times New Roman"/>
          <w:i/>
          <w:iCs/>
          <w:sz w:val="24"/>
          <w:szCs w:val="24"/>
        </w:rPr>
        <w:t>rethoric</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Lebih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khususnya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buku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i/>
          <w:iCs/>
          <w:sz w:val="24"/>
          <w:szCs w:val="24"/>
        </w:rPr>
        <w:t>nicomachean</w:t>
      </w:r>
      <w:proofErr w:type="spellEnd"/>
      <w:r w:rsidRPr="008F09E1">
        <w:rPr>
          <w:rFonts w:ascii="Times New Roman" w:hAnsi="Times New Roman" w:cs="Times New Roman"/>
          <w:i/>
          <w:iCs/>
          <w:sz w:val="24"/>
          <w:szCs w:val="24"/>
        </w:rPr>
        <w:t xml:space="preserve"> ethics</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buku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sepenuhnya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ditujukan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keadilan</w:t>
      </w:r>
      <w:proofErr w:type="spellEnd"/>
      <w:r w:rsidRPr="008F09E1">
        <w:rPr>
          <w:rFonts w:ascii="Times New Roman" w:hAnsi="Times New Roman" w:cs="Times New Roman"/>
          <w:sz w:val="24"/>
          <w:szCs w:val="24"/>
        </w:rPr>
        <w:t xml:space="preserve">, </w:t>
      </w:r>
      <w:r w:rsidRPr="008F09E1">
        <w:rPr>
          <w:rFonts w:ascii="Times New Roman" w:hAnsi="Times New Roman" w:cs="Times New Roman"/>
          <w:sz w:val="24"/>
          <w:szCs w:val="24"/>
        </w:rPr>
        <w:lastRenderedPageBreak/>
        <w:t xml:space="preserve">yang, </w:t>
      </w:r>
      <w:proofErr w:type="spellStart"/>
      <w:r w:rsidRPr="008F09E1">
        <w:rPr>
          <w:rFonts w:ascii="Times New Roman" w:hAnsi="Times New Roman" w:cs="Times New Roman"/>
          <w:sz w:val="24"/>
          <w:szCs w:val="24"/>
        </w:rPr>
        <w:t>berdasarkan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filsafat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umum</w:t>
      </w:r>
      <w:proofErr w:type="spellEnd"/>
      <w:r w:rsidRPr="008F09E1">
        <w:rPr>
          <w:rFonts w:ascii="Times New Roman" w:hAnsi="Times New Roman" w:cs="Times New Roman"/>
          <w:sz w:val="24"/>
          <w:szCs w:val="24"/>
        </w:rPr>
        <w:t xml:space="preserve"> Aristoteles, </w:t>
      </w:r>
      <w:proofErr w:type="spellStart"/>
      <w:r w:rsidRPr="008F09E1">
        <w:rPr>
          <w:rFonts w:ascii="Times New Roman" w:hAnsi="Times New Roman" w:cs="Times New Roman"/>
          <w:sz w:val="24"/>
          <w:szCs w:val="24"/>
        </w:rPr>
        <w:t>mesti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dianggap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w:t>
      </w:r>
      <w:proofErr w:type="spellEnd"/>
      <w:r w:rsidRPr="008F09E1">
        <w:rPr>
          <w:rFonts w:ascii="Times New Roman" w:hAnsi="Times New Roman" w:cs="Times New Roman"/>
          <w:sz w:val="24"/>
          <w:szCs w:val="24"/>
        </w:rPr>
        <w:t xml:space="preserve"> inti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filsafat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hukumnya</w:t>
      </w:r>
      <w:proofErr w:type="spellEnd"/>
      <w:r w:rsidRPr="008F09E1">
        <w:rPr>
          <w:rFonts w:ascii="Times New Roman" w:hAnsi="Times New Roman" w:cs="Times New Roman"/>
          <w:sz w:val="24"/>
          <w:szCs w:val="24"/>
        </w:rPr>
        <w:t>, “</w:t>
      </w:r>
      <w:proofErr w:type="spellStart"/>
      <w:r w:rsidRPr="008F09E1">
        <w:rPr>
          <w:rFonts w:ascii="Times New Roman" w:hAnsi="Times New Roman" w:cs="Times New Roman"/>
          <w:sz w:val="24"/>
          <w:szCs w:val="24"/>
        </w:rPr>
        <w:t>karena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bisa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ditetapkan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kaitannya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keadilan</w:t>
      </w:r>
      <w:proofErr w:type="spellEnd"/>
      <w:r w:rsidRPr="008F09E1">
        <w:rPr>
          <w:rFonts w:ascii="Times New Roman" w:hAnsi="Times New Roman" w:cs="Times New Roman"/>
          <w:sz w:val="24"/>
          <w:szCs w:val="24"/>
        </w:rPr>
        <w:t>”</w:t>
      </w:r>
      <w:r w:rsidRPr="008F09E1">
        <w:rPr>
          <w:rStyle w:val="FootnoteReference"/>
          <w:rFonts w:ascii="Times New Roman" w:hAnsi="Times New Roman" w:cs="Times New Roman"/>
          <w:sz w:val="24"/>
          <w:szCs w:val="24"/>
        </w:rPr>
        <w:footnoteReference w:id="33"/>
      </w:r>
    </w:p>
    <w:p w14:paraId="7D5E472D" w14:textId="77777777" w:rsidR="00B361E4" w:rsidRPr="008F09E1" w:rsidRDefault="00FD330B" w:rsidP="00B361E4">
      <w:pPr>
        <w:autoSpaceDE w:val="0"/>
        <w:autoSpaceDN w:val="0"/>
        <w:adjustRightInd w:val="0"/>
        <w:spacing w:after="0" w:line="480" w:lineRule="auto"/>
        <w:ind w:firstLine="567"/>
        <w:jc w:val="both"/>
        <w:rPr>
          <w:rFonts w:ascii="Times New Roman" w:hAnsi="Times New Roman" w:cs="Times New Roman"/>
          <w:sz w:val="24"/>
          <w:szCs w:val="24"/>
        </w:rPr>
      </w:pPr>
      <w:proofErr w:type="spellStart"/>
      <w:r w:rsidRPr="008F09E1">
        <w:rPr>
          <w:rFonts w:ascii="Times New Roman" w:hAnsi="Times New Roman" w:cs="Times New Roman"/>
          <w:sz w:val="24"/>
          <w:szCs w:val="24"/>
        </w:rPr>
        <w:t>Di</w:t>
      </w:r>
      <w:r w:rsidR="00B361E4" w:rsidRPr="008F09E1">
        <w:rPr>
          <w:rFonts w:ascii="Times New Roman" w:hAnsi="Times New Roman" w:cs="Times New Roman"/>
          <w:sz w:val="24"/>
          <w:szCs w:val="24"/>
        </w:rPr>
        <w:t>samping</w:t>
      </w:r>
      <w:proofErr w:type="spellEnd"/>
      <w:r w:rsidR="00B361E4" w:rsidRPr="008F09E1">
        <w:rPr>
          <w:rFonts w:ascii="Times New Roman" w:hAnsi="Times New Roman" w:cs="Times New Roman"/>
          <w:sz w:val="24"/>
          <w:szCs w:val="24"/>
        </w:rPr>
        <w:t xml:space="preserve"> </w:t>
      </w:r>
      <w:proofErr w:type="spellStart"/>
      <w:r w:rsidR="00B361E4" w:rsidRPr="008F09E1">
        <w:rPr>
          <w:rFonts w:ascii="Times New Roman" w:hAnsi="Times New Roman" w:cs="Times New Roman"/>
          <w:sz w:val="24"/>
          <w:szCs w:val="24"/>
        </w:rPr>
        <w:t>keadilan</w:t>
      </w:r>
      <w:proofErr w:type="spellEnd"/>
      <w:r w:rsidR="00B361E4" w:rsidRPr="008F09E1">
        <w:rPr>
          <w:rFonts w:ascii="Times New Roman" w:hAnsi="Times New Roman" w:cs="Times New Roman"/>
          <w:sz w:val="24"/>
          <w:szCs w:val="24"/>
        </w:rPr>
        <w:t xml:space="preserve"> </w:t>
      </w:r>
      <w:proofErr w:type="spellStart"/>
      <w:r w:rsidR="00B361E4" w:rsidRPr="008F09E1">
        <w:rPr>
          <w:rFonts w:ascii="Times New Roman" w:hAnsi="Times New Roman" w:cs="Times New Roman"/>
          <w:sz w:val="24"/>
          <w:szCs w:val="24"/>
        </w:rPr>
        <w:t>sebagai</w:t>
      </w:r>
      <w:proofErr w:type="spellEnd"/>
      <w:r w:rsidR="00B361E4" w:rsidRPr="008F09E1">
        <w:rPr>
          <w:rFonts w:ascii="Times New Roman" w:hAnsi="Times New Roman" w:cs="Times New Roman"/>
          <w:sz w:val="24"/>
          <w:szCs w:val="24"/>
        </w:rPr>
        <w:t xml:space="preserve"> </w:t>
      </w:r>
      <w:proofErr w:type="spellStart"/>
      <w:r w:rsidR="00B361E4" w:rsidRPr="008F09E1">
        <w:rPr>
          <w:rFonts w:ascii="Times New Roman" w:hAnsi="Times New Roman" w:cs="Times New Roman"/>
          <w:sz w:val="24"/>
          <w:szCs w:val="24"/>
        </w:rPr>
        <w:t>keutamaan</w:t>
      </w:r>
      <w:proofErr w:type="spellEnd"/>
      <w:r w:rsidR="00B361E4" w:rsidRPr="008F09E1">
        <w:rPr>
          <w:rFonts w:ascii="Times New Roman" w:hAnsi="Times New Roman" w:cs="Times New Roman"/>
          <w:sz w:val="24"/>
          <w:szCs w:val="24"/>
        </w:rPr>
        <w:t xml:space="preserve"> </w:t>
      </w:r>
      <w:proofErr w:type="spellStart"/>
      <w:r w:rsidR="00B361E4" w:rsidRPr="008F09E1">
        <w:rPr>
          <w:rFonts w:ascii="Times New Roman" w:hAnsi="Times New Roman" w:cs="Times New Roman"/>
          <w:sz w:val="24"/>
          <w:szCs w:val="24"/>
        </w:rPr>
        <w:t>umum</w:t>
      </w:r>
      <w:proofErr w:type="spellEnd"/>
      <w:r w:rsidR="00B361E4" w:rsidRPr="008F09E1">
        <w:rPr>
          <w:rFonts w:ascii="Times New Roman" w:hAnsi="Times New Roman" w:cs="Times New Roman"/>
          <w:sz w:val="24"/>
          <w:szCs w:val="24"/>
        </w:rPr>
        <w:t xml:space="preserve"> (</w:t>
      </w:r>
      <w:proofErr w:type="spellStart"/>
      <w:r w:rsidR="00B361E4" w:rsidRPr="008F09E1">
        <w:rPr>
          <w:rFonts w:ascii="Times New Roman" w:hAnsi="Times New Roman" w:cs="Times New Roman"/>
          <w:sz w:val="24"/>
          <w:szCs w:val="24"/>
        </w:rPr>
        <w:t>yaitu</w:t>
      </w:r>
      <w:proofErr w:type="spellEnd"/>
      <w:r w:rsidR="00B361E4" w:rsidRPr="008F09E1">
        <w:rPr>
          <w:rFonts w:ascii="Times New Roman" w:hAnsi="Times New Roman" w:cs="Times New Roman"/>
          <w:sz w:val="24"/>
          <w:szCs w:val="24"/>
        </w:rPr>
        <w:t xml:space="preserve"> </w:t>
      </w:r>
      <w:proofErr w:type="spellStart"/>
      <w:r w:rsidR="00B361E4" w:rsidRPr="008F09E1">
        <w:rPr>
          <w:rFonts w:ascii="Times New Roman" w:hAnsi="Times New Roman" w:cs="Times New Roman"/>
          <w:sz w:val="24"/>
          <w:szCs w:val="24"/>
        </w:rPr>
        <w:t>ketaatan</w:t>
      </w:r>
      <w:proofErr w:type="spellEnd"/>
      <w:r w:rsidR="00B361E4" w:rsidRPr="008F09E1">
        <w:rPr>
          <w:rFonts w:ascii="Times New Roman" w:hAnsi="Times New Roman" w:cs="Times New Roman"/>
          <w:sz w:val="24"/>
          <w:szCs w:val="24"/>
        </w:rPr>
        <w:t xml:space="preserve"> </w:t>
      </w:r>
      <w:proofErr w:type="spellStart"/>
      <w:r w:rsidR="00B361E4" w:rsidRPr="008F09E1">
        <w:rPr>
          <w:rFonts w:ascii="Times New Roman" w:hAnsi="Times New Roman" w:cs="Times New Roman"/>
          <w:sz w:val="24"/>
          <w:szCs w:val="24"/>
        </w:rPr>
        <w:t>kepada</w:t>
      </w:r>
      <w:proofErr w:type="spellEnd"/>
      <w:r w:rsidR="00B361E4" w:rsidRPr="008F09E1">
        <w:rPr>
          <w:rFonts w:ascii="Times New Roman" w:hAnsi="Times New Roman" w:cs="Times New Roman"/>
          <w:sz w:val="24"/>
          <w:szCs w:val="24"/>
        </w:rPr>
        <w:t xml:space="preserve"> </w:t>
      </w:r>
      <w:proofErr w:type="spellStart"/>
      <w:r w:rsidR="00B361E4" w:rsidRPr="008F09E1">
        <w:rPr>
          <w:rFonts w:ascii="Times New Roman" w:hAnsi="Times New Roman" w:cs="Times New Roman"/>
          <w:sz w:val="24"/>
          <w:szCs w:val="24"/>
        </w:rPr>
        <w:t>hukum</w:t>
      </w:r>
      <w:proofErr w:type="spellEnd"/>
      <w:r w:rsidR="00B361E4" w:rsidRPr="008F09E1">
        <w:rPr>
          <w:rFonts w:ascii="Times New Roman" w:hAnsi="Times New Roman" w:cs="Times New Roman"/>
          <w:sz w:val="24"/>
          <w:szCs w:val="24"/>
        </w:rPr>
        <w:t xml:space="preserve"> </w:t>
      </w:r>
      <w:proofErr w:type="spellStart"/>
      <w:r w:rsidR="00B361E4" w:rsidRPr="008F09E1">
        <w:rPr>
          <w:rFonts w:ascii="Times New Roman" w:hAnsi="Times New Roman" w:cs="Times New Roman"/>
          <w:sz w:val="24"/>
          <w:szCs w:val="24"/>
        </w:rPr>
        <w:t>alam</w:t>
      </w:r>
      <w:proofErr w:type="spellEnd"/>
      <w:r w:rsidR="00B361E4" w:rsidRPr="008F09E1">
        <w:rPr>
          <w:rFonts w:ascii="Times New Roman" w:hAnsi="Times New Roman" w:cs="Times New Roman"/>
          <w:sz w:val="24"/>
          <w:szCs w:val="24"/>
        </w:rPr>
        <w:t xml:space="preserve"> dan </w:t>
      </w:r>
      <w:proofErr w:type="spellStart"/>
      <w:r w:rsidR="00B361E4" w:rsidRPr="008F09E1">
        <w:rPr>
          <w:rFonts w:ascii="Times New Roman" w:hAnsi="Times New Roman" w:cs="Times New Roman"/>
          <w:sz w:val="24"/>
          <w:szCs w:val="24"/>
        </w:rPr>
        <w:t>hukum</w:t>
      </w:r>
      <w:proofErr w:type="spellEnd"/>
      <w:r w:rsidR="00B361E4" w:rsidRPr="008F09E1">
        <w:rPr>
          <w:rFonts w:ascii="Times New Roman" w:hAnsi="Times New Roman" w:cs="Times New Roman"/>
          <w:sz w:val="24"/>
          <w:szCs w:val="24"/>
        </w:rPr>
        <w:t xml:space="preserve"> </w:t>
      </w:r>
      <w:proofErr w:type="spellStart"/>
      <w:r w:rsidR="00B361E4" w:rsidRPr="008F09E1">
        <w:rPr>
          <w:rFonts w:ascii="Times New Roman" w:hAnsi="Times New Roman" w:cs="Times New Roman"/>
          <w:sz w:val="24"/>
          <w:szCs w:val="24"/>
        </w:rPr>
        <w:t>positif</w:t>
      </w:r>
      <w:proofErr w:type="spellEnd"/>
      <w:r w:rsidR="00B361E4" w:rsidRPr="008F09E1">
        <w:rPr>
          <w:rFonts w:ascii="Times New Roman" w:hAnsi="Times New Roman" w:cs="Times New Roman"/>
          <w:sz w:val="24"/>
          <w:szCs w:val="24"/>
        </w:rPr>
        <w:t xml:space="preserve">) </w:t>
      </w:r>
      <w:proofErr w:type="spellStart"/>
      <w:r w:rsidR="00B361E4" w:rsidRPr="008F09E1">
        <w:rPr>
          <w:rFonts w:ascii="Times New Roman" w:hAnsi="Times New Roman" w:cs="Times New Roman"/>
          <w:sz w:val="24"/>
          <w:szCs w:val="24"/>
        </w:rPr>
        <w:t>terdapat</w:t>
      </w:r>
      <w:proofErr w:type="spellEnd"/>
      <w:r w:rsidR="00B361E4" w:rsidRPr="008F09E1">
        <w:rPr>
          <w:rFonts w:ascii="Times New Roman" w:hAnsi="Times New Roman" w:cs="Times New Roman"/>
          <w:sz w:val="24"/>
          <w:szCs w:val="24"/>
        </w:rPr>
        <w:t xml:space="preserve"> juga </w:t>
      </w:r>
      <w:proofErr w:type="spellStart"/>
      <w:r w:rsidR="00B361E4" w:rsidRPr="008F09E1">
        <w:rPr>
          <w:rFonts w:ascii="Times New Roman" w:hAnsi="Times New Roman" w:cs="Times New Roman"/>
          <w:sz w:val="24"/>
          <w:szCs w:val="24"/>
        </w:rPr>
        <w:t>keadilan</w:t>
      </w:r>
      <w:proofErr w:type="spellEnd"/>
      <w:r w:rsidR="00B361E4" w:rsidRPr="008F09E1">
        <w:rPr>
          <w:rFonts w:ascii="Times New Roman" w:hAnsi="Times New Roman" w:cs="Times New Roman"/>
          <w:sz w:val="24"/>
          <w:szCs w:val="24"/>
        </w:rPr>
        <w:t xml:space="preserve"> </w:t>
      </w:r>
      <w:proofErr w:type="spellStart"/>
      <w:r w:rsidR="00B361E4" w:rsidRPr="008F09E1">
        <w:rPr>
          <w:rFonts w:ascii="Times New Roman" w:hAnsi="Times New Roman" w:cs="Times New Roman"/>
          <w:sz w:val="24"/>
          <w:szCs w:val="24"/>
        </w:rPr>
        <w:t>sebagai</w:t>
      </w:r>
      <w:proofErr w:type="spellEnd"/>
      <w:r w:rsidR="00B361E4" w:rsidRPr="008F09E1">
        <w:rPr>
          <w:rFonts w:ascii="Times New Roman" w:hAnsi="Times New Roman" w:cs="Times New Roman"/>
          <w:sz w:val="24"/>
          <w:szCs w:val="24"/>
        </w:rPr>
        <w:t xml:space="preserve"> </w:t>
      </w:r>
      <w:proofErr w:type="spellStart"/>
      <w:r w:rsidR="00B361E4" w:rsidRPr="008F09E1">
        <w:rPr>
          <w:rFonts w:ascii="Times New Roman" w:hAnsi="Times New Roman" w:cs="Times New Roman"/>
          <w:sz w:val="24"/>
          <w:szCs w:val="24"/>
        </w:rPr>
        <w:t>keutamaan</w:t>
      </w:r>
      <w:proofErr w:type="spellEnd"/>
      <w:r w:rsidR="00B361E4" w:rsidRPr="008F09E1">
        <w:rPr>
          <w:rFonts w:ascii="Times New Roman" w:hAnsi="Times New Roman" w:cs="Times New Roman"/>
          <w:sz w:val="24"/>
          <w:szCs w:val="24"/>
        </w:rPr>
        <w:t xml:space="preserve"> moral </w:t>
      </w:r>
      <w:proofErr w:type="spellStart"/>
      <w:r w:rsidR="00B361E4" w:rsidRPr="008F09E1">
        <w:rPr>
          <w:rFonts w:ascii="Times New Roman" w:hAnsi="Times New Roman" w:cs="Times New Roman"/>
          <w:sz w:val="24"/>
          <w:szCs w:val="24"/>
        </w:rPr>
        <w:t>khusus</w:t>
      </w:r>
      <w:proofErr w:type="spellEnd"/>
      <w:r w:rsidR="00B361E4" w:rsidRPr="008F09E1">
        <w:rPr>
          <w:rFonts w:ascii="Times New Roman" w:hAnsi="Times New Roman" w:cs="Times New Roman"/>
          <w:sz w:val="24"/>
          <w:szCs w:val="24"/>
        </w:rPr>
        <w:t xml:space="preserve">, yang </w:t>
      </w:r>
      <w:proofErr w:type="spellStart"/>
      <w:r w:rsidR="00B361E4" w:rsidRPr="008F09E1">
        <w:rPr>
          <w:rFonts w:ascii="Times New Roman" w:hAnsi="Times New Roman" w:cs="Times New Roman"/>
          <w:sz w:val="24"/>
          <w:szCs w:val="24"/>
        </w:rPr>
        <w:t>menetukan</w:t>
      </w:r>
      <w:proofErr w:type="spellEnd"/>
      <w:r w:rsidR="00B361E4" w:rsidRPr="008F09E1">
        <w:rPr>
          <w:rFonts w:ascii="Times New Roman" w:hAnsi="Times New Roman" w:cs="Times New Roman"/>
          <w:sz w:val="24"/>
          <w:szCs w:val="24"/>
        </w:rPr>
        <w:t xml:space="preserve"> </w:t>
      </w:r>
      <w:proofErr w:type="spellStart"/>
      <w:r w:rsidR="00B361E4" w:rsidRPr="008F09E1">
        <w:rPr>
          <w:rFonts w:ascii="Times New Roman" w:hAnsi="Times New Roman" w:cs="Times New Roman"/>
          <w:sz w:val="24"/>
          <w:szCs w:val="24"/>
        </w:rPr>
        <w:t>sikap</w:t>
      </w:r>
      <w:proofErr w:type="spellEnd"/>
      <w:r w:rsidR="00B361E4" w:rsidRPr="008F09E1">
        <w:rPr>
          <w:rFonts w:ascii="Times New Roman" w:hAnsi="Times New Roman" w:cs="Times New Roman"/>
          <w:sz w:val="24"/>
          <w:szCs w:val="24"/>
        </w:rPr>
        <w:t xml:space="preserve"> </w:t>
      </w:r>
      <w:proofErr w:type="spellStart"/>
      <w:r w:rsidR="00B361E4" w:rsidRPr="008F09E1">
        <w:rPr>
          <w:rFonts w:ascii="Times New Roman" w:hAnsi="Times New Roman" w:cs="Times New Roman"/>
          <w:sz w:val="24"/>
          <w:szCs w:val="24"/>
        </w:rPr>
        <w:t>manusia</w:t>
      </w:r>
      <w:proofErr w:type="spellEnd"/>
      <w:r w:rsidR="00B361E4" w:rsidRPr="008F09E1">
        <w:rPr>
          <w:rFonts w:ascii="Times New Roman" w:hAnsi="Times New Roman" w:cs="Times New Roman"/>
          <w:sz w:val="24"/>
          <w:szCs w:val="24"/>
        </w:rPr>
        <w:t xml:space="preserve"> pada </w:t>
      </w:r>
      <w:proofErr w:type="spellStart"/>
      <w:r w:rsidR="00B361E4" w:rsidRPr="008F09E1">
        <w:rPr>
          <w:rFonts w:ascii="Times New Roman" w:hAnsi="Times New Roman" w:cs="Times New Roman"/>
          <w:sz w:val="24"/>
          <w:szCs w:val="24"/>
        </w:rPr>
        <w:t>bidang</w:t>
      </w:r>
      <w:proofErr w:type="spellEnd"/>
      <w:r w:rsidR="00B361E4" w:rsidRPr="008F09E1">
        <w:rPr>
          <w:rFonts w:ascii="Times New Roman" w:hAnsi="Times New Roman" w:cs="Times New Roman"/>
          <w:sz w:val="24"/>
          <w:szCs w:val="24"/>
        </w:rPr>
        <w:t xml:space="preserve"> </w:t>
      </w:r>
      <w:proofErr w:type="spellStart"/>
      <w:r w:rsidR="00B361E4" w:rsidRPr="008F09E1">
        <w:rPr>
          <w:rFonts w:ascii="Times New Roman" w:hAnsi="Times New Roman" w:cs="Times New Roman"/>
          <w:sz w:val="24"/>
          <w:szCs w:val="24"/>
        </w:rPr>
        <w:t>tertentu</w:t>
      </w:r>
      <w:proofErr w:type="spellEnd"/>
      <w:r w:rsidR="00B361E4" w:rsidRPr="008F09E1">
        <w:rPr>
          <w:rFonts w:ascii="Times New Roman" w:hAnsi="Times New Roman" w:cs="Times New Roman"/>
          <w:sz w:val="24"/>
          <w:szCs w:val="24"/>
        </w:rPr>
        <w:t xml:space="preserve">. </w:t>
      </w:r>
      <w:proofErr w:type="spellStart"/>
      <w:r w:rsidR="00B361E4" w:rsidRPr="008F09E1">
        <w:rPr>
          <w:rFonts w:ascii="Times New Roman" w:hAnsi="Times New Roman" w:cs="Times New Roman"/>
          <w:sz w:val="24"/>
          <w:szCs w:val="24"/>
        </w:rPr>
        <w:t>Sebagai</w:t>
      </w:r>
      <w:proofErr w:type="spellEnd"/>
      <w:r w:rsidR="00B361E4" w:rsidRPr="008F09E1">
        <w:rPr>
          <w:rFonts w:ascii="Times New Roman" w:hAnsi="Times New Roman" w:cs="Times New Roman"/>
          <w:sz w:val="24"/>
          <w:szCs w:val="24"/>
        </w:rPr>
        <w:t xml:space="preserve"> </w:t>
      </w:r>
      <w:proofErr w:type="spellStart"/>
      <w:r w:rsidR="00B361E4" w:rsidRPr="008F09E1">
        <w:rPr>
          <w:rFonts w:ascii="Times New Roman" w:hAnsi="Times New Roman" w:cs="Times New Roman"/>
          <w:sz w:val="24"/>
          <w:szCs w:val="24"/>
        </w:rPr>
        <w:t>keutamaan</w:t>
      </w:r>
      <w:proofErr w:type="spellEnd"/>
      <w:r w:rsidR="00B361E4" w:rsidRPr="008F09E1">
        <w:rPr>
          <w:rFonts w:ascii="Times New Roman" w:hAnsi="Times New Roman" w:cs="Times New Roman"/>
          <w:sz w:val="24"/>
          <w:szCs w:val="24"/>
        </w:rPr>
        <w:t xml:space="preserve"> </w:t>
      </w:r>
      <w:proofErr w:type="spellStart"/>
      <w:r w:rsidR="00B361E4" w:rsidRPr="008F09E1">
        <w:rPr>
          <w:rFonts w:ascii="Times New Roman" w:hAnsi="Times New Roman" w:cs="Times New Roman"/>
          <w:sz w:val="24"/>
          <w:szCs w:val="24"/>
        </w:rPr>
        <w:t>khusus</w:t>
      </w:r>
      <w:proofErr w:type="spellEnd"/>
      <w:r w:rsidR="00B361E4" w:rsidRPr="008F09E1">
        <w:rPr>
          <w:rFonts w:ascii="Times New Roman" w:hAnsi="Times New Roman" w:cs="Times New Roman"/>
          <w:sz w:val="24"/>
          <w:szCs w:val="24"/>
        </w:rPr>
        <w:t xml:space="preserve"> </w:t>
      </w:r>
      <w:proofErr w:type="spellStart"/>
      <w:r w:rsidR="00B361E4" w:rsidRPr="008F09E1">
        <w:rPr>
          <w:rFonts w:ascii="Times New Roman" w:hAnsi="Times New Roman" w:cs="Times New Roman"/>
          <w:sz w:val="24"/>
          <w:szCs w:val="24"/>
        </w:rPr>
        <w:t>keadilan</w:t>
      </w:r>
      <w:proofErr w:type="spellEnd"/>
      <w:r w:rsidR="00B361E4" w:rsidRPr="008F09E1">
        <w:rPr>
          <w:rFonts w:ascii="Times New Roman" w:hAnsi="Times New Roman" w:cs="Times New Roman"/>
          <w:sz w:val="24"/>
          <w:szCs w:val="24"/>
        </w:rPr>
        <w:t xml:space="preserve"> </w:t>
      </w:r>
      <w:proofErr w:type="spellStart"/>
      <w:r w:rsidR="00B361E4" w:rsidRPr="008F09E1">
        <w:rPr>
          <w:rFonts w:ascii="Times New Roman" w:hAnsi="Times New Roman" w:cs="Times New Roman"/>
          <w:sz w:val="24"/>
          <w:szCs w:val="24"/>
        </w:rPr>
        <w:t>itu</w:t>
      </w:r>
      <w:proofErr w:type="spellEnd"/>
      <w:r w:rsidR="00B361E4" w:rsidRPr="008F09E1">
        <w:rPr>
          <w:rFonts w:ascii="Times New Roman" w:hAnsi="Times New Roman" w:cs="Times New Roman"/>
          <w:sz w:val="24"/>
          <w:szCs w:val="24"/>
        </w:rPr>
        <w:t xml:space="preserve"> </w:t>
      </w:r>
      <w:proofErr w:type="spellStart"/>
      <w:r w:rsidR="00B361E4" w:rsidRPr="008F09E1">
        <w:rPr>
          <w:rFonts w:ascii="Times New Roman" w:hAnsi="Times New Roman" w:cs="Times New Roman"/>
          <w:sz w:val="24"/>
          <w:szCs w:val="24"/>
        </w:rPr>
        <w:t>ditandai</w:t>
      </w:r>
      <w:proofErr w:type="spellEnd"/>
      <w:r w:rsidR="00B361E4" w:rsidRPr="008F09E1">
        <w:rPr>
          <w:rFonts w:ascii="Times New Roman" w:hAnsi="Times New Roman" w:cs="Times New Roman"/>
          <w:sz w:val="24"/>
          <w:szCs w:val="24"/>
        </w:rPr>
        <w:t xml:space="preserve"> oleh </w:t>
      </w:r>
      <w:proofErr w:type="spellStart"/>
      <w:r w:rsidR="00B361E4" w:rsidRPr="008F09E1">
        <w:rPr>
          <w:rFonts w:ascii="Times New Roman" w:hAnsi="Times New Roman" w:cs="Times New Roman"/>
          <w:sz w:val="24"/>
          <w:szCs w:val="24"/>
        </w:rPr>
        <w:t>sifat-sifat</w:t>
      </w:r>
      <w:proofErr w:type="spellEnd"/>
      <w:r w:rsidR="00B361E4" w:rsidRPr="008F09E1">
        <w:rPr>
          <w:rFonts w:ascii="Times New Roman" w:hAnsi="Times New Roman" w:cs="Times New Roman"/>
          <w:sz w:val="24"/>
          <w:szCs w:val="24"/>
        </w:rPr>
        <w:t xml:space="preserve"> yang </w:t>
      </w:r>
      <w:proofErr w:type="spellStart"/>
      <w:r w:rsidR="00B361E4" w:rsidRPr="008F09E1">
        <w:rPr>
          <w:rFonts w:ascii="Times New Roman" w:hAnsi="Times New Roman" w:cs="Times New Roman"/>
          <w:sz w:val="24"/>
          <w:szCs w:val="24"/>
        </w:rPr>
        <w:t>berikut</w:t>
      </w:r>
      <w:proofErr w:type="spellEnd"/>
      <w:r w:rsidR="00B361E4" w:rsidRPr="008F09E1">
        <w:rPr>
          <w:rStyle w:val="FootnoteReference"/>
          <w:rFonts w:ascii="Times New Roman" w:hAnsi="Times New Roman" w:cs="Times New Roman"/>
          <w:sz w:val="24"/>
          <w:szCs w:val="24"/>
        </w:rPr>
        <w:footnoteReference w:id="34"/>
      </w:r>
      <w:r w:rsidR="00B361E4" w:rsidRPr="008F09E1">
        <w:rPr>
          <w:rFonts w:ascii="Times New Roman" w:hAnsi="Times New Roman" w:cs="Times New Roman"/>
          <w:sz w:val="24"/>
          <w:szCs w:val="24"/>
        </w:rPr>
        <w:t>:</w:t>
      </w:r>
    </w:p>
    <w:p w14:paraId="24DD79AB" w14:textId="77777777" w:rsidR="00B361E4" w:rsidRPr="008F09E1" w:rsidRDefault="00B361E4" w:rsidP="00945B54">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rPr>
      </w:pPr>
      <w:r w:rsidRPr="008F09E1">
        <w:rPr>
          <w:rFonts w:ascii="Times New Roman" w:hAnsi="Times New Roman" w:cs="Times New Roman"/>
          <w:sz w:val="24"/>
          <w:szCs w:val="24"/>
        </w:rPr>
        <w:t>Keadilan menentukan bagaimanakah hubungan yang baik antara orang yang satu dengan yang lain.</w:t>
      </w:r>
    </w:p>
    <w:p w14:paraId="5F915363" w14:textId="77777777" w:rsidR="00B361E4" w:rsidRPr="008F09E1" w:rsidRDefault="00B361E4" w:rsidP="00945B54">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rPr>
      </w:pPr>
      <w:r w:rsidRPr="008F09E1">
        <w:rPr>
          <w:rFonts w:ascii="Times New Roman" w:hAnsi="Times New Roman" w:cs="Times New Roman"/>
          <w:sz w:val="24"/>
          <w:szCs w:val="24"/>
        </w:rPr>
        <w:t>Keadilan berada di tengan dua ekstrem, yaitu diusahakan supaya dalam mengejar keuntungan terciptalah keseimbangan antara dua pihak : jangan mengutamakan pihaknya sendiri dan jangan juga mengutamakan pihak lain.</w:t>
      </w:r>
    </w:p>
    <w:p w14:paraId="6538D4A1" w14:textId="77777777" w:rsidR="00B361E4" w:rsidRPr="008F09E1" w:rsidRDefault="00B361E4" w:rsidP="00945B54">
      <w:pPr>
        <w:pStyle w:val="ListParagraph"/>
        <w:numPr>
          <w:ilvl w:val="0"/>
          <w:numId w:val="14"/>
        </w:numPr>
        <w:autoSpaceDE w:val="0"/>
        <w:autoSpaceDN w:val="0"/>
        <w:adjustRightInd w:val="0"/>
        <w:spacing w:after="0" w:line="480" w:lineRule="auto"/>
        <w:ind w:left="714" w:hanging="357"/>
        <w:jc w:val="both"/>
        <w:rPr>
          <w:rFonts w:ascii="Times New Roman" w:hAnsi="Times New Roman" w:cs="Times New Roman"/>
          <w:sz w:val="24"/>
          <w:szCs w:val="24"/>
        </w:rPr>
      </w:pPr>
      <w:r w:rsidRPr="008F09E1">
        <w:rPr>
          <w:rFonts w:ascii="Times New Roman" w:hAnsi="Times New Roman" w:cs="Times New Roman"/>
          <w:sz w:val="24"/>
          <w:szCs w:val="24"/>
        </w:rPr>
        <w:t>Untuk menentukan di manakah terletak keseimbangan yan tepat antara orang orang digunakan ukuran kesamaan; kesamaan ini dihitung secara aritmetis atau geometris.</w:t>
      </w:r>
    </w:p>
    <w:p w14:paraId="50421242" w14:textId="77777777" w:rsidR="00B361E4" w:rsidRPr="008F09E1" w:rsidRDefault="00B361E4" w:rsidP="00B361E4">
      <w:pPr>
        <w:autoSpaceDE w:val="0"/>
        <w:autoSpaceDN w:val="0"/>
        <w:adjustRightInd w:val="0"/>
        <w:spacing w:after="0" w:line="480" w:lineRule="auto"/>
        <w:jc w:val="both"/>
        <w:rPr>
          <w:rFonts w:ascii="Times New Roman" w:hAnsi="Times New Roman" w:cs="Times New Roman"/>
          <w:sz w:val="24"/>
          <w:szCs w:val="24"/>
        </w:rPr>
      </w:pPr>
      <w:proofErr w:type="spellStart"/>
      <w:r w:rsidRPr="008F09E1">
        <w:rPr>
          <w:rFonts w:ascii="Times New Roman" w:hAnsi="Times New Roman" w:cs="Times New Roman"/>
          <w:sz w:val="24"/>
          <w:szCs w:val="24"/>
        </w:rPr>
        <w:t>Keadilan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mengatur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sesama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manusia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meliputi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beberapa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bidang</w:t>
      </w:r>
      <w:proofErr w:type="spellEnd"/>
      <w:r w:rsidRPr="008F09E1">
        <w:rPr>
          <w:rFonts w:ascii="Times New Roman" w:hAnsi="Times New Roman" w:cs="Times New Roman"/>
          <w:sz w:val="24"/>
          <w:szCs w:val="24"/>
        </w:rPr>
        <w:t xml:space="preserve"> </w:t>
      </w:r>
      <w:r w:rsidRPr="008F09E1">
        <w:rPr>
          <w:rStyle w:val="FootnoteReference"/>
          <w:rFonts w:ascii="Times New Roman" w:hAnsi="Times New Roman" w:cs="Times New Roman"/>
          <w:sz w:val="24"/>
          <w:szCs w:val="24"/>
        </w:rPr>
        <w:footnoteReference w:id="35"/>
      </w:r>
      <w:r w:rsidRPr="008F09E1">
        <w:rPr>
          <w:rFonts w:ascii="Times New Roman" w:hAnsi="Times New Roman" w:cs="Times New Roman"/>
          <w:sz w:val="24"/>
          <w:szCs w:val="24"/>
        </w:rPr>
        <w:t>:</w:t>
      </w:r>
    </w:p>
    <w:p w14:paraId="11C34BCA" w14:textId="77777777" w:rsidR="00B361E4" w:rsidRPr="008F09E1" w:rsidRDefault="00B361E4" w:rsidP="00945B54">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8F09E1">
        <w:rPr>
          <w:rFonts w:ascii="Times New Roman" w:hAnsi="Times New Roman" w:cs="Times New Roman"/>
          <w:sz w:val="24"/>
          <w:szCs w:val="24"/>
        </w:rPr>
        <w:t>Terdapat keadilan mengenai pembagian jabatan-jabatan dan harta benda publik. Pembagian ini harus sesuai dengan bakat dan kedudukan orang dalam negara.</w:t>
      </w:r>
    </w:p>
    <w:p w14:paraId="0C3F47BF" w14:textId="77777777" w:rsidR="00B361E4" w:rsidRPr="008F09E1" w:rsidRDefault="00B361E4" w:rsidP="00945B54">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8F09E1">
        <w:rPr>
          <w:rFonts w:ascii="Times New Roman" w:hAnsi="Times New Roman" w:cs="Times New Roman"/>
          <w:sz w:val="24"/>
          <w:szCs w:val="24"/>
        </w:rPr>
        <w:t xml:space="preserve">Terdapat keadilan dalam bidang transaksi jual beli </w:t>
      </w:r>
    </w:p>
    <w:p w14:paraId="72B0292D" w14:textId="77777777" w:rsidR="00B361E4" w:rsidRPr="008F09E1" w:rsidRDefault="00B361E4" w:rsidP="00945B54">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8F09E1">
        <w:rPr>
          <w:rFonts w:ascii="Times New Roman" w:hAnsi="Times New Roman" w:cs="Times New Roman"/>
          <w:sz w:val="24"/>
          <w:szCs w:val="24"/>
        </w:rPr>
        <w:lastRenderedPageBreak/>
        <w:t>Keadilan dalam hukum pidana diukur secara geometris juga.</w:t>
      </w:r>
    </w:p>
    <w:p w14:paraId="6B28856D" w14:textId="77777777" w:rsidR="00B361E4" w:rsidRPr="008F09E1" w:rsidRDefault="00B361E4" w:rsidP="00945B54">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8F09E1">
        <w:rPr>
          <w:rFonts w:ascii="Times New Roman" w:hAnsi="Times New Roman" w:cs="Times New Roman"/>
          <w:sz w:val="24"/>
          <w:szCs w:val="24"/>
        </w:rPr>
        <w:t>Terdapat keadilan juga dalam bidang privat yaitu dalam hukum kontrak dan dalam delik privat. Kesamaan yang dituju dalam bidang-bidang ini ialah kesamaan aritmetis.</w:t>
      </w:r>
    </w:p>
    <w:p w14:paraId="0C939DF6" w14:textId="77777777" w:rsidR="00B361E4" w:rsidRPr="008F09E1" w:rsidRDefault="00B361E4" w:rsidP="00945B54">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8F09E1">
        <w:rPr>
          <w:rFonts w:ascii="Times New Roman" w:hAnsi="Times New Roman" w:cs="Times New Roman"/>
          <w:sz w:val="24"/>
          <w:szCs w:val="24"/>
        </w:rPr>
        <w:t xml:space="preserve">Terdapat semacam keadilan juga dalam bidang penafsiran hukum, di mana hukum diterapkan pada perkara-perkara yang konkret. Aristoteles menghendaki, agar seorang hakim yang mengambil tindakan </w:t>
      </w:r>
      <w:r w:rsidRPr="008F09E1">
        <w:rPr>
          <w:rFonts w:ascii="Times New Roman" w:hAnsi="Times New Roman" w:cs="Times New Roman"/>
          <w:i/>
          <w:iCs/>
          <w:sz w:val="24"/>
          <w:szCs w:val="24"/>
        </w:rPr>
        <w:t xml:space="preserve">in concreto </w:t>
      </w:r>
      <w:r w:rsidRPr="008F09E1">
        <w:rPr>
          <w:rFonts w:ascii="Times New Roman" w:hAnsi="Times New Roman" w:cs="Times New Roman"/>
          <w:sz w:val="24"/>
          <w:szCs w:val="24"/>
        </w:rPr>
        <w:t xml:space="preserve">hendaknya mengambil tindakan seakan-akan ia menyaksikan sendiri peristiwa konkret yang diadilinya. Dalam menerapkan hukum pada perkara-perkara konkret itu kesamaan geometris atau aritmetris tidak berperanan lagi. Apa yang diperlukan adalah </w:t>
      </w:r>
      <w:r w:rsidRPr="008F09E1">
        <w:rPr>
          <w:rFonts w:ascii="Times New Roman" w:hAnsi="Times New Roman" w:cs="Times New Roman"/>
          <w:i/>
          <w:iCs/>
          <w:sz w:val="24"/>
          <w:szCs w:val="24"/>
        </w:rPr>
        <w:t xml:space="preserve">epikea </w:t>
      </w:r>
      <w:r w:rsidRPr="008F09E1">
        <w:rPr>
          <w:rFonts w:ascii="Times New Roman" w:hAnsi="Times New Roman" w:cs="Times New Roman"/>
          <w:sz w:val="24"/>
          <w:szCs w:val="24"/>
        </w:rPr>
        <w:t xml:space="preserve">: suatu rasa tentang apa yang pantas. Sebagai demikian </w:t>
      </w:r>
      <w:r w:rsidRPr="008F09E1">
        <w:rPr>
          <w:rFonts w:ascii="Times New Roman" w:hAnsi="Times New Roman" w:cs="Times New Roman"/>
          <w:i/>
          <w:iCs/>
          <w:sz w:val="24"/>
          <w:szCs w:val="24"/>
        </w:rPr>
        <w:t xml:space="preserve">epikea </w:t>
      </w:r>
      <w:r w:rsidRPr="008F09E1">
        <w:rPr>
          <w:rFonts w:ascii="Times New Roman" w:hAnsi="Times New Roman" w:cs="Times New Roman"/>
          <w:sz w:val="24"/>
          <w:szCs w:val="24"/>
        </w:rPr>
        <w:t>termasuk prinsip-prinsip regulatif, yang memberi pedoman bagi praktek hidup negara menurut hukum.</w:t>
      </w:r>
    </w:p>
    <w:p w14:paraId="161FA77C" w14:textId="77777777" w:rsidR="00B361E4" w:rsidRPr="008F09E1" w:rsidRDefault="00B361E4" w:rsidP="00B361E4">
      <w:pPr>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Lebih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lanjut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membedakan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keadilan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jenis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keadilan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distributif</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keadilan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korektif</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pertama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berlaku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publik</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kedua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perdata</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pidana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w:t>
      </w:r>
      <w:proofErr w:type="spellEnd"/>
      <w:r w:rsidRPr="008F09E1">
        <w:rPr>
          <w:rFonts w:ascii="Times New Roman" w:hAnsi="Times New Roman" w:cs="Times New Roman"/>
          <w:sz w:val="24"/>
          <w:szCs w:val="24"/>
          <w:lang w:val="id-ID"/>
        </w:rPr>
        <w:t>a</w:t>
      </w:r>
      <w:proofErr w:type="spellStart"/>
      <w:r w:rsidRPr="008F09E1">
        <w:rPr>
          <w:rFonts w:ascii="Times New Roman" w:hAnsi="Times New Roman" w:cs="Times New Roman"/>
          <w:sz w:val="24"/>
          <w:szCs w:val="24"/>
        </w:rPr>
        <w:t>dilan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distributif</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korektif</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sama-sama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rentan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terhadap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problema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kesamaan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kesetaraan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hanya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bisa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dipahami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kerangkanya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wilayah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keadilan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distributif</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hal</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penting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ialah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bahwa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imbalan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sama</w:t>
      </w:r>
      <w:proofErr w:type="spellEnd"/>
      <w:r w:rsidRPr="008F09E1">
        <w:rPr>
          <w:rFonts w:ascii="Times New Roman" w:hAnsi="Times New Roman" w:cs="Times New Roman"/>
          <w:sz w:val="24"/>
          <w:szCs w:val="24"/>
        </w:rPr>
        <w:t xml:space="preserve">-rata </w:t>
      </w:r>
      <w:proofErr w:type="spellStart"/>
      <w:r w:rsidRPr="008F09E1">
        <w:rPr>
          <w:rFonts w:ascii="Times New Roman" w:hAnsi="Times New Roman" w:cs="Times New Roman"/>
          <w:sz w:val="24"/>
          <w:szCs w:val="24"/>
        </w:rPr>
        <w:t>diberikan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pencapaian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sama</w:t>
      </w:r>
      <w:proofErr w:type="spellEnd"/>
      <w:r w:rsidRPr="008F09E1">
        <w:rPr>
          <w:rFonts w:ascii="Times New Roman" w:hAnsi="Times New Roman" w:cs="Times New Roman"/>
          <w:sz w:val="24"/>
          <w:szCs w:val="24"/>
        </w:rPr>
        <w:t xml:space="preserve"> rata. Pada yang</w:t>
      </w:r>
    </w:p>
    <w:p w14:paraId="5768ED9A" w14:textId="77777777" w:rsidR="00B361E4" w:rsidRPr="008F09E1" w:rsidRDefault="00B361E4" w:rsidP="00B361E4">
      <w:pPr>
        <w:autoSpaceDE w:val="0"/>
        <w:autoSpaceDN w:val="0"/>
        <w:adjustRightInd w:val="0"/>
        <w:spacing w:after="0" w:line="480" w:lineRule="auto"/>
        <w:jc w:val="both"/>
        <w:rPr>
          <w:rFonts w:ascii="Times New Roman" w:hAnsi="Times New Roman" w:cs="Times New Roman"/>
          <w:sz w:val="24"/>
          <w:szCs w:val="24"/>
        </w:rPr>
      </w:pPr>
      <w:proofErr w:type="spellStart"/>
      <w:r w:rsidRPr="008F09E1">
        <w:rPr>
          <w:rFonts w:ascii="Times New Roman" w:hAnsi="Times New Roman" w:cs="Times New Roman"/>
          <w:sz w:val="24"/>
          <w:szCs w:val="24"/>
        </w:rPr>
        <w:t>kedua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menjadi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persoalan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ialah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bahwa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ketidaksetaraan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disebabkan</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misalnya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pelanggaran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kesepakatan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dikoreksi</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dihilangkan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Keadilan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distributif</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menurut</w:t>
      </w:r>
      <w:proofErr w:type="spellEnd"/>
      <w:r w:rsidRPr="008F09E1">
        <w:rPr>
          <w:rFonts w:ascii="Times New Roman" w:hAnsi="Times New Roman" w:cs="Times New Roman"/>
          <w:sz w:val="24"/>
          <w:szCs w:val="24"/>
        </w:rPr>
        <w:t xml:space="preserve"> Aristoteles </w:t>
      </w:r>
      <w:proofErr w:type="spellStart"/>
      <w:r w:rsidRPr="008F09E1">
        <w:rPr>
          <w:rFonts w:ascii="Times New Roman" w:hAnsi="Times New Roman" w:cs="Times New Roman"/>
          <w:sz w:val="24"/>
          <w:szCs w:val="24"/>
        </w:rPr>
        <w:t>berfokus</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distribusi</w:t>
      </w:r>
      <w:proofErr w:type="spellEnd"/>
      <w:r w:rsidRPr="008F09E1">
        <w:rPr>
          <w:rFonts w:ascii="Times New Roman" w:hAnsi="Times New Roman" w:cs="Times New Roman"/>
          <w:sz w:val="24"/>
          <w:szCs w:val="24"/>
        </w:rPr>
        <w:t xml:space="preserve">, honor, </w:t>
      </w:r>
      <w:proofErr w:type="spellStart"/>
      <w:r w:rsidRPr="008F09E1">
        <w:rPr>
          <w:rFonts w:ascii="Times New Roman" w:hAnsi="Times New Roman" w:cs="Times New Roman"/>
          <w:sz w:val="24"/>
          <w:szCs w:val="24"/>
        </w:rPr>
        <w:t>kekayaan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barang-barang</w:t>
      </w:r>
      <w:proofErr w:type="spellEnd"/>
      <w:r w:rsidRPr="008F09E1">
        <w:rPr>
          <w:rFonts w:ascii="Times New Roman" w:hAnsi="Times New Roman" w:cs="Times New Roman"/>
          <w:sz w:val="24"/>
          <w:szCs w:val="24"/>
        </w:rPr>
        <w:t xml:space="preserve"> lain yang </w:t>
      </w:r>
      <w:proofErr w:type="spellStart"/>
      <w:r w:rsidRPr="008F09E1">
        <w:rPr>
          <w:rFonts w:ascii="Times New Roman" w:hAnsi="Times New Roman" w:cs="Times New Roman"/>
          <w:sz w:val="24"/>
          <w:szCs w:val="24"/>
        </w:rPr>
        <w:t>sama-sama</w:t>
      </w:r>
      <w:proofErr w:type="spellEnd"/>
      <w:r w:rsidRPr="008F09E1">
        <w:rPr>
          <w:rFonts w:ascii="Times New Roman" w:hAnsi="Times New Roman" w:cs="Times New Roman"/>
          <w:sz w:val="24"/>
          <w:szCs w:val="24"/>
        </w:rPr>
        <w:t xml:space="preserve"> bias </w:t>
      </w:r>
      <w:proofErr w:type="spellStart"/>
      <w:r w:rsidRPr="008F09E1">
        <w:rPr>
          <w:rFonts w:ascii="Times New Roman" w:hAnsi="Times New Roman" w:cs="Times New Roman"/>
          <w:sz w:val="24"/>
          <w:szCs w:val="24"/>
        </w:rPr>
        <w:t>didapatkan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masyarakat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mengesampingkan</w:t>
      </w:r>
      <w:proofErr w:type="spellEnd"/>
    </w:p>
    <w:p w14:paraId="6F701791" w14:textId="77777777" w:rsidR="00B361E4" w:rsidRPr="008F09E1" w:rsidRDefault="00B361E4" w:rsidP="00B361E4">
      <w:pPr>
        <w:autoSpaceDE w:val="0"/>
        <w:autoSpaceDN w:val="0"/>
        <w:adjustRightInd w:val="0"/>
        <w:spacing w:after="0" w:line="480" w:lineRule="auto"/>
        <w:jc w:val="both"/>
        <w:rPr>
          <w:rFonts w:ascii="Times New Roman" w:hAnsi="Times New Roman" w:cs="Times New Roman"/>
          <w:sz w:val="24"/>
          <w:szCs w:val="24"/>
        </w:rPr>
      </w:pPr>
      <w:r w:rsidRPr="008F09E1">
        <w:rPr>
          <w:rFonts w:ascii="Times New Roman" w:hAnsi="Times New Roman" w:cs="Times New Roman"/>
          <w:sz w:val="24"/>
          <w:szCs w:val="24"/>
        </w:rPr>
        <w:lastRenderedPageBreak/>
        <w:t>“</w:t>
      </w:r>
      <w:proofErr w:type="spellStart"/>
      <w:r w:rsidRPr="008F09E1">
        <w:rPr>
          <w:rFonts w:ascii="Times New Roman" w:hAnsi="Times New Roman" w:cs="Times New Roman"/>
          <w:sz w:val="24"/>
          <w:szCs w:val="24"/>
        </w:rPr>
        <w:t>pembuktian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matematis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jelaslah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bahwa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apa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ada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dibenak</w:t>
      </w:r>
      <w:proofErr w:type="spellEnd"/>
      <w:r w:rsidRPr="008F09E1">
        <w:rPr>
          <w:rFonts w:ascii="Times New Roman" w:hAnsi="Times New Roman" w:cs="Times New Roman"/>
          <w:sz w:val="24"/>
          <w:szCs w:val="24"/>
        </w:rPr>
        <w:t xml:space="preserve"> Aristoteles </w:t>
      </w:r>
      <w:proofErr w:type="spellStart"/>
      <w:r w:rsidRPr="008F09E1">
        <w:rPr>
          <w:rFonts w:ascii="Times New Roman" w:hAnsi="Times New Roman" w:cs="Times New Roman"/>
          <w:sz w:val="24"/>
          <w:szCs w:val="24"/>
        </w:rPr>
        <w:t>ialah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distribusi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kekayaan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barang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berharga</w:t>
      </w:r>
      <w:proofErr w:type="spellEnd"/>
      <w:r w:rsidRPr="008F09E1">
        <w:rPr>
          <w:rFonts w:ascii="Times New Roman" w:hAnsi="Times New Roman" w:cs="Times New Roman"/>
          <w:sz w:val="24"/>
          <w:szCs w:val="24"/>
        </w:rPr>
        <w:t xml:space="preserve"> lain </w:t>
      </w:r>
      <w:proofErr w:type="spellStart"/>
      <w:r w:rsidRPr="008F09E1">
        <w:rPr>
          <w:rFonts w:ascii="Times New Roman" w:hAnsi="Times New Roman" w:cs="Times New Roman"/>
          <w:sz w:val="24"/>
          <w:szCs w:val="24"/>
        </w:rPr>
        <w:t>berdasarkan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nilai</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berlaku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dikalangan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warga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Distribusi</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adil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boleh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distribusi</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sesuai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nilai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kebaikannya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yakni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nilainya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masyarakat</w:t>
      </w:r>
      <w:proofErr w:type="spellEnd"/>
      <w:r w:rsidRPr="008F09E1">
        <w:rPr>
          <w:rStyle w:val="FootnoteReference"/>
          <w:rFonts w:ascii="Times New Roman" w:hAnsi="Times New Roman" w:cs="Times New Roman"/>
          <w:sz w:val="24"/>
          <w:szCs w:val="24"/>
        </w:rPr>
        <w:footnoteReference w:id="36"/>
      </w:r>
      <w:r w:rsidRPr="008F09E1">
        <w:rPr>
          <w:rFonts w:ascii="Times New Roman" w:hAnsi="Times New Roman" w:cs="Times New Roman"/>
          <w:sz w:val="24"/>
          <w:szCs w:val="24"/>
        </w:rPr>
        <w:t>.</w:t>
      </w:r>
    </w:p>
    <w:p w14:paraId="3A4501B9" w14:textId="77777777" w:rsidR="00B361E4" w:rsidRPr="008F09E1" w:rsidRDefault="00B361E4" w:rsidP="00B361E4">
      <w:pPr>
        <w:autoSpaceDE w:val="0"/>
        <w:autoSpaceDN w:val="0"/>
        <w:adjustRightInd w:val="0"/>
        <w:spacing w:after="0" w:line="480" w:lineRule="auto"/>
        <w:ind w:firstLine="720"/>
        <w:jc w:val="both"/>
        <w:rPr>
          <w:rFonts w:ascii="Times New Roman" w:hAnsi="Times New Roman" w:cs="Times New Roman"/>
          <w:sz w:val="24"/>
          <w:szCs w:val="24"/>
        </w:rPr>
      </w:pPr>
      <w:r w:rsidRPr="008F09E1">
        <w:rPr>
          <w:rFonts w:ascii="Times New Roman" w:hAnsi="Times New Roman" w:cs="Times New Roman"/>
          <w:sz w:val="24"/>
          <w:szCs w:val="24"/>
        </w:rPr>
        <w:t xml:space="preserve">Di </w:t>
      </w:r>
      <w:proofErr w:type="spellStart"/>
      <w:r w:rsidRPr="008F09E1">
        <w:rPr>
          <w:rFonts w:ascii="Times New Roman" w:hAnsi="Times New Roman" w:cs="Times New Roman"/>
          <w:sz w:val="24"/>
          <w:szCs w:val="24"/>
        </w:rPr>
        <w:t>sisi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lain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keadilan</w:t>
      </w:r>
      <w:proofErr w:type="spellEnd"/>
      <w:r w:rsidRPr="008F09E1">
        <w:rPr>
          <w:rFonts w:ascii="Times New Roman" w:hAnsi="Times New Roman" w:cs="Times New Roman"/>
          <w:sz w:val="24"/>
          <w:szCs w:val="24"/>
        </w:rPr>
        <w:t xml:space="preserve"> </w:t>
      </w:r>
      <w:proofErr w:type="spellStart"/>
      <w:proofErr w:type="gramStart"/>
      <w:r w:rsidRPr="008F09E1">
        <w:rPr>
          <w:rFonts w:ascii="Times New Roman" w:hAnsi="Times New Roman" w:cs="Times New Roman"/>
          <w:sz w:val="24"/>
          <w:szCs w:val="24"/>
        </w:rPr>
        <w:t>korektif</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berfokus</w:t>
      </w:r>
      <w:proofErr w:type="spellEnd"/>
      <w:proofErr w:type="gram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pembetulan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sesuatu</w:t>
      </w:r>
      <w:proofErr w:type="spellEnd"/>
      <w:r w:rsidRPr="008F09E1">
        <w:rPr>
          <w:rFonts w:ascii="Times New Roman" w:hAnsi="Times New Roman" w:cs="Times New Roman"/>
          <w:sz w:val="24"/>
          <w:szCs w:val="24"/>
        </w:rPr>
        <w:t xml:space="preserve"> yang salah. </w:t>
      </w:r>
      <w:proofErr w:type="spellStart"/>
      <w:r w:rsidRPr="008F09E1">
        <w:rPr>
          <w:rFonts w:ascii="Times New Roman" w:hAnsi="Times New Roman" w:cs="Times New Roman"/>
          <w:sz w:val="24"/>
          <w:szCs w:val="24"/>
        </w:rPr>
        <w:t>Jika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suatu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pelanggaran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dilanggar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kesalahan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dilakukan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keadilan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korektif</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berusaha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memberikan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kompensasi</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memadai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pihak</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dirugikan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jika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suatu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kejahatan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dilakukan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sepantasnya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diberikan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kepada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pelaku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Bagaimanapun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ketidakadilan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mengakibatkan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terganggunya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kesetaraan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sudah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mapan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terbentuk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Keadilan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korektif</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bertugas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membangun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kembali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kesetaraan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Dari </w:t>
      </w:r>
      <w:proofErr w:type="spellStart"/>
      <w:r w:rsidRPr="008F09E1">
        <w:rPr>
          <w:rFonts w:ascii="Times New Roman" w:hAnsi="Times New Roman" w:cs="Times New Roman"/>
          <w:sz w:val="24"/>
          <w:szCs w:val="24"/>
        </w:rPr>
        <w:t>uraian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nampak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bahwa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keadilan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korektif</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wilayah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peradilan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sedangkan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keadilan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distributif</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bidangnya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pemerintah</w:t>
      </w:r>
      <w:proofErr w:type="spellEnd"/>
      <w:r w:rsidRPr="008F09E1">
        <w:rPr>
          <w:rStyle w:val="FootnoteReference"/>
          <w:rFonts w:ascii="Times New Roman" w:hAnsi="Times New Roman" w:cs="Times New Roman"/>
          <w:sz w:val="24"/>
          <w:szCs w:val="24"/>
        </w:rPr>
        <w:footnoteReference w:id="37"/>
      </w:r>
      <w:r w:rsidRPr="008F09E1">
        <w:rPr>
          <w:rFonts w:ascii="Times New Roman" w:hAnsi="Times New Roman" w:cs="Times New Roman"/>
          <w:sz w:val="24"/>
          <w:szCs w:val="24"/>
        </w:rPr>
        <w:t>.</w:t>
      </w:r>
    </w:p>
    <w:p w14:paraId="045FED5A" w14:textId="77777777" w:rsidR="00B361E4" w:rsidRPr="008F09E1" w:rsidRDefault="00B361E4" w:rsidP="00B361E4">
      <w:pPr>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Filsuf</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Alam</w:t>
      </w:r>
      <w:proofErr w:type="spellEnd"/>
      <w:r w:rsidRPr="008F09E1">
        <w:rPr>
          <w:rFonts w:ascii="Times New Roman" w:hAnsi="Times New Roman" w:cs="Times New Roman"/>
          <w:sz w:val="24"/>
          <w:szCs w:val="24"/>
        </w:rPr>
        <w:t xml:space="preserve">, Thomas Aquinas, </w:t>
      </w:r>
      <w:proofErr w:type="spellStart"/>
      <w:r w:rsidRPr="008F09E1">
        <w:rPr>
          <w:rFonts w:ascii="Times New Roman" w:hAnsi="Times New Roman" w:cs="Times New Roman"/>
          <w:sz w:val="24"/>
          <w:szCs w:val="24"/>
        </w:rPr>
        <w:t>membedakan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keadilan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dua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kelompok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yaitu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keadilan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umum</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iCs/>
          <w:sz w:val="24"/>
          <w:szCs w:val="24"/>
        </w:rPr>
        <w:t>(</w:t>
      </w:r>
      <w:proofErr w:type="spellStart"/>
      <w:r w:rsidRPr="008F09E1">
        <w:rPr>
          <w:rFonts w:ascii="Times New Roman" w:hAnsi="Times New Roman" w:cs="Times New Roman"/>
          <w:i/>
          <w:iCs/>
          <w:sz w:val="24"/>
          <w:szCs w:val="24"/>
        </w:rPr>
        <w:t>justitia</w:t>
      </w:r>
      <w:proofErr w:type="spellEnd"/>
      <w:r w:rsidRPr="008F09E1">
        <w:rPr>
          <w:rFonts w:ascii="Times New Roman" w:hAnsi="Times New Roman" w:cs="Times New Roman"/>
          <w:i/>
          <w:iCs/>
          <w:sz w:val="24"/>
          <w:szCs w:val="24"/>
        </w:rPr>
        <w:t xml:space="preserve"> </w:t>
      </w:r>
      <w:proofErr w:type="spellStart"/>
      <w:r w:rsidRPr="008F09E1">
        <w:rPr>
          <w:rFonts w:ascii="Times New Roman" w:hAnsi="Times New Roman" w:cs="Times New Roman"/>
          <w:i/>
          <w:iCs/>
          <w:sz w:val="24"/>
          <w:szCs w:val="24"/>
        </w:rPr>
        <w:t>generalis</w:t>
      </w:r>
      <w:proofErr w:type="spellEnd"/>
      <w:r w:rsidRPr="008F09E1">
        <w:rPr>
          <w:rFonts w:ascii="Times New Roman" w:hAnsi="Times New Roman" w:cs="Times New Roman"/>
          <w:i/>
          <w:iCs/>
          <w:sz w:val="24"/>
          <w:szCs w:val="24"/>
        </w:rPr>
        <w:t xml:space="preserve">) </w:t>
      </w:r>
      <w:r w:rsidRPr="008F09E1">
        <w:rPr>
          <w:rFonts w:ascii="Times New Roman" w:hAnsi="Times New Roman" w:cs="Times New Roman"/>
          <w:sz w:val="24"/>
          <w:szCs w:val="24"/>
        </w:rPr>
        <w:t xml:space="preserve">dan </w:t>
      </w:r>
      <w:proofErr w:type="spellStart"/>
      <w:r w:rsidRPr="008F09E1">
        <w:rPr>
          <w:rFonts w:ascii="Times New Roman" w:hAnsi="Times New Roman" w:cs="Times New Roman"/>
          <w:sz w:val="24"/>
          <w:szCs w:val="24"/>
        </w:rPr>
        <w:t>keadilan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khusus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Keadilan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umum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keadilan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menurut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kehendak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Undang-Undang</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harus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ditunaikan</w:t>
      </w:r>
      <w:proofErr w:type="spellEnd"/>
      <w:r w:rsidRPr="008F09E1">
        <w:rPr>
          <w:rFonts w:ascii="Times New Roman" w:hAnsi="Times New Roman" w:cs="Times New Roman"/>
          <w:sz w:val="24"/>
          <w:szCs w:val="24"/>
        </w:rPr>
        <w:t xml:space="preserve"> demi </w:t>
      </w:r>
      <w:proofErr w:type="spellStart"/>
      <w:r w:rsidRPr="008F09E1">
        <w:rPr>
          <w:rFonts w:ascii="Times New Roman" w:hAnsi="Times New Roman" w:cs="Times New Roman"/>
          <w:sz w:val="24"/>
          <w:szCs w:val="24"/>
        </w:rPr>
        <w:t>kepentingan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umum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Selanjutnya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keadilan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khusus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keadilan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dasar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kesamaan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proporsionalitas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Keadilan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khusus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dibedakan</w:t>
      </w:r>
      <w:proofErr w:type="spellEnd"/>
      <w:r w:rsidRPr="008F09E1">
        <w:rPr>
          <w:rFonts w:ascii="Times New Roman" w:hAnsi="Times New Roman" w:cs="Times New Roman"/>
          <w:sz w:val="24"/>
          <w:szCs w:val="24"/>
        </w:rPr>
        <w:t xml:space="preserve"> </w:t>
      </w:r>
      <w:proofErr w:type="spellStart"/>
      <w:proofErr w:type="gramStart"/>
      <w:r w:rsidRPr="008F09E1">
        <w:rPr>
          <w:rFonts w:ascii="Times New Roman" w:hAnsi="Times New Roman" w:cs="Times New Roman"/>
          <w:sz w:val="24"/>
          <w:szCs w:val="24"/>
        </w:rPr>
        <w:t>menjadi</w:t>
      </w:r>
      <w:proofErr w:type="spellEnd"/>
      <w:r w:rsidRPr="008F09E1">
        <w:rPr>
          <w:rFonts w:ascii="Times New Roman" w:hAnsi="Times New Roman" w:cs="Times New Roman"/>
          <w:sz w:val="24"/>
          <w:szCs w:val="24"/>
        </w:rPr>
        <w:t xml:space="preserve"> :</w:t>
      </w:r>
      <w:proofErr w:type="gramEnd"/>
    </w:p>
    <w:p w14:paraId="6F2152AF" w14:textId="77777777" w:rsidR="00B361E4" w:rsidRPr="008F09E1" w:rsidRDefault="00B361E4" w:rsidP="00945B54">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rPr>
      </w:pPr>
      <w:r w:rsidRPr="008F09E1">
        <w:rPr>
          <w:rFonts w:ascii="Times New Roman" w:hAnsi="Times New Roman" w:cs="Times New Roman"/>
          <w:sz w:val="24"/>
          <w:szCs w:val="24"/>
        </w:rPr>
        <w:t xml:space="preserve">Keadilan distributif </w:t>
      </w:r>
      <w:r w:rsidRPr="008F09E1">
        <w:rPr>
          <w:rFonts w:ascii="Times New Roman" w:hAnsi="Times New Roman" w:cs="Times New Roman"/>
          <w:i/>
          <w:iCs/>
          <w:sz w:val="24"/>
          <w:szCs w:val="24"/>
        </w:rPr>
        <w:t>(justitia distribution)</w:t>
      </w:r>
    </w:p>
    <w:p w14:paraId="6C6DFE3B" w14:textId="77777777" w:rsidR="00B361E4" w:rsidRPr="008F09E1" w:rsidRDefault="00B361E4" w:rsidP="00B361E4">
      <w:pPr>
        <w:pStyle w:val="ListParagraph"/>
        <w:autoSpaceDE w:val="0"/>
        <w:autoSpaceDN w:val="0"/>
        <w:adjustRightInd w:val="0"/>
        <w:spacing w:after="0" w:line="480" w:lineRule="auto"/>
        <w:jc w:val="both"/>
        <w:rPr>
          <w:rFonts w:ascii="Times New Roman" w:hAnsi="Times New Roman" w:cs="Times New Roman"/>
          <w:sz w:val="24"/>
          <w:szCs w:val="24"/>
        </w:rPr>
      </w:pPr>
      <w:r w:rsidRPr="008F09E1">
        <w:rPr>
          <w:rFonts w:ascii="Times New Roman" w:hAnsi="Times New Roman" w:cs="Times New Roman"/>
          <w:sz w:val="24"/>
          <w:szCs w:val="24"/>
        </w:rPr>
        <w:t>Keadilan distributif adalah keadilan yang secara proporsional diterapkan dalam lapangan hukum publik secara umum.</w:t>
      </w:r>
    </w:p>
    <w:p w14:paraId="52BF049C" w14:textId="77777777" w:rsidR="00B361E4" w:rsidRPr="008F09E1" w:rsidRDefault="00B361E4" w:rsidP="00945B54">
      <w:pPr>
        <w:pStyle w:val="ListParagraph"/>
        <w:numPr>
          <w:ilvl w:val="0"/>
          <w:numId w:val="16"/>
        </w:numPr>
        <w:autoSpaceDE w:val="0"/>
        <w:autoSpaceDN w:val="0"/>
        <w:adjustRightInd w:val="0"/>
        <w:spacing w:after="0" w:line="480" w:lineRule="auto"/>
        <w:jc w:val="both"/>
        <w:rPr>
          <w:rFonts w:ascii="Times New Roman" w:hAnsi="Times New Roman" w:cs="Times New Roman"/>
          <w:i/>
          <w:iCs/>
          <w:sz w:val="24"/>
          <w:szCs w:val="24"/>
        </w:rPr>
      </w:pPr>
      <w:r w:rsidRPr="008F09E1">
        <w:rPr>
          <w:rFonts w:ascii="Times New Roman" w:hAnsi="Times New Roman" w:cs="Times New Roman"/>
          <w:sz w:val="24"/>
          <w:szCs w:val="24"/>
        </w:rPr>
        <w:t xml:space="preserve">Keadilan komutatif </w:t>
      </w:r>
      <w:r w:rsidRPr="008F09E1">
        <w:rPr>
          <w:rFonts w:ascii="Times New Roman" w:hAnsi="Times New Roman" w:cs="Times New Roman"/>
          <w:i/>
          <w:iCs/>
          <w:sz w:val="24"/>
          <w:szCs w:val="24"/>
        </w:rPr>
        <w:t>(justitia commutative)</w:t>
      </w:r>
    </w:p>
    <w:p w14:paraId="0520B329" w14:textId="77777777" w:rsidR="00B361E4" w:rsidRPr="008F09E1" w:rsidRDefault="00B361E4" w:rsidP="00B361E4">
      <w:pPr>
        <w:pStyle w:val="ListParagraph"/>
        <w:autoSpaceDE w:val="0"/>
        <w:autoSpaceDN w:val="0"/>
        <w:adjustRightInd w:val="0"/>
        <w:spacing w:after="0" w:line="480" w:lineRule="auto"/>
        <w:jc w:val="both"/>
        <w:rPr>
          <w:rFonts w:ascii="Times New Roman" w:hAnsi="Times New Roman" w:cs="Times New Roman"/>
          <w:sz w:val="24"/>
          <w:szCs w:val="24"/>
        </w:rPr>
      </w:pPr>
      <w:r w:rsidRPr="008F09E1">
        <w:rPr>
          <w:rFonts w:ascii="Times New Roman" w:hAnsi="Times New Roman" w:cs="Times New Roman"/>
          <w:sz w:val="24"/>
          <w:szCs w:val="24"/>
        </w:rPr>
        <w:lastRenderedPageBreak/>
        <w:t>Keadilan komutatif adalah keadilan dengan mempersamakan antara prestasi dan kontraprestasi. Keadilan ini juga sering disebut sebagai keadilan tukar menukar. Ukurannya bersifat aritmetis.</w:t>
      </w:r>
    </w:p>
    <w:p w14:paraId="5285E13E" w14:textId="77777777" w:rsidR="00B361E4" w:rsidRPr="008F09E1" w:rsidRDefault="00B361E4" w:rsidP="00945B54">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rPr>
      </w:pPr>
      <w:r w:rsidRPr="008F09E1">
        <w:rPr>
          <w:rFonts w:ascii="Times New Roman" w:hAnsi="Times New Roman" w:cs="Times New Roman"/>
          <w:sz w:val="24"/>
          <w:szCs w:val="24"/>
        </w:rPr>
        <w:t xml:space="preserve">Keadilan vindikatif </w:t>
      </w:r>
      <w:r w:rsidRPr="008F09E1">
        <w:rPr>
          <w:rFonts w:ascii="Times New Roman" w:hAnsi="Times New Roman" w:cs="Times New Roman"/>
          <w:i/>
          <w:iCs/>
          <w:sz w:val="24"/>
          <w:szCs w:val="24"/>
        </w:rPr>
        <w:t>(justitia vindication)</w:t>
      </w:r>
      <w:r w:rsidRPr="008F09E1">
        <w:rPr>
          <w:rStyle w:val="FootnoteReference"/>
          <w:rFonts w:ascii="Times New Roman" w:hAnsi="Times New Roman" w:cs="Times New Roman"/>
          <w:i/>
          <w:iCs/>
          <w:sz w:val="24"/>
          <w:szCs w:val="24"/>
        </w:rPr>
        <w:footnoteReference w:id="38"/>
      </w:r>
      <w:r w:rsidRPr="008F09E1">
        <w:rPr>
          <w:rFonts w:ascii="Times New Roman" w:hAnsi="Times New Roman" w:cs="Times New Roman"/>
          <w:i/>
          <w:iCs/>
          <w:sz w:val="24"/>
          <w:szCs w:val="24"/>
        </w:rPr>
        <w:t>.</w:t>
      </w:r>
    </w:p>
    <w:p w14:paraId="751EEDF3" w14:textId="77777777" w:rsidR="00B361E4" w:rsidRDefault="00B361E4" w:rsidP="00B361E4">
      <w:pPr>
        <w:pStyle w:val="ListParagraph"/>
        <w:autoSpaceDE w:val="0"/>
        <w:autoSpaceDN w:val="0"/>
        <w:adjustRightInd w:val="0"/>
        <w:spacing w:after="0" w:line="480" w:lineRule="auto"/>
        <w:jc w:val="both"/>
        <w:rPr>
          <w:rFonts w:ascii="Times New Roman" w:hAnsi="Times New Roman" w:cs="Times New Roman"/>
          <w:sz w:val="24"/>
          <w:szCs w:val="24"/>
          <w:lang w:val="en-ID"/>
        </w:rPr>
      </w:pPr>
      <w:r w:rsidRPr="008F09E1">
        <w:rPr>
          <w:rFonts w:ascii="Times New Roman" w:hAnsi="Times New Roman" w:cs="Times New Roman"/>
          <w:sz w:val="24"/>
          <w:szCs w:val="24"/>
        </w:rPr>
        <w:t>Keadilan Vindiktif adalah keadilan dalam hal menjatuhkan hukuman atau ganti kerugian dalam tindak pidana38. keadilan ini termasuk dalam keadilan tukar menukar.</w:t>
      </w:r>
    </w:p>
    <w:p w14:paraId="3E9B68BB" w14:textId="77777777" w:rsidR="00B361E4" w:rsidRPr="008F09E1" w:rsidRDefault="00B361E4" w:rsidP="00945B54">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rPr>
      </w:pPr>
      <w:r w:rsidRPr="008F09E1">
        <w:rPr>
          <w:rFonts w:ascii="Times New Roman" w:hAnsi="Times New Roman" w:cs="Times New Roman"/>
          <w:sz w:val="24"/>
          <w:szCs w:val="24"/>
        </w:rPr>
        <w:t xml:space="preserve">Keadilan legal </w:t>
      </w:r>
      <w:r w:rsidRPr="008F09E1">
        <w:rPr>
          <w:rFonts w:ascii="Times New Roman" w:hAnsi="Times New Roman" w:cs="Times New Roman"/>
          <w:i/>
          <w:iCs/>
          <w:sz w:val="24"/>
          <w:szCs w:val="24"/>
        </w:rPr>
        <w:t>(justitia legalis)</w:t>
      </w:r>
    </w:p>
    <w:p w14:paraId="6B0DA5AC" w14:textId="77777777" w:rsidR="00B361E4" w:rsidRPr="008F09E1" w:rsidRDefault="00B361E4" w:rsidP="00B361E4">
      <w:pPr>
        <w:pStyle w:val="ListParagraph"/>
        <w:autoSpaceDE w:val="0"/>
        <w:autoSpaceDN w:val="0"/>
        <w:adjustRightInd w:val="0"/>
        <w:spacing w:after="0" w:line="480" w:lineRule="auto"/>
        <w:jc w:val="both"/>
        <w:rPr>
          <w:rFonts w:ascii="Times New Roman" w:hAnsi="Times New Roman" w:cs="Times New Roman"/>
          <w:sz w:val="24"/>
          <w:szCs w:val="24"/>
        </w:rPr>
      </w:pPr>
      <w:r w:rsidRPr="008F09E1">
        <w:rPr>
          <w:rFonts w:ascii="Times New Roman" w:hAnsi="Times New Roman" w:cs="Times New Roman"/>
          <w:sz w:val="24"/>
          <w:szCs w:val="24"/>
        </w:rPr>
        <w:t xml:space="preserve">Keadilan legal menyangkut keseluruhan hukum, sehingga dapat dikatakan bahwa kedua keadilan tadi terkandung dalam keadilan legal ini. Keadilan legal menuntut supaya orang tunduk pada semua undang-undang, oleh karena undang-undang itu menyatakan kepentingan umum. Dengan mentaati hukum adalah sama dengan bersikap baik dalam segala hal, maka keadilan legal disebut keadilan umum </w:t>
      </w:r>
      <w:r w:rsidRPr="008F09E1">
        <w:rPr>
          <w:rFonts w:ascii="Times New Roman" w:hAnsi="Times New Roman" w:cs="Times New Roman"/>
          <w:i/>
          <w:iCs/>
          <w:sz w:val="24"/>
          <w:szCs w:val="24"/>
        </w:rPr>
        <w:t>(justitis generalis)</w:t>
      </w:r>
      <w:r w:rsidRPr="008F09E1">
        <w:rPr>
          <w:rFonts w:ascii="Times New Roman" w:hAnsi="Times New Roman" w:cs="Times New Roman"/>
          <w:sz w:val="24"/>
          <w:szCs w:val="24"/>
        </w:rPr>
        <w:t>.</w:t>
      </w:r>
    </w:p>
    <w:p w14:paraId="0599AC3A" w14:textId="77777777" w:rsidR="00B361E4" w:rsidRPr="008F09E1" w:rsidRDefault="00B361E4" w:rsidP="00B361E4">
      <w:pPr>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Selanjutnya</w:t>
      </w:r>
      <w:proofErr w:type="spellEnd"/>
      <w:r w:rsidRPr="008F09E1">
        <w:rPr>
          <w:rFonts w:ascii="Times New Roman" w:hAnsi="Times New Roman" w:cs="Times New Roman"/>
          <w:sz w:val="24"/>
          <w:szCs w:val="24"/>
        </w:rPr>
        <w:t xml:space="preserve"> John Rawls</w:t>
      </w:r>
      <w:r w:rsidRPr="008F09E1">
        <w:rPr>
          <w:rFonts w:ascii="Times New Roman" w:hAnsi="Times New Roman" w:cs="Times New Roman"/>
          <w:sz w:val="24"/>
          <w:szCs w:val="24"/>
          <w:lang w:val="id-ID"/>
        </w:rPr>
        <w:t xml:space="preserve"> </w:t>
      </w:r>
      <w:proofErr w:type="spellStart"/>
      <w:r w:rsidRPr="008F09E1">
        <w:rPr>
          <w:rFonts w:ascii="Times New Roman" w:hAnsi="Times New Roman" w:cs="Times New Roman"/>
          <w:sz w:val="24"/>
          <w:szCs w:val="24"/>
        </w:rPr>
        <w:t>menjelaskan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headilan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kebajikan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utama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institusi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sosial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sebagaimana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kebenaran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sistem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pemikiran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Suatu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teori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betapapun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elegan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ekonomisnya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harus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ditolak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direvisi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jika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benar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demikian</w:t>
      </w:r>
      <w:proofErr w:type="spellEnd"/>
      <w:r w:rsidRPr="008F09E1">
        <w:rPr>
          <w:rFonts w:ascii="Times New Roman" w:hAnsi="Times New Roman" w:cs="Times New Roman"/>
          <w:sz w:val="24"/>
          <w:szCs w:val="24"/>
        </w:rPr>
        <w:t xml:space="preserve"> juga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institusi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peduli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betapapun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efisien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rapinya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harus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direformasi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dihapuskan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jika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adil</w:t>
      </w:r>
      <w:proofErr w:type="spellEnd"/>
      <w:r w:rsidRPr="008F09E1">
        <w:rPr>
          <w:rFonts w:ascii="Times New Roman" w:hAnsi="Times New Roman" w:cs="Times New Roman"/>
          <w:sz w:val="24"/>
          <w:szCs w:val="24"/>
        </w:rPr>
        <w:t>.</w:t>
      </w:r>
    </w:p>
    <w:p w14:paraId="7370E08B" w14:textId="77777777" w:rsidR="00FD330B" w:rsidRPr="008F09E1" w:rsidRDefault="00B361E4" w:rsidP="00FD330B">
      <w:pPr>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Setiap</w:t>
      </w:r>
      <w:proofErr w:type="spellEnd"/>
      <w:r w:rsidRPr="008F09E1">
        <w:rPr>
          <w:rFonts w:ascii="Times New Roman" w:hAnsi="Times New Roman" w:cs="Times New Roman"/>
          <w:sz w:val="24"/>
          <w:szCs w:val="24"/>
        </w:rPr>
        <w:t xml:space="preserve"> orang </w:t>
      </w:r>
      <w:proofErr w:type="spellStart"/>
      <w:r w:rsidRPr="008F09E1">
        <w:rPr>
          <w:rFonts w:ascii="Times New Roman" w:hAnsi="Times New Roman" w:cs="Times New Roman"/>
          <w:sz w:val="24"/>
          <w:szCs w:val="24"/>
        </w:rPr>
        <w:t>memiliki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kehormatan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berdasar</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keadilan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sehingga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seluruh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masyarakat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sekalipun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bisa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membatalkannya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dasar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keadilan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menolak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jika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lenyapnya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kebebasan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sejumlah</w:t>
      </w:r>
      <w:proofErr w:type="spellEnd"/>
      <w:r w:rsidRPr="008F09E1">
        <w:rPr>
          <w:rFonts w:ascii="Times New Roman" w:hAnsi="Times New Roman" w:cs="Times New Roman"/>
          <w:sz w:val="24"/>
          <w:szCs w:val="24"/>
        </w:rPr>
        <w:t xml:space="preserve"> orang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dibenarkan</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hal</w:t>
      </w:r>
      <w:proofErr w:type="spellEnd"/>
      <w:r w:rsidRPr="008F09E1">
        <w:rPr>
          <w:rFonts w:ascii="Times New Roman" w:hAnsi="Times New Roman" w:cs="Times New Roman"/>
          <w:sz w:val="24"/>
          <w:szCs w:val="24"/>
        </w:rPr>
        <w:t xml:space="preserve"> </w:t>
      </w:r>
      <w:r w:rsidRPr="008F09E1">
        <w:rPr>
          <w:rFonts w:ascii="Times New Roman" w:hAnsi="Times New Roman" w:cs="Times New Roman"/>
          <w:sz w:val="24"/>
          <w:szCs w:val="24"/>
        </w:rPr>
        <w:lastRenderedPageBreak/>
        <w:t xml:space="preserve">yang </w:t>
      </w:r>
      <w:proofErr w:type="spellStart"/>
      <w:r w:rsidRPr="008F09E1">
        <w:rPr>
          <w:rFonts w:ascii="Times New Roman" w:hAnsi="Times New Roman" w:cs="Times New Roman"/>
          <w:sz w:val="24"/>
          <w:szCs w:val="24"/>
        </w:rPr>
        <w:t>lebih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besar</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didapatkan</w:t>
      </w:r>
      <w:proofErr w:type="spellEnd"/>
      <w:r w:rsidRPr="008F09E1">
        <w:rPr>
          <w:rFonts w:ascii="Times New Roman" w:hAnsi="Times New Roman" w:cs="Times New Roman"/>
          <w:sz w:val="24"/>
          <w:szCs w:val="24"/>
        </w:rPr>
        <w:t xml:space="preserve"> orang lain. </w:t>
      </w:r>
      <w:proofErr w:type="spellStart"/>
      <w:r w:rsidRPr="008F09E1">
        <w:rPr>
          <w:rFonts w:ascii="Times New Roman" w:hAnsi="Times New Roman" w:cs="Times New Roman"/>
          <w:sz w:val="24"/>
          <w:szCs w:val="24"/>
        </w:rPr>
        <w:t>Keadilan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membiarkan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pengorbanan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dipaksakan</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segelintir</w:t>
      </w:r>
      <w:proofErr w:type="spellEnd"/>
      <w:r w:rsidRPr="008F09E1">
        <w:rPr>
          <w:rFonts w:ascii="Times New Roman" w:hAnsi="Times New Roman" w:cs="Times New Roman"/>
          <w:sz w:val="24"/>
          <w:szCs w:val="24"/>
        </w:rPr>
        <w:t xml:space="preserve"> orang </w:t>
      </w:r>
      <w:proofErr w:type="spellStart"/>
      <w:r w:rsidRPr="008F09E1">
        <w:rPr>
          <w:rFonts w:ascii="Times New Roman" w:hAnsi="Times New Roman" w:cs="Times New Roman"/>
          <w:sz w:val="24"/>
          <w:szCs w:val="24"/>
        </w:rPr>
        <w:t>diperberat</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sebagian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besar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keuntungan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dinikmati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banyak</w:t>
      </w:r>
      <w:proofErr w:type="spellEnd"/>
      <w:r w:rsidRPr="008F09E1">
        <w:rPr>
          <w:rFonts w:ascii="Times New Roman" w:hAnsi="Times New Roman" w:cs="Times New Roman"/>
          <w:sz w:val="24"/>
          <w:szCs w:val="24"/>
        </w:rPr>
        <w:t xml:space="preserve"> orang. Karena </w:t>
      </w:r>
      <w:proofErr w:type="spellStart"/>
      <w:r w:rsidRPr="008F09E1">
        <w:rPr>
          <w:rFonts w:ascii="Times New Roman" w:hAnsi="Times New Roman" w:cs="Times New Roman"/>
          <w:sz w:val="24"/>
          <w:szCs w:val="24"/>
        </w:rPr>
        <w:t>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masyarakat</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adil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kebebasan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warga</w:t>
      </w:r>
      <w:proofErr w:type="spellEnd"/>
      <w:r w:rsidRPr="008F09E1">
        <w:rPr>
          <w:rFonts w:ascii="Times New Roman" w:hAnsi="Times New Roman" w:cs="Times New Roman"/>
          <w:sz w:val="24"/>
          <w:szCs w:val="24"/>
        </w:rPr>
        <w:t xml:space="preserve"> Negara </w:t>
      </w:r>
      <w:proofErr w:type="spellStart"/>
      <w:r w:rsidRPr="008F09E1">
        <w:rPr>
          <w:rFonts w:ascii="Times New Roman" w:hAnsi="Times New Roman" w:cs="Times New Roman"/>
          <w:sz w:val="24"/>
          <w:szCs w:val="24"/>
        </w:rPr>
        <w:t>dianggap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mapan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dijamin</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keadlian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tunduk</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tawar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menawar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politik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kalkulasi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kepentingan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sosial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kebajikan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utama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umat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manusia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kebenaran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keadilan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bisa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diganggu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gugat</w:t>
      </w:r>
      <w:proofErr w:type="spellEnd"/>
      <w:r w:rsidRPr="008F09E1">
        <w:rPr>
          <w:rStyle w:val="FootnoteReference"/>
          <w:rFonts w:ascii="Times New Roman" w:hAnsi="Times New Roman" w:cs="Times New Roman"/>
          <w:sz w:val="24"/>
          <w:szCs w:val="24"/>
        </w:rPr>
        <w:footnoteReference w:id="39"/>
      </w:r>
      <w:r w:rsidRPr="008F09E1">
        <w:rPr>
          <w:rFonts w:ascii="Times New Roman" w:hAnsi="Times New Roman" w:cs="Times New Roman"/>
          <w:sz w:val="24"/>
          <w:szCs w:val="24"/>
        </w:rPr>
        <w:t>.</w:t>
      </w:r>
    </w:p>
    <w:p w14:paraId="4C632C88" w14:textId="77777777" w:rsidR="00B361E4" w:rsidRPr="008F09E1" w:rsidRDefault="00B361E4" w:rsidP="00FD330B">
      <w:pPr>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Keadilan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diharapkan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melalui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penerapan</w:t>
      </w:r>
      <w:proofErr w:type="spellEnd"/>
      <w:r w:rsidRPr="008F09E1">
        <w:rPr>
          <w:rFonts w:ascii="Times New Roman" w:hAnsi="Times New Roman" w:cs="Times New Roman"/>
          <w:sz w:val="24"/>
          <w:szCs w:val="24"/>
        </w:rPr>
        <w:t xml:space="preserve"> UU </w:t>
      </w:r>
      <w:proofErr w:type="spellStart"/>
      <w:r w:rsidR="00FD330B" w:rsidRPr="008F09E1">
        <w:rPr>
          <w:rFonts w:ascii="Times New Roman" w:hAnsi="Times New Roman" w:cs="Times New Roman"/>
          <w:sz w:val="24"/>
          <w:szCs w:val="24"/>
        </w:rPr>
        <w:t>Cipta</w:t>
      </w:r>
      <w:proofErr w:type="spellEnd"/>
      <w:r w:rsidR="00FD330B" w:rsidRPr="008F09E1">
        <w:rPr>
          <w:rFonts w:ascii="Times New Roman" w:hAnsi="Times New Roman" w:cs="Times New Roman"/>
          <w:sz w:val="24"/>
          <w:szCs w:val="24"/>
        </w:rPr>
        <w:t xml:space="preserve"> </w:t>
      </w:r>
      <w:proofErr w:type="spellStart"/>
      <w:r w:rsidR="00FD330B"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berbagai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pelaksananya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jika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dihubungkan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keadilan</w:t>
      </w:r>
      <w:proofErr w:type="spellEnd"/>
      <w:r w:rsidRPr="008F09E1">
        <w:rPr>
          <w:rFonts w:ascii="Times New Roman" w:hAnsi="Times New Roman" w:cs="Times New Roman"/>
          <w:sz w:val="24"/>
          <w:szCs w:val="24"/>
        </w:rPr>
        <w:t xml:space="preserve"> </w:t>
      </w:r>
      <w:proofErr w:type="spellStart"/>
      <w:proofErr w:type="gramStart"/>
      <w:r w:rsidRPr="008F09E1">
        <w:rPr>
          <w:rFonts w:ascii="Times New Roman" w:hAnsi="Times New Roman" w:cs="Times New Roman"/>
          <w:sz w:val="24"/>
          <w:szCs w:val="24"/>
        </w:rPr>
        <w:t>menurut</w:t>
      </w:r>
      <w:proofErr w:type="spellEnd"/>
      <w:r w:rsidRPr="008F09E1">
        <w:rPr>
          <w:rFonts w:ascii="Times New Roman" w:hAnsi="Times New Roman" w:cs="Times New Roman"/>
          <w:sz w:val="24"/>
          <w:szCs w:val="24"/>
        </w:rPr>
        <w:t xml:space="preserve">  John</w:t>
      </w:r>
      <w:proofErr w:type="gramEnd"/>
      <w:r w:rsidRPr="008F09E1">
        <w:rPr>
          <w:rFonts w:ascii="Times New Roman" w:hAnsi="Times New Roman" w:cs="Times New Roman"/>
          <w:sz w:val="24"/>
          <w:szCs w:val="24"/>
        </w:rPr>
        <w:t xml:space="preserve"> Rawls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keadilan</w:t>
      </w:r>
      <w:proofErr w:type="spellEnd"/>
      <w:r w:rsidRPr="008F09E1">
        <w:rPr>
          <w:rFonts w:ascii="Times New Roman" w:hAnsi="Times New Roman" w:cs="Times New Roman"/>
          <w:sz w:val="24"/>
          <w:szCs w:val="24"/>
        </w:rPr>
        <w:t xml:space="preserve"> formal. </w:t>
      </w:r>
      <w:proofErr w:type="spellStart"/>
      <w:r w:rsidRPr="008F09E1">
        <w:rPr>
          <w:rFonts w:ascii="Times New Roman" w:hAnsi="Times New Roman" w:cs="Times New Roman"/>
          <w:sz w:val="24"/>
          <w:szCs w:val="24"/>
        </w:rPr>
        <w:t>Konsistensi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beliau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menempatkan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konstitusi</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w:t>
      </w:r>
      <w:proofErr w:type="spellEnd"/>
      <w:r w:rsidRPr="008F09E1">
        <w:rPr>
          <w:rFonts w:ascii="Times New Roman" w:hAnsi="Times New Roman" w:cs="Times New Roman"/>
          <w:sz w:val="24"/>
          <w:szCs w:val="24"/>
        </w:rPr>
        <w:t xml:space="preserve"> basis </w:t>
      </w:r>
      <w:proofErr w:type="spellStart"/>
      <w:r w:rsidRPr="008F09E1">
        <w:rPr>
          <w:rFonts w:ascii="Times New Roman" w:hAnsi="Times New Roman" w:cs="Times New Roman"/>
          <w:sz w:val="24"/>
          <w:szCs w:val="24"/>
        </w:rPr>
        <w:t>pelaksanaan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kewajiban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individu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interaksi</w:t>
      </w:r>
      <w:proofErr w:type="spellEnd"/>
      <w:r w:rsidRPr="008F09E1">
        <w:rPr>
          <w:rFonts w:ascii="Times New Roman" w:hAnsi="Times New Roman" w:cs="Times New Roman"/>
          <w:sz w:val="24"/>
          <w:szCs w:val="24"/>
        </w:rPr>
        <w:t xml:space="preserve"> social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kenyataan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memperkuat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diatas</w:t>
      </w:r>
      <w:proofErr w:type="spellEnd"/>
      <w:r w:rsidRPr="008F09E1">
        <w:rPr>
          <w:rFonts w:ascii="Times New Roman" w:hAnsi="Times New Roman" w:cs="Times New Roman"/>
          <w:sz w:val="24"/>
          <w:szCs w:val="24"/>
        </w:rPr>
        <w:t xml:space="preserve">. Rawls </w:t>
      </w:r>
      <w:proofErr w:type="spellStart"/>
      <w:r w:rsidRPr="008F09E1">
        <w:rPr>
          <w:rFonts w:ascii="Times New Roman" w:hAnsi="Times New Roman" w:cs="Times New Roman"/>
          <w:sz w:val="24"/>
          <w:szCs w:val="24"/>
        </w:rPr>
        <w:t>percaya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bahwa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keadilan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berbasiskan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bahkan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sifatnya</w:t>
      </w:r>
      <w:proofErr w:type="spellEnd"/>
      <w:r w:rsidRPr="008F09E1">
        <w:rPr>
          <w:rFonts w:ascii="Times New Roman" w:hAnsi="Times New Roman" w:cs="Times New Roman"/>
          <w:sz w:val="24"/>
          <w:szCs w:val="24"/>
        </w:rPr>
        <w:t xml:space="preserve"> administrative </w:t>
      </w:r>
      <w:proofErr w:type="gramStart"/>
      <w:r w:rsidRPr="008F09E1">
        <w:rPr>
          <w:rFonts w:ascii="Times New Roman" w:hAnsi="Times New Roman" w:cs="Times New Roman"/>
          <w:sz w:val="24"/>
          <w:szCs w:val="24"/>
        </w:rPr>
        <w:t xml:space="preserve">formal  </w:t>
      </w:r>
      <w:proofErr w:type="spellStart"/>
      <w:r w:rsidRPr="008F09E1">
        <w:rPr>
          <w:rFonts w:ascii="Times New Roman" w:hAnsi="Times New Roman" w:cs="Times New Roman"/>
          <w:sz w:val="24"/>
          <w:szCs w:val="24"/>
        </w:rPr>
        <w:t>sekalipun</w:t>
      </w:r>
      <w:proofErr w:type="spellEnd"/>
      <w:proofErr w:type="gram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tetaplah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penting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karena</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dassarnya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memberikan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suatu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jaminan</w:t>
      </w:r>
      <w:proofErr w:type="spellEnd"/>
      <w:r w:rsidRPr="008F09E1">
        <w:rPr>
          <w:rFonts w:ascii="Times New Roman" w:hAnsi="Times New Roman" w:cs="Times New Roman"/>
          <w:sz w:val="24"/>
          <w:szCs w:val="24"/>
        </w:rPr>
        <w:t xml:space="preserve"> minimum</w:t>
      </w:r>
      <w:r w:rsidR="008C267C">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bahwa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setiap</w:t>
      </w:r>
      <w:proofErr w:type="spellEnd"/>
      <w:r w:rsidRPr="008F09E1">
        <w:rPr>
          <w:rFonts w:ascii="Times New Roman" w:hAnsi="Times New Roman" w:cs="Times New Roman"/>
          <w:sz w:val="24"/>
          <w:szCs w:val="24"/>
        </w:rPr>
        <w:t xml:space="preserve"> orang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kasus</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sama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harus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diperlakukan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secara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sama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Singkatnya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keadilan</w:t>
      </w:r>
      <w:proofErr w:type="spellEnd"/>
      <w:r w:rsidRPr="008F09E1">
        <w:rPr>
          <w:rFonts w:ascii="Times New Roman" w:hAnsi="Times New Roman" w:cs="Times New Roman"/>
          <w:sz w:val="24"/>
          <w:szCs w:val="24"/>
        </w:rPr>
        <w:t xml:space="preserve"> formal </w:t>
      </w:r>
      <w:proofErr w:type="spellStart"/>
      <w:r w:rsidRPr="008F09E1">
        <w:rPr>
          <w:rFonts w:ascii="Times New Roman" w:hAnsi="Times New Roman" w:cs="Times New Roman"/>
          <w:sz w:val="24"/>
          <w:szCs w:val="24"/>
        </w:rPr>
        <w:t>menuntut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kesamaan</w:t>
      </w:r>
      <w:proofErr w:type="spellEnd"/>
      <w:r w:rsidRPr="008F09E1">
        <w:rPr>
          <w:rFonts w:ascii="Times New Roman" w:hAnsi="Times New Roman" w:cs="Times New Roman"/>
          <w:sz w:val="24"/>
          <w:szCs w:val="24"/>
        </w:rPr>
        <w:t xml:space="preserve"> minimum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segenap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warga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masyarakat</w:t>
      </w:r>
      <w:proofErr w:type="spellEnd"/>
      <w:r w:rsidRPr="008F09E1">
        <w:rPr>
          <w:rFonts w:ascii="Times New Roman" w:hAnsi="Times New Roman" w:cs="Times New Roman"/>
          <w:sz w:val="24"/>
          <w:szCs w:val="24"/>
        </w:rPr>
        <w:t>.</w:t>
      </w:r>
      <w:r w:rsidRPr="008F09E1">
        <w:rPr>
          <w:rStyle w:val="FootnoteReference"/>
          <w:rFonts w:ascii="Times New Roman" w:hAnsi="Times New Roman" w:cs="Times New Roman"/>
          <w:sz w:val="24"/>
          <w:szCs w:val="24"/>
        </w:rPr>
        <w:footnoteReference w:id="40"/>
      </w:r>
    </w:p>
    <w:p w14:paraId="13B036F3" w14:textId="77777777" w:rsidR="00B361E4" w:rsidRPr="008F09E1" w:rsidRDefault="00B361E4" w:rsidP="00FD330B">
      <w:pPr>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Sistem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industrial </w:t>
      </w:r>
      <w:proofErr w:type="spellStart"/>
      <w:r w:rsidRPr="008F09E1">
        <w:rPr>
          <w:rFonts w:ascii="Times New Roman" w:hAnsi="Times New Roman" w:cs="Times New Roman"/>
          <w:sz w:val="24"/>
          <w:szCs w:val="24"/>
        </w:rPr>
        <w:t>suatu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bangsa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senantiasa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mencerminkan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sistem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pembangunan</w:t>
      </w:r>
      <w:proofErr w:type="spellEnd"/>
      <w:r w:rsidRPr="008F09E1">
        <w:rPr>
          <w:rFonts w:ascii="Times New Roman" w:hAnsi="Times New Roman" w:cs="Times New Roman"/>
          <w:sz w:val="24"/>
          <w:szCs w:val="24"/>
        </w:rPr>
        <w:t xml:space="preserve"> yang pada </w:t>
      </w:r>
      <w:proofErr w:type="spellStart"/>
      <w:r w:rsidRPr="008F09E1">
        <w:rPr>
          <w:rFonts w:ascii="Times New Roman" w:hAnsi="Times New Roman" w:cs="Times New Roman"/>
          <w:sz w:val="24"/>
          <w:szCs w:val="24"/>
        </w:rPr>
        <w:t>dasarnya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cerminan</w:t>
      </w:r>
      <w:proofErr w:type="spellEnd"/>
      <w:r w:rsidRPr="008F09E1">
        <w:rPr>
          <w:rFonts w:ascii="Times New Roman" w:hAnsi="Times New Roman" w:cs="Times New Roman"/>
          <w:sz w:val="24"/>
          <w:szCs w:val="24"/>
        </w:rPr>
        <w:t xml:space="preserve"> system </w:t>
      </w:r>
      <w:proofErr w:type="spellStart"/>
      <w:r w:rsidRPr="008F09E1">
        <w:rPr>
          <w:rFonts w:ascii="Times New Roman" w:hAnsi="Times New Roman" w:cs="Times New Roman"/>
          <w:sz w:val="24"/>
          <w:szCs w:val="24"/>
        </w:rPr>
        <w:t>ekonomi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008C267C">
        <w:rPr>
          <w:rFonts w:ascii="Times New Roman" w:hAnsi="Times New Roman" w:cs="Times New Roman"/>
          <w:sz w:val="24"/>
          <w:szCs w:val="24"/>
        </w:rPr>
        <w:t xml:space="preserve"> system </w:t>
      </w:r>
      <w:proofErr w:type="spellStart"/>
      <w:r w:rsidR="008C267C">
        <w:rPr>
          <w:rFonts w:ascii="Times New Roman" w:hAnsi="Times New Roman" w:cs="Times New Roman"/>
          <w:sz w:val="24"/>
          <w:szCs w:val="24"/>
        </w:rPr>
        <w:t>pembangunan</w:t>
      </w:r>
      <w:proofErr w:type="spellEnd"/>
      <w:r w:rsidR="008C267C">
        <w:rPr>
          <w:rFonts w:ascii="Times New Roman" w:hAnsi="Times New Roman" w:cs="Times New Roman"/>
          <w:sz w:val="24"/>
          <w:szCs w:val="24"/>
        </w:rPr>
        <w:t xml:space="preserve"> dan </w:t>
      </w:r>
      <w:proofErr w:type="spellStart"/>
      <w:r w:rsidR="008C267C">
        <w:rPr>
          <w:rFonts w:ascii="Times New Roman" w:hAnsi="Times New Roman" w:cs="Times New Roman"/>
          <w:sz w:val="24"/>
          <w:szCs w:val="24"/>
        </w:rPr>
        <w:t>ideologi</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dianut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Misalnya</w:t>
      </w:r>
      <w:proofErr w:type="spellEnd"/>
      <w:r w:rsidRPr="008F09E1">
        <w:rPr>
          <w:rFonts w:ascii="Times New Roman" w:hAnsi="Times New Roman" w:cs="Times New Roman"/>
          <w:sz w:val="24"/>
          <w:szCs w:val="24"/>
        </w:rPr>
        <w:t xml:space="preserve"> system </w:t>
      </w:r>
      <w:proofErr w:type="spellStart"/>
      <w:r w:rsidRPr="008F09E1">
        <w:rPr>
          <w:rFonts w:ascii="Times New Roman" w:hAnsi="Times New Roman" w:cs="Times New Roman"/>
          <w:sz w:val="24"/>
          <w:szCs w:val="24"/>
        </w:rPr>
        <w:t>ekonomi</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serba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leberalistik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kapitalistik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serba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atatis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komonistik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melahirkan</w:t>
      </w:r>
      <w:proofErr w:type="spellEnd"/>
      <w:r w:rsidRPr="008F09E1">
        <w:rPr>
          <w:rFonts w:ascii="Times New Roman" w:hAnsi="Times New Roman" w:cs="Times New Roman"/>
          <w:sz w:val="24"/>
          <w:szCs w:val="24"/>
        </w:rPr>
        <w:t xml:space="preserve"> system </w:t>
      </w:r>
      <w:proofErr w:type="spellStart"/>
      <w:r w:rsidRPr="008F09E1">
        <w:rPr>
          <w:rFonts w:ascii="Times New Roman" w:hAnsi="Times New Roman" w:cs="Times New Roman"/>
          <w:sz w:val="24"/>
          <w:szCs w:val="24"/>
        </w:rPr>
        <w:lastRenderedPageBreak/>
        <w:t>hubungan</w:t>
      </w:r>
      <w:proofErr w:type="spellEnd"/>
      <w:r w:rsidRPr="008F09E1">
        <w:rPr>
          <w:rFonts w:ascii="Times New Roman" w:hAnsi="Times New Roman" w:cs="Times New Roman"/>
          <w:sz w:val="24"/>
          <w:szCs w:val="24"/>
        </w:rPr>
        <w:t xml:space="preserve"> industrial yang </w:t>
      </w:r>
      <w:proofErr w:type="spellStart"/>
      <w:r w:rsidRPr="008F09E1">
        <w:rPr>
          <w:rFonts w:ascii="Times New Roman" w:hAnsi="Times New Roman" w:cs="Times New Roman"/>
          <w:sz w:val="24"/>
          <w:szCs w:val="24"/>
        </w:rPr>
        <w:t>sama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pencerminannya</w:t>
      </w:r>
      <w:proofErr w:type="spellEnd"/>
      <w:r w:rsidRPr="008F09E1">
        <w:rPr>
          <w:rFonts w:ascii="Times New Roman" w:hAnsi="Times New Roman" w:cs="Times New Roman"/>
          <w:sz w:val="24"/>
          <w:szCs w:val="24"/>
        </w:rPr>
        <w:t>.</w:t>
      </w:r>
      <w:r w:rsidRPr="008F09E1">
        <w:rPr>
          <w:rStyle w:val="FootnoteReference"/>
          <w:rFonts w:ascii="Times New Roman" w:hAnsi="Times New Roman" w:cs="Times New Roman"/>
          <w:sz w:val="24"/>
          <w:szCs w:val="24"/>
        </w:rPr>
        <w:footnoteReference w:id="41"/>
      </w:r>
      <w:r w:rsidR="00FD330B"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Jika</w:t>
      </w:r>
      <w:proofErr w:type="spellEnd"/>
      <w:r w:rsidRPr="008F09E1">
        <w:rPr>
          <w:rFonts w:ascii="Times New Roman" w:hAnsi="Times New Roman" w:cs="Times New Roman"/>
          <w:sz w:val="24"/>
          <w:szCs w:val="24"/>
        </w:rPr>
        <w:t xml:space="preserve"> Pancasila </w:t>
      </w:r>
      <w:proofErr w:type="spellStart"/>
      <w:r w:rsidRPr="008F09E1">
        <w:rPr>
          <w:rFonts w:ascii="Times New Roman" w:hAnsi="Times New Roman" w:cs="Times New Roman"/>
          <w:sz w:val="24"/>
          <w:szCs w:val="24"/>
        </w:rPr>
        <w:t>sebagai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paradigm</w:t>
      </w:r>
      <w:r w:rsidR="008C267C">
        <w:rPr>
          <w:rFonts w:ascii="Times New Roman" w:hAnsi="Times New Roman" w:cs="Times New Roman"/>
          <w:sz w:val="24"/>
          <w:szCs w:val="24"/>
        </w:rPr>
        <w: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dasar</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mengusung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nilai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keadilan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sosial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tolak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ukur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melaksanakan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industrial </w:t>
      </w:r>
      <w:proofErr w:type="spellStart"/>
      <w:r w:rsidRPr="008F09E1">
        <w:rPr>
          <w:rFonts w:ascii="Times New Roman" w:hAnsi="Times New Roman" w:cs="Times New Roman"/>
          <w:sz w:val="24"/>
          <w:szCs w:val="24"/>
        </w:rPr>
        <w:t>maka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diragukan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keadilan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ekonomi</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sekaligus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keadilan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sosial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terwujud</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secara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bersamaan</w:t>
      </w:r>
      <w:proofErr w:type="spellEnd"/>
      <w:r w:rsidRPr="008F09E1">
        <w:rPr>
          <w:rFonts w:ascii="Times New Roman" w:hAnsi="Times New Roman" w:cs="Times New Roman"/>
          <w:sz w:val="24"/>
          <w:szCs w:val="24"/>
        </w:rPr>
        <w:t>.</w:t>
      </w:r>
      <w:r w:rsidRPr="008F09E1">
        <w:rPr>
          <w:rStyle w:val="FootnoteReference"/>
          <w:rFonts w:ascii="Times New Roman" w:hAnsi="Times New Roman" w:cs="Times New Roman"/>
          <w:sz w:val="24"/>
          <w:szCs w:val="24"/>
        </w:rPr>
        <w:footnoteReference w:id="42"/>
      </w:r>
    </w:p>
    <w:p w14:paraId="6A38BE13" w14:textId="77777777" w:rsidR="00E632F6" w:rsidRPr="008F09E1" w:rsidRDefault="00E632F6" w:rsidP="00FD330B">
      <w:pPr>
        <w:autoSpaceDE w:val="0"/>
        <w:autoSpaceDN w:val="0"/>
        <w:adjustRightInd w:val="0"/>
        <w:spacing w:after="0" w:line="480" w:lineRule="auto"/>
        <w:ind w:firstLine="720"/>
        <w:jc w:val="both"/>
        <w:rPr>
          <w:rFonts w:ascii="Times New Roman" w:hAnsi="Times New Roman" w:cs="Times New Roman"/>
          <w:sz w:val="24"/>
          <w:szCs w:val="24"/>
        </w:rPr>
      </w:pPr>
    </w:p>
    <w:p w14:paraId="1DE0C8C7" w14:textId="77777777" w:rsidR="00FD330B" w:rsidRPr="008F09E1" w:rsidRDefault="00FD330B" w:rsidP="00945B54">
      <w:pPr>
        <w:pStyle w:val="ListParagraph"/>
        <w:numPr>
          <w:ilvl w:val="0"/>
          <w:numId w:val="10"/>
        </w:numPr>
        <w:spacing w:after="0" w:line="480" w:lineRule="auto"/>
        <w:ind w:left="567" w:hanging="283"/>
        <w:jc w:val="both"/>
        <w:rPr>
          <w:rFonts w:ascii="Times New Roman" w:hAnsi="Times New Roman" w:cs="Times New Roman"/>
          <w:b/>
          <w:sz w:val="24"/>
          <w:szCs w:val="24"/>
        </w:rPr>
      </w:pPr>
      <w:r w:rsidRPr="008F09E1">
        <w:rPr>
          <w:rFonts w:ascii="Times New Roman" w:hAnsi="Times New Roman" w:cs="Times New Roman"/>
          <w:b/>
          <w:sz w:val="24"/>
          <w:szCs w:val="24"/>
        </w:rPr>
        <w:t>Kerangka Konsep</w:t>
      </w:r>
      <w:proofErr w:type="spellStart"/>
      <w:r w:rsidRPr="008F09E1">
        <w:rPr>
          <w:rFonts w:ascii="Times New Roman" w:hAnsi="Times New Roman" w:cs="Times New Roman"/>
          <w:b/>
          <w:sz w:val="24"/>
          <w:szCs w:val="24"/>
          <w:lang w:val="en-ID"/>
        </w:rPr>
        <w:t>tual</w:t>
      </w:r>
      <w:proofErr w:type="spellEnd"/>
    </w:p>
    <w:p w14:paraId="53834705" w14:textId="77777777" w:rsidR="00FD330B" w:rsidRPr="008F09E1" w:rsidRDefault="00FD330B" w:rsidP="00FD330B">
      <w:pPr>
        <w:pStyle w:val="ListParagraph"/>
        <w:spacing w:after="0" w:line="480" w:lineRule="auto"/>
        <w:ind w:left="0" w:firstLine="709"/>
        <w:jc w:val="both"/>
        <w:rPr>
          <w:rFonts w:ascii="Times New Roman" w:hAnsi="Times New Roman" w:cs="Times New Roman"/>
          <w:sz w:val="24"/>
          <w:szCs w:val="24"/>
          <w:lang w:val="en-ID"/>
        </w:rPr>
      </w:pPr>
      <w:r w:rsidRPr="008F09E1">
        <w:rPr>
          <w:rFonts w:ascii="Times New Roman" w:hAnsi="Times New Roman" w:cs="Times New Roman"/>
          <w:sz w:val="24"/>
          <w:szCs w:val="24"/>
        </w:rPr>
        <w:t>Untuk memberikan pemahaman yang sama atas istilah-istilah yang dipakai dalam penelitian ini, peneliti memberikan pengertian-pengertian operasional terhadap istilah-istilah tersebut, yaitu:</w:t>
      </w:r>
    </w:p>
    <w:p w14:paraId="6E4864A7" w14:textId="77777777" w:rsidR="00657408" w:rsidRPr="008F09E1" w:rsidRDefault="00FD330B" w:rsidP="00945B54">
      <w:pPr>
        <w:pStyle w:val="ListParagraph"/>
        <w:numPr>
          <w:ilvl w:val="0"/>
          <w:numId w:val="18"/>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Kewajiban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segala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sesuatu</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harus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wajib</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dilakukan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penuh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tanggung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jawab</w:t>
      </w:r>
      <w:proofErr w:type="spellEnd"/>
      <w:r w:rsidRPr="008F09E1">
        <w:rPr>
          <w:rFonts w:ascii="Times New Roman" w:hAnsi="Times New Roman" w:cs="Times New Roman"/>
          <w:sz w:val="24"/>
          <w:szCs w:val="24"/>
          <w:lang w:val="en-ID"/>
        </w:rPr>
        <w:t xml:space="preserve">. </w:t>
      </w:r>
    </w:p>
    <w:p w14:paraId="6A4A52B3" w14:textId="77777777" w:rsidR="00657408" w:rsidRPr="008F09E1" w:rsidRDefault="00657408" w:rsidP="00945B54">
      <w:pPr>
        <w:pStyle w:val="ListParagraph"/>
        <w:numPr>
          <w:ilvl w:val="0"/>
          <w:numId w:val="18"/>
        </w:numPr>
        <w:spacing w:after="0" w:line="480" w:lineRule="auto"/>
        <w:ind w:left="851" w:hanging="284"/>
        <w:jc w:val="both"/>
        <w:rPr>
          <w:rFonts w:ascii="Times New Roman" w:hAnsi="Times New Roman" w:cs="Times New Roman"/>
          <w:sz w:val="24"/>
          <w:szCs w:val="24"/>
          <w:lang w:val="en-ID"/>
        </w:rPr>
      </w:pPr>
      <w:r w:rsidRPr="008F09E1">
        <w:rPr>
          <w:rFonts w:ascii="Times New Roman" w:hAnsi="Times New Roman" w:cs="Times New Roman"/>
          <w:sz w:val="24"/>
          <w:szCs w:val="24"/>
          <w:lang w:val="en-ID"/>
        </w:rPr>
        <w:t xml:space="preserve">Perusahaan </w:t>
      </w:r>
      <w:proofErr w:type="spellStart"/>
      <w:r w:rsidRPr="008F09E1">
        <w:rPr>
          <w:rFonts w:ascii="Times New Roman" w:hAnsi="Times New Roman" w:cs="Times New Roman"/>
          <w:sz w:val="24"/>
          <w:szCs w:val="24"/>
          <w:lang w:val="en-ID"/>
        </w:rPr>
        <w:t>adalah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setiap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usaha</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melakukan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secara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tetap</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terus</w:t>
      </w:r>
      <w:proofErr w:type="spellEnd"/>
      <w:r w:rsidR="00761CAD">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menerus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memperoleh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keuntungan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baik</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diselenggarakan</w:t>
      </w:r>
      <w:proofErr w:type="spellEnd"/>
      <w:r w:rsidRPr="008F09E1">
        <w:rPr>
          <w:rFonts w:ascii="Times New Roman" w:hAnsi="Times New Roman" w:cs="Times New Roman"/>
          <w:sz w:val="24"/>
          <w:szCs w:val="24"/>
          <w:lang w:val="en-ID"/>
        </w:rPr>
        <w:t xml:space="preserve"> oleh </w:t>
      </w:r>
      <w:proofErr w:type="spellStart"/>
      <w:r w:rsidRPr="008F09E1">
        <w:rPr>
          <w:rFonts w:ascii="Times New Roman" w:hAnsi="Times New Roman" w:cs="Times New Roman"/>
          <w:sz w:val="24"/>
          <w:szCs w:val="24"/>
          <w:lang w:val="en-ID"/>
        </w:rPr>
        <w:t>perseorangan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maupun</w:t>
      </w:r>
      <w:proofErr w:type="spellEnd"/>
      <w:r w:rsidRPr="008F09E1">
        <w:rPr>
          <w:rFonts w:ascii="Times New Roman" w:hAnsi="Times New Roman" w:cs="Times New Roman"/>
          <w:sz w:val="24"/>
          <w:szCs w:val="24"/>
          <w:lang w:val="en-ID"/>
        </w:rPr>
        <w:t xml:space="preserve"> badan </w:t>
      </w:r>
      <w:proofErr w:type="spellStart"/>
      <w:r w:rsidRPr="008F09E1">
        <w:rPr>
          <w:rFonts w:ascii="Times New Roman" w:hAnsi="Times New Roman" w:cs="Times New Roman"/>
          <w:sz w:val="24"/>
          <w:szCs w:val="24"/>
          <w:lang w:val="en-ID"/>
        </w:rPr>
        <w:t>usaha</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berbentuk</w:t>
      </w:r>
      <w:proofErr w:type="spellEnd"/>
      <w:r w:rsidRPr="008F09E1">
        <w:rPr>
          <w:rFonts w:ascii="Times New Roman" w:hAnsi="Times New Roman" w:cs="Times New Roman"/>
          <w:sz w:val="24"/>
          <w:szCs w:val="24"/>
          <w:lang w:val="en-ID"/>
        </w:rPr>
        <w:t xml:space="preserve"> badan </w:t>
      </w:r>
      <w:proofErr w:type="spellStart"/>
      <w:r w:rsidRPr="008F09E1">
        <w:rPr>
          <w:rFonts w:ascii="Times New Roman" w:hAnsi="Times New Roman" w:cs="Times New Roman"/>
          <w:sz w:val="24"/>
          <w:szCs w:val="24"/>
          <w:lang w:val="en-ID"/>
        </w:rPr>
        <w:t>hukum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bukan</w:t>
      </w:r>
      <w:proofErr w:type="spellEnd"/>
      <w:r w:rsidRPr="008F09E1">
        <w:rPr>
          <w:rFonts w:ascii="Times New Roman" w:hAnsi="Times New Roman" w:cs="Times New Roman"/>
          <w:sz w:val="24"/>
          <w:szCs w:val="24"/>
          <w:lang w:val="en-ID"/>
        </w:rPr>
        <w:t xml:space="preserve"> badan </w:t>
      </w:r>
      <w:proofErr w:type="spellStart"/>
      <w:r w:rsidRPr="008F09E1">
        <w:rPr>
          <w:rFonts w:ascii="Times New Roman" w:hAnsi="Times New Roman" w:cs="Times New Roman"/>
          <w:sz w:val="24"/>
          <w:szCs w:val="24"/>
          <w:lang w:val="en-ID"/>
        </w:rPr>
        <w:t>hukum</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didirikan</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berkedudukan</w:t>
      </w:r>
      <w:proofErr w:type="spellEnd"/>
      <w:r w:rsidRPr="008F09E1">
        <w:rPr>
          <w:rFonts w:ascii="Times New Roman" w:hAnsi="Times New Roman" w:cs="Times New Roman"/>
          <w:sz w:val="24"/>
          <w:szCs w:val="24"/>
          <w:lang w:val="en-ID"/>
        </w:rPr>
        <w:t xml:space="preserve"> di wilayah Indonesia. </w:t>
      </w:r>
    </w:p>
    <w:p w14:paraId="40539CEE" w14:textId="77777777" w:rsidR="00657408" w:rsidRPr="008F09E1" w:rsidRDefault="00657408" w:rsidP="00945B54">
      <w:pPr>
        <w:pStyle w:val="ListParagraph"/>
        <w:numPr>
          <w:ilvl w:val="0"/>
          <w:numId w:val="18"/>
        </w:numPr>
        <w:spacing w:after="0" w:line="480" w:lineRule="auto"/>
        <w:ind w:left="851" w:hanging="284"/>
        <w:jc w:val="both"/>
        <w:rPr>
          <w:rFonts w:ascii="Times New Roman" w:hAnsi="Times New Roman" w:cs="Times New Roman"/>
          <w:sz w:val="24"/>
          <w:szCs w:val="24"/>
          <w:lang w:val="en-ID"/>
        </w:rPr>
      </w:pPr>
      <w:r w:rsidRPr="008F09E1">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pengalihan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tertentu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berdasarkan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disepakati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antara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pemberi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dipekerjakan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r w:rsidRPr="00761CAD">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memiliki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karakteristik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utama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yakni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memiliki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langsung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tempatnya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terikat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telah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lastRenderedPageBreak/>
        <w:t>memiliki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pengalihan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tempatnya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bekerja</w:t>
      </w:r>
      <w:proofErr w:type="spellEnd"/>
      <w:r w:rsidRPr="008F09E1">
        <w:rPr>
          <w:rFonts w:ascii="Times New Roman" w:hAnsi="Times New Roman" w:cs="Times New Roman"/>
          <w:sz w:val="24"/>
          <w:szCs w:val="24"/>
          <w:lang w:val="en-ID"/>
        </w:rPr>
        <w:t>.</w:t>
      </w:r>
    </w:p>
    <w:p w14:paraId="62B8329F" w14:textId="77777777" w:rsidR="00657408" w:rsidRDefault="00657408" w:rsidP="00945B54">
      <w:pPr>
        <w:pStyle w:val="ListParagraph"/>
        <w:numPr>
          <w:ilvl w:val="0"/>
          <w:numId w:val="18"/>
        </w:numPr>
        <w:spacing w:after="0" w:line="480" w:lineRule="auto"/>
        <w:ind w:left="851" w:hanging="284"/>
        <w:jc w:val="both"/>
        <w:rPr>
          <w:rFonts w:ascii="Times New Roman" w:hAnsi="Times New Roman" w:cs="Times New Roman"/>
          <w:sz w:val="24"/>
          <w:szCs w:val="24"/>
          <w:lang w:val="en-ID"/>
        </w:rPr>
      </w:pPr>
      <w:r w:rsidRPr="008F09E1">
        <w:rPr>
          <w:rFonts w:ascii="Times New Roman" w:hAnsi="Times New Roman" w:cs="Times New Roman"/>
          <w:sz w:val="24"/>
          <w:szCs w:val="24"/>
          <w:lang w:val="en-ID"/>
        </w:rPr>
        <w:t xml:space="preserve">Tenaga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setiap</w:t>
      </w:r>
      <w:proofErr w:type="spellEnd"/>
      <w:r w:rsidRPr="008F09E1">
        <w:rPr>
          <w:rFonts w:ascii="Times New Roman" w:hAnsi="Times New Roman" w:cs="Times New Roman"/>
          <w:sz w:val="24"/>
          <w:szCs w:val="24"/>
          <w:lang w:val="en-ID"/>
        </w:rPr>
        <w:t xml:space="preserve"> orang yang </w:t>
      </w:r>
      <w:proofErr w:type="spellStart"/>
      <w:r w:rsidRPr="008F09E1">
        <w:rPr>
          <w:rFonts w:ascii="Times New Roman" w:hAnsi="Times New Roman" w:cs="Times New Roman"/>
          <w:sz w:val="24"/>
          <w:szCs w:val="24"/>
          <w:lang w:val="en-ID"/>
        </w:rPr>
        <w:t>mampu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melakukan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guna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menghasilkan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barang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baik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memenuhi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kebutuhan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sendiri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maupun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masyarakat</w:t>
      </w:r>
      <w:proofErr w:type="spellEnd"/>
      <w:r w:rsidRPr="008F09E1">
        <w:rPr>
          <w:rFonts w:ascii="Times New Roman" w:hAnsi="Times New Roman" w:cs="Times New Roman"/>
          <w:sz w:val="24"/>
          <w:szCs w:val="24"/>
          <w:lang w:val="en-ID"/>
        </w:rPr>
        <w:t>.</w:t>
      </w:r>
    </w:p>
    <w:p w14:paraId="4F7AE7A3" w14:textId="77777777" w:rsidR="00443A64" w:rsidRPr="008F09E1" w:rsidRDefault="00443A64" w:rsidP="00443A64">
      <w:pPr>
        <w:pStyle w:val="ListParagraph"/>
        <w:spacing w:after="0" w:line="480" w:lineRule="auto"/>
        <w:ind w:left="851"/>
        <w:jc w:val="both"/>
        <w:rPr>
          <w:rFonts w:ascii="Times New Roman" w:hAnsi="Times New Roman" w:cs="Times New Roman"/>
          <w:sz w:val="24"/>
          <w:szCs w:val="24"/>
          <w:lang w:val="en-ID"/>
        </w:rPr>
      </w:pPr>
    </w:p>
    <w:p w14:paraId="391524F1" w14:textId="77777777" w:rsidR="00163730" w:rsidRPr="008F09E1" w:rsidRDefault="00163730" w:rsidP="004A7683">
      <w:pPr>
        <w:pStyle w:val="ListParagraph"/>
        <w:numPr>
          <w:ilvl w:val="0"/>
          <w:numId w:val="3"/>
        </w:numPr>
        <w:spacing w:after="0" w:line="480" w:lineRule="auto"/>
        <w:ind w:left="284" w:hanging="284"/>
        <w:jc w:val="both"/>
        <w:rPr>
          <w:rFonts w:ascii="Times New Roman" w:hAnsi="Times New Roman" w:cs="Times New Roman"/>
          <w:b/>
          <w:sz w:val="24"/>
          <w:szCs w:val="24"/>
        </w:rPr>
      </w:pPr>
      <w:proofErr w:type="spellStart"/>
      <w:r w:rsidRPr="008F09E1">
        <w:rPr>
          <w:rFonts w:ascii="Times New Roman" w:hAnsi="Times New Roman" w:cs="Times New Roman"/>
          <w:b/>
          <w:sz w:val="24"/>
          <w:szCs w:val="24"/>
          <w:lang w:val="en-ID"/>
        </w:rPr>
        <w:t>Metode</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Penelitian</w:t>
      </w:r>
      <w:proofErr w:type="spellEnd"/>
    </w:p>
    <w:p w14:paraId="7B370B63" w14:textId="77777777" w:rsidR="00657408" w:rsidRPr="008F09E1" w:rsidRDefault="00657408" w:rsidP="00657408">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Metode</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penelitian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suatu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faktor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permasalahan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dibahas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dimana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metode</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penelitian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cara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utama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bertujuan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mencapai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tingkat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penelitian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ilmiah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penelitian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dilakukan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mencari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pemecahan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isu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timbul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yaitu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memberikan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preskripsi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mengenai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apa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seyogiyanya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isu</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diajukan</w:t>
      </w:r>
      <w:proofErr w:type="spellEnd"/>
      <w:r w:rsidRPr="008F09E1">
        <w:rPr>
          <w:rFonts w:ascii="Times New Roman" w:hAnsi="Times New Roman" w:cs="Times New Roman"/>
          <w:sz w:val="24"/>
          <w:szCs w:val="24"/>
        </w:rPr>
        <w:t>.</w:t>
      </w:r>
      <w:r w:rsidRPr="008F09E1">
        <w:rPr>
          <w:rStyle w:val="FootnoteReference"/>
          <w:rFonts w:ascii="Times New Roman" w:hAnsi="Times New Roman" w:cs="Times New Roman"/>
          <w:sz w:val="24"/>
          <w:szCs w:val="24"/>
        </w:rPr>
        <w:footnoteReference w:id="43"/>
      </w:r>
      <w:r w:rsidRPr="008F09E1">
        <w:rPr>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Metode</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berarti</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bahwa</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penyelidikan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berlangsung</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menurut</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beberapa</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rencana</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Menggunakan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jalur</w:t>
      </w:r>
      <w:proofErr w:type="spellEnd"/>
      <w:r w:rsidRPr="008F09E1">
        <w:rPr>
          <w:rStyle w:val="jlqj4b"/>
          <w:rFonts w:ascii="Times New Roman" w:hAnsi="Times New Roman" w:cs="Times New Roman"/>
          <w:sz w:val="24"/>
          <w:szCs w:val="24"/>
        </w:rPr>
        <w:t xml:space="preserve"> yang </w:t>
      </w:r>
      <w:proofErr w:type="spellStart"/>
      <w:r w:rsidRPr="008F09E1">
        <w:rPr>
          <w:rStyle w:val="jlqj4b"/>
          <w:rFonts w:ascii="Times New Roman" w:hAnsi="Times New Roman" w:cs="Times New Roman"/>
          <w:sz w:val="24"/>
          <w:szCs w:val="24"/>
        </w:rPr>
        <w:t>tepat</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untuk</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mencapai</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tujuan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berarti</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peneliti</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tidak</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bekerja</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secara</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acak</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Langkah-langkah</w:t>
      </w:r>
      <w:proofErr w:type="spellEnd"/>
      <w:r w:rsidRPr="008F09E1">
        <w:rPr>
          <w:rStyle w:val="jlqj4b"/>
          <w:rFonts w:ascii="Times New Roman" w:hAnsi="Times New Roman" w:cs="Times New Roman"/>
          <w:sz w:val="24"/>
          <w:szCs w:val="24"/>
        </w:rPr>
        <w:t xml:space="preserve"> yang </w:t>
      </w:r>
      <w:proofErr w:type="spellStart"/>
      <w:r w:rsidRPr="008F09E1">
        <w:rPr>
          <w:rStyle w:val="jlqj4b"/>
          <w:rFonts w:ascii="Times New Roman" w:hAnsi="Times New Roman" w:cs="Times New Roman"/>
          <w:sz w:val="24"/>
          <w:szCs w:val="24"/>
        </w:rPr>
        <w:t>diambil</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harus</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jelas</w:t>
      </w:r>
      <w:proofErr w:type="spellEnd"/>
      <w:r w:rsidRPr="008F09E1">
        <w:rPr>
          <w:rStyle w:val="jlqj4b"/>
          <w:rFonts w:ascii="Times New Roman" w:hAnsi="Times New Roman" w:cs="Times New Roman"/>
          <w:sz w:val="24"/>
          <w:szCs w:val="24"/>
        </w:rPr>
        <w:t xml:space="preserve"> dan </w:t>
      </w:r>
      <w:proofErr w:type="spellStart"/>
      <w:r w:rsidRPr="008F09E1">
        <w:rPr>
          <w:rStyle w:val="jlqj4b"/>
          <w:rFonts w:ascii="Times New Roman" w:hAnsi="Times New Roman" w:cs="Times New Roman"/>
          <w:sz w:val="24"/>
          <w:szCs w:val="24"/>
        </w:rPr>
        <w:t>memiliki</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beberapa</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batasan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untuk</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menghindari</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jalur</w:t>
      </w:r>
      <w:proofErr w:type="spellEnd"/>
      <w:r w:rsidRPr="008F09E1">
        <w:rPr>
          <w:rStyle w:val="jlqj4b"/>
          <w:rFonts w:ascii="Times New Roman" w:hAnsi="Times New Roman" w:cs="Times New Roman"/>
          <w:sz w:val="24"/>
          <w:szCs w:val="24"/>
        </w:rPr>
        <w:t xml:space="preserve"> yang </w:t>
      </w:r>
      <w:proofErr w:type="spellStart"/>
      <w:r w:rsidRPr="008F09E1">
        <w:rPr>
          <w:rStyle w:val="jlqj4b"/>
          <w:rFonts w:ascii="Times New Roman" w:hAnsi="Times New Roman" w:cs="Times New Roman"/>
          <w:sz w:val="24"/>
          <w:szCs w:val="24"/>
        </w:rPr>
        <w:t>menyesatkan</w:t>
      </w:r>
      <w:proofErr w:type="spellEnd"/>
      <w:r w:rsidRPr="008F09E1">
        <w:rPr>
          <w:rStyle w:val="jlqj4b"/>
          <w:rFonts w:ascii="Times New Roman" w:hAnsi="Times New Roman" w:cs="Times New Roman"/>
          <w:sz w:val="24"/>
          <w:szCs w:val="24"/>
        </w:rPr>
        <w:t xml:space="preserve"> dan </w:t>
      </w:r>
      <w:proofErr w:type="spellStart"/>
      <w:r w:rsidRPr="008F09E1">
        <w:rPr>
          <w:rStyle w:val="jlqj4b"/>
          <w:rFonts w:ascii="Times New Roman" w:hAnsi="Times New Roman" w:cs="Times New Roman"/>
          <w:sz w:val="24"/>
          <w:szCs w:val="24"/>
        </w:rPr>
        <w:t>tidak</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terkendali</w:t>
      </w:r>
      <w:proofErr w:type="spellEnd"/>
      <w:r w:rsidRPr="008F09E1">
        <w:rPr>
          <w:rStyle w:val="jlqj4b"/>
          <w:rFonts w:ascii="Times New Roman" w:hAnsi="Times New Roman" w:cs="Times New Roman"/>
          <w:sz w:val="24"/>
          <w:szCs w:val="24"/>
          <w:lang w:val="id-ID"/>
        </w:rPr>
        <w:t>.</w:t>
      </w:r>
      <w:r w:rsidRPr="008F09E1">
        <w:rPr>
          <w:rStyle w:val="FootnoteReference"/>
          <w:rFonts w:ascii="Times New Roman" w:hAnsi="Times New Roman" w:cs="Times New Roman"/>
          <w:sz w:val="24"/>
          <w:szCs w:val="24"/>
        </w:rPr>
        <w:footnoteReference w:id="44"/>
      </w:r>
      <w:r w:rsidRPr="008F09E1">
        <w:rPr>
          <w:rStyle w:val="jlqj4b"/>
          <w:rFonts w:ascii="Times New Roman" w:hAnsi="Times New Roman" w:cs="Times New Roman"/>
          <w:sz w:val="24"/>
          <w:szCs w:val="24"/>
          <w:lang w:val="id-ID"/>
        </w:rPr>
        <w:t xml:space="preserve"> </w:t>
      </w:r>
      <w:r w:rsidRPr="008F09E1">
        <w:rPr>
          <w:rFonts w:ascii="Times New Roman" w:hAnsi="Times New Roman" w:cs="Times New Roman"/>
          <w:sz w:val="24"/>
          <w:szCs w:val="24"/>
        </w:rPr>
        <w:t xml:space="preserve">Oleh </w:t>
      </w:r>
      <w:proofErr w:type="spellStart"/>
      <w:r w:rsidRPr="008F09E1">
        <w:rPr>
          <w:rFonts w:ascii="Times New Roman" w:hAnsi="Times New Roman" w:cs="Times New Roman"/>
          <w:sz w:val="24"/>
          <w:szCs w:val="24"/>
        </w:rPr>
        <w:t>karena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sebuah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penelitian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ilmiah</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sesuai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rumusan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permasalahan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tujuan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penelitian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rangkaian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kegiatan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penelitian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mulai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pengumpulan</w:t>
      </w:r>
      <w:proofErr w:type="spellEnd"/>
      <w:r w:rsidRPr="008F09E1">
        <w:rPr>
          <w:rFonts w:ascii="Times New Roman" w:hAnsi="Times New Roman" w:cs="Times New Roman"/>
          <w:sz w:val="24"/>
          <w:szCs w:val="24"/>
        </w:rPr>
        <w:t xml:space="preserve"> data </w:t>
      </w:r>
      <w:proofErr w:type="spellStart"/>
      <w:r w:rsidRPr="008F09E1">
        <w:rPr>
          <w:rFonts w:ascii="Times New Roman" w:hAnsi="Times New Roman" w:cs="Times New Roman"/>
          <w:sz w:val="24"/>
          <w:szCs w:val="24"/>
        </w:rPr>
        <w:t>sampai</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analisis</w:t>
      </w:r>
      <w:proofErr w:type="spellEnd"/>
      <w:r w:rsidRPr="008F09E1">
        <w:rPr>
          <w:rFonts w:ascii="Times New Roman" w:hAnsi="Times New Roman" w:cs="Times New Roman"/>
          <w:sz w:val="24"/>
          <w:szCs w:val="24"/>
        </w:rPr>
        <w:t xml:space="preserve"> data </w:t>
      </w:r>
      <w:proofErr w:type="spellStart"/>
      <w:r w:rsidRPr="008F09E1">
        <w:rPr>
          <w:rFonts w:ascii="Times New Roman" w:hAnsi="Times New Roman" w:cs="Times New Roman"/>
          <w:sz w:val="24"/>
          <w:szCs w:val="24"/>
        </w:rPr>
        <w:t>dilakukan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memperhatikan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kaedah-kaedah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penelitian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berikut</w:t>
      </w:r>
      <w:proofErr w:type="spellEnd"/>
      <w:r w:rsidRPr="008F09E1">
        <w:rPr>
          <w:rFonts w:ascii="Times New Roman" w:hAnsi="Times New Roman" w:cs="Times New Roman"/>
          <w:sz w:val="24"/>
          <w:szCs w:val="24"/>
        </w:rPr>
        <w:t>:</w:t>
      </w:r>
    </w:p>
    <w:p w14:paraId="09BCCD01" w14:textId="77777777" w:rsidR="00163730" w:rsidRPr="008F09E1" w:rsidRDefault="00163730" w:rsidP="00075D55">
      <w:pPr>
        <w:pStyle w:val="ListParagraph"/>
        <w:numPr>
          <w:ilvl w:val="1"/>
          <w:numId w:val="2"/>
        </w:numPr>
        <w:tabs>
          <w:tab w:val="clear" w:pos="1440"/>
        </w:tabs>
        <w:spacing w:after="0" w:line="480" w:lineRule="auto"/>
        <w:ind w:left="567" w:hanging="283"/>
        <w:jc w:val="both"/>
        <w:rPr>
          <w:rFonts w:ascii="Times New Roman" w:hAnsi="Times New Roman" w:cs="Times New Roman"/>
          <w:b/>
          <w:sz w:val="24"/>
          <w:szCs w:val="24"/>
        </w:rPr>
      </w:pPr>
      <w:r w:rsidRPr="008F09E1">
        <w:rPr>
          <w:rFonts w:ascii="Times New Roman" w:hAnsi="Times New Roman" w:cs="Times New Roman"/>
          <w:b/>
          <w:sz w:val="24"/>
          <w:szCs w:val="24"/>
        </w:rPr>
        <w:t>Jenis dan Sifat Penelitian</w:t>
      </w:r>
    </w:p>
    <w:p w14:paraId="2B11528A" w14:textId="77777777" w:rsidR="005C77EB" w:rsidRPr="008F09E1" w:rsidRDefault="00657408" w:rsidP="005C77EB">
      <w:pPr>
        <w:spacing w:after="0" w:line="480" w:lineRule="auto"/>
        <w:ind w:firstLine="720"/>
        <w:jc w:val="both"/>
        <w:rPr>
          <w:rStyle w:val="jlqj4b"/>
          <w:rFonts w:ascii="Times New Roman" w:hAnsi="Times New Roman" w:cs="Times New Roman"/>
          <w:sz w:val="24"/>
          <w:szCs w:val="24"/>
        </w:rPr>
      </w:pPr>
      <w:proofErr w:type="spellStart"/>
      <w:r w:rsidRPr="008F09E1">
        <w:rPr>
          <w:rStyle w:val="jlqj4b"/>
          <w:rFonts w:ascii="Times New Roman" w:hAnsi="Times New Roman" w:cs="Times New Roman"/>
          <w:sz w:val="24"/>
          <w:szCs w:val="24"/>
        </w:rPr>
        <w:t>Penelitian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ini</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menggunakan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penelitian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hukum</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normatif</w:t>
      </w:r>
      <w:proofErr w:type="spellEnd"/>
      <w:r w:rsidRPr="008F09E1">
        <w:rPr>
          <w:rStyle w:val="jlqj4b"/>
          <w:rFonts w:ascii="Times New Roman" w:hAnsi="Times New Roman" w:cs="Times New Roman"/>
          <w:sz w:val="24"/>
          <w:szCs w:val="24"/>
        </w:rPr>
        <w:t xml:space="preserve"> </w:t>
      </w:r>
      <w:proofErr w:type="spellStart"/>
      <w:r w:rsidR="005C77EB" w:rsidRPr="008F09E1">
        <w:rPr>
          <w:rStyle w:val="jlqj4b"/>
          <w:rFonts w:ascii="Times New Roman" w:hAnsi="Times New Roman" w:cs="Times New Roman"/>
          <w:sz w:val="24"/>
          <w:szCs w:val="24"/>
        </w:rPr>
        <w:t>empiris</w:t>
      </w:r>
      <w:proofErr w:type="spellEnd"/>
      <w:r w:rsidR="005C77EB"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dengan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pendekatan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penelitian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hukum</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sistematis</w:t>
      </w:r>
      <w:proofErr w:type="spellEnd"/>
      <w:r w:rsidR="005C77EB" w:rsidRPr="008F09E1">
        <w:rPr>
          <w:rStyle w:val="jlqj4b"/>
          <w:rFonts w:ascii="Times New Roman" w:hAnsi="Times New Roman" w:cs="Times New Roman"/>
          <w:sz w:val="24"/>
          <w:szCs w:val="24"/>
        </w:rPr>
        <w:t xml:space="preserve"> yang </w:t>
      </w:r>
      <w:proofErr w:type="spellStart"/>
      <w:r w:rsidR="005C77EB" w:rsidRPr="008F09E1">
        <w:rPr>
          <w:rStyle w:val="jlqj4b"/>
          <w:rFonts w:ascii="Times New Roman" w:hAnsi="Times New Roman" w:cs="Times New Roman"/>
          <w:sz w:val="24"/>
          <w:szCs w:val="24"/>
        </w:rPr>
        <w:t>didukung</w:t>
      </w:r>
      <w:proofErr w:type="spellEnd"/>
      <w:r w:rsidR="005C77EB" w:rsidRPr="008F09E1">
        <w:rPr>
          <w:rStyle w:val="jlqj4b"/>
          <w:rFonts w:ascii="Times New Roman" w:hAnsi="Times New Roman" w:cs="Times New Roman"/>
          <w:sz w:val="24"/>
          <w:szCs w:val="24"/>
        </w:rPr>
        <w:t xml:space="preserve"> oleh data </w:t>
      </w:r>
      <w:proofErr w:type="spellStart"/>
      <w:r w:rsidR="005C77EB" w:rsidRPr="008F09E1">
        <w:rPr>
          <w:rStyle w:val="jlqj4b"/>
          <w:rFonts w:ascii="Times New Roman" w:hAnsi="Times New Roman" w:cs="Times New Roman"/>
          <w:sz w:val="24"/>
          <w:szCs w:val="24"/>
        </w:rPr>
        <w:t>empiris</w:t>
      </w:r>
      <w:proofErr w:type="spellEnd"/>
      <w:r w:rsidR="005C77EB" w:rsidRPr="008F09E1">
        <w:rPr>
          <w:rStyle w:val="jlqj4b"/>
          <w:rFonts w:ascii="Times New Roman" w:hAnsi="Times New Roman" w:cs="Times New Roman"/>
          <w:sz w:val="24"/>
          <w:szCs w:val="24"/>
        </w:rPr>
        <w:t xml:space="preserve"> </w:t>
      </w:r>
      <w:proofErr w:type="spellStart"/>
      <w:r w:rsidR="005C77EB" w:rsidRPr="008F09E1">
        <w:rPr>
          <w:rStyle w:val="jlqj4b"/>
          <w:rFonts w:ascii="Times New Roman" w:hAnsi="Times New Roman" w:cs="Times New Roman"/>
          <w:sz w:val="24"/>
          <w:szCs w:val="24"/>
        </w:rPr>
        <w:t>melalui</w:t>
      </w:r>
      <w:proofErr w:type="spellEnd"/>
      <w:r w:rsidR="005C77EB" w:rsidRPr="008F09E1">
        <w:rPr>
          <w:rStyle w:val="jlqj4b"/>
          <w:rFonts w:ascii="Times New Roman" w:hAnsi="Times New Roman" w:cs="Times New Roman"/>
          <w:sz w:val="24"/>
          <w:szCs w:val="24"/>
        </w:rPr>
        <w:t xml:space="preserve"> </w:t>
      </w:r>
      <w:proofErr w:type="spellStart"/>
      <w:r w:rsidR="005C77EB" w:rsidRPr="008F09E1">
        <w:rPr>
          <w:rStyle w:val="jlqj4b"/>
          <w:rFonts w:ascii="Times New Roman" w:hAnsi="Times New Roman" w:cs="Times New Roman"/>
          <w:sz w:val="24"/>
          <w:szCs w:val="24"/>
        </w:rPr>
        <w:lastRenderedPageBreak/>
        <w:t>hasil</w:t>
      </w:r>
      <w:proofErr w:type="spellEnd"/>
      <w:r w:rsidR="005C77EB" w:rsidRPr="008F09E1">
        <w:rPr>
          <w:rStyle w:val="jlqj4b"/>
          <w:rFonts w:ascii="Times New Roman" w:hAnsi="Times New Roman" w:cs="Times New Roman"/>
          <w:sz w:val="24"/>
          <w:szCs w:val="24"/>
        </w:rPr>
        <w:t xml:space="preserve"> </w:t>
      </w:r>
      <w:proofErr w:type="spellStart"/>
      <w:r w:rsidR="005C77EB" w:rsidRPr="008F09E1">
        <w:rPr>
          <w:rStyle w:val="jlqj4b"/>
          <w:rFonts w:ascii="Times New Roman" w:hAnsi="Times New Roman" w:cs="Times New Roman"/>
          <w:sz w:val="24"/>
          <w:szCs w:val="24"/>
        </w:rPr>
        <w:t>wawancara</w:t>
      </w:r>
      <w:proofErr w:type="spellEnd"/>
      <w:r w:rsidRPr="008F09E1">
        <w:rPr>
          <w:rStyle w:val="jlqj4b"/>
          <w:rFonts w:ascii="Times New Roman" w:hAnsi="Times New Roman" w:cs="Times New Roman"/>
          <w:sz w:val="24"/>
          <w:szCs w:val="24"/>
        </w:rPr>
        <w:t xml:space="preserve">. Nama lain </w:t>
      </w:r>
      <w:proofErr w:type="spellStart"/>
      <w:r w:rsidRPr="008F09E1">
        <w:rPr>
          <w:rStyle w:val="jlqj4b"/>
          <w:rFonts w:ascii="Times New Roman" w:hAnsi="Times New Roman" w:cs="Times New Roman"/>
          <w:sz w:val="24"/>
          <w:szCs w:val="24"/>
        </w:rPr>
        <w:t>dari</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penelitian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hukum</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normatif</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ini</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adalah</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penelitian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hukum</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doktrinal</w:t>
      </w:r>
      <w:proofErr w:type="spellEnd"/>
      <w:r w:rsidRPr="008F09E1">
        <w:rPr>
          <w:rStyle w:val="jlqj4b"/>
          <w:rFonts w:ascii="Times New Roman" w:hAnsi="Times New Roman" w:cs="Times New Roman"/>
          <w:sz w:val="24"/>
          <w:szCs w:val="24"/>
        </w:rPr>
        <w:t xml:space="preserve">. Juga </w:t>
      </w:r>
      <w:proofErr w:type="spellStart"/>
      <w:r w:rsidRPr="008F09E1">
        <w:rPr>
          <w:rStyle w:val="jlqj4b"/>
          <w:rFonts w:ascii="Times New Roman" w:hAnsi="Times New Roman" w:cs="Times New Roman"/>
          <w:sz w:val="24"/>
          <w:szCs w:val="24"/>
        </w:rPr>
        <w:t>dikenal</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sebagai</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penelitian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perpustakaan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atau</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studi</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dokumen</w:t>
      </w:r>
      <w:proofErr w:type="spellEnd"/>
      <w:r w:rsidRPr="008F09E1">
        <w:rPr>
          <w:rStyle w:val="jlqj4b"/>
          <w:rFonts w:ascii="Times New Roman" w:hAnsi="Times New Roman" w:cs="Times New Roman"/>
          <w:sz w:val="24"/>
          <w:szCs w:val="24"/>
        </w:rPr>
        <w:t>.</w:t>
      </w:r>
      <w:r w:rsidRPr="008F09E1">
        <w:rPr>
          <w:rStyle w:val="FootnoteReference"/>
          <w:rFonts w:ascii="Times New Roman" w:hAnsi="Times New Roman" w:cs="Times New Roman"/>
          <w:sz w:val="24"/>
          <w:szCs w:val="24"/>
        </w:rPr>
        <w:footnoteReference w:id="45"/>
      </w:r>
      <w:r w:rsidR="005C77EB" w:rsidRPr="008F09E1">
        <w:rPr>
          <w:rStyle w:val="jlqj4b"/>
          <w:rFonts w:ascii="Times New Roman" w:hAnsi="Times New Roman" w:cs="Times New Roman"/>
          <w:sz w:val="24"/>
          <w:szCs w:val="24"/>
        </w:rPr>
        <w:t xml:space="preserve"> </w:t>
      </w:r>
      <w:proofErr w:type="spellStart"/>
      <w:r w:rsidR="00B94036" w:rsidRPr="008F09E1">
        <w:rPr>
          <w:rFonts w:ascii="Times New Roman" w:hAnsi="Times New Roman" w:cs="Times New Roman"/>
          <w:sz w:val="24"/>
          <w:szCs w:val="24"/>
        </w:rPr>
        <w:t>Jenis</w:t>
      </w:r>
      <w:proofErr w:type="spellEnd"/>
      <w:r w:rsidR="00B94036" w:rsidRPr="008F09E1">
        <w:rPr>
          <w:rFonts w:ascii="Times New Roman" w:hAnsi="Times New Roman" w:cs="Times New Roman"/>
          <w:sz w:val="24"/>
          <w:szCs w:val="24"/>
        </w:rPr>
        <w:t xml:space="preserve"> </w:t>
      </w:r>
      <w:proofErr w:type="spellStart"/>
      <w:r w:rsidR="00B94036" w:rsidRPr="008F09E1">
        <w:rPr>
          <w:rFonts w:ascii="Times New Roman" w:hAnsi="Times New Roman" w:cs="Times New Roman"/>
          <w:sz w:val="24"/>
          <w:szCs w:val="24"/>
        </w:rPr>
        <w:t>penelitian</w:t>
      </w:r>
      <w:proofErr w:type="spellEnd"/>
      <w:r w:rsidR="00B94036" w:rsidRPr="008F09E1">
        <w:rPr>
          <w:rFonts w:ascii="Times New Roman" w:hAnsi="Times New Roman" w:cs="Times New Roman"/>
          <w:sz w:val="24"/>
          <w:szCs w:val="24"/>
        </w:rPr>
        <w:t xml:space="preserve"> yang </w:t>
      </w:r>
      <w:proofErr w:type="spellStart"/>
      <w:r w:rsidR="00B94036" w:rsidRPr="008F09E1">
        <w:rPr>
          <w:rFonts w:ascii="Times New Roman" w:hAnsi="Times New Roman" w:cs="Times New Roman"/>
          <w:sz w:val="24"/>
          <w:szCs w:val="24"/>
        </w:rPr>
        <w:t>digunakan</w:t>
      </w:r>
      <w:proofErr w:type="spellEnd"/>
      <w:r w:rsidR="00B94036" w:rsidRPr="008F09E1">
        <w:rPr>
          <w:rFonts w:ascii="Times New Roman" w:hAnsi="Times New Roman" w:cs="Times New Roman"/>
          <w:sz w:val="24"/>
          <w:szCs w:val="24"/>
        </w:rPr>
        <w:t xml:space="preserve"> </w:t>
      </w:r>
      <w:proofErr w:type="spellStart"/>
      <w:r w:rsidR="00B94036" w:rsidRPr="008F09E1">
        <w:rPr>
          <w:rFonts w:ascii="Times New Roman" w:hAnsi="Times New Roman" w:cs="Times New Roman"/>
          <w:sz w:val="24"/>
          <w:szCs w:val="24"/>
        </w:rPr>
        <w:t>dalam</w:t>
      </w:r>
      <w:proofErr w:type="spellEnd"/>
      <w:r w:rsidR="00B94036" w:rsidRPr="008F09E1">
        <w:rPr>
          <w:rFonts w:ascii="Times New Roman" w:hAnsi="Times New Roman" w:cs="Times New Roman"/>
          <w:sz w:val="24"/>
          <w:szCs w:val="24"/>
        </w:rPr>
        <w:t xml:space="preserve"> </w:t>
      </w:r>
      <w:proofErr w:type="spellStart"/>
      <w:r w:rsidR="00B94036" w:rsidRPr="008F09E1">
        <w:rPr>
          <w:rFonts w:ascii="Times New Roman" w:hAnsi="Times New Roman" w:cs="Times New Roman"/>
          <w:sz w:val="24"/>
          <w:szCs w:val="24"/>
        </w:rPr>
        <w:t>penelitian</w:t>
      </w:r>
      <w:proofErr w:type="spellEnd"/>
      <w:r w:rsidR="00B94036" w:rsidRPr="008F09E1">
        <w:rPr>
          <w:rFonts w:ascii="Times New Roman" w:hAnsi="Times New Roman" w:cs="Times New Roman"/>
          <w:sz w:val="24"/>
          <w:szCs w:val="24"/>
        </w:rPr>
        <w:t xml:space="preserve"> </w:t>
      </w:r>
      <w:proofErr w:type="spellStart"/>
      <w:r w:rsidR="00B94036" w:rsidRPr="008F09E1">
        <w:rPr>
          <w:rFonts w:ascii="Times New Roman" w:hAnsi="Times New Roman" w:cs="Times New Roman"/>
          <w:sz w:val="24"/>
          <w:szCs w:val="24"/>
        </w:rPr>
        <w:t>tesis</w:t>
      </w:r>
      <w:proofErr w:type="spellEnd"/>
      <w:r w:rsidR="00B94036" w:rsidRPr="008F09E1">
        <w:rPr>
          <w:rFonts w:ascii="Times New Roman" w:hAnsi="Times New Roman" w:cs="Times New Roman"/>
          <w:sz w:val="24"/>
          <w:szCs w:val="24"/>
        </w:rPr>
        <w:t xml:space="preserve"> </w:t>
      </w:r>
      <w:proofErr w:type="spellStart"/>
      <w:r w:rsidR="00B94036" w:rsidRPr="008F09E1">
        <w:rPr>
          <w:rFonts w:ascii="Times New Roman" w:hAnsi="Times New Roman" w:cs="Times New Roman"/>
          <w:sz w:val="24"/>
          <w:szCs w:val="24"/>
        </w:rPr>
        <w:t>ini</w:t>
      </w:r>
      <w:proofErr w:type="spellEnd"/>
      <w:r w:rsidR="00B94036" w:rsidRPr="008F09E1">
        <w:rPr>
          <w:rFonts w:ascii="Times New Roman" w:hAnsi="Times New Roman" w:cs="Times New Roman"/>
          <w:sz w:val="24"/>
          <w:szCs w:val="24"/>
        </w:rPr>
        <w:t xml:space="preserve"> </w:t>
      </w:r>
      <w:proofErr w:type="spellStart"/>
      <w:r w:rsidR="00B94036" w:rsidRPr="008F09E1">
        <w:rPr>
          <w:rFonts w:ascii="Times New Roman" w:hAnsi="Times New Roman" w:cs="Times New Roman"/>
          <w:sz w:val="24"/>
          <w:szCs w:val="24"/>
        </w:rPr>
        <w:t>adalah</w:t>
      </w:r>
      <w:proofErr w:type="spellEnd"/>
      <w:r w:rsidR="00B94036" w:rsidRPr="008F09E1">
        <w:rPr>
          <w:rFonts w:ascii="Times New Roman" w:hAnsi="Times New Roman" w:cs="Times New Roman"/>
          <w:sz w:val="24"/>
          <w:szCs w:val="24"/>
        </w:rPr>
        <w:t xml:space="preserve"> </w:t>
      </w:r>
      <w:proofErr w:type="spellStart"/>
      <w:r w:rsidR="00B94036" w:rsidRPr="008F09E1">
        <w:rPr>
          <w:rFonts w:ascii="Times New Roman" w:hAnsi="Times New Roman" w:cs="Times New Roman"/>
          <w:sz w:val="24"/>
          <w:szCs w:val="24"/>
        </w:rPr>
        <w:t>penelitian</w:t>
      </w:r>
      <w:proofErr w:type="spellEnd"/>
      <w:r w:rsidR="00B94036" w:rsidRPr="008F09E1">
        <w:rPr>
          <w:rFonts w:ascii="Times New Roman" w:hAnsi="Times New Roman" w:cs="Times New Roman"/>
          <w:sz w:val="24"/>
          <w:szCs w:val="24"/>
        </w:rPr>
        <w:t xml:space="preserve"> </w:t>
      </w:r>
      <w:proofErr w:type="spellStart"/>
      <w:r w:rsidR="00B94036" w:rsidRPr="008F09E1">
        <w:rPr>
          <w:rFonts w:ascii="Times New Roman" w:hAnsi="Times New Roman" w:cs="Times New Roman"/>
          <w:sz w:val="24"/>
          <w:szCs w:val="24"/>
        </w:rPr>
        <w:t>normatif</w:t>
      </w:r>
      <w:proofErr w:type="spellEnd"/>
      <w:r w:rsidR="00B94036" w:rsidRPr="008F09E1">
        <w:rPr>
          <w:rFonts w:ascii="Times New Roman" w:hAnsi="Times New Roman" w:cs="Times New Roman"/>
          <w:sz w:val="24"/>
          <w:szCs w:val="24"/>
        </w:rPr>
        <w:t xml:space="preserve"> dan </w:t>
      </w:r>
      <w:proofErr w:type="spellStart"/>
      <w:r w:rsidR="00B94036" w:rsidRPr="008F09E1">
        <w:rPr>
          <w:rFonts w:ascii="Times New Roman" w:hAnsi="Times New Roman" w:cs="Times New Roman"/>
          <w:sz w:val="24"/>
          <w:szCs w:val="24"/>
        </w:rPr>
        <w:t>penelitian</w:t>
      </w:r>
      <w:proofErr w:type="spellEnd"/>
      <w:r w:rsidR="00B94036" w:rsidRPr="008F09E1">
        <w:rPr>
          <w:rFonts w:ascii="Times New Roman" w:hAnsi="Times New Roman" w:cs="Times New Roman"/>
          <w:sz w:val="24"/>
          <w:szCs w:val="24"/>
        </w:rPr>
        <w:t xml:space="preserve"> </w:t>
      </w:r>
      <w:proofErr w:type="spellStart"/>
      <w:r w:rsidR="00B94036" w:rsidRPr="008F09E1">
        <w:rPr>
          <w:rFonts w:ascii="Times New Roman" w:hAnsi="Times New Roman" w:cs="Times New Roman"/>
          <w:sz w:val="24"/>
          <w:szCs w:val="24"/>
        </w:rPr>
        <w:t>normatif</w:t>
      </w:r>
      <w:proofErr w:type="spellEnd"/>
      <w:r w:rsidR="00B94036" w:rsidRPr="008F09E1">
        <w:rPr>
          <w:rFonts w:ascii="Times New Roman" w:hAnsi="Times New Roman" w:cs="Times New Roman"/>
          <w:sz w:val="24"/>
          <w:szCs w:val="24"/>
        </w:rPr>
        <w:t xml:space="preserve"> </w:t>
      </w:r>
      <w:proofErr w:type="spellStart"/>
      <w:r w:rsidR="00B94036" w:rsidRPr="008F09E1">
        <w:rPr>
          <w:rFonts w:ascii="Times New Roman" w:hAnsi="Times New Roman" w:cs="Times New Roman"/>
          <w:sz w:val="24"/>
          <w:szCs w:val="24"/>
        </w:rPr>
        <w:t>ini</w:t>
      </w:r>
      <w:proofErr w:type="spellEnd"/>
      <w:r w:rsidR="00B94036" w:rsidRPr="008F09E1">
        <w:rPr>
          <w:rFonts w:ascii="Times New Roman" w:hAnsi="Times New Roman" w:cs="Times New Roman"/>
          <w:sz w:val="24"/>
          <w:szCs w:val="24"/>
        </w:rPr>
        <w:t xml:space="preserve"> </w:t>
      </w:r>
      <w:proofErr w:type="spellStart"/>
      <w:r w:rsidR="00B94036" w:rsidRPr="008F09E1">
        <w:rPr>
          <w:rFonts w:ascii="Times New Roman" w:hAnsi="Times New Roman" w:cs="Times New Roman"/>
          <w:sz w:val="24"/>
          <w:szCs w:val="24"/>
        </w:rPr>
        <w:t>merupakan</w:t>
      </w:r>
      <w:proofErr w:type="spellEnd"/>
      <w:r w:rsidR="00B94036" w:rsidRPr="008F09E1">
        <w:rPr>
          <w:rFonts w:ascii="Times New Roman" w:hAnsi="Times New Roman" w:cs="Times New Roman"/>
          <w:sz w:val="24"/>
          <w:szCs w:val="24"/>
        </w:rPr>
        <w:t xml:space="preserve"> </w:t>
      </w:r>
      <w:proofErr w:type="spellStart"/>
      <w:r w:rsidR="00B94036" w:rsidRPr="008F09E1">
        <w:rPr>
          <w:rFonts w:ascii="Times New Roman" w:hAnsi="Times New Roman" w:cs="Times New Roman"/>
          <w:sz w:val="24"/>
          <w:szCs w:val="24"/>
        </w:rPr>
        <w:t>penelitian</w:t>
      </w:r>
      <w:proofErr w:type="spellEnd"/>
      <w:r w:rsidR="00B94036" w:rsidRPr="008F09E1">
        <w:rPr>
          <w:rFonts w:ascii="Times New Roman" w:hAnsi="Times New Roman" w:cs="Times New Roman"/>
          <w:sz w:val="24"/>
          <w:szCs w:val="24"/>
        </w:rPr>
        <w:t xml:space="preserve"> </w:t>
      </w:r>
      <w:proofErr w:type="spellStart"/>
      <w:r w:rsidR="00B94036" w:rsidRPr="008F09E1">
        <w:rPr>
          <w:rFonts w:ascii="Times New Roman" w:hAnsi="Times New Roman" w:cs="Times New Roman"/>
          <w:sz w:val="24"/>
          <w:szCs w:val="24"/>
        </w:rPr>
        <w:t>doktriner</w:t>
      </w:r>
      <w:proofErr w:type="spellEnd"/>
      <w:r w:rsidR="00B94036" w:rsidRPr="008F09E1">
        <w:rPr>
          <w:rFonts w:ascii="Times New Roman" w:hAnsi="Times New Roman" w:cs="Times New Roman"/>
          <w:sz w:val="24"/>
          <w:szCs w:val="24"/>
        </w:rPr>
        <w:t xml:space="preserve">, juga </w:t>
      </w:r>
      <w:proofErr w:type="spellStart"/>
      <w:r w:rsidR="00B94036" w:rsidRPr="008F09E1">
        <w:rPr>
          <w:rFonts w:ascii="Times New Roman" w:hAnsi="Times New Roman" w:cs="Times New Roman"/>
          <w:sz w:val="24"/>
          <w:szCs w:val="24"/>
        </w:rPr>
        <w:t>disebut</w:t>
      </w:r>
      <w:proofErr w:type="spellEnd"/>
      <w:r w:rsidR="00B94036" w:rsidRPr="008F09E1">
        <w:rPr>
          <w:rFonts w:ascii="Times New Roman" w:hAnsi="Times New Roman" w:cs="Times New Roman"/>
          <w:sz w:val="24"/>
          <w:szCs w:val="24"/>
        </w:rPr>
        <w:t xml:space="preserve"> </w:t>
      </w:r>
      <w:proofErr w:type="spellStart"/>
      <w:r w:rsidR="00B94036" w:rsidRPr="008F09E1">
        <w:rPr>
          <w:rFonts w:ascii="Times New Roman" w:hAnsi="Times New Roman" w:cs="Times New Roman"/>
          <w:sz w:val="24"/>
          <w:szCs w:val="24"/>
        </w:rPr>
        <w:t>sebagai</w:t>
      </w:r>
      <w:proofErr w:type="spellEnd"/>
      <w:r w:rsidR="00B94036" w:rsidRPr="008F09E1">
        <w:rPr>
          <w:rFonts w:ascii="Times New Roman" w:hAnsi="Times New Roman" w:cs="Times New Roman"/>
          <w:sz w:val="24"/>
          <w:szCs w:val="24"/>
        </w:rPr>
        <w:t xml:space="preserve"> </w:t>
      </w:r>
      <w:proofErr w:type="spellStart"/>
      <w:r w:rsidR="00B94036" w:rsidRPr="008F09E1">
        <w:rPr>
          <w:rFonts w:ascii="Times New Roman" w:hAnsi="Times New Roman" w:cs="Times New Roman"/>
          <w:sz w:val="24"/>
          <w:szCs w:val="24"/>
        </w:rPr>
        <w:t>penelitian</w:t>
      </w:r>
      <w:proofErr w:type="spellEnd"/>
      <w:r w:rsidR="00B94036" w:rsidRPr="008F09E1">
        <w:rPr>
          <w:rFonts w:ascii="Times New Roman" w:hAnsi="Times New Roman" w:cs="Times New Roman"/>
          <w:sz w:val="24"/>
          <w:szCs w:val="24"/>
        </w:rPr>
        <w:t xml:space="preserve"> </w:t>
      </w:r>
      <w:proofErr w:type="spellStart"/>
      <w:r w:rsidR="00B94036" w:rsidRPr="008F09E1">
        <w:rPr>
          <w:rFonts w:ascii="Times New Roman" w:hAnsi="Times New Roman" w:cs="Times New Roman"/>
          <w:sz w:val="24"/>
          <w:szCs w:val="24"/>
        </w:rPr>
        <w:t>perpustakaan</w:t>
      </w:r>
      <w:proofErr w:type="spellEnd"/>
      <w:r w:rsidR="00B94036" w:rsidRPr="008F09E1">
        <w:rPr>
          <w:rFonts w:ascii="Times New Roman" w:hAnsi="Times New Roman" w:cs="Times New Roman"/>
          <w:sz w:val="24"/>
          <w:szCs w:val="24"/>
        </w:rPr>
        <w:t xml:space="preserve"> </w:t>
      </w:r>
      <w:proofErr w:type="spellStart"/>
      <w:r w:rsidR="00B94036" w:rsidRPr="008F09E1">
        <w:rPr>
          <w:rFonts w:ascii="Times New Roman" w:hAnsi="Times New Roman" w:cs="Times New Roman"/>
          <w:sz w:val="24"/>
          <w:szCs w:val="24"/>
        </w:rPr>
        <w:t>atau</w:t>
      </w:r>
      <w:proofErr w:type="spellEnd"/>
      <w:r w:rsidR="00443A64">
        <w:rPr>
          <w:rFonts w:ascii="Times New Roman" w:hAnsi="Times New Roman" w:cs="Times New Roman"/>
          <w:sz w:val="24"/>
          <w:szCs w:val="24"/>
        </w:rPr>
        <w:t xml:space="preserve"> </w:t>
      </w:r>
      <w:proofErr w:type="spellStart"/>
      <w:r w:rsidR="00443A64">
        <w:rPr>
          <w:rFonts w:ascii="Times New Roman" w:hAnsi="Times New Roman" w:cs="Times New Roman"/>
          <w:sz w:val="24"/>
          <w:szCs w:val="24"/>
        </w:rPr>
        <w:t>studi</w:t>
      </w:r>
      <w:proofErr w:type="spellEnd"/>
      <w:r w:rsidR="00443A64">
        <w:rPr>
          <w:rFonts w:ascii="Times New Roman" w:hAnsi="Times New Roman" w:cs="Times New Roman"/>
          <w:sz w:val="24"/>
          <w:szCs w:val="24"/>
        </w:rPr>
        <w:t xml:space="preserve"> </w:t>
      </w:r>
      <w:proofErr w:type="spellStart"/>
      <w:r w:rsidR="00443A64">
        <w:rPr>
          <w:rFonts w:ascii="Times New Roman" w:hAnsi="Times New Roman" w:cs="Times New Roman"/>
          <w:sz w:val="24"/>
          <w:szCs w:val="24"/>
        </w:rPr>
        <w:t>dokumen</w:t>
      </w:r>
      <w:proofErr w:type="spellEnd"/>
      <w:r w:rsidR="00443A64">
        <w:rPr>
          <w:rFonts w:ascii="Times New Roman" w:hAnsi="Times New Roman" w:cs="Times New Roman"/>
          <w:sz w:val="24"/>
          <w:szCs w:val="24"/>
        </w:rPr>
        <w:t xml:space="preserve">. </w:t>
      </w:r>
      <w:proofErr w:type="spellStart"/>
      <w:r w:rsidR="00443A64">
        <w:rPr>
          <w:rFonts w:ascii="Times New Roman" w:hAnsi="Times New Roman" w:cs="Times New Roman"/>
          <w:sz w:val="24"/>
          <w:szCs w:val="24"/>
        </w:rPr>
        <w:t>Disebut</w:t>
      </w:r>
      <w:proofErr w:type="spellEnd"/>
      <w:r w:rsidR="00443A64">
        <w:rPr>
          <w:rFonts w:ascii="Times New Roman" w:hAnsi="Times New Roman" w:cs="Times New Roman"/>
          <w:sz w:val="24"/>
          <w:szCs w:val="24"/>
        </w:rPr>
        <w:t xml:space="preserve"> </w:t>
      </w:r>
      <w:proofErr w:type="spellStart"/>
      <w:r w:rsidR="00B94036" w:rsidRPr="008F09E1">
        <w:rPr>
          <w:rFonts w:ascii="Times New Roman" w:hAnsi="Times New Roman" w:cs="Times New Roman"/>
          <w:sz w:val="24"/>
          <w:szCs w:val="24"/>
        </w:rPr>
        <w:t>penelitian</w:t>
      </w:r>
      <w:proofErr w:type="spellEnd"/>
      <w:r w:rsidR="00B94036" w:rsidRPr="008F09E1">
        <w:rPr>
          <w:rFonts w:ascii="Times New Roman" w:hAnsi="Times New Roman" w:cs="Times New Roman"/>
          <w:sz w:val="24"/>
          <w:szCs w:val="24"/>
        </w:rPr>
        <w:t xml:space="preserve"> </w:t>
      </w:r>
      <w:proofErr w:type="spellStart"/>
      <w:r w:rsidR="00B94036" w:rsidRPr="008F09E1">
        <w:rPr>
          <w:rFonts w:ascii="Times New Roman" w:hAnsi="Times New Roman" w:cs="Times New Roman"/>
          <w:sz w:val="24"/>
          <w:szCs w:val="24"/>
        </w:rPr>
        <w:t>doktriner</w:t>
      </w:r>
      <w:proofErr w:type="spellEnd"/>
      <w:r w:rsidR="00B94036" w:rsidRPr="008F09E1">
        <w:rPr>
          <w:rFonts w:ascii="Times New Roman" w:hAnsi="Times New Roman" w:cs="Times New Roman"/>
          <w:sz w:val="24"/>
          <w:szCs w:val="24"/>
        </w:rPr>
        <w:t xml:space="preserve"> </w:t>
      </w:r>
      <w:proofErr w:type="spellStart"/>
      <w:r w:rsidR="00B94036" w:rsidRPr="008F09E1">
        <w:rPr>
          <w:rFonts w:ascii="Times New Roman" w:hAnsi="Times New Roman" w:cs="Times New Roman"/>
          <w:sz w:val="24"/>
          <w:szCs w:val="24"/>
        </w:rPr>
        <w:t>karena</w:t>
      </w:r>
      <w:proofErr w:type="spellEnd"/>
      <w:r w:rsidR="00B94036" w:rsidRPr="008F09E1">
        <w:rPr>
          <w:rFonts w:ascii="Times New Roman" w:hAnsi="Times New Roman" w:cs="Times New Roman"/>
          <w:sz w:val="24"/>
          <w:szCs w:val="24"/>
        </w:rPr>
        <w:t xml:space="preserve"> </w:t>
      </w:r>
      <w:proofErr w:type="spellStart"/>
      <w:r w:rsidR="00B94036" w:rsidRPr="008F09E1">
        <w:rPr>
          <w:rFonts w:ascii="Times New Roman" w:hAnsi="Times New Roman" w:cs="Times New Roman"/>
          <w:sz w:val="24"/>
          <w:szCs w:val="24"/>
        </w:rPr>
        <w:t>penelitian</w:t>
      </w:r>
      <w:proofErr w:type="spellEnd"/>
      <w:r w:rsidR="00B94036" w:rsidRPr="008F09E1">
        <w:rPr>
          <w:rFonts w:ascii="Times New Roman" w:hAnsi="Times New Roman" w:cs="Times New Roman"/>
          <w:sz w:val="24"/>
          <w:szCs w:val="24"/>
        </w:rPr>
        <w:t xml:space="preserve"> </w:t>
      </w:r>
      <w:proofErr w:type="spellStart"/>
      <w:r w:rsidR="00B94036" w:rsidRPr="008F09E1">
        <w:rPr>
          <w:rFonts w:ascii="Times New Roman" w:hAnsi="Times New Roman" w:cs="Times New Roman"/>
          <w:sz w:val="24"/>
          <w:szCs w:val="24"/>
        </w:rPr>
        <w:t>ini</w:t>
      </w:r>
      <w:proofErr w:type="spellEnd"/>
      <w:r w:rsidR="00B94036" w:rsidRPr="008F09E1">
        <w:rPr>
          <w:rFonts w:ascii="Times New Roman" w:hAnsi="Times New Roman" w:cs="Times New Roman"/>
          <w:sz w:val="24"/>
          <w:szCs w:val="24"/>
        </w:rPr>
        <w:t xml:space="preserve"> </w:t>
      </w:r>
      <w:proofErr w:type="spellStart"/>
      <w:r w:rsidR="00B94036" w:rsidRPr="008F09E1">
        <w:rPr>
          <w:rFonts w:ascii="Times New Roman" w:hAnsi="Times New Roman" w:cs="Times New Roman"/>
          <w:sz w:val="24"/>
          <w:szCs w:val="24"/>
        </w:rPr>
        <w:t>dilakukan</w:t>
      </w:r>
      <w:proofErr w:type="spellEnd"/>
      <w:r w:rsidR="00B94036" w:rsidRPr="008F09E1">
        <w:rPr>
          <w:rFonts w:ascii="Times New Roman" w:hAnsi="Times New Roman" w:cs="Times New Roman"/>
          <w:sz w:val="24"/>
          <w:szCs w:val="24"/>
        </w:rPr>
        <w:t xml:space="preserve"> </w:t>
      </w:r>
      <w:proofErr w:type="spellStart"/>
      <w:r w:rsidR="00B94036" w:rsidRPr="008F09E1">
        <w:rPr>
          <w:rFonts w:ascii="Times New Roman" w:hAnsi="Times New Roman" w:cs="Times New Roman"/>
          <w:sz w:val="24"/>
          <w:szCs w:val="24"/>
        </w:rPr>
        <w:t>atau</w:t>
      </w:r>
      <w:proofErr w:type="spellEnd"/>
      <w:r w:rsidR="00B94036" w:rsidRPr="008F09E1">
        <w:rPr>
          <w:rFonts w:ascii="Times New Roman" w:hAnsi="Times New Roman" w:cs="Times New Roman"/>
          <w:sz w:val="24"/>
          <w:szCs w:val="24"/>
        </w:rPr>
        <w:t xml:space="preserve"> </w:t>
      </w:r>
      <w:proofErr w:type="spellStart"/>
      <w:r w:rsidR="00B94036" w:rsidRPr="008F09E1">
        <w:rPr>
          <w:rFonts w:ascii="Times New Roman" w:hAnsi="Times New Roman" w:cs="Times New Roman"/>
          <w:sz w:val="24"/>
          <w:szCs w:val="24"/>
        </w:rPr>
        <w:t>ditujukan</w:t>
      </w:r>
      <w:proofErr w:type="spellEnd"/>
      <w:r w:rsidR="00B94036" w:rsidRPr="008F09E1">
        <w:rPr>
          <w:rFonts w:ascii="Times New Roman" w:hAnsi="Times New Roman" w:cs="Times New Roman"/>
          <w:sz w:val="24"/>
          <w:szCs w:val="24"/>
        </w:rPr>
        <w:t xml:space="preserve"> </w:t>
      </w:r>
      <w:proofErr w:type="spellStart"/>
      <w:r w:rsidR="00B94036" w:rsidRPr="008F09E1">
        <w:rPr>
          <w:rFonts w:ascii="Times New Roman" w:hAnsi="Times New Roman" w:cs="Times New Roman"/>
          <w:sz w:val="24"/>
          <w:szCs w:val="24"/>
        </w:rPr>
        <w:t>hanya</w:t>
      </w:r>
      <w:proofErr w:type="spellEnd"/>
      <w:r w:rsidR="00B94036" w:rsidRPr="008F09E1">
        <w:rPr>
          <w:rFonts w:ascii="Times New Roman" w:hAnsi="Times New Roman" w:cs="Times New Roman"/>
          <w:sz w:val="24"/>
          <w:szCs w:val="24"/>
        </w:rPr>
        <w:t xml:space="preserve"> pada </w:t>
      </w:r>
      <w:proofErr w:type="spellStart"/>
      <w:r w:rsidR="00B94036" w:rsidRPr="008F09E1">
        <w:rPr>
          <w:rFonts w:ascii="Times New Roman" w:hAnsi="Times New Roman" w:cs="Times New Roman"/>
          <w:sz w:val="24"/>
          <w:szCs w:val="24"/>
        </w:rPr>
        <w:t>peraturan-peraturan</w:t>
      </w:r>
      <w:proofErr w:type="spellEnd"/>
      <w:r w:rsidR="00B94036" w:rsidRPr="008F09E1">
        <w:rPr>
          <w:rFonts w:ascii="Times New Roman" w:hAnsi="Times New Roman" w:cs="Times New Roman"/>
          <w:sz w:val="24"/>
          <w:szCs w:val="24"/>
        </w:rPr>
        <w:t xml:space="preserve"> yang </w:t>
      </w:r>
      <w:proofErr w:type="spellStart"/>
      <w:r w:rsidR="00B94036" w:rsidRPr="008F09E1">
        <w:rPr>
          <w:rFonts w:ascii="Times New Roman" w:hAnsi="Times New Roman" w:cs="Times New Roman"/>
          <w:sz w:val="24"/>
          <w:szCs w:val="24"/>
        </w:rPr>
        <w:t>tertulis</w:t>
      </w:r>
      <w:proofErr w:type="spellEnd"/>
      <w:r w:rsidR="00B94036" w:rsidRPr="008F09E1">
        <w:rPr>
          <w:rFonts w:ascii="Times New Roman" w:hAnsi="Times New Roman" w:cs="Times New Roman"/>
          <w:sz w:val="24"/>
          <w:szCs w:val="24"/>
        </w:rPr>
        <w:t xml:space="preserve"> </w:t>
      </w:r>
      <w:proofErr w:type="spellStart"/>
      <w:r w:rsidR="00B94036" w:rsidRPr="008F09E1">
        <w:rPr>
          <w:rFonts w:ascii="Times New Roman" w:hAnsi="Times New Roman" w:cs="Times New Roman"/>
          <w:sz w:val="24"/>
          <w:szCs w:val="24"/>
        </w:rPr>
        <w:t>atau</w:t>
      </w:r>
      <w:proofErr w:type="spellEnd"/>
      <w:r w:rsidR="00B94036" w:rsidRPr="008F09E1">
        <w:rPr>
          <w:rFonts w:ascii="Times New Roman" w:hAnsi="Times New Roman" w:cs="Times New Roman"/>
          <w:sz w:val="24"/>
          <w:szCs w:val="24"/>
        </w:rPr>
        <w:t xml:space="preserve"> </w:t>
      </w:r>
      <w:proofErr w:type="spellStart"/>
      <w:r w:rsidR="00B94036" w:rsidRPr="008F09E1">
        <w:rPr>
          <w:rFonts w:ascii="Times New Roman" w:hAnsi="Times New Roman" w:cs="Times New Roman"/>
          <w:sz w:val="24"/>
          <w:szCs w:val="24"/>
        </w:rPr>
        <w:t>bahan-bahan</w:t>
      </w:r>
      <w:proofErr w:type="spellEnd"/>
      <w:r w:rsidR="00B94036" w:rsidRPr="008F09E1">
        <w:rPr>
          <w:rFonts w:ascii="Times New Roman" w:hAnsi="Times New Roman" w:cs="Times New Roman"/>
          <w:sz w:val="24"/>
          <w:szCs w:val="24"/>
        </w:rPr>
        <w:t xml:space="preserve"> </w:t>
      </w:r>
      <w:proofErr w:type="spellStart"/>
      <w:r w:rsidR="00B94036" w:rsidRPr="008F09E1">
        <w:rPr>
          <w:rFonts w:ascii="Times New Roman" w:hAnsi="Times New Roman" w:cs="Times New Roman"/>
          <w:sz w:val="24"/>
          <w:szCs w:val="24"/>
        </w:rPr>
        <w:t>hukum</w:t>
      </w:r>
      <w:proofErr w:type="spellEnd"/>
      <w:r w:rsidR="00B94036" w:rsidRPr="008F09E1">
        <w:rPr>
          <w:rFonts w:ascii="Times New Roman" w:hAnsi="Times New Roman" w:cs="Times New Roman"/>
          <w:sz w:val="24"/>
          <w:szCs w:val="24"/>
        </w:rPr>
        <w:t xml:space="preserve"> yang lain. </w:t>
      </w:r>
      <w:proofErr w:type="spellStart"/>
      <w:r w:rsidR="00B94036" w:rsidRPr="008F09E1">
        <w:rPr>
          <w:rFonts w:ascii="Times New Roman" w:hAnsi="Times New Roman" w:cs="Times New Roman"/>
          <w:sz w:val="24"/>
          <w:szCs w:val="24"/>
        </w:rPr>
        <w:t>Sedang</w:t>
      </w:r>
      <w:proofErr w:type="spellEnd"/>
      <w:r w:rsidR="00B94036" w:rsidRPr="008F09E1">
        <w:rPr>
          <w:rFonts w:ascii="Times New Roman" w:hAnsi="Times New Roman" w:cs="Times New Roman"/>
          <w:sz w:val="24"/>
          <w:szCs w:val="24"/>
        </w:rPr>
        <w:t xml:space="preserve"> </w:t>
      </w:r>
      <w:proofErr w:type="spellStart"/>
      <w:r w:rsidR="00B94036" w:rsidRPr="008F09E1">
        <w:rPr>
          <w:rFonts w:ascii="Times New Roman" w:hAnsi="Times New Roman" w:cs="Times New Roman"/>
          <w:sz w:val="24"/>
          <w:szCs w:val="24"/>
        </w:rPr>
        <w:t>disebut</w:t>
      </w:r>
      <w:proofErr w:type="spellEnd"/>
      <w:r w:rsidR="00B94036" w:rsidRPr="008F09E1">
        <w:rPr>
          <w:rFonts w:ascii="Times New Roman" w:hAnsi="Times New Roman" w:cs="Times New Roman"/>
          <w:sz w:val="24"/>
          <w:szCs w:val="24"/>
        </w:rPr>
        <w:t xml:space="preserve"> </w:t>
      </w:r>
      <w:proofErr w:type="spellStart"/>
      <w:r w:rsidR="00B94036" w:rsidRPr="008F09E1">
        <w:rPr>
          <w:rFonts w:ascii="Times New Roman" w:hAnsi="Times New Roman" w:cs="Times New Roman"/>
          <w:sz w:val="24"/>
          <w:szCs w:val="24"/>
        </w:rPr>
        <w:t>sebagai</w:t>
      </w:r>
      <w:proofErr w:type="spellEnd"/>
      <w:r w:rsidR="00B94036" w:rsidRPr="008F09E1">
        <w:rPr>
          <w:rFonts w:ascii="Times New Roman" w:hAnsi="Times New Roman" w:cs="Times New Roman"/>
          <w:sz w:val="24"/>
          <w:szCs w:val="24"/>
        </w:rPr>
        <w:t xml:space="preserve"> </w:t>
      </w:r>
      <w:proofErr w:type="spellStart"/>
      <w:r w:rsidR="00B94036" w:rsidRPr="008F09E1">
        <w:rPr>
          <w:rFonts w:ascii="Times New Roman" w:hAnsi="Times New Roman" w:cs="Times New Roman"/>
          <w:sz w:val="24"/>
          <w:szCs w:val="24"/>
        </w:rPr>
        <w:t>penelitian</w:t>
      </w:r>
      <w:proofErr w:type="spellEnd"/>
      <w:r w:rsidR="00B94036" w:rsidRPr="008F09E1">
        <w:rPr>
          <w:rFonts w:ascii="Times New Roman" w:hAnsi="Times New Roman" w:cs="Times New Roman"/>
          <w:sz w:val="24"/>
          <w:szCs w:val="24"/>
        </w:rPr>
        <w:t xml:space="preserve"> </w:t>
      </w:r>
      <w:proofErr w:type="spellStart"/>
      <w:r w:rsidR="00B94036" w:rsidRPr="008F09E1">
        <w:rPr>
          <w:rFonts w:ascii="Times New Roman" w:hAnsi="Times New Roman" w:cs="Times New Roman"/>
          <w:sz w:val="24"/>
          <w:szCs w:val="24"/>
        </w:rPr>
        <w:t>perpustakaan</w:t>
      </w:r>
      <w:proofErr w:type="spellEnd"/>
      <w:r w:rsidR="00B94036" w:rsidRPr="008F09E1">
        <w:rPr>
          <w:rFonts w:ascii="Times New Roman" w:hAnsi="Times New Roman" w:cs="Times New Roman"/>
          <w:sz w:val="24"/>
          <w:szCs w:val="24"/>
        </w:rPr>
        <w:t xml:space="preserve"> </w:t>
      </w:r>
      <w:proofErr w:type="spellStart"/>
      <w:r w:rsidR="00B94036" w:rsidRPr="008F09E1">
        <w:rPr>
          <w:rFonts w:ascii="Times New Roman" w:hAnsi="Times New Roman" w:cs="Times New Roman"/>
          <w:sz w:val="24"/>
          <w:szCs w:val="24"/>
        </w:rPr>
        <w:t>ataupun</w:t>
      </w:r>
      <w:proofErr w:type="spellEnd"/>
      <w:r w:rsidR="00B94036" w:rsidRPr="008F09E1">
        <w:rPr>
          <w:rFonts w:ascii="Times New Roman" w:hAnsi="Times New Roman" w:cs="Times New Roman"/>
          <w:sz w:val="24"/>
          <w:szCs w:val="24"/>
        </w:rPr>
        <w:t xml:space="preserve"> </w:t>
      </w:r>
      <w:proofErr w:type="spellStart"/>
      <w:r w:rsidR="00B94036" w:rsidRPr="008F09E1">
        <w:rPr>
          <w:rFonts w:ascii="Times New Roman" w:hAnsi="Times New Roman" w:cs="Times New Roman"/>
          <w:sz w:val="24"/>
          <w:szCs w:val="24"/>
        </w:rPr>
        <w:t>studi</w:t>
      </w:r>
      <w:proofErr w:type="spellEnd"/>
      <w:r w:rsidR="00B94036" w:rsidRPr="008F09E1">
        <w:rPr>
          <w:rFonts w:ascii="Times New Roman" w:hAnsi="Times New Roman" w:cs="Times New Roman"/>
          <w:sz w:val="24"/>
          <w:szCs w:val="24"/>
        </w:rPr>
        <w:t xml:space="preserve"> </w:t>
      </w:r>
      <w:proofErr w:type="spellStart"/>
      <w:r w:rsidR="00B94036" w:rsidRPr="008F09E1">
        <w:rPr>
          <w:rFonts w:ascii="Times New Roman" w:hAnsi="Times New Roman" w:cs="Times New Roman"/>
          <w:sz w:val="24"/>
          <w:szCs w:val="24"/>
        </w:rPr>
        <w:t>dokumen</w:t>
      </w:r>
      <w:proofErr w:type="spellEnd"/>
      <w:r w:rsidR="00B94036" w:rsidRPr="008F09E1">
        <w:rPr>
          <w:rFonts w:ascii="Times New Roman" w:hAnsi="Times New Roman" w:cs="Times New Roman"/>
          <w:sz w:val="24"/>
          <w:szCs w:val="24"/>
        </w:rPr>
        <w:t xml:space="preserve"> </w:t>
      </w:r>
      <w:proofErr w:type="spellStart"/>
      <w:r w:rsidR="00B94036" w:rsidRPr="008F09E1">
        <w:rPr>
          <w:rFonts w:ascii="Times New Roman" w:hAnsi="Times New Roman" w:cs="Times New Roman"/>
          <w:sz w:val="24"/>
          <w:szCs w:val="24"/>
        </w:rPr>
        <w:t>disebabkan</w:t>
      </w:r>
      <w:proofErr w:type="spellEnd"/>
      <w:r w:rsidR="00B94036" w:rsidRPr="008F09E1">
        <w:rPr>
          <w:rFonts w:ascii="Times New Roman" w:hAnsi="Times New Roman" w:cs="Times New Roman"/>
          <w:sz w:val="24"/>
          <w:szCs w:val="24"/>
        </w:rPr>
        <w:t xml:space="preserve"> </w:t>
      </w:r>
      <w:proofErr w:type="spellStart"/>
      <w:r w:rsidR="00B94036" w:rsidRPr="008F09E1">
        <w:rPr>
          <w:rFonts w:ascii="Times New Roman" w:hAnsi="Times New Roman" w:cs="Times New Roman"/>
          <w:sz w:val="24"/>
          <w:szCs w:val="24"/>
        </w:rPr>
        <w:t>penelitian</w:t>
      </w:r>
      <w:proofErr w:type="spellEnd"/>
      <w:r w:rsidR="00B94036" w:rsidRPr="008F09E1">
        <w:rPr>
          <w:rFonts w:ascii="Times New Roman" w:hAnsi="Times New Roman" w:cs="Times New Roman"/>
          <w:sz w:val="24"/>
          <w:szCs w:val="24"/>
        </w:rPr>
        <w:t xml:space="preserve"> </w:t>
      </w:r>
      <w:proofErr w:type="spellStart"/>
      <w:r w:rsidR="00B94036" w:rsidRPr="008F09E1">
        <w:rPr>
          <w:rFonts w:ascii="Times New Roman" w:hAnsi="Times New Roman" w:cs="Times New Roman"/>
          <w:sz w:val="24"/>
          <w:szCs w:val="24"/>
        </w:rPr>
        <w:t>ini</w:t>
      </w:r>
      <w:proofErr w:type="spellEnd"/>
      <w:r w:rsidR="00B94036" w:rsidRPr="008F09E1">
        <w:rPr>
          <w:rFonts w:ascii="Times New Roman" w:hAnsi="Times New Roman" w:cs="Times New Roman"/>
          <w:sz w:val="24"/>
          <w:szCs w:val="24"/>
        </w:rPr>
        <w:t xml:space="preserve"> </w:t>
      </w:r>
      <w:proofErr w:type="spellStart"/>
      <w:r w:rsidR="00B94036" w:rsidRPr="008F09E1">
        <w:rPr>
          <w:rFonts w:ascii="Times New Roman" w:hAnsi="Times New Roman" w:cs="Times New Roman"/>
          <w:sz w:val="24"/>
          <w:szCs w:val="24"/>
        </w:rPr>
        <w:t>lebih</w:t>
      </w:r>
      <w:proofErr w:type="spellEnd"/>
      <w:r w:rsidR="00B94036" w:rsidRPr="008F09E1">
        <w:rPr>
          <w:rFonts w:ascii="Times New Roman" w:hAnsi="Times New Roman" w:cs="Times New Roman"/>
          <w:sz w:val="24"/>
          <w:szCs w:val="24"/>
        </w:rPr>
        <w:t xml:space="preserve"> </w:t>
      </w:r>
      <w:proofErr w:type="spellStart"/>
      <w:r w:rsidR="00B94036" w:rsidRPr="008F09E1">
        <w:rPr>
          <w:rFonts w:ascii="Times New Roman" w:hAnsi="Times New Roman" w:cs="Times New Roman"/>
          <w:sz w:val="24"/>
          <w:szCs w:val="24"/>
        </w:rPr>
        <w:t>banyak</w:t>
      </w:r>
      <w:proofErr w:type="spellEnd"/>
      <w:r w:rsidR="00B94036" w:rsidRPr="008F09E1">
        <w:rPr>
          <w:rFonts w:ascii="Times New Roman" w:hAnsi="Times New Roman" w:cs="Times New Roman"/>
          <w:sz w:val="24"/>
          <w:szCs w:val="24"/>
        </w:rPr>
        <w:t xml:space="preserve"> </w:t>
      </w:r>
      <w:proofErr w:type="spellStart"/>
      <w:r w:rsidR="00B94036" w:rsidRPr="008F09E1">
        <w:rPr>
          <w:rFonts w:ascii="Times New Roman" w:hAnsi="Times New Roman" w:cs="Times New Roman"/>
          <w:sz w:val="24"/>
          <w:szCs w:val="24"/>
        </w:rPr>
        <w:t>dilakukan</w:t>
      </w:r>
      <w:proofErr w:type="spellEnd"/>
      <w:r w:rsidR="00B94036" w:rsidRPr="008F09E1">
        <w:rPr>
          <w:rFonts w:ascii="Times New Roman" w:hAnsi="Times New Roman" w:cs="Times New Roman"/>
          <w:sz w:val="24"/>
          <w:szCs w:val="24"/>
        </w:rPr>
        <w:t xml:space="preserve"> </w:t>
      </w:r>
      <w:proofErr w:type="spellStart"/>
      <w:r w:rsidR="00B94036" w:rsidRPr="008F09E1">
        <w:rPr>
          <w:rFonts w:ascii="Times New Roman" w:hAnsi="Times New Roman" w:cs="Times New Roman"/>
          <w:sz w:val="24"/>
          <w:szCs w:val="24"/>
        </w:rPr>
        <w:t>terhadap</w:t>
      </w:r>
      <w:proofErr w:type="spellEnd"/>
      <w:r w:rsidR="00B94036" w:rsidRPr="008F09E1">
        <w:rPr>
          <w:rFonts w:ascii="Times New Roman" w:hAnsi="Times New Roman" w:cs="Times New Roman"/>
          <w:sz w:val="24"/>
          <w:szCs w:val="24"/>
        </w:rPr>
        <w:t xml:space="preserve"> data yang </w:t>
      </w:r>
      <w:proofErr w:type="spellStart"/>
      <w:r w:rsidR="00B94036" w:rsidRPr="008F09E1">
        <w:rPr>
          <w:rFonts w:ascii="Times New Roman" w:hAnsi="Times New Roman" w:cs="Times New Roman"/>
          <w:sz w:val="24"/>
          <w:szCs w:val="24"/>
        </w:rPr>
        <w:t>bersifat</w:t>
      </w:r>
      <w:proofErr w:type="spellEnd"/>
      <w:r w:rsidR="00B94036" w:rsidRPr="008F09E1">
        <w:rPr>
          <w:rFonts w:ascii="Times New Roman" w:hAnsi="Times New Roman" w:cs="Times New Roman"/>
          <w:sz w:val="24"/>
          <w:szCs w:val="24"/>
        </w:rPr>
        <w:t xml:space="preserve"> </w:t>
      </w:r>
      <w:proofErr w:type="spellStart"/>
      <w:r w:rsidR="00B94036" w:rsidRPr="008F09E1">
        <w:rPr>
          <w:rFonts w:ascii="Times New Roman" w:hAnsi="Times New Roman" w:cs="Times New Roman"/>
          <w:sz w:val="24"/>
          <w:szCs w:val="24"/>
        </w:rPr>
        <w:t>sekunder</w:t>
      </w:r>
      <w:proofErr w:type="spellEnd"/>
      <w:r w:rsidR="00B94036" w:rsidRPr="008F09E1">
        <w:rPr>
          <w:rFonts w:ascii="Times New Roman" w:hAnsi="Times New Roman" w:cs="Times New Roman"/>
          <w:sz w:val="24"/>
          <w:szCs w:val="24"/>
        </w:rPr>
        <w:t xml:space="preserve"> yang </w:t>
      </w:r>
      <w:proofErr w:type="spellStart"/>
      <w:r w:rsidR="00B94036" w:rsidRPr="008F09E1">
        <w:rPr>
          <w:rFonts w:ascii="Times New Roman" w:hAnsi="Times New Roman" w:cs="Times New Roman"/>
          <w:sz w:val="24"/>
          <w:szCs w:val="24"/>
        </w:rPr>
        <w:t>ada</w:t>
      </w:r>
      <w:proofErr w:type="spellEnd"/>
      <w:r w:rsidR="00B94036" w:rsidRPr="008F09E1">
        <w:rPr>
          <w:rFonts w:ascii="Times New Roman" w:hAnsi="Times New Roman" w:cs="Times New Roman"/>
          <w:sz w:val="24"/>
          <w:szCs w:val="24"/>
        </w:rPr>
        <w:t xml:space="preserve"> di </w:t>
      </w:r>
      <w:proofErr w:type="spellStart"/>
      <w:r w:rsidR="00B94036" w:rsidRPr="008F09E1">
        <w:rPr>
          <w:rFonts w:ascii="Times New Roman" w:hAnsi="Times New Roman" w:cs="Times New Roman"/>
          <w:sz w:val="24"/>
          <w:szCs w:val="24"/>
        </w:rPr>
        <w:t>perpustakaan</w:t>
      </w:r>
      <w:proofErr w:type="spellEnd"/>
      <w:r w:rsidR="00B94036" w:rsidRPr="008F09E1">
        <w:rPr>
          <w:rFonts w:ascii="Times New Roman" w:hAnsi="Times New Roman" w:cs="Times New Roman"/>
          <w:sz w:val="24"/>
          <w:szCs w:val="24"/>
        </w:rPr>
        <w:t>.</w:t>
      </w:r>
      <w:r w:rsidR="00B94036" w:rsidRPr="008F09E1">
        <w:rPr>
          <w:rStyle w:val="FootnoteReference"/>
          <w:rFonts w:ascii="Times New Roman" w:hAnsi="Times New Roman" w:cs="Times New Roman"/>
          <w:sz w:val="24"/>
          <w:szCs w:val="24"/>
        </w:rPr>
        <w:footnoteReference w:id="46"/>
      </w:r>
      <w:r w:rsidR="00325D2A">
        <w:rPr>
          <w:rFonts w:ascii="Times New Roman" w:hAnsi="Times New Roman" w:cs="Times New Roman"/>
          <w:sz w:val="24"/>
          <w:szCs w:val="24"/>
        </w:rPr>
        <w:t xml:space="preserve"> </w:t>
      </w:r>
      <w:proofErr w:type="spellStart"/>
      <w:r w:rsidR="00B94036" w:rsidRPr="008F09E1">
        <w:rPr>
          <w:rStyle w:val="jlqj4b"/>
          <w:rFonts w:ascii="Times New Roman" w:hAnsi="Times New Roman" w:cs="Times New Roman"/>
          <w:sz w:val="24"/>
          <w:szCs w:val="24"/>
        </w:rPr>
        <w:t>Sedangkan</w:t>
      </w:r>
      <w:proofErr w:type="spellEnd"/>
      <w:r w:rsidR="00B94036" w:rsidRPr="008F09E1">
        <w:rPr>
          <w:rStyle w:val="jlqj4b"/>
          <w:rFonts w:ascii="Times New Roman" w:hAnsi="Times New Roman" w:cs="Times New Roman"/>
          <w:sz w:val="24"/>
          <w:szCs w:val="24"/>
        </w:rPr>
        <w:t xml:space="preserve"> </w:t>
      </w:r>
      <w:proofErr w:type="spellStart"/>
      <w:r w:rsidR="00B94036" w:rsidRPr="008F09E1">
        <w:rPr>
          <w:rStyle w:val="jlqj4b"/>
          <w:rFonts w:ascii="Times New Roman" w:hAnsi="Times New Roman" w:cs="Times New Roman"/>
          <w:sz w:val="24"/>
          <w:szCs w:val="24"/>
        </w:rPr>
        <w:t>penelitian</w:t>
      </w:r>
      <w:proofErr w:type="spellEnd"/>
      <w:r w:rsidR="00B94036" w:rsidRPr="008F09E1">
        <w:rPr>
          <w:rStyle w:val="jlqj4b"/>
          <w:rFonts w:ascii="Times New Roman" w:hAnsi="Times New Roman" w:cs="Times New Roman"/>
          <w:sz w:val="24"/>
          <w:szCs w:val="24"/>
        </w:rPr>
        <w:t xml:space="preserve"> </w:t>
      </w:r>
      <w:proofErr w:type="spellStart"/>
      <w:r w:rsidR="00B94036" w:rsidRPr="008F09E1">
        <w:rPr>
          <w:rStyle w:val="jlqj4b"/>
          <w:rFonts w:ascii="Times New Roman" w:hAnsi="Times New Roman" w:cs="Times New Roman"/>
          <w:sz w:val="24"/>
          <w:szCs w:val="24"/>
        </w:rPr>
        <w:t>empiris</w:t>
      </w:r>
      <w:proofErr w:type="spellEnd"/>
      <w:r w:rsidR="00B94036" w:rsidRPr="008F09E1">
        <w:rPr>
          <w:rStyle w:val="jlqj4b"/>
          <w:rFonts w:ascii="Times New Roman" w:hAnsi="Times New Roman" w:cs="Times New Roman"/>
          <w:sz w:val="24"/>
          <w:szCs w:val="24"/>
        </w:rPr>
        <w:t xml:space="preserve"> </w:t>
      </w:r>
      <w:proofErr w:type="spellStart"/>
      <w:r w:rsidR="005C77EB" w:rsidRPr="008F09E1">
        <w:rPr>
          <w:rStyle w:val="jlqj4b"/>
          <w:rFonts w:ascii="Times New Roman" w:hAnsi="Times New Roman" w:cs="Times New Roman"/>
          <w:sz w:val="24"/>
          <w:szCs w:val="24"/>
        </w:rPr>
        <w:t>adalah</w:t>
      </w:r>
      <w:proofErr w:type="spellEnd"/>
      <w:r w:rsidR="005C77EB" w:rsidRPr="008F09E1">
        <w:rPr>
          <w:rStyle w:val="jlqj4b"/>
          <w:rFonts w:ascii="Times New Roman" w:hAnsi="Times New Roman" w:cs="Times New Roman"/>
          <w:sz w:val="24"/>
          <w:szCs w:val="24"/>
        </w:rPr>
        <w:t xml:space="preserve"> </w:t>
      </w:r>
      <w:proofErr w:type="spellStart"/>
      <w:r w:rsidR="005C77EB" w:rsidRPr="008F09E1">
        <w:rPr>
          <w:rStyle w:val="jlqj4b"/>
          <w:rFonts w:ascii="Times New Roman" w:hAnsi="Times New Roman" w:cs="Times New Roman"/>
          <w:sz w:val="24"/>
          <w:szCs w:val="24"/>
        </w:rPr>
        <w:t>suatu</w:t>
      </w:r>
      <w:proofErr w:type="spellEnd"/>
      <w:r w:rsidR="005C77EB" w:rsidRPr="008F09E1">
        <w:rPr>
          <w:rStyle w:val="jlqj4b"/>
          <w:rFonts w:ascii="Times New Roman" w:hAnsi="Times New Roman" w:cs="Times New Roman"/>
          <w:sz w:val="24"/>
          <w:szCs w:val="24"/>
        </w:rPr>
        <w:t xml:space="preserve"> </w:t>
      </w:r>
      <w:proofErr w:type="spellStart"/>
      <w:r w:rsidR="005C77EB" w:rsidRPr="008F09E1">
        <w:rPr>
          <w:rStyle w:val="jlqj4b"/>
          <w:rFonts w:ascii="Times New Roman" w:hAnsi="Times New Roman" w:cs="Times New Roman"/>
          <w:sz w:val="24"/>
          <w:szCs w:val="24"/>
        </w:rPr>
        <w:t>metode</w:t>
      </w:r>
      <w:proofErr w:type="spellEnd"/>
      <w:r w:rsidR="005C77EB" w:rsidRPr="008F09E1">
        <w:rPr>
          <w:rStyle w:val="jlqj4b"/>
          <w:rFonts w:ascii="Times New Roman" w:hAnsi="Times New Roman" w:cs="Times New Roman"/>
          <w:sz w:val="24"/>
          <w:szCs w:val="24"/>
        </w:rPr>
        <w:t xml:space="preserve"> </w:t>
      </w:r>
      <w:proofErr w:type="spellStart"/>
      <w:r w:rsidR="005C77EB" w:rsidRPr="008F09E1">
        <w:rPr>
          <w:rStyle w:val="jlqj4b"/>
          <w:rFonts w:ascii="Times New Roman" w:hAnsi="Times New Roman" w:cs="Times New Roman"/>
          <w:sz w:val="24"/>
          <w:szCs w:val="24"/>
        </w:rPr>
        <w:t>penelitian</w:t>
      </w:r>
      <w:proofErr w:type="spellEnd"/>
      <w:r w:rsidR="005C77EB" w:rsidRPr="008F09E1">
        <w:rPr>
          <w:rStyle w:val="jlqj4b"/>
          <w:rFonts w:ascii="Times New Roman" w:hAnsi="Times New Roman" w:cs="Times New Roman"/>
          <w:sz w:val="24"/>
          <w:szCs w:val="24"/>
        </w:rPr>
        <w:t xml:space="preserve"> </w:t>
      </w:r>
      <w:proofErr w:type="spellStart"/>
      <w:r w:rsidR="005C77EB" w:rsidRPr="008F09E1">
        <w:rPr>
          <w:rStyle w:val="jlqj4b"/>
          <w:rFonts w:ascii="Times New Roman" w:hAnsi="Times New Roman" w:cs="Times New Roman"/>
          <w:sz w:val="24"/>
          <w:szCs w:val="24"/>
        </w:rPr>
        <w:t>hukum</w:t>
      </w:r>
      <w:proofErr w:type="spellEnd"/>
      <w:r w:rsidR="005C77EB" w:rsidRPr="008F09E1">
        <w:rPr>
          <w:rStyle w:val="jlqj4b"/>
          <w:rFonts w:ascii="Times New Roman" w:hAnsi="Times New Roman" w:cs="Times New Roman"/>
          <w:sz w:val="24"/>
          <w:szCs w:val="24"/>
        </w:rPr>
        <w:t xml:space="preserve"> yang </w:t>
      </w:r>
      <w:proofErr w:type="spellStart"/>
      <w:r w:rsidR="005C77EB" w:rsidRPr="008F09E1">
        <w:rPr>
          <w:rStyle w:val="jlqj4b"/>
          <w:rFonts w:ascii="Times New Roman" w:hAnsi="Times New Roman" w:cs="Times New Roman"/>
          <w:sz w:val="24"/>
          <w:szCs w:val="24"/>
        </w:rPr>
        <w:t>menggunakan</w:t>
      </w:r>
      <w:proofErr w:type="spellEnd"/>
      <w:r w:rsidR="005C77EB" w:rsidRPr="008F09E1">
        <w:rPr>
          <w:rStyle w:val="jlqj4b"/>
          <w:rFonts w:ascii="Times New Roman" w:hAnsi="Times New Roman" w:cs="Times New Roman"/>
          <w:sz w:val="24"/>
          <w:szCs w:val="24"/>
        </w:rPr>
        <w:t xml:space="preserve"> </w:t>
      </w:r>
      <w:proofErr w:type="spellStart"/>
      <w:r w:rsidR="005C77EB" w:rsidRPr="008F09E1">
        <w:rPr>
          <w:rStyle w:val="jlqj4b"/>
          <w:rFonts w:ascii="Times New Roman" w:hAnsi="Times New Roman" w:cs="Times New Roman"/>
          <w:sz w:val="24"/>
          <w:szCs w:val="24"/>
        </w:rPr>
        <w:t>fakta-fakta</w:t>
      </w:r>
      <w:proofErr w:type="spellEnd"/>
      <w:r w:rsidR="005C77EB" w:rsidRPr="008F09E1">
        <w:rPr>
          <w:rStyle w:val="jlqj4b"/>
          <w:rFonts w:ascii="Times New Roman" w:hAnsi="Times New Roman" w:cs="Times New Roman"/>
          <w:sz w:val="24"/>
          <w:szCs w:val="24"/>
        </w:rPr>
        <w:t xml:space="preserve"> </w:t>
      </w:r>
      <w:proofErr w:type="spellStart"/>
      <w:r w:rsidR="005C77EB" w:rsidRPr="008F09E1">
        <w:rPr>
          <w:rStyle w:val="jlqj4b"/>
          <w:rFonts w:ascii="Times New Roman" w:hAnsi="Times New Roman" w:cs="Times New Roman"/>
          <w:sz w:val="24"/>
          <w:szCs w:val="24"/>
        </w:rPr>
        <w:t>empiris</w:t>
      </w:r>
      <w:proofErr w:type="spellEnd"/>
      <w:r w:rsidR="005C77EB" w:rsidRPr="008F09E1">
        <w:rPr>
          <w:rStyle w:val="jlqj4b"/>
          <w:rFonts w:ascii="Times New Roman" w:hAnsi="Times New Roman" w:cs="Times New Roman"/>
          <w:sz w:val="24"/>
          <w:szCs w:val="24"/>
        </w:rPr>
        <w:t xml:space="preserve"> yang </w:t>
      </w:r>
      <w:proofErr w:type="spellStart"/>
      <w:r w:rsidR="005C77EB" w:rsidRPr="008F09E1">
        <w:rPr>
          <w:rStyle w:val="jlqj4b"/>
          <w:rFonts w:ascii="Times New Roman" w:hAnsi="Times New Roman" w:cs="Times New Roman"/>
          <w:sz w:val="24"/>
          <w:szCs w:val="24"/>
        </w:rPr>
        <w:t>diambil</w:t>
      </w:r>
      <w:proofErr w:type="spellEnd"/>
      <w:r w:rsidR="005C77EB" w:rsidRPr="008F09E1">
        <w:rPr>
          <w:rStyle w:val="jlqj4b"/>
          <w:rFonts w:ascii="Times New Roman" w:hAnsi="Times New Roman" w:cs="Times New Roman"/>
          <w:sz w:val="24"/>
          <w:szCs w:val="24"/>
        </w:rPr>
        <w:t xml:space="preserve"> </w:t>
      </w:r>
      <w:proofErr w:type="spellStart"/>
      <w:r w:rsidR="005C77EB" w:rsidRPr="008F09E1">
        <w:rPr>
          <w:rStyle w:val="jlqj4b"/>
          <w:rFonts w:ascii="Times New Roman" w:hAnsi="Times New Roman" w:cs="Times New Roman"/>
          <w:sz w:val="24"/>
          <w:szCs w:val="24"/>
        </w:rPr>
        <w:t>dari</w:t>
      </w:r>
      <w:proofErr w:type="spellEnd"/>
      <w:r w:rsidR="005C77EB" w:rsidRPr="008F09E1">
        <w:rPr>
          <w:rStyle w:val="jlqj4b"/>
          <w:rFonts w:ascii="Times New Roman" w:hAnsi="Times New Roman" w:cs="Times New Roman"/>
          <w:sz w:val="24"/>
          <w:szCs w:val="24"/>
        </w:rPr>
        <w:t xml:space="preserve"> </w:t>
      </w:r>
      <w:proofErr w:type="spellStart"/>
      <w:r w:rsidR="005C77EB" w:rsidRPr="008F09E1">
        <w:rPr>
          <w:rStyle w:val="jlqj4b"/>
          <w:rFonts w:ascii="Times New Roman" w:hAnsi="Times New Roman" w:cs="Times New Roman"/>
          <w:sz w:val="24"/>
          <w:szCs w:val="24"/>
        </w:rPr>
        <w:t>perilaku</w:t>
      </w:r>
      <w:proofErr w:type="spellEnd"/>
      <w:r w:rsidR="005C77EB" w:rsidRPr="008F09E1">
        <w:rPr>
          <w:rStyle w:val="jlqj4b"/>
          <w:rFonts w:ascii="Times New Roman" w:hAnsi="Times New Roman" w:cs="Times New Roman"/>
          <w:sz w:val="24"/>
          <w:szCs w:val="24"/>
        </w:rPr>
        <w:t xml:space="preserve"> </w:t>
      </w:r>
      <w:proofErr w:type="spellStart"/>
      <w:r w:rsidR="005C77EB" w:rsidRPr="008F09E1">
        <w:rPr>
          <w:rStyle w:val="jlqj4b"/>
          <w:rFonts w:ascii="Times New Roman" w:hAnsi="Times New Roman" w:cs="Times New Roman"/>
          <w:sz w:val="24"/>
          <w:szCs w:val="24"/>
        </w:rPr>
        <w:t>manusia</w:t>
      </w:r>
      <w:proofErr w:type="spellEnd"/>
      <w:r w:rsidR="005C77EB" w:rsidRPr="008F09E1">
        <w:rPr>
          <w:rStyle w:val="jlqj4b"/>
          <w:rFonts w:ascii="Times New Roman" w:hAnsi="Times New Roman" w:cs="Times New Roman"/>
          <w:sz w:val="24"/>
          <w:szCs w:val="24"/>
        </w:rPr>
        <w:t xml:space="preserve">, </w:t>
      </w:r>
      <w:proofErr w:type="spellStart"/>
      <w:r w:rsidR="005C77EB" w:rsidRPr="008F09E1">
        <w:rPr>
          <w:rStyle w:val="jlqj4b"/>
          <w:rFonts w:ascii="Times New Roman" w:hAnsi="Times New Roman" w:cs="Times New Roman"/>
          <w:sz w:val="24"/>
          <w:szCs w:val="24"/>
        </w:rPr>
        <w:t>baik</w:t>
      </w:r>
      <w:proofErr w:type="spellEnd"/>
      <w:r w:rsidR="005C77EB" w:rsidRPr="008F09E1">
        <w:rPr>
          <w:rStyle w:val="jlqj4b"/>
          <w:rFonts w:ascii="Times New Roman" w:hAnsi="Times New Roman" w:cs="Times New Roman"/>
          <w:sz w:val="24"/>
          <w:szCs w:val="24"/>
        </w:rPr>
        <w:t xml:space="preserve"> </w:t>
      </w:r>
      <w:proofErr w:type="spellStart"/>
      <w:r w:rsidR="005C77EB" w:rsidRPr="008F09E1">
        <w:rPr>
          <w:rStyle w:val="jlqj4b"/>
          <w:rFonts w:ascii="Times New Roman" w:hAnsi="Times New Roman" w:cs="Times New Roman"/>
          <w:sz w:val="24"/>
          <w:szCs w:val="24"/>
        </w:rPr>
        <w:t>perilaku</w:t>
      </w:r>
      <w:proofErr w:type="spellEnd"/>
      <w:r w:rsidR="005C77EB" w:rsidRPr="008F09E1">
        <w:rPr>
          <w:rStyle w:val="jlqj4b"/>
          <w:rFonts w:ascii="Times New Roman" w:hAnsi="Times New Roman" w:cs="Times New Roman"/>
          <w:sz w:val="24"/>
          <w:szCs w:val="24"/>
        </w:rPr>
        <w:t xml:space="preserve"> verbal yang </w:t>
      </w:r>
      <w:proofErr w:type="spellStart"/>
      <w:r w:rsidR="005C77EB" w:rsidRPr="008F09E1">
        <w:rPr>
          <w:rStyle w:val="jlqj4b"/>
          <w:rFonts w:ascii="Times New Roman" w:hAnsi="Times New Roman" w:cs="Times New Roman"/>
          <w:sz w:val="24"/>
          <w:szCs w:val="24"/>
        </w:rPr>
        <w:t>didapat</w:t>
      </w:r>
      <w:proofErr w:type="spellEnd"/>
      <w:r w:rsidR="005C77EB" w:rsidRPr="008F09E1">
        <w:rPr>
          <w:rStyle w:val="jlqj4b"/>
          <w:rFonts w:ascii="Times New Roman" w:hAnsi="Times New Roman" w:cs="Times New Roman"/>
          <w:sz w:val="24"/>
          <w:szCs w:val="24"/>
        </w:rPr>
        <w:t xml:space="preserve"> </w:t>
      </w:r>
      <w:proofErr w:type="spellStart"/>
      <w:r w:rsidR="005C77EB" w:rsidRPr="008F09E1">
        <w:rPr>
          <w:rStyle w:val="jlqj4b"/>
          <w:rFonts w:ascii="Times New Roman" w:hAnsi="Times New Roman" w:cs="Times New Roman"/>
          <w:sz w:val="24"/>
          <w:szCs w:val="24"/>
        </w:rPr>
        <w:t>dari</w:t>
      </w:r>
      <w:proofErr w:type="spellEnd"/>
      <w:r w:rsidR="005C77EB" w:rsidRPr="008F09E1">
        <w:rPr>
          <w:rStyle w:val="jlqj4b"/>
          <w:rFonts w:ascii="Times New Roman" w:hAnsi="Times New Roman" w:cs="Times New Roman"/>
          <w:sz w:val="24"/>
          <w:szCs w:val="24"/>
        </w:rPr>
        <w:t xml:space="preserve"> </w:t>
      </w:r>
      <w:proofErr w:type="spellStart"/>
      <w:r w:rsidR="005C77EB" w:rsidRPr="008F09E1">
        <w:rPr>
          <w:rStyle w:val="jlqj4b"/>
          <w:rFonts w:ascii="Times New Roman" w:hAnsi="Times New Roman" w:cs="Times New Roman"/>
          <w:sz w:val="24"/>
          <w:szCs w:val="24"/>
        </w:rPr>
        <w:t>wawancara</w:t>
      </w:r>
      <w:proofErr w:type="spellEnd"/>
      <w:r w:rsidR="005C77EB" w:rsidRPr="008F09E1">
        <w:rPr>
          <w:rStyle w:val="jlqj4b"/>
          <w:rFonts w:ascii="Times New Roman" w:hAnsi="Times New Roman" w:cs="Times New Roman"/>
          <w:sz w:val="24"/>
          <w:szCs w:val="24"/>
        </w:rPr>
        <w:t xml:space="preserve"> </w:t>
      </w:r>
      <w:proofErr w:type="spellStart"/>
      <w:r w:rsidR="005C77EB" w:rsidRPr="008F09E1">
        <w:rPr>
          <w:rStyle w:val="jlqj4b"/>
          <w:rFonts w:ascii="Times New Roman" w:hAnsi="Times New Roman" w:cs="Times New Roman"/>
          <w:sz w:val="24"/>
          <w:szCs w:val="24"/>
        </w:rPr>
        <w:t>maupun</w:t>
      </w:r>
      <w:proofErr w:type="spellEnd"/>
      <w:r w:rsidR="005C77EB" w:rsidRPr="008F09E1">
        <w:rPr>
          <w:rStyle w:val="jlqj4b"/>
          <w:rFonts w:ascii="Times New Roman" w:hAnsi="Times New Roman" w:cs="Times New Roman"/>
          <w:sz w:val="24"/>
          <w:szCs w:val="24"/>
        </w:rPr>
        <w:t xml:space="preserve"> </w:t>
      </w:r>
      <w:proofErr w:type="spellStart"/>
      <w:r w:rsidR="005C77EB" w:rsidRPr="008F09E1">
        <w:rPr>
          <w:rStyle w:val="jlqj4b"/>
          <w:rFonts w:ascii="Times New Roman" w:hAnsi="Times New Roman" w:cs="Times New Roman"/>
          <w:sz w:val="24"/>
          <w:szCs w:val="24"/>
        </w:rPr>
        <w:t>perilaku</w:t>
      </w:r>
      <w:proofErr w:type="spellEnd"/>
      <w:r w:rsidR="005C77EB" w:rsidRPr="008F09E1">
        <w:rPr>
          <w:rStyle w:val="jlqj4b"/>
          <w:rFonts w:ascii="Times New Roman" w:hAnsi="Times New Roman" w:cs="Times New Roman"/>
          <w:sz w:val="24"/>
          <w:szCs w:val="24"/>
        </w:rPr>
        <w:t xml:space="preserve"> </w:t>
      </w:r>
      <w:proofErr w:type="spellStart"/>
      <w:r w:rsidR="005C77EB" w:rsidRPr="008F09E1">
        <w:rPr>
          <w:rStyle w:val="jlqj4b"/>
          <w:rFonts w:ascii="Times New Roman" w:hAnsi="Times New Roman" w:cs="Times New Roman"/>
          <w:sz w:val="24"/>
          <w:szCs w:val="24"/>
        </w:rPr>
        <w:t>nyata</w:t>
      </w:r>
      <w:proofErr w:type="spellEnd"/>
      <w:r w:rsidR="005C77EB" w:rsidRPr="008F09E1">
        <w:rPr>
          <w:rStyle w:val="jlqj4b"/>
          <w:rFonts w:ascii="Times New Roman" w:hAnsi="Times New Roman" w:cs="Times New Roman"/>
          <w:sz w:val="24"/>
          <w:szCs w:val="24"/>
        </w:rPr>
        <w:t xml:space="preserve"> yang </w:t>
      </w:r>
      <w:proofErr w:type="spellStart"/>
      <w:r w:rsidR="005C77EB" w:rsidRPr="008F09E1">
        <w:rPr>
          <w:rStyle w:val="jlqj4b"/>
          <w:rFonts w:ascii="Times New Roman" w:hAnsi="Times New Roman" w:cs="Times New Roman"/>
          <w:sz w:val="24"/>
          <w:szCs w:val="24"/>
        </w:rPr>
        <w:t>dilakukan</w:t>
      </w:r>
      <w:proofErr w:type="spellEnd"/>
      <w:r w:rsidR="005C77EB" w:rsidRPr="008F09E1">
        <w:rPr>
          <w:rStyle w:val="jlqj4b"/>
          <w:rFonts w:ascii="Times New Roman" w:hAnsi="Times New Roman" w:cs="Times New Roman"/>
          <w:sz w:val="24"/>
          <w:szCs w:val="24"/>
        </w:rPr>
        <w:t xml:space="preserve"> </w:t>
      </w:r>
      <w:proofErr w:type="spellStart"/>
      <w:r w:rsidR="005C77EB" w:rsidRPr="008F09E1">
        <w:rPr>
          <w:rStyle w:val="jlqj4b"/>
          <w:rFonts w:ascii="Times New Roman" w:hAnsi="Times New Roman" w:cs="Times New Roman"/>
          <w:sz w:val="24"/>
          <w:szCs w:val="24"/>
        </w:rPr>
        <w:t>melalui</w:t>
      </w:r>
      <w:proofErr w:type="spellEnd"/>
      <w:r w:rsidR="005C77EB" w:rsidRPr="008F09E1">
        <w:rPr>
          <w:rStyle w:val="jlqj4b"/>
          <w:rFonts w:ascii="Times New Roman" w:hAnsi="Times New Roman" w:cs="Times New Roman"/>
          <w:sz w:val="24"/>
          <w:szCs w:val="24"/>
        </w:rPr>
        <w:t xml:space="preserve"> </w:t>
      </w:r>
      <w:proofErr w:type="spellStart"/>
      <w:r w:rsidR="005C77EB" w:rsidRPr="008F09E1">
        <w:rPr>
          <w:rStyle w:val="jlqj4b"/>
          <w:rFonts w:ascii="Times New Roman" w:hAnsi="Times New Roman" w:cs="Times New Roman"/>
          <w:sz w:val="24"/>
          <w:szCs w:val="24"/>
        </w:rPr>
        <w:t>pengamatan</w:t>
      </w:r>
      <w:proofErr w:type="spellEnd"/>
      <w:r w:rsidR="005C77EB" w:rsidRPr="008F09E1">
        <w:rPr>
          <w:rStyle w:val="jlqj4b"/>
          <w:rFonts w:ascii="Times New Roman" w:hAnsi="Times New Roman" w:cs="Times New Roman"/>
          <w:sz w:val="24"/>
          <w:szCs w:val="24"/>
        </w:rPr>
        <w:t xml:space="preserve"> </w:t>
      </w:r>
      <w:proofErr w:type="spellStart"/>
      <w:r w:rsidR="005C77EB" w:rsidRPr="008F09E1">
        <w:rPr>
          <w:rStyle w:val="jlqj4b"/>
          <w:rFonts w:ascii="Times New Roman" w:hAnsi="Times New Roman" w:cs="Times New Roman"/>
          <w:sz w:val="24"/>
          <w:szCs w:val="24"/>
        </w:rPr>
        <w:t>langsung</w:t>
      </w:r>
      <w:proofErr w:type="spellEnd"/>
      <w:r w:rsidR="005C77EB" w:rsidRPr="008F09E1">
        <w:rPr>
          <w:rStyle w:val="jlqj4b"/>
          <w:rFonts w:ascii="Times New Roman" w:hAnsi="Times New Roman" w:cs="Times New Roman"/>
          <w:sz w:val="24"/>
          <w:szCs w:val="24"/>
        </w:rPr>
        <w:t xml:space="preserve">. </w:t>
      </w:r>
      <w:proofErr w:type="spellStart"/>
      <w:r w:rsidR="005C77EB" w:rsidRPr="008F09E1">
        <w:rPr>
          <w:rStyle w:val="jlqj4b"/>
          <w:rFonts w:ascii="Times New Roman" w:hAnsi="Times New Roman" w:cs="Times New Roman"/>
          <w:sz w:val="24"/>
          <w:szCs w:val="24"/>
        </w:rPr>
        <w:t>Penelitian</w:t>
      </w:r>
      <w:proofErr w:type="spellEnd"/>
      <w:r w:rsidR="005C77EB" w:rsidRPr="008F09E1">
        <w:rPr>
          <w:rStyle w:val="jlqj4b"/>
          <w:rFonts w:ascii="Times New Roman" w:hAnsi="Times New Roman" w:cs="Times New Roman"/>
          <w:sz w:val="24"/>
          <w:szCs w:val="24"/>
        </w:rPr>
        <w:t xml:space="preserve"> </w:t>
      </w:r>
      <w:proofErr w:type="spellStart"/>
      <w:r w:rsidR="005C77EB" w:rsidRPr="008F09E1">
        <w:rPr>
          <w:rStyle w:val="jlqj4b"/>
          <w:rFonts w:ascii="Times New Roman" w:hAnsi="Times New Roman" w:cs="Times New Roman"/>
          <w:sz w:val="24"/>
          <w:szCs w:val="24"/>
        </w:rPr>
        <w:t>empiris</w:t>
      </w:r>
      <w:proofErr w:type="spellEnd"/>
      <w:r w:rsidR="005C77EB" w:rsidRPr="008F09E1">
        <w:rPr>
          <w:rStyle w:val="jlqj4b"/>
          <w:rFonts w:ascii="Times New Roman" w:hAnsi="Times New Roman" w:cs="Times New Roman"/>
          <w:sz w:val="24"/>
          <w:szCs w:val="24"/>
        </w:rPr>
        <w:t xml:space="preserve"> juga </w:t>
      </w:r>
      <w:proofErr w:type="spellStart"/>
      <w:r w:rsidR="005C77EB" w:rsidRPr="008F09E1">
        <w:rPr>
          <w:rStyle w:val="jlqj4b"/>
          <w:rFonts w:ascii="Times New Roman" w:hAnsi="Times New Roman" w:cs="Times New Roman"/>
          <w:sz w:val="24"/>
          <w:szCs w:val="24"/>
        </w:rPr>
        <w:t>digunakan</w:t>
      </w:r>
      <w:proofErr w:type="spellEnd"/>
      <w:r w:rsidR="005C77EB" w:rsidRPr="008F09E1">
        <w:rPr>
          <w:rStyle w:val="jlqj4b"/>
          <w:rFonts w:ascii="Times New Roman" w:hAnsi="Times New Roman" w:cs="Times New Roman"/>
          <w:sz w:val="24"/>
          <w:szCs w:val="24"/>
        </w:rPr>
        <w:t xml:space="preserve"> </w:t>
      </w:r>
      <w:proofErr w:type="spellStart"/>
      <w:r w:rsidR="005C77EB" w:rsidRPr="008F09E1">
        <w:rPr>
          <w:rStyle w:val="jlqj4b"/>
          <w:rFonts w:ascii="Times New Roman" w:hAnsi="Times New Roman" w:cs="Times New Roman"/>
          <w:sz w:val="24"/>
          <w:szCs w:val="24"/>
        </w:rPr>
        <w:t>untuk</w:t>
      </w:r>
      <w:proofErr w:type="spellEnd"/>
      <w:r w:rsidR="005C77EB" w:rsidRPr="008F09E1">
        <w:rPr>
          <w:rStyle w:val="jlqj4b"/>
          <w:rFonts w:ascii="Times New Roman" w:hAnsi="Times New Roman" w:cs="Times New Roman"/>
          <w:sz w:val="24"/>
          <w:szCs w:val="24"/>
        </w:rPr>
        <w:t xml:space="preserve"> </w:t>
      </w:r>
      <w:proofErr w:type="spellStart"/>
      <w:r w:rsidR="005C77EB" w:rsidRPr="008F09E1">
        <w:rPr>
          <w:rStyle w:val="jlqj4b"/>
          <w:rFonts w:ascii="Times New Roman" w:hAnsi="Times New Roman" w:cs="Times New Roman"/>
          <w:sz w:val="24"/>
          <w:szCs w:val="24"/>
        </w:rPr>
        <w:t>mengamati</w:t>
      </w:r>
      <w:proofErr w:type="spellEnd"/>
      <w:r w:rsidR="005C77EB" w:rsidRPr="008F09E1">
        <w:rPr>
          <w:rStyle w:val="jlqj4b"/>
          <w:rFonts w:ascii="Times New Roman" w:hAnsi="Times New Roman" w:cs="Times New Roman"/>
          <w:sz w:val="24"/>
          <w:szCs w:val="24"/>
        </w:rPr>
        <w:t xml:space="preserve"> </w:t>
      </w:r>
      <w:proofErr w:type="spellStart"/>
      <w:r w:rsidR="005C77EB" w:rsidRPr="008F09E1">
        <w:rPr>
          <w:rStyle w:val="jlqj4b"/>
          <w:rFonts w:ascii="Times New Roman" w:hAnsi="Times New Roman" w:cs="Times New Roman"/>
          <w:sz w:val="24"/>
          <w:szCs w:val="24"/>
        </w:rPr>
        <w:t>hasil</w:t>
      </w:r>
      <w:proofErr w:type="spellEnd"/>
      <w:r w:rsidR="005C77EB" w:rsidRPr="008F09E1">
        <w:rPr>
          <w:rStyle w:val="jlqj4b"/>
          <w:rFonts w:ascii="Times New Roman" w:hAnsi="Times New Roman" w:cs="Times New Roman"/>
          <w:sz w:val="24"/>
          <w:szCs w:val="24"/>
        </w:rPr>
        <w:t xml:space="preserve"> </w:t>
      </w:r>
      <w:proofErr w:type="spellStart"/>
      <w:r w:rsidR="005C77EB" w:rsidRPr="008F09E1">
        <w:rPr>
          <w:rStyle w:val="jlqj4b"/>
          <w:rFonts w:ascii="Times New Roman" w:hAnsi="Times New Roman" w:cs="Times New Roman"/>
          <w:sz w:val="24"/>
          <w:szCs w:val="24"/>
        </w:rPr>
        <w:t>dari</w:t>
      </w:r>
      <w:proofErr w:type="spellEnd"/>
      <w:r w:rsidR="005C77EB" w:rsidRPr="008F09E1">
        <w:rPr>
          <w:rStyle w:val="jlqj4b"/>
          <w:rFonts w:ascii="Times New Roman" w:hAnsi="Times New Roman" w:cs="Times New Roman"/>
          <w:sz w:val="24"/>
          <w:szCs w:val="24"/>
        </w:rPr>
        <w:t xml:space="preserve"> </w:t>
      </w:r>
      <w:proofErr w:type="spellStart"/>
      <w:r w:rsidR="005C77EB" w:rsidRPr="008F09E1">
        <w:rPr>
          <w:rStyle w:val="jlqj4b"/>
          <w:rFonts w:ascii="Times New Roman" w:hAnsi="Times New Roman" w:cs="Times New Roman"/>
          <w:sz w:val="24"/>
          <w:szCs w:val="24"/>
        </w:rPr>
        <w:t>perilaku</w:t>
      </w:r>
      <w:proofErr w:type="spellEnd"/>
      <w:r w:rsidR="005C77EB" w:rsidRPr="008F09E1">
        <w:rPr>
          <w:rStyle w:val="jlqj4b"/>
          <w:rFonts w:ascii="Times New Roman" w:hAnsi="Times New Roman" w:cs="Times New Roman"/>
          <w:sz w:val="24"/>
          <w:szCs w:val="24"/>
        </w:rPr>
        <w:t xml:space="preserve"> </w:t>
      </w:r>
      <w:proofErr w:type="spellStart"/>
      <w:r w:rsidR="005C77EB" w:rsidRPr="008F09E1">
        <w:rPr>
          <w:rStyle w:val="jlqj4b"/>
          <w:rFonts w:ascii="Times New Roman" w:hAnsi="Times New Roman" w:cs="Times New Roman"/>
          <w:sz w:val="24"/>
          <w:szCs w:val="24"/>
        </w:rPr>
        <w:t>manusia</w:t>
      </w:r>
      <w:proofErr w:type="spellEnd"/>
      <w:r w:rsidR="005C77EB" w:rsidRPr="008F09E1">
        <w:rPr>
          <w:rStyle w:val="jlqj4b"/>
          <w:rFonts w:ascii="Times New Roman" w:hAnsi="Times New Roman" w:cs="Times New Roman"/>
          <w:sz w:val="24"/>
          <w:szCs w:val="24"/>
        </w:rPr>
        <w:t xml:space="preserve"> yang </w:t>
      </w:r>
      <w:proofErr w:type="spellStart"/>
      <w:r w:rsidR="005C77EB" w:rsidRPr="008F09E1">
        <w:rPr>
          <w:rStyle w:val="jlqj4b"/>
          <w:rFonts w:ascii="Times New Roman" w:hAnsi="Times New Roman" w:cs="Times New Roman"/>
          <w:sz w:val="24"/>
          <w:szCs w:val="24"/>
        </w:rPr>
        <w:t>berupa</w:t>
      </w:r>
      <w:proofErr w:type="spellEnd"/>
      <w:r w:rsidR="005C77EB" w:rsidRPr="008F09E1">
        <w:rPr>
          <w:rStyle w:val="jlqj4b"/>
          <w:rFonts w:ascii="Times New Roman" w:hAnsi="Times New Roman" w:cs="Times New Roman"/>
          <w:sz w:val="24"/>
          <w:szCs w:val="24"/>
        </w:rPr>
        <w:t xml:space="preserve"> </w:t>
      </w:r>
      <w:proofErr w:type="spellStart"/>
      <w:r w:rsidR="005C77EB" w:rsidRPr="008F09E1">
        <w:rPr>
          <w:rStyle w:val="jlqj4b"/>
          <w:rFonts w:ascii="Times New Roman" w:hAnsi="Times New Roman" w:cs="Times New Roman"/>
          <w:sz w:val="24"/>
          <w:szCs w:val="24"/>
        </w:rPr>
        <w:t>peninggalan</w:t>
      </w:r>
      <w:proofErr w:type="spellEnd"/>
      <w:r w:rsidR="005C77EB" w:rsidRPr="008F09E1">
        <w:rPr>
          <w:rStyle w:val="jlqj4b"/>
          <w:rFonts w:ascii="Times New Roman" w:hAnsi="Times New Roman" w:cs="Times New Roman"/>
          <w:sz w:val="24"/>
          <w:szCs w:val="24"/>
        </w:rPr>
        <w:t xml:space="preserve"> </w:t>
      </w:r>
      <w:proofErr w:type="spellStart"/>
      <w:r w:rsidR="005C77EB" w:rsidRPr="008F09E1">
        <w:rPr>
          <w:rStyle w:val="jlqj4b"/>
          <w:rFonts w:ascii="Times New Roman" w:hAnsi="Times New Roman" w:cs="Times New Roman"/>
          <w:sz w:val="24"/>
          <w:szCs w:val="24"/>
        </w:rPr>
        <w:t>fisik</w:t>
      </w:r>
      <w:proofErr w:type="spellEnd"/>
      <w:r w:rsidR="005C77EB" w:rsidRPr="008F09E1">
        <w:rPr>
          <w:rStyle w:val="jlqj4b"/>
          <w:rFonts w:ascii="Times New Roman" w:hAnsi="Times New Roman" w:cs="Times New Roman"/>
          <w:sz w:val="24"/>
          <w:szCs w:val="24"/>
        </w:rPr>
        <w:t xml:space="preserve"> </w:t>
      </w:r>
      <w:proofErr w:type="spellStart"/>
      <w:r w:rsidR="005C77EB" w:rsidRPr="008F09E1">
        <w:rPr>
          <w:rStyle w:val="jlqj4b"/>
          <w:rFonts w:ascii="Times New Roman" w:hAnsi="Times New Roman" w:cs="Times New Roman"/>
          <w:sz w:val="24"/>
          <w:szCs w:val="24"/>
        </w:rPr>
        <w:t>maupun</w:t>
      </w:r>
      <w:proofErr w:type="spellEnd"/>
      <w:r w:rsidR="005C77EB" w:rsidRPr="008F09E1">
        <w:rPr>
          <w:rStyle w:val="jlqj4b"/>
          <w:rFonts w:ascii="Times New Roman" w:hAnsi="Times New Roman" w:cs="Times New Roman"/>
          <w:sz w:val="24"/>
          <w:szCs w:val="24"/>
        </w:rPr>
        <w:t xml:space="preserve"> </w:t>
      </w:r>
      <w:proofErr w:type="spellStart"/>
      <w:r w:rsidR="005C77EB" w:rsidRPr="008F09E1">
        <w:rPr>
          <w:rStyle w:val="jlqj4b"/>
          <w:rFonts w:ascii="Times New Roman" w:hAnsi="Times New Roman" w:cs="Times New Roman"/>
          <w:sz w:val="24"/>
          <w:szCs w:val="24"/>
        </w:rPr>
        <w:t>arsip</w:t>
      </w:r>
      <w:proofErr w:type="spellEnd"/>
      <w:r w:rsidR="005C77EB" w:rsidRPr="008F09E1">
        <w:rPr>
          <w:rStyle w:val="jlqj4b"/>
          <w:rFonts w:ascii="Times New Roman" w:hAnsi="Times New Roman" w:cs="Times New Roman"/>
          <w:sz w:val="24"/>
          <w:szCs w:val="24"/>
        </w:rPr>
        <w:t>.</w:t>
      </w:r>
      <w:r w:rsidR="00325D2A">
        <w:rPr>
          <w:rStyle w:val="jlqj4b"/>
          <w:rFonts w:ascii="Times New Roman" w:hAnsi="Times New Roman" w:cs="Times New Roman"/>
          <w:sz w:val="24"/>
          <w:szCs w:val="24"/>
        </w:rPr>
        <w:t xml:space="preserve"> </w:t>
      </w:r>
      <w:r w:rsidR="00B94036" w:rsidRPr="008F09E1">
        <w:rPr>
          <w:rStyle w:val="FootnoteReference"/>
          <w:rFonts w:ascii="Times New Roman" w:hAnsi="Times New Roman" w:cs="Times New Roman"/>
          <w:sz w:val="24"/>
          <w:szCs w:val="24"/>
        </w:rPr>
        <w:footnoteReference w:id="47"/>
      </w:r>
    </w:p>
    <w:p w14:paraId="5298544B" w14:textId="77777777" w:rsidR="00B94036" w:rsidRPr="008F09E1" w:rsidRDefault="00657408" w:rsidP="00E632F6">
      <w:pPr>
        <w:spacing w:after="0" w:line="480" w:lineRule="auto"/>
        <w:ind w:firstLine="720"/>
        <w:jc w:val="both"/>
        <w:rPr>
          <w:rFonts w:ascii="Times New Roman" w:hAnsi="Times New Roman" w:cs="Times New Roman"/>
          <w:sz w:val="24"/>
          <w:szCs w:val="24"/>
        </w:rPr>
      </w:pPr>
      <w:r w:rsidRPr="008F09E1">
        <w:rPr>
          <w:rStyle w:val="jlqj4b"/>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Berdasarkan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rumusan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permasalahan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tujuan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penelitian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sifat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penelitian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dipergunakan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penulisan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menyelesaikan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tesis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bersifat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deskriptif</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analistis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Penelitian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deskriftif</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analistis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artinya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mengungkapkan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perundang-undangan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berkaitan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teori-teori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menjadi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objek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penelitian</w:t>
      </w:r>
      <w:proofErr w:type="spellEnd"/>
      <w:r w:rsidRPr="008F09E1">
        <w:rPr>
          <w:rFonts w:ascii="Times New Roman" w:hAnsi="Times New Roman" w:cs="Times New Roman"/>
          <w:sz w:val="24"/>
          <w:szCs w:val="24"/>
        </w:rPr>
        <w:t>.</w:t>
      </w:r>
      <w:r w:rsidRPr="008F09E1">
        <w:rPr>
          <w:rStyle w:val="FootnoteReference"/>
          <w:rFonts w:ascii="Times New Roman" w:hAnsi="Times New Roman" w:cs="Times New Roman"/>
          <w:sz w:val="24"/>
          <w:szCs w:val="24"/>
        </w:rPr>
        <w:footnoteReference w:id="48"/>
      </w:r>
      <w:r w:rsidRPr="008F09E1">
        <w:rPr>
          <w:rFonts w:ascii="Times New Roman" w:hAnsi="Times New Roman" w:cs="Times New Roman"/>
          <w:sz w:val="24"/>
          <w:szCs w:val="24"/>
        </w:rPr>
        <w:t xml:space="preserve"> Yang mana </w:t>
      </w:r>
      <w:proofErr w:type="spellStart"/>
      <w:r w:rsidRPr="008F09E1">
        <w:rPr>
          <w:rFonts w:ascii="Times New Roman" w:hAnsi="Times New Roman" w:cs="Times New Roman"/>
          <w:sz w:val="24"/>
          <w:szCs w:val="24"/>
        </w:rPr>
        <w:t>deskriptif</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analistis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dipergunakan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menggambarkan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berbagai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gejala</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fakta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terdapat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lastRenderedPageBreak/>
        <w:t>kehidupan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sosial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secara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mendalam</w:t>
      </w:r>
      <w:proofErr w:type="spellEnd"/>
      <w:r w:rsidRPr="008F09E1">
        <w:rPr>
          <w:rFonts w:ascii="Times New Roman" w:hAnsi="Times New Roman" w:cs="Times New Roman"/>
          <w:sz w:val="24"/>
          <w:szCs w:val="24"/>
        </w:rPr>
        <w:t>.</w:t>
      </w:r>
      <w:r w:rsidRPr="008F09E1">
        <w:rPr>
          <w:rStyle w:val="FootnoteReference"/>
          <w:rFonts w:ascii="Times New Roman" w:hAnsi="Times New Roman" w:cs="Times New Roman"/>
          <w:sz w:val="24"/>
          <w:szCs w:val="24"/>
        </w:rPr>
        <w:footnoteReference w:id="49"/>
      </w:r>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maksudnya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penelitian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termasuk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lingkup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penelitian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menggambarkan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menelaah</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menjelaskan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secara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serta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menganalisa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perundang-undangan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berlaku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sehingga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diketahui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gambaran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jawaban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permasalahan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mengambil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kesimpulan-kesimpulan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berlaku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secara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umum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sehingga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mengarah</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penelitian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normatif</w:t>
      </w:r>
      <w:proofErr w:type="spellEnd"/>
      <w:r w:rsidRPr="008F09E1">
        <w:rPr>
          <w:rFonts w:ascii="Times New Roman" w:hAnsi="Times New Roman" w:cs="Times New Roman"/>
          <w:sz w:val="24"/>
          <w:szCs w:val="24"/>
        </w:rPr>
        <w:t>.</w:t>
      </w:r>
    </w:p>
    <w:p w14:paraId="38E6AB1F" w14:textId="77777777" w:rsidR="00163730" w:rsidRPr="008F09E1" w:rsidRDefault="00163730" w:rsidP="00075D55">
      <w:pPr>
        <w:pStyle w:val="ListParagraph"/>
        <w:numPr>
          <w:ilvl w:val="1"/>
          <w:numId w:val="2"/>
        </w:numPr>
        <w:tabs>
          <w:tab w:val="clear" w:pos="1440"/>
        </w:tabs>
        <w:spacing w:after="0" w:line="480" w:lineRule="auto"/>
        <w:ind w:left="567" w:hanging="283"/>
        <w:jc w:val="both"/>
        <w:rPr>
          <w:rFonts w:ascii="Times New Roman" w:hAnsi="Times New Roman" w:cs="Times New Roman"/>
          <w:b/>
          <w:sz w:val="24"/>
          <w:szCs w:val="24"/>
        </w:rPr>
      </w:pPr>
      <w:r w:rsidRPr="008F09E1">
        <w:rPr>
          <w:rFonts w:ascii="Times New Roman" w:hAnsi="Times New Roman" w:cs="Times New Roman"/>
          <w:b/>
          <w:sz w:val="24"/>
          <w:szCs w:val="24"/>
        </w:rPr>
        <w:t>Sumber D</w:t>
      </w:r>
      <w:r w:rsidRPr="008F09E1">
        <w:rPr>
          <w:rFonts w:ascii="Times New Roman" w:hAnsi="Times New Roman" w:cs="Times New Roman"/>
          <w:b/>
          <w:sz w:val="24"/>
          <w:szCs w:val="24"/>
          <w:lang w:val="en-ID"/>
        </w:rPr>
        <w:t xml:space="preserve">an </w:t>
      </w:r>
      <w:proofErr w:type="spellStart"/>
      <w:r w:rsidRPr="008F09E1">
        <w:rPr>
          <w:rFonts w:ascii="Times New Roman" w:hAnsi="Times New Roman" w:cs="Times New Roman"/>
          <w:b/>
          <w:sz w:val="24"/>
          <w:szCs w:val="24"/>
          <w:lang w:val="en-ID"/>
        </w:rPr>
        <w:t>Bahan</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Hukum</w:t>
      </w:r>
      <w:proofErr w:type="spellEnd"/>
    </w:p>
    <w:p w14:paraId="043F90FE" w14:textId="77777777" w:rsidR="00657408" w:rsidRPr="008F09E1" w:rsidRDefault="00075D55" w:rsidP="00657408">
      <w:pPr>
        <w:spacing w:after="0" w:line="480" w:lineRule="auto"/>
        <w:ind w:firstLine="720"/>
        <w:jc w:val="both"/>
        <w:rPr>
          <w:rFonts w:ascii="Times New Roman" w:hAnsi="Times New Roman" w:cs="Times New Roman"/>
          <w:sz w:val="24"/>
          <w:szCs w:val="24"/>
        </w:rPr>
      </w:pPr>
      <w:proofErr w:type="spellStart"/>
      <w:r w:rsidRPr="008F09E1">
        <w:rPr>
          <w:rStyle w:val="jlqj4b"/>
          <w:rFonts w:ascii="Times New Roman" w:hAnsi="Times New Roman" w:cs="Times New Roman"/>
          <w:sz w:val="24"/>
          <w:szCs w:val="24"/>
        </w:rPr>
        <w:t>Penelitian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hukum</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normatif</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adalah</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penelitian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kepustakaan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yaitu</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penelitian</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informasi</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sekunder</w:t>
      </w:r>
      <w:proofErr w:type="spellEnd"/>
      <w:r w:rsidRPr="008F09E1">
        <w:rPr>
          <w:rStyle w:val="jlqj4b"/>
          <w:rFonts w:ascii="Times New Roman" w:hAnsi="Times New Roman" w:cs="Times New Roman"/>
          <w:sz w:val="24"/>
          <w:szCs w:val="24"/>
        </w:rPr>
        <w:t xml:space="preserve"> di </w:t>
      </w:r>
      <w:proofErr w:type="spellStart"/>
      <w:r w:rsidRPr="008F09E1">
        <w:rPr>
          <w:rStyle w:val="jlqj4b"/>
          <w:rFonts w:ascii="Times New Roman" w:hAnsi="Times New Roman" w:cs="Times New Roman"/>
          <w:sz w:val="24"/>
          <w:szCs w:val="24"/>
        </w:rPr>
        <w:t>bidang</w:t>
      </w:r>
      <w:proofErr w:type="spellEnd"/>
      <w:r w:rsidRPr="008F09E1">
        <w:rPr>
          <w:rStyle w:val="jlqj4b"/>
          <w:rFonts w:ascii="Times New Roman" w:hAnsi="Times New Roman" w:cs="Times New Roman"/>
          <w:sz w:val="24"/>
          <w:szCs w:val="24"/>
        </w:rPr>
        <w:t xml:space="preserve"> </w:t>
      </w:r>
      <w:proofErr w:type="spellStart"/>
      <w:r w:rsidRPr="008F09E1">
        <w:rPr>
          <w:rStyle w:val="jlqj4b"/>
          <w:rFonts w:ascii="Times New Roman" w:hAnsi="Times New Roman" w:cs="Times New Roman"/>
          <w:sz w:val="24"/>
          <w:szCs w:val="24"/>
        </w:rPr>
        <w:t>hukum</w:t>
      </w:r>
      <w:proofErr w:type="spellEnd"/>
      <w:r w:rsidRPr="008F09E1">
        <w:rPr>
          <w:rStyle w:val="jlqj4b"/>
          <w:rFonts w:ascii="Times New Roman" w:hAnsi="Times New Roman" w:cs="Times New Roman"/>
          <w:sz w:val="24"/>
          <w:szCs w:val="24"/>
          <w:lang w:val="id-ID"/>
        </w:rPr>
        <w:t>.</w:t>
      </w:r>
      <w:r w:rsidRPr="008F09E1">
        <w:rPr>
          <w:rStyle w:val="FootnoteReference"/>
          <w:rFonts w:ascii="Times New Roman" w:hAnsi="Times New Roman" w:cs="Times New Roman"/>
          <w:sz w:val="24"/>
          <w:szCs w:val="24"/>
        </w:rPr>
        <w:footnoteReference w:id="50"/>
      </w:r>
      <w:r w:rsidRPr="008F09E1">
        <w:rPr>
          <w:rStyle w:val="jlqj4b"/>
          <w:rFonts w:ascii="Times New Roman" w:hAnsi="Times New Roman" w:cs="Times New Roman"/>
          <w:sz w:val="24"/>
          <w:szCs w:val="24"/>
          <w:lang w:val="en-ID"/>
        </w:rPr>
        <w:t xml:space="preserve"> </w:t>
      </w:r>
      <w:proofErr w:type="spellStart"/>
      <w:r w:rsidR="00657408" w:rsidRPr="008F09E1">
        <w:rPr>
          <w:rFonts w:ascii="Times New Roman" w:hAnsi="Times New Roman" w:cs="Times New Roman"/>
          <w:sz w:val="24"/>
          <w:szCs w:val="24"/>
        </w:rPr>
        <w:t>Bagi</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penelitian</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normatif</w:t>
      </w:r>
      <w:proofErr w:type="spellEnd"/>
      <w:r w:rsidR="00657408" w:rsidRPr="008F09E1">
        <w:rPr>
          <w:rFonts w:ascii="Times New Roman" w:hAnsi="Times New Roman" w:cs="Times New Roman"/>
          <w:sz w:val="24"/>
          <w:szCs w:val="24"/>
        </w:rPr>
        <w:t xml:space="preserve"> yang </w:t>
      </w:r>
      <w:proofErr w:type="spellStart"/>
      <w:r w:rsidR="00657408" w:rsidRPr="008F09E1">
        <w:rPr>
          <w:rFonts w:ascii="Times New Roman" w:hAnsi="Times New Roman" w:cs="Times New Roman"/>
          <w:sz w:val="24"/>
          <w:szCs w:val="24"/>
        </w:rPr>
        <w:t>hanya</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dikenal</w:t>
      </w:r>
      <w:proofErr w:type="spellEnd"/>
      <w:r w:rsidR="00657408" w:rsidRPr="008F09E1">
        <w:rPr>
          <w:rFonts w:ascii="Times New Roman" w:hAnsi="Times New Roman" w:cs="Times New Roman"/>
          <w:sz w:val="24"/>
          <w:szCs w:val="24"/>
        </w:rPr>
        <w:t xml:space="preserve"> data </w:t>
      </w:r>
      <w:proofErr w:type="spellStart"/>
      <w:r w:rsidR="00657408" w:rsidRPr="008F09E1">
        <w:rPr>
          <w:rFonts w:ascii="Times New Roman" w:hAnsi="Times New Roman" w:cs="Times New Roman"/>
          <w:sz w:val="24"/>
          <w:szCs w:val="24"/>
        </w:rPr>
        <w:t>sekunder</w:t>
      </w:r>
      <w:proofErr w:type="spellEnd"/>
      <w:r w:rsidR="00657408" w:rsidRPr="008F09E1">
        <w:rPr>
          <w:rFonts w:ascii="Times New Roman" w:hAnsi="Times New Roman" w:cs="Times New Roman"/>
          <w:sz w:val="24"/>
          <w:szCs w:val="24"/>
        </w:rPr>
        <w:t xml:space="preserve">, yang </w:t>
      </w:r>
      <w:proofErr w:type="spellStart"/>
      <w:r w:rsidR="00657408" w:rsidRPr="008F09E1">
        <w:rPr>
          <w:rFonts w:ascii="Times New Roman" w:hAnsi="Times New Roman" w:cs="Times New Roman"/>
          <w:sz w:val="24"/>
          <w:szCs w:val="24"/>
        </w:rPr>
        <w:t>terdiri</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dari</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bahan</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hukum</w:t>
      </w:r>
      <w:proofErr w:type="spellEnd"/>
      <w:r w:rsidR="00657408" w:rsidRPr="008F09E1">
        <w:rPr>
          <w:rFonts w:ascii="Times New Roman" w:hAnsi="Times New Roman" w:cs="Times New Roman"/>
          <w:sz w:val="24"/>
          <w:szCs w:val="24"/>
        </w:rPr>
        <w:t xml:space="preserve"> primer, </w:t>
      </w:r>
      <w:proofErr w:type="spellStart"/>
      <w:r w:rsidR="00657408" w:rsidRPr="008F09E1">
        <w:rPr>
          <w:rFonts w:ascii="Times New Roman" w:hAnsi="Times New Roman" w:cs="Times New Roman"/>
          <w:sz w:val="24"/>
          <w:szCs w:val="24"/>
        </w:rPr>
        <w:t>bahan</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hukum</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sekunder</w:t>
      </w:r>
      <w:proofErr w:type="spellEnd"/>
      <w:r w:rsidR="00657408" w:rsidRPr="008F09E1">
        <w:rPr>
          <w:rFonts w:ascii="Times New Roman" w:hAnsi="Times New Roman" w:cs="Times New Roman"/>
          <w:sz w:val="24"/>
          <w:szCs w:val="24"/>
        </w:rPr>
        <w:t xml:space="preserve">, dan </w:t>
      </w:r>
      <w:proofErr w:type="spellStart"/>
      <w:r w:rsidR="00657408" w:rsidRPr="008F09E1">
        <w:rPr>
          <w:rFonts w:ascii="Times New Roman" w:hAnsi="Times New Roman" w:cs="Times New Roman"/>
          <w:sz w:val="24"/>
          <w:szCs w:val="24"/>
        </w:rPr>
        <w:t>bahan</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hukum</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tersier</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maka</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dalam</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mengolah</w:t>
      </w:r>
      <w:proofErr w:type="spellEnd"/>
      <w:r w:rsidR="00657408" w:rsidRPr="008F09E1">
        <w:rPr>
          <w:rFonts w:ascii="Times New Roman" w:hAnsi="Times New Roman" w:cs="Times New Roman"/>
          <w:sz w:val="24"/>
          <w:szCs w:val="24"/>
        </w:rPr>
        <w:t xml:space="preserve"> dan </w:t>
      </w:r>
      <w:proofErr w:type="spellStart"/>
      <w:r w:rsidR="00657408" w:rsidRPr="008F09E1">
        <w:rPr>
          <w:rFonts w:ascii="Times New Roman" w:hAnsi="Times New Roman" w:cs="Times New Roman"/>
          <w:sz w:val="24"/>
          <w:szCs w:val="24"/>
        </w:rPr>
        <w:t>menganalisis</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bahan</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hukum</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tersebut</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tidak</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bisa</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melepaskan</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diri</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dari</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berbagai</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penafsiran</w:t>
      </w:r>
      <w:proofErr w:type="spellEnd"/>
      <w:r w:rsidR="00657408" w:rsidRPr="008F09E1">
        <w:rPr>
          <w:rFonts w:ascii="Times New Roman" w:hAnsi="Times New Roman" w:cs="Times New Roman"/>
          <w:sz w:val="24"/>
          <w:szCs w:val="24"/>
        </w:rPr>
        <w:t xml:space="preserve"> yang </w:t>
      </w:r>
      <w:proofErr w:type="spellStart"/>
      <w:r w:rsidR="00657408" w:rsidRPr="008F09E1">
        <w:rPr>
          <w:rFonts w:ascii="Times New Roman" w:hAnsi="Times New Roman" w:cs="Times New Roman"/>
          <w:sz w:val="24"/>
          <w:szCs w:val="24"/>
        </w:rPr>
        <w:t>dikenal</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dalam</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ilmu</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hukum</w:t>
      </w:r>
      <w:proofErr w:type="spellEnd"/>
      <w:r w:rsidR="00657408" w:rsidRPr="008F09E1">
        <w:rPr>
          <w:rFonts w:ascii="Times New Roman" w:hAnsi="Times New Roman" w:cs="Times New Roman"/>
          <w:sz w:val="24"/>
          <w:szCs w:val="24"/>
        </w:rPr>
        <w:t>.</w:t>
      </w:r>
      <w:r w:rsidR="00657408" w:rsidRPr="008F09E1">
        <w:rPr>
          <w:rStyle w:val="FootnoteReference"/>
          <w:rFonts w:ascii="Times New Roman" w:hAnsi="Times New Roman" w:cs="Times New Roman"/>
          <w:sz w:val="24"/>
          <w:szCs w:val="24"/>
        </w:rPr>
        <w:footnoteReference w:id="51"/>
      </w:r>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Sehingga</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sumber</w:t>
      </w:r>
      <w:proofErr w:type="spellEnd"/>
      <w:r w:rsidR="00657408" w:rsidRPr="008F09E1">
        <w:rPr>
          <w:rFonts w:ascii="Times New Roman" w:hAnsi="Times New Roman" w:cs="Times New Roman"/>
          <w:sz w:val="24"/>
          <w:szCs w:val="24"/>
        </w:rPr>
        <w:t xml:space="preserve"> data yang </w:t>
      </w:r>
      <w:proofErr w:type="spellStart"/>
      <w:r w:rsidR="00657408" w:rsidRPr="008F09E1">
        <w:rPr>
          <w:rFonts w:ascii="Times New Roman" w:hAnsi="Times New Roman" w:cs="Times New Roman"/>
          <w:sz w:val="24"/>
          <w:szCs w:val="24"/>
        </w:rPr>
        <w:t>diperoleh</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dalam</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penelitian</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ini</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adalah</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bersumber</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dari</w:t>
      </w:r>
      <w:proofErr w:type="spellEnd"/>
      <w:r w:rsidR="00657408" w:rsidRPr="008F09E1">
        <w:rPr>
          <w:rFonts w:ascii="Times New Roman" w:hAnsi="Times New Roman" w:cs="Times New Roman"/>
          <w:sz w:val="24"/>
          <w:szCs w:val="24"/>
        </w:rPr>
        <w:t xml:space="preserve">  data </w:t>
      </w:r>
      <w:proofErr w:type="spellStart"/>
      <w:r w:rsidR="00657408" w:rsidRPr="008F09E1">
        <w:rPr>
          <w:rFonts w:ascii="Times New Roman" w:hAnsi="Times New Roman" w:cs="Times New Roman"/>
          <w:sz w:val="24"/>
          <w:szCs w:val="24"/>
        </w:rPr>
        <w:t>sekunder</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yaitu</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dari</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buku-buku</w:t>
      </w:r>
      <w:proofErr w:type="spellEnd"/>
      <w:r w:rsidR="00657408" w:rsidRPr="008F09E1">
        <w:rPr>
          <w:rFonts w:ascii="Times New Roman" w:hAnsi="Times New Roman" w:cs="Times New Roman"/>
          <w:sz w:val="24"/>
          <w:szCs w:val="24"/>
        </w:rPr>
        <w:t xml:space="preserve"> yang </w:t>
      </w:r>
      <w:proofErr w:type="spellStart"/>
      <w:r w:rsidR="00657408" w:rsidRPr="008F09E1">
        <w:rPr>
          <w:rFonts w:ascii="Times New Roman" w:hAnsi="Times New Roman" w:cs="Times New Roman"/>
          <w:sz w:val="24"/>
          <w:szCs w:val="24"/>
        </w:rPr>
        <w:t>secara</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langsung</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atau</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tidak</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langsung</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berkaitan</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dengan</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prinsip-prinsip</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dari</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peraturan</w:t>
      </w:r>
      <w:proofErr w:type="spellEnd"/>
      <w:r w:rsidR="00657408" w:rsidRPr="008F09E1">
        <w:rPr>
          <w:rFonts w:ascii="Times New Roman" w:hAnsi="Times New Roman" w:cs="Times New Roman"/>
          <w:sz w:val="24"/>
          <w:szCs w:val="24"/>
        </w:rPr>
        <w:t xml:space="preserve"> yang </w:t>
      </w:r>
      <w:proofErr w:type="spellStart"/>
      <w:r w:rsidR="00657408" w:rsidRPr="008F09E1">
        <w:rPr>
          <w:rFonts w:ascii="Times New Roman" w:hAnsi="Times New Roman" w:cs="Times New Roman"/>
          <w:sz w:val="24"/>
          <w:szCs w:val="24"/>
        </w:rPr>
        <w:t>berkaitan</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dengan</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penelitian</w:t>
      </w:r>
      <w:proofErr w:type="spellEnd"/>
      <w:r w:rsidR="00657408" w:rsidRPr="008F09E1">
        <w:rPr>
          <w:rFonts w:ascii="Times New Roman" w:hAnsi="Times New Roman" w:cs="Times New Roman"/>
          <w:sz w:val="24"/>
          <w:szCs w:val="24"/>
        </w:rPr>
        <w:t xml:space="preserve"> yang </w:t>
      </w:r>
      <w:proofErr w:type="spellStart"/>
      <w:r w:rsidR="00657408" w:rsidRPr="008F09E1">
        <w:rPr>
          <w:rFonts w:ascii="Times New Roman" w:hAnsi="Times New Roman" w:cs="Times New Roman"/>
          <w:sz w:val="24"/>
          <w:szCs w:val="24"/>
        </w:rPr>
        <w:t>diteliti</w:t>
      </w:r>
      <w:proofErr w:type="spellEnd"/>
      <w:r w:rsidR="00657408" w:rsidRPr="008F09E1">
        <w:rPr>
          <w:rFonts w:ascii="Times New Roman" w:hAnsi="Times New Roman" w:cs="Times New Roman"/>
          <w:sz w:val="24"/>
          <w:szCs w:val="24"/>
        </w:rPr>
        <w:t>.</w:t>
      </w:r>
      <w:r w:rsidR="00657408" w:rsidRPr="008F09E1">
        <w:rPr>
          <w:rStyle w:val="FootnoteReference"/>
          <w:rFonts w:ascii="Times New Roman" w:hAnsi="Times New Roman" w:cs="Times New Roman"/>
          <w:sz w:val="24"/>
          <w:szCs w:val="24"/>
        </w:rPr>
        <w:footnoteReference w:id="52"/>
      </w:r>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Melalui</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penelusuran</w:t>
      </w:r>
      <w:proofErr w:type="spellEnd"/>
      <w:r w:rsidR="00657408" w:rsidRPr="008F09E1">
        <w:rPr>
          <w:rFonts w:ascii="Times New Roman" w:hAnsi="Times New Roman" w:cs="Times New Roman"/>
          <w:sz w:val="24"/>
          <w:szCs w:val="24"/>
        </w:rPr>
        <w:t xml:space="preserve"> data yang </w:t>
      </w:r>
      <w:proofErr w:type="spellStart"/>
      <w:r w:rsidR="00657408" w:rsidRPr="008F09E1">
        <w:rPr>
          <w:rFonts w:ascii="Times New Roman" w:hAnsi="Times New Roman" w:cs="Times New Roman"/>
          <w:sz w:val="24"/>
          <w:szCs w:val="24"/>
        </w:rPr>
        <w:t>diperoleh</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dari</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studi</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kepustakaan</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atau</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studi</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literatur</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terdiri</w:t>
      </w:r>
      <w:proofErr w:type="spellEnd"/>
      <w:r w:rsidR="00657408" w:rsidRPr="008F09E1">
        <w:rPr>
          <w:rFonts w:ascii="Times New Roman" w:hAnsi="Times New Roman" w:cs="Times New Roman"/>
          <w:sz w:val="24"/>
          <w:szCs w:val="24"/>
        </w:rPr>
        <w:t xml:space="preserve"> </w:t>
      </w:r>
      <w:proofErr w:type="spellStart"/>
      <w:r w:rsidR="00657408" w:rsidRPr="008F09E1">
        <w:rPr>
          <w:rFonts w:ascii="Times New Roman" w:hAnsi="Times New Roman" w:cs="Times New Roman"/>
          <w:sz w:val="24"/>
          <w:szCs w:val="24"/>
        </w:rPr>
        <w:t>dari</w:t>
      </w:r>
      <w:proofErr w:type="spellEnd"/>
      <w:r w:rsidR="00657408" w:rsidRPr="008F09E1">
        <w:rPr>
          <w:rFonts w:ascii="Times New Roman" w:hAnsi="Times New Roman" w:cs="Times New Roman"/>
          <w:sz w:val="24"/>
          <w:szCs w:val="24"/>
        </w:rPr>
        <w:t>:</w:t>
      </w:r>
    </w:p>
    <w:p w14:paraId="15AA13C1" w14:textId="77777777" w:rsidR="00657408" w:rsidRPr="008F09E1" w:rsidRDefault="00657408" w:rsidP="00945B54">
      <w:pPr>
        <w:pStyle w:val="ListParagraph"/>
        <w:numPr>
          <w:ilvl w:val="0"/>
          <w:numId w:val="19"/>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Bahan hukum primer, adalah bahan-bahan hukum yang memiliki otoritas yang artinya bersifat mengikat atau hasil dari penelitian yang dilakukan langsung pada masyarakat. Yaitu berupa bahan hukum yang meliputi </w:t>
      </w:r>
      <w:r w:rsidRPr="008F09E1">
        <w:rPr>
          <w:rFonts w:ascii="Times New Roman" w:hAnsi="Times New Roman" w:cs="Times New Roman"/>
          <w:sz w:val="24"/>
          <w:szCs w:val="24"/>
        </w:rPr>
        <w:lastRenderedPageBreak/>
        <w:t>peraturan Perundang-undangan yang berhubungan dengan objek penelitian yang meliputi:</w:t>
      </w:r>
    </w:p>
    <w:p w14:paraId="38C47E6C" w14:textId="77777777" w:rsidR="00657408" w:rsidRPr="008F09E1" w:rsidRDefault="00657408" w:rsidP="00945B54">
      <w:pPr>
        <w:pStyle w:val="ListParagraph"/>
        <w:numPr>
          <w:ilvl w:val="0"/>
          <w:numId w:val="20"/>
        </w:numPr>
        <w:spacing w:after="0" w:line="480" w:lineRule="auto"/>
        <w:ind w:left="1135" w:hanging="284"/>
        <w:jc w:val="both"/>
        <w:rPr>
          <w:rFonts w:ascii="Times New Roman" w:hAnsi="Times New Roman" w:cs="Times New Roman"/>
          <w:sz w:val="24"/>
          <w:szCs w:val="24"/>
        </w:rPr>
      </w:pPr>
      <w:r w:rsidRPr="008F09E1">
        <w:rPr>
          <w:rFonts w:ascii="Times New Roman" w:hAnsi="Times New Roman" w:cs="Times New Roman"/>
          <w:sz w:val="24"/>
          <w:szCs w:val="24"/>
        </w:rPr>
        <w:t>Undang-Undang Dasar Negara Republik Indonesia Tahun 1945</w:t>
      </w:r>
    </w:p>
    <w:p w14:paraId="6532CE9F" w14:textId="77777777" w:rsidR="00075D55" w:rsidRPr="008F09E1" w:rsidRDefault="00075D55" w:rsidP="00945B54">
      <w:pPr>
        <w:pStyle w:val="ListParagraph"/>
        <w:numPr>
          <w:ilvl w:val="0"/>
          <w:numId w:val="20"/>
        </w:numPr>
        <w:spacing w:after="0" w:line="480" w:lineRule="auto"/>
        <w:ind w:left="1135" w:hanging="284"/>
        <w:jc w:val="both"/>
        <w:rPr>
          <w:rFonts w:ascii="Times New Roman" w:hAnsi="Times New Roman" w:cs="Times New Roman"/>
          <w:sz w:val="24"/>
          <w:szCs w:val="24"/>
        </w:rPr>
      </w:pPr>
      <w:proofErr w:type="spellStart"/>
      <w:r w:rsidRPr="008F09E1">
        <w:rPr>
          <w:rFonts w:ascii="Times New Roman" w:hAnsi="Times New Roman" w:cs="Times New Roman"/>
          <w:sz w:val="24"/>
          <w:szCs w:val="24"/>
          <w:lang w:val="en-ID"/>
        </w:rPr>
        <w:t>Undang-Undang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13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2003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Ketenagakerjaan</w:t>
      </w:r>
      <w:proofErr w:type="spellEnd"/>
    </w:p>
    <w:p w14:paraId="692D9E59" w14:textId="77777777" w:rsidR="00075D55" w:rsidRPr="008F09E1" w:rsidRDefault="00075D55" w:rsidP="00945B54">
      <w:pPr>
        <w:pStyle w:val="ListParagraph"/>
        <w:numPr>
          <w:ilvl w:val="0"/>
          <w:numId w:val="20"/>
        </w:numPr>
        <w:spacing w:after="0" w:line="480" w:lineRule="auto"/>
        <w:ind w:left="1135" w:hanging="284"/>
        <w:jc w:val="both"/>
        <w:rPr>
          <w:rFonts w:ascii="Times New Roman" w:hAnsi="Times New Roman" w:cs="Times New Roman"/>
          <w:sz w:val="24"/>
          <w:szCs w:val="24"/>
        </w:rPr>
      </w:pPr>
      <w:proofErr w:type="spellStart"/>
      <w:r w:rsidRPr="008F09E1">
        <w:rPr>
          <w:rFonts w:ascii="Times New Roman" w:hAnsi="Times New Roman" w:cs="Times New Roman"/>
          <w:sz w:val="24"/>
          <w:szCs w:val="24"/>
          <w:lang w:val="en-ID"/>
        </w:rPr>
        <w:t>Undang-Undang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40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2007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Perseroan </w:t>
      </w:r>
      <w:proofErr w:type="spellStart"/>
      <w:r w:rsidRPr="008F09E1">
        <w:rPr>
          <w:rFonts w:ascii="Times New Roman" w:hAnsi="Times New Roman" w:cs="Times New Roman"/>
          <w:sz w:val="24"/>
          <w:szCs w:val="24"/>
          <w:lang w:val="en-ID"/>
        </w:rPr>
        <w:t>Terbatas</w:t>
      </w:r>
      <w:proofErr w:type="spellEnd"/>
    </w:p>
    <w:p w14:paraId="1620AE73" w14:textId="77777777" w:rsidR="00075D55" w:rsidRPr="008F09E1" w:rsidRDefault="00075D55" w:rsidP="00945B54">
      <w:pPr>
        <w:pStyle w:val="ListParagraph"/>
        <w:numPr>
          <w:ilvl w:val="0"/>
          <w:numId w:val="20"/>
        </w:numPr>
        <w:spacing w:after="0" w:line="480" w:lineRule="auto"/>
        <w:ind w:left="1135" w:hanging="284"/>
        <w:jc w:val="both"/>
        <w:rPr>
          <w:rFonts w:ascii="Times New Roman" w:hAnsi="Times New Roman" w:cs="Times New Roman"/>
          <w:sz w:val="24"/>
          <w:szCs w:val="24"/>
        </w:rPr>
      </w:pPr>
      <w:proofErr w:type="spellStart"/>
      <w:r w:rsidRPr="008F09E1">
        <w:rPr>
          <w:rFonts w:ascii="Times New Roman" w:hAnsi="Times New Roman" w:cs="Times New Roman"/>
          <w:sz w:val="24"/>
          <w:szCs w:val="24"/>
          <w:lang w:val="en-ID"/>
        </w:rPr>
        <w:t>Undang-Undang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11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2020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Cipta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p>
    <w:p w14:paraId="7ED13DC0" w14:textId="77777777" w:rsidR="00E632F6" w:rsidRPr="008F09E1" w:rsidRDefault="00E632F6" w:rsidP="00945B54">
      <w:pPr>
        <w:pStyle w:val="ListParagraph"/>
        <w:numPr>
          <w:ilvl w:val="0"/>
          <w:numId w:val="20"/>
        </w:numPr>
        <w:spacing w:after="0" w:line="480" w:lineRule="auto"/>
        <w:ind w:left="1135" w:hanging="284"/>
        <w:jc w:val="both"/>
        <w:rPr>
          <w:rFonts w:ascii="Times New Roman" w:hAnsi="Times New Roman" w:cs="Times New Roman"/>
          <w:sz w:val="24"/>
          <w:szCs w:val="24"/>
        </w:rPr>
      </w:pPr>
      <w:proofErr w:type="spellStart"/>
      <w:r w:rsidRPr="008F09E1">
        <w:rPr>
          <w:rFonts w:ascii="Times New Roman" w:hAnsi="Times New Roman" w:cs="Times New Roman"/>
          <w:sz w:val="24"/>
          <w:szCs w:val="24"/>
          <w:lang w:val="en-ID"/>
        </w:rPr>
        <w:t>Peraturan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Pemeritah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Pengganti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Undang-Undang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2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2022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Cipta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p>
    <w:p w14:paraId="3C3AF5FF" w14:textId="77777777" w:rsidR="00075D55" w:rsidRPr="008F09E1" w:rsidRDefault="00075D55" w:rsidP="00945B54">
      <w:pPr>
        <w:pStyle w:val="ListParagraph"/>
        <w:numPr>
          <w:ilvl w:val="0"/>
          <w:numId w:val="20"/>
        </w:numPr>
        <w:spacing w:after="0" w:line="480" w:lineRule="auto"/>
        <w:ind w:left="1135" w:hanging="284"/>
        <w:jc w:val="both"/>
        <w:rPr>
          <w:rFonts w:ascii="Times New Roman" w:hAnsi="Times New Roman" w:cs="Times New Roman"/>
          <w:sz w:val="24"/>
          <w:szCs w:val="24"/>
        </w:rPr>
      </w:pPr>
      <w:proofErr w:type="spellStart"/>
      <w:r w:rsidRPr="008F09E1">
        <w:rPr>
          <w:rFonts w:ascii="Times New Roman" w:hAnsi="Times New Roman" w:cs="Times New Roman"/>
          <w:sz w:val="24"/>
          <w:szCs w:val="24"/>
          <w:lang w:val="en-ID"/>
        </w:rPr>
        <w:t>Peraturan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Pemerintah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35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2001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Waktu </w:t>
      </w:r>
      <w:proofErr w:type="spellStart"/>
      <w:r w:rsidRPr="008F09E1">
        <w:rPr>
          <w:rFonts w:ascii="Times New Roman" w:hAnsi="Times New Roman" w:cs="Times New Roman"/>
          <w:sz w:val="24"/>
          <w:szCs w:val="24"/>
          <w:lang w:val="en-ID"/>
        </w:rPr>
        <w:t>Tertentu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Waktu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dan Waktu </w:t>
      </w:r>
      <w:proofErr w:type="spellStart"/>
      <w:r w:rsidRPr="008F09E1">
        <w:rPr>
          <w:rFonts w:ascii="Times New Roman" w:hAnsi="Times New Roman" w:cs="Times New Roman"/>
          <w:sz w:val="24"/>
          <w:szCs w:val="24"/>
          <w:lang w:val="en-ID"/>
        </w:rPr>
        <w:t>Istirahat</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Pemutusan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p>
    <w:p w14:paraId="3CFC0C3B" w14:textId="77777777" w:rsidR="00657408" w:rsidRPr="008F09E1" w:rsidRDefault="00657408" w:rsidP="00945B54">
      <w:pPr>
        <w:pStyle w:val="ListParagraph"/>
        <w:numPr>
          <w:ilvl w:val="0"/>
          <w:numId w:val="19"/>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Bahan hukum sekunder, yaitu berupa bahan-bahan hukum yang bersifat pelengkap bagi bahan hukum primer dan bahan-bahan yang erat hubungannya dengan bahan hukum primer yang dapat membantu menganalisis dan memahami bahan hukum brimer. Bahan hukum sekunder dalam penelitian ini berupa: </w:t>
      </w:r>
    </w:p>
    <w:p w14:paraId="2C6E100C" w14:textId="77777777" w:rsidR="00657408" w:rsidRPr="008F09E1" w:rsidRDefault="00657408" w:rsidP="00945B54">
      <w:pPr>
        <w:pStyle w:val="ListParagraph"/>
        <w:numPr>
          <w:ilvl w:val="0"/>
          <w:numId w:val="21"/>
        </w:numPr>
        <w:spacing w:after="0" w:line="480" w:lineRule="auto"/>
        <w:ind w:left="1134" w:hanging="283"/>
        <w:jc w:val="both"/>
        <w:rPr>
          <w:rFonts w:ascii="Times New Roman" w:hAnsi="Times New Roman" w:cs="Times New Roman"/>
          <w:sz w:val="24"/>
          <w:szCs w:val="24"/>
        </w:rPr>
      </w:pPr>
      <w:r w:rsidRPr="008F09E1">
        <w:rPr>
          <w:rFonts w:ascii="Times New Roman" w:hAnsi="Times New Roman" w:cs="Times New Roman"/>
          <w:sz w:val="24"/>
          <w:szCs w:val="24"/>
        </w:rPr>
        <w:t>Buku-buku teks hukum</w:t>
      </w:r>
    </w:p>
    <w:p w14:paraId="156A6352" w14:textId="77777777" w:rsidR="00657408" w:rsidRPr="008F09E1" w:rsidRDefault="00657408" w:rsidP="00945B54">
      <w:pPr>
        <w:pStyle w:val="ListParagraph"/>
        <w:numPr>
          <w:ilvl w:val="0"/>
          <w:numId w:val="21"/>
        </w:numPr>
        <w:spacing w:after="0" w:line="480" w:lineRule="auto"/>
        <w:ind w:left="1134" w:hanging="283"/>
        <w:jc w:val="both"/>
        <w:rPr>
          <w:rFonts w:ascii="Times New Roman" w:hAnsi="Times New Roman" w:cs="Times New Roman"/>
          <w:sz w:val="24"/>
          <w:szCs w:val="24"/>
        </w:rPr>
      </w:pPr>
      <w:r w:rsidRPr="008F09E1">
        <w:rPr>
          <w:rFonts w:ascii="Times New Roman" w:hAnsi="Times New Roman" w:cs="Times New Roman"/>
          <w:sz w:val="24"/>
          <w:szCs w:val="24"/>
        </w:rPr>
        <w:t>Karya ilmiah dan hasil penelitian berupa skripsi, tesis, dan disertasi yang terkait dengan objek penelitian</w:t>
      </w:r>
    </w:p>
    <w:p w14:paraId="2D70F4CA" w14:textId="77777777" w:rsidR="00657408" w:rsidRPr="008F09E1" w:rsidRDefault="00657408" w:rsidP="00945B54">
      <w:pPr>
        <w:pStyle w:val="ListParagraph"/>
        <w:numPr>
          <w:ilvl w:val="0"/>
          <w:numId w:val="21"/>
        </w:numPr>
        <w:spacing w:after="0" w:line="480" w:lineRule="auto"/>
        <w:ind w:left="1134" w:hanging="283"/>
        <w:jc w:val="both"/>
        <w:rPr>
          <w:rFonts w:ascii="Times New Roman" w:hAnsi="Times New Roman" w:cs="Times New Roman"/>
          <w:sz w:val="24"/>
          <w:szCs w:val="24"/>
        </w:rPr>
      </w:pPr>
      <w:r w:rsidRPr="008F09E1">
        <w:rPr>
          <w:rFonts w:ascii="Times New Roman" w:hAnsi="Times New Roman" w:cs="Times New Roman"/>
          <w:sz w:val="24"/>
          <w:szCs w:val="24"/>
        </w:rPr>
        <w:t>Jurnal-jurnal hukum</w:t>
      </w:r>
    </w:p>
    <w:p w14:paraId="616BC578" w14:textId="77777777" w:rsidR="00657408" w:rsidRPr="008F09E1" w:rsidRDefault="00657408" w:rsidP="00945B54">
      <w:pPr>
        <w:pStyle w:val="ListParagraph"/>
        <w:numPr>
          <w:ilvl w:val="0"/>
          <w:numId w:val="21"/>
        </w:numPr>
        <w:spacing w:after="0" w:line="480" w:lineRule="auto"/>
        <w:ind w:left="1134" w:hanging="283"/>
        <w:jc w:val="both"/>
        <w:rPr>
          <w:rFonts w:ascii="Times New Roman" w:hAnsi="Times New Roman" w:cs="Times New Roman"/>
          <w:sz w:val="24"/>
          <w:szCs w:val="24"/>
        </w:rPr>
      </w:pPr>
      <w:r w:rsidRPr="008F09E1">
        <w:rPr>
          <w:rFonts w:ascii="Times New Roman" w:hAnsi="Times New Roman" w:cs="Times New Roman"/>
          <w:sz w:val="24"/>
          <w:szCs w:val="24"/>
        </w:rPr>
        <w:t>Buku-buku yang relevan dengan materi yang diteliti</w:t>
      </w:r>
    </w:p>
    <w:p w14:paraId="7E836F7F" w14:textId="77777777" w:rsidR="00657408" w:rsidRPr="008F09E1" w:rsidRDefault="00657408" w:rsidP="00945B54">
      <w:pPr>
        <w:pStyle w:val="ListParagraph"/>
        <w:numPr>
          <w:ilvl w:val="0"/>
          <w:numId w:val="19"/>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Bahan hukum tersier, yaitu berupa bahan hukum yang memberikan penjelasan atau informasi dan petunjuk terhadap bahan hukum primer dan bahan hukum sekunder yang relevan dengan materi yang diteliti seperti:</w:t>
      </w:r>
    </w:p>
    <w:p w14:paraId="1359525A" w14:textId="77777777" w:rsidR="00657408" w:rsidRPr="008F09E1" w:rsidRDefault="00657408" w:rsidP="00945B54">
      <w:pPr>
        <w:pStyle w:val="ListParagraph"/>
        <w:numPr>
          <w:ilvl w:val="0"/>
          <w:numId w:val="22"/>
        </w:numPr>
        <w:spacing w:after="0" w:line="480" w:lineRule="auto"/>
        <w:ind w:left="1134" w:hanging="283"/>
        <w:jc w:val="both"/>
        <w:rPr>
          <w:rFonts w:ascii="Times New Roman" w:hAnsi="Times New Roman" w:cs="Times New Roman"/>
          <w:sz w:val="24"/>
          <w:szCs w:val="24"/>
        </w:rPr>
      </w:pPr>
      <w:r w:rsidRPr="008F09E1">
        <w:rPr>
          <w:rFonts w:ascii="Times New Roman" w:hAnsi="Times New Roman" w:cs="Times New Roman"/>
          <w:sz w:val="24"/>
          <w:szCs w:val="24"/>
        </w:rPr>
        <w:lastRenderedPageBreak/>
        <w:t>Kamus hukum</w:t>
      </w:r>
    </w:p>
    <w:p w14:paraId="64B8F9DF" w14:textId="77777777" w:rsidR="00657408" w:rsidRPr="008F09E1" w:rsidRDefault="00657408" w:rsidP="00945B54">
      <w:pPr>
        <w:pStyle w:val="ListParagraph"/>
        <w:numPr>
          <w:ilvl w:val="0"/>
          <w:numId w:val="22"/>
        </w:numPr>
        <w:spacing w:after="0" w:line="480" w:lineRule="auto"/>
        <w:ind w:left="1134" w:hanging="283"/>
        <w:jc w:val="both"/>
        <w:rPr>
          <w:rFonts w:ascii="Times New Roman" w:hAnsi="Times New Roman" w:cs="Times New Roman"/>
          <w:sz w:val="24"/>
          <w:szCs w:val="24"/>
        </w:rPr>
      </w:pPr>
      <w:r w:rsidRPr="008F09E1">
        <w:rPr>
          <w:rFonts w:ascii="Times New Roman" w:hAnsi="Times New Roman" w:cs="Times New Roman"/>
          <w:sz w:val="24"/>
          <w:szCs w:val="24"/>
        </w:rPr>
        <w:t>Ensiklopedia</w:t>
      </w:r>
    </w:p>
    <w:p w14:paraId="2756BC2D" w14:textId="77777777" w:rsidR="00657408" w:rsidRPr="008F09E1" w:rsidRDefault="00657408" w:rsidP="00945B54">
      <w:pPr>
        <w:pStyle w:val="ListParagraph"/>
        <w:numPr>
          <w:ilvl w:val="0"/>
          <w:numId w:val="22"/>
        </w:numPr>
        <w:spacing w:after="0" w:line="480" w:lineRule="auto"/>
        <w:ind w:left="1134" w:hanging="283"/>
        <w:jc w:val="both"/>
        <w:rPr>
          <w:rFonts w:ascii="Times New Roman" w:hAnsi="Times New Roman" w:cs="Times New Roman"/>
          <w:sz w:val="24"/>
          <w:szCs w:val="24"/>
        </w:rPr>
      </w:pPr>
      <w:r w:rsidRPr="008F09E1">
        <w:rPr>
          <w:rFonts w:ascii="Times New Roman" w:hAnsi="Times New Roman" w:cs="Times New Roman"/>
          <w:sz w:val="24"/>
          <w:szCs w:val="24"/>
        </w:rPr>
        <w:t>Indeks Kumulatif</w:t>
      </w:r>
    </w:p>
    <w:p w14:paraId="457DCDDC" w14:textId="77777777" w:rsidR="00B94036" w:rsidRPr="008F09E1" w:rsidRDefault="00657408" w:rsidP="00945B54">
      <w:pPr>
        <w:pStyle w:val="ListParagraph"/>
        <w:numPr>
          <w:ilvl w:val="0"/>
          <w:numId w:val="22"/>
        </w:numPr>
        <w:spacing w:after="0" w:line="480" w:lineRule="auto"/>
        <w:ind w:left="1134" w:hanging="283"/>
        <w:jc w:val="both"/>
        <w:rPr>
          <w:rFonts w:ascii="Times New Roman" w:hAnsi="Times New Roman" w:cs="Times New Roman"/>
          <w:sz w:val="24"/>
          <w:szCs w:val="24"/>
        </w:rPr>
      </w:pPr>
      <w:r w:rsidRPr="008F09E1">
        <w:rPr>
          <w:rFonts w:ascii="Times New Roman" w:hAnsi="Times New Roman" w:cs="Times New Roman"/>
          <w:sz w:val="24"/>
          <w:szCs w:val="24"/>
        </w:rPr>
        <w:t>Internet.</w:t>
      </w:r>
    </w:p>
    <w:p w14:paraId="064F3DA7" w14:textId="77777777" w:rsidR="00163730" w:rsidRPr="008F09E1" w:rsidRDefault="00163730" w:rsidP="00075D55">
      <w:pPr>
        <w:pStyle w:val="ListParagraph"/>
        <w:numPr>
          <w:ilvl w:val="1"/>
          <w:numId w:val="2"/>
        </w:numPr>
        <w:tabs>
          <w:tab w:val="clear" w:pos="1440"/>
        </w:tabs>
        <w:spacing w:after="0" w:line="480" w:lineRule="auto"/>
        <w:ind w:left="567" w:hanging="283"/>
        <w:jc w:val="both"/>
        <w:rPr>
          <w:rFonts w:ascii="Times New Roman" w:hAnsi="Times New Roman" w:cs="Times New Roman"/>
          <w:b/>
          <w:sz w:val="24"/>
          <w:szCs w:val="24"/>
        </w:rPr>
      </w:pPr>
      <w:r w:rsidRPr="008F09E1">
        <w:rPr>
          <w:rFonts w:ascii="Times New Roman" w:hAnsi="Times New Roman" w:cs="Times New Roman"/>
          <w:b/>
          <w:sz w:val="24"/>
          <w:szCs w:val="24"/>
        </w:rPr>
        <w:t>Teknik Pengumpulan Dat</w:t>
      </w:r>
      <w:r w:rsidRPr="008F09E1">
        <w:rPr>
          <w:rFonts w:ascii="Times New Roman" w:hAnsi="Times New Roman" w:cs="Times New Roman"/>
          <w:b/>
          <w:sz w:val="24"/>
          <w:szCs w:val="24"/>
          <w:lang w:val="en-ID"/>
        </w:rPr>
        <w:t>a</w:t>
      </w:r>
    </w:p>
    <w:p w14:paraId="28FCE325" w14:textId="77777777" w:rsidR="00657408" w:rsidRPr="008F09E1" w:rsidRDefault="00657408" w:rsidP="00657408">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Alat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pengumpul</w:t>
      </w:r>
      <w:proofErr w:type="spellEnd"/>
      <w:r w:rsidRPr="008F09E1">
        <w:rPr>
          <w:rFonts w:ascii="Times New Roman" w:hAnsi="Times New Roman" w:cs="Times New Roman"/>
          <w:sz w:val="24"/>
          <w:szCs w:val="24"/>
        </w:rPr>
        <w:t xml:space="preserve"> data yang </w:t>
      </w:r>
      <w:proofErr w:type="spellStart"/>
      <w:r w:rsidRPr="008F09E1">
        <w:rPr>
          <w:rFonts w:ascii="Times New Roman" w:hAnsi="Times New Roman" w:cs="Times New Roman"/>
          <w:sz w:val="24"/>
          <w:szCs w:val="24"/>
        </w:rPr>
        <w:t>dipergunakan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penelitian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adalah</w:t>
      </w:r>
      <w:proofErr w:type="spellEnd"/>
      <w:r w:rsidRPr="008F09E1">
        <w:rPr>
          <w:rFonts w:ascii="Times New Roman" w:hAnsi="Times New Roman" w:cs="Times New Roman"/>
          <w:sz w:val="24"/>
          <w:szCs w:val="24"/>
        </w:rPr>
        <w:t>:</w:t>
      </w:r>
    </w:p>
    <w:p w14:paraId="08A2D41E" w14:textId="77777777" w:rsidR="00657408" w:rsidRPr="008F09E1" w:rsidRDefault="00657408" w:rsidP="00945B54">
      <w:pPr>
        <w:pStyle w:val="ListParagraph"/>
        <w:numPr>
          <w:ilvl w:val="0"/>
          <w:numId w:val="23"/>
        </w:numPr>
        <w:spacing w:after="0" w:line="480" w:lineRule="auto"/>
        <w:ind w:left="851" w:hanging="283"/>
        <w:jc w:val="both"/>
        <w:rPr>
          <w:rFonts w:ascii="Times New Roman" w:hAnsi="Times New Roman" w:cs="Times New Roman"/>
          <w:bCs/>
          <w:sz w:val="24"/>
          <w:szCs w:val="24"/>
        </w:rPr>
      </w:pPr>
      <w:r w:rsidRPr="008F09E1">
        <w:rPr>
          <w:rFonts w:ascii="Times New Roman" w:hAnsi="Times New Roman" w:cs="Times New Roman"/>
          <w:bCs/>
          <w:sz w:val="24"/>
          <w:szCs w:val="24"/>
        </w:rPr>
        <w:t>Studi kepustakaan</w:t>
      </w:r>
    </w:p>
    <w:p w14:paraId="69B035EC" w14:textId="77777777" w:rsidR="00657408" w:rsidRPr="008F09E1" w:rsidRDefault="00657408" w:rsidP="00657408">
      <w:pPr>
        <w:spacing w:after="0" w:line="480" w:lineRule="auto"/>
        <w:ind w:firstLine="710"/>
        <w:jc w:val="both"/>
        <w:rPr>
          <w:rFonts w:ascii="Times New Roman" w:hAnsi="Times New Roman" w:cs="Times New Roman"/>
          <w:bCs/>
          <w:sz w:val="24"/>
          <w:szCs w:val="24"/>
        </w:rPr>
      </w:pPr>
      <w:proofErr w:type="spellStart"/>
      <w:r w:rsidRPr="008F09E1">
        <w:rPr>
          <w:rFonts w:ascii="Times New Roman" w:hAnsi="Times New Roman" w:cs="Times New Roman"/>
          <w:bCs/>
          <w:sz w:val="24"/>
          <w:szCs w:val="24"/>
        </w:rPr>
        <w:t>Tekhnik</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pengumpulan</w:t>
      </w:r>
      <w:proofErr w:type="spellEnd"/>
      <w:r w:rsidRPr="008F09E1">
        <w:rPr>
          <w:rFonts w:ascii="Times New Roman" w:hAnsi="Times New Roman" w:cs="Times New Roman"/>
          <w:bCs/>
          <w:sz w:val="24"/>
          <w:szCs w:val="24"/>
        </w:rPr>
        <w:t xml:space="preserve"> data </w:t>
      </w:r>
      <w:proofErr w:type="spellStart"/>
      <w:r w:rsidRPr="008F09E1">
        <w:rPr>
          <w:rFonts w:ascii="Times New Roman" w:hAnsi="Times New Roman" w:cs="Times New Roman"/>
          <w:bCs/>
          <w:sz w:val="24"/>
          <w:szCs w:val="24"/>
        </w:rPr>
        <w:t>dilakukan</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dengan</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cara</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penelitian</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kepustakaan</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yaitu</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penelitian</w:t>
      </w:r>
      <w:proofErr w:type="spellEnd"/>
      <w:r w:rsidRPr="008F09E1">
        <w:rPr>
          <w:rFonts w:ascii="Times New Roman" w:hAnsi="Times New Roman" w:cs="Times New Roman"/>
          <w:bCs/>
          <w:sz w:val="24"/>
          <w:szCs w:val="24"/>
        </w:rPr>
        <w:t xml:space="preserve"> yang </w:t>
      </w:r>
      <w:proofErr w:type="spellStart"/>
      <w:r w:rsidRPr="008F09E1">
        <w:rPr>
          <w:rFonts w:ascii="Times New Roman" w:hAnsi="Times New Roman" w:cs="Times New Roman"/>
          <w:bCs/>
          <w:sz w:val="24"/>
          <w:szCs w:val="24"/>
        </w:rPr>
        <w:t>dilakukan</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dengan</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cara</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meneliti</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bahan-bahan</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hukum</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baik</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berupa</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bahan</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hukum</w:t>
      </w:r>
      <w:proofErr w:type="spellEnd"/>
      <w:r w:rsidRPr="008F09E1">
        <w:rPr>
          <w:rFonts w:ascii="Times New Roman" w:hAnsi="Times New Roman" w:cs="Times New Roman"/>
          <w:bCs/>
          <w:sz w:val="24"/>
          <w:szCs w:val="24"/>
        </w:rPr>
        <w:t xml:space="preserve"> primer, </w:t>
      </w:r>
      <w:proofErr w:type="spellStart"/>
      <w:r w:rsidRPr="008F09E1">
        <w:rPr>
          <w:rFonts w:ascii="Times New Roman" w:hAnsi="Times New Roman" w:cs="Times New Roman"/>
          <w:bCs/>
          <w:sz w:val="24"/>
          <w:szCs w:val="24"/>
        </w:rPr>
        <w:t>bahan</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hukum</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skunder</w:t>
      </w:r>
      <w:proofErr w:type="spellEnd"/>
      <w:r w:rsidRPr="008F09E1">
        <w:rPr>
          <w:rFonts w:ascii="Times New Roman" w:hAnsi="Times New Roman" w:cs="Times New Roman"/>
          <w:bCs/>
          <w:sz w:val="24"/>
          <w:szCs w:val="24"/>
        </w:rPr>
        <w:t xml:space="preserve">, dan </w:t>
      </w:r>
      <w:proofErr w:type="spellStart"/>
      <w:r w:rsidRPr="008F09E1">
        <w:rPr>
          <w:rFonts w:ascii="Times New Roman" w:hAnsi="Times New Roman" w:cs="Times New Roman"/>
          <w:bCs/>
          <w:sz w:val="24"/>
          <w:szCs w:val="24"/>
        </w:rPr>
        <w:t>bahan</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hukum</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tersier</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Studi</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kepustakaan</w:t>
      </w:r>
      <w:proofErr w:type="spellEnd"/>
      <w:r w:rsidRPr="008F09E1">
        <w:rPr>
          <w:rFonts w:ascii="Times New Roman" w:hAnsi="Times New Roman" w:cs="Times New Roman"/>
          <w:bCs/>
          <w:sz w:val="24"/>
          <w:szCs w:val="24"/>
        </w:rPr>
        <w:t xml:space="preserve"> juga </w:t>
      </w:r>
      <w:proofErr w:type="spellStart"/>
      <w:r w:rsidRPr="008F09E1">
        <w:rPr>
          <w:rFonts w:ascii="Times New Roman" w:hAnsi="Times New Roman" w:cs="Times New Roman"/>
          <w:bCs/>
          <w:sz w:val="24"/>
          <w:szCs w:val="24"/>
        </w:rPr>
        <w:t>merupakan</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teknik</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pengumpulan</w:t>
      </w:r>
      <w:proofErr w:type="spellEnd"/>
      <w:r w:rsidRPr="008F09E1">
        <w:rPr>
          <w:rFonts w:ascii="Times New Roman" w:hAnsi="Times New Roman" w:cs="Times New Roman"/>
          <w:bCs/>
          <w:sz w:val="24"/>
          <w:szCs w:val="24"/>
        </w:rPr>
        <w:t xml:space="preserve"> data </w:t>
      </w:r>
      <w:proofErr w:type="spellStart"/>
      <w:r w:rsidRPr="008F09E1">
        <w:rPr>
          <w:rFonts w:ascii="Times New Roman" w:hAnsi="Times New Roman" w:cs="Times New Roman"/>
          <w:bCs/>
          <w:sz w:val="24"/>
          <w:szCs w:val="24"/>
        </w:rPr>
        <w:t>dengan</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mengadakan</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studi</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penelaah</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terhadap</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buku-buku</w:t>
      </w:r>
      <w:proofErr w:type="spellEnd"/>
      <w:r w:rsidRPr="008F09E1">
        <w:rPr>
          <w:rFonts w:ascii="Times New Roman" w:hAnsi="Times New Roman" w:cs="Times New Roman"/>
          <w:bCs/>
          <w:sz w:val="24"/>
          <w:szCs w:val="24"/>
        </w:rPr>
        <w:t>, literature-</w:t>
      </w:r>
      <w:proofErr w:type="spellStart"/>
      <w:r w:rsidRPr="008F09E1">
        <w:rPr>
          <w:rFonts w:ascii="Times New Roman" w:hAnsi="Times New Roman" w:cs="Times New Roman"/>
          <w:bCs/>
          <w:sz w:val="24"/>
          <w:szCs w:val="24"/>
        </w:rPr>
        <w:t>literatur</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catatan-catatan</w:t>
      </w:r>
      <w:proofErr w:type="spellEnd"/>
      <w:r w:rsidRPr="008F09E1">
        <w:rPr>
          <w:rFonts w:ascii="Times New Roman" w:hAnsi="Times New Roman" w:cs="Times New Roman"/>
          <w:bCs/>
          <w:sz w:val="24"/>
          <w:szCs w:val="24"/>
        </w:rPr>
        <w:t xml:space="preserve"> dan </w:t>
      </w:r>
      <w:proofErr w:type="spellStart"/>
      <w:r w:rsidRPr="008F09E1">
        <w:rPr>
          <w:rFonts w:ascii="Times New Roman" w:hAnsi="Times New Roman" w:cs="Times New Roman"/>
          <w:bCs/>
          <w:sz w:val="24"/>
          <w:szCs w:val="24"/>
        </w:rPr>
        <w:t>sebagainya</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Studi</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kepustakaan</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terhadap</w:t>
      </w:r>
      <w:proofErr w:type="spellEnd"/>
      <w:r w:rsidRPr="008F09E1">
        <w:rPr>
          <w:rFonts w:ascii="Times New Roman" w:hAnsi="Times New Roman" w:cs="Times New Roman"/>
          <w:bCs/>
          <w:sz w:val="24"/>
          <w:szCs w:val="24"/>
        </w:rPr>
        <w:t xml:space="preserve"> data primer </w:t>
      </w:r>
      <w:proofErr w:type="spellStart"/>
      <w:r w:rsidRPr="008F09E1">
        <w:rPr>
          <w:rFonts w:ascii="Times New Roman" w:hAnsi="Times New Roman" w:cs="Times New Roman"/>
          <w:bCs/>
          <w:sz w:val="24"/>
          <w:szCs w:val="24"/>
        </w:rPr>
        <w:t>dilakukan</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melalui</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peraturan</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perundang-undangan</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Terhadap</w:t>
      </w:r>
      <w:proofErr w:type="spellEnd"/>
      <w:r w:rsidRPr="008F09E1">
        <w:rPr>
          <w:rFonts w:ascii="Times New Roman" w:hAnsi="Times New Roman" w:cs="Times New Roman"/>
          <w:bCs/>
          <w:sz w:val="24"/>
          <w:szCs w:val="24"/>
        </w:rPr>
        <w:t xml:space="preserve"> data </w:t>
      </w:r>
      <w:proofErr w:type="spellStart"/>
      <w:r w:rsidRPr="008F09E1">
        <w:rPr>
          <w:rFonts w:ascii="Times New Roman" w:hAnsi="Times New Roman" w:cs="Times New Roman"/>
          <w:bCs/>
          <w:sz w:val="24"/>
          <w:szCs w:val="24"/>
        </w:rPr>
        <w:t>sekunder</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dilakukan</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melalui</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pegumpulan</w:t>
      </w:r>
      <w:proofErr w:type="spellEnd"/>
      <w:r w:rsidRPr="008F09E1">
        <w:rPr>
          <w:rFonts w:ascii="Times New Roman" w:hAnsi="Times New Roman" w:cs="Times New Roman"/>
          <w:bCs/>
          <w:sz w:val="24"/>
          <w:szCs w:val="24"/>
        </w:rPr>
        <w:t xml:space="preserve"> data </w:t>
      </w:r>
      <w:proofErr w:type="spellStart"/>
      <w:r w:rsidRPr="008F09E1">
        <w:rPr>
          <w:rFonts w:ascii="Times New Roman" w:hAnsi="Times New Roman" w:cs="Times New Roman"/>
          <w:bCs/>
          <w:sz w:val="24"/>
          <w:szCs w:val="24"/>
        </w:rPr>
        <w:t>melalui</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tekhnik</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studi</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dokumen</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ke</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perpustakaan</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untuk</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mendukung</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penelitian</w:t>
      </w:r>
      <w:proofErr w:type="spellEnd"/>
      <w:r w:rsidRPr="008F09E1">
        <w:rPr>
          <w:rFonts w:ascii="Times New Roman" w:hAnsi="Times New Roman" w:cs="Times New Roman"/>
          <w:bCs/>
          <w:sz w:val="24"/>
          <w:szCs w:val="24"/>
        </w:rPr>
        <w:t xml:space="preserve"> yang </w:t>
      </w:r>
      <w:proofErr w:type="spellStart"/>
      <w:r w:rsidRPr="008F09E1">
        <w:rPr>
          <w:rFonts w:ascii="Times New Roman" w:hAnsi="Times New Roman" w:cs="Times New Roman"/>
          <w:bCs/>
          <w:sz w:val="24"/>
          <w:szCs w:val="24"/>
        </w:rPr>
        <w:t>dilakukan</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Dalam</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hal</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ini</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peneliti</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melakuan</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studi</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kepustakaan</w:t>
      </w:r>
      <w:proofErr w:type="spellEnd"/>
      <w:r w:rsidRPr="008F09E1">
        <w:rPr>
          <w:rFonts w:ascii="Times New Roman" w:hAnsi="Times New Roman" w:cs="Times New Roman"/>
          <w:bCs/>
          <w:sz w:val="24"/>
          <w:szCs w:val="24"/>
        </w:rPr>
        <w:t xml:space="preserve"> di </w:t>
      </w:r>
      <w:proofErr w:type="spellStart"/>
      <w:r w:rsidRPr="008F09E1">
        <w:rPr>
          <w:rFonts w:ascii="Times New Roman" w:hAnsi="Times New Roman" w:cs="Times New Roman"/>
          <w:bCs/>
          <w:sz w:val="24"/>
          <w:szCs w:val="24"/>
        </w:rPr>
        <w:t>perpustakaan</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Universitas</w:t>
      </w:r>
      <w:proofErr w:type="spellEnd"/>
      <w:r w:rsidRPr="008F09E1">
        <w:rPr>
          <w:rFonts w:ascii="Times New Roman" w:hAnsi="Times New Roman" w:cs="Times New Roman"/>
          <w:bCs/>
          <w:sz w:val="24"/>
          <w:szCs w:val="24"/>
        </w:rPr>
        <w:t xml:space="preserve"> </w:t>
      </w:r>
      <w:proofErr w:type="spellStart"/>
      <w:r w:rsidR="00075D55" w:rsidRPr="008F09E1">
        <w:rPr>
          <w:rFonts w:ascii="Times New Roman" w:hAnsi="Times New Roman" w:cs="Times New Roman"/>
          <w:bCs/>
          <w:sz w:val="24"/>
          <w:szCs w:val="24"/>
        </w:rPr>
        <w:t>Dharmawangsa</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dengan</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tujuan</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untuk</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memperoleh</w:t>
      </w:r>
      <w:proofErr w:type="spellEnd"/>
      <w:r w:rsidRPr="008F09E1">
        <w:rPr>
          <w:rFonts w:ascii="Times New Roman" w:hAnsi="Times New Roman" w:cs="Times New Roman"/>
          <w:bCs/>
          <w:sz w:val="24"/>
          <w:szCs w:val="24"/>
        </w:rPr>
        <w:t xml:space="preserve"> data yang </w:t>
      </w:r>
      <w:proofErr w:type="spellStart"/>
      <w:r w:rsidRPr="008F09E1">
        <w:rPr>
          <w:rFonts w:ascii="Times New Roman" w:hAnsi="Times New Roman" w:cs="Times New Roman"/>
          <w:bCs/>
          <w:sz w:val="24"/>
          <w:szCs w:val="24"/>
        </w:rPr>
        <w:t>relevan</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dengan</w:t>
      </w:r>
      <w:proofErr w:type="spellEnd"/>
      <w:r w:rsidRPr="008F09E1">
        <w:rPr>
          <w:rFonts w:ascii="Times New Roman" w:hAnsi="Times New Roman" w:cs="Times New Roman"/>
          <w:bCs/>
          <w:sz w:val="24"/>
          <w:szCs w:val="24"/>
        </w:rPr>
        <w:t xml:space="preserve"> </w:t>
      </w:r>
      <w:proofErr w:type="spellStart"/>
      <w:r w:rsidRPr="008F09E1">
        <w:rPr>
          <w:rFonts w:ascii="Times New Roman" w:hAnsi="Times New Roman" w:cs="Times New Roman"/>
          <w:bCs/>
          <w:sz w:val="24"/>
          <w:szCs w:val="24"/>
        </w:rPr>
        <w:t>masalah</w:t>
      </w:r>
      <w:proofErr w:type="spellEnd"/>
      <w:r w:rsidRPr="008F09E1">
        <w:rPr>
          <w:rFonts w:ascii="Times New Roman" w:hAnsi="Times New Roman" w:cs="Times New Roman"/>
          <w:bCs/>
          <w:sz w:val="24"/>
          <w:szCs w:val="24"/>
        </w:rPr>
        <w:t xml:space="preserve"> yang </w:t>
      </w:r>
      <w:proofErr w:type="spellStart"/>
      <w:r w:rsidRPr="008F09E1">
        <w:rPr>
          <w:rFonts w:ascii="Times New Roman" w:hAnsi="Times New Roman" w:cs="Times New Roman"/>
          <w:bCs/>
          <w:sz w:val="24"/>
          <w:szCs w:val="24"/>
        </w:rPr>
        <w:t>diteliti</w:t>
      </w:r>
      <w:proofErr w:type="spellEnd"/>
      <w:r w:rsidRPr="008F09E1">
        <w:rPr>
          <w:rFonts w:ascii="Times New Roman" w:hAnsi="Times New Roman" w:cs="Times New Roman"/>
          <w:bCs/>
          <w:sz w:val="24"/>
          <w:szCs w:val="24"/>
        </w:rPr>
        <w:t>.</w:t>
      </w:r>
    </w:p>
    <w:p w14:paraId="28119353" w14:textId="77777777" w:rsidR="00657408" w:rsidRPr="008F09E1" w:rsidRDefault="00657408" w:rsidP="00945B54">
      <w:pPr>
        <w:pStyle w:val="ListParagraph"/>
        <w:numPr>
          <w:ilvl w:val="0"/>
          <w:numId w:val="23"/>
        </w:numPr>
        <w:spacing w:after="0" w:line="480" w:lineRule="auto"/>
        <w:ind w:left="851" w:hanging="283"/>
        <w:jc w:val="both"/>
        <w:rPr>
          <w:rFonts w:ascii="Times New Roman" w:hAnsi="Times New Roman" w:cs="Times New Roman"/>
          <w:sz w:val="24"/>
          <w:szCs w:val="24"/>
        </w:rPr>
      </w:pPr>
      <w:r w:rsidRPr="008F09E1">
        <w:rPr>
          <w:rFonts w:ascii="Times New Roman" w:hAnsi="Times New Roman" w:cs="Times New Roman"/>
          <w:sz w:val="24"/>
          <w:szCs w:val="24"/>
        </w:rPr>
        <w:t xml:space="preserve">Studi dokumen </w:t>
      </w:r>
    </w:p>
    <w:p w14:paraId="454DA2E8" w14:textId="77777777" w:rsidR="00657408" w:rsidRPr="008F09E1" w:rsidRDefault="00657408" w:rsidP="00657408">
      <w:pPr>
        <w:tabs>
          <w:tab w:val="left" w:pos="720"/>
        </w:tabs>
        <w:spacing w:after="0" w:line="480" w:lineRule="auto"/>
        <w:jc w:val="both"/>
        <w:rPr>
          <w:rFonts w:ascii="Times New Roman" w:hAnsi="Times New Roman" w:cs="Times New Roman"/>
          <w:sz w:val="24"/>
          <w:szCs w:val="24"/>
        </w:rPr>
      </w:pPr>
      <w:r w:rsidRPr="008F09E1">
        <w:rPr>
          <w:rFonts w:ascii="Times New Roman" w:hAnsi="Times New Roman" w:cs="Times New Roman"/>
          <w:sz w:val="24"/>
          <w:szCs w:val="24"/>
        </w:rPr>
        <w:tab/>
      </w:r>
      <w:proofErr w:type="spellStart"/>
      <w:r w:rsidRPr="008F09E1">
        <w:rPr>
          <w:rFonts w:ascii="Times New Roman" w:hAnsi="Times New Roman" w:cs="Times New Roman"/>
          <w:sz w:val="24"/>
          <w:szCs w:val="24"/>
        </w:rPr>
        <w:t>Studi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dokumen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langkah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awal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setiap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penelitian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baik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normatif</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maupun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sosiologis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empiris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karena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penelitian</w:t>
      </w:r>
      <w:proofErr w:type="spellEnd"/>
      <w:r w:rsidRPr="008F09E1">
        <w:rPr>
          <w:rFonts w:ascii="Times New Roman" w:hAnsi="Times New Roman" w:cs="Times New Roman"/>
          <w:sz w:val="24"/>
          <w:szCs w:val="24"/>
        </w:rPr>
        <w:t xml:space="preserve"> </w:t>
      </w:r>
      <w:proofErr w:type="spellStart"/>
      <w:proofErr w:type="gram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selalu</w:t>
      </w:r>
      <w:proofErr w:type="spellEnd"/>
      <w:proofErr w:type="gram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bertolak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premi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normatif</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penelitian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membutuhkan</w:t>
      </w:r>
      <w:proofErr w:type="spellEnd"/>
      <w:r w:rsidRPr="008F09E1">
        <w:rPr>
          <w:rFonts w:ascii="Times New Roman" w:hAnsi="Times New Roman" w:cs="Times New Roman"/>
          <w:sz w:val="24"/>
          <w:szCs w:val="24"/>
        </w:rPr>
        <w:t xml:space="preserve"> data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informasi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cara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membaca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surat-surat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pengumuman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pernyataan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tertulis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kebijakan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tertentu</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bahan-bahan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tulisan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lainnya</w:t>
      </w:r>
      <w:proofErr w:type="spellEnd"/>
      <w:r w:rsidRPr="008F09E1">
        <w:rPr>
          <w:rFonts w:ascii="Times New Roman" w:hAnsi="Times New Roman" w:cs="Times New Roman"/>
          <w:sz w:val="24"/>
          <w:szCs w:val="24"/>
        </w:rPr>
        <w:t>.</w:t>
      </w:r>
    </w:p>
    <w:p w14:paraId="4E6F6A42" w14:textId="77777777" w:rsidR="00B94036" w:rsidRPr="008F09E1" w:rsidRDefault="00B94036" w:rsidP="00945B54">
      <w:pPr>
        <w:pStyle w:val="ListParagraph"/>
        <w:numPr>
          <w:ilvl w:val="0"/>
          <w:numId w:val="23"/>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lastRenderedPageBreak/>
        <w:t>Wawancara</w:t>
      </w:r>
      <w:proofErr w:type="spellEnd"/>
      <w:r w:rsidRPr="008F09E1">
        <w:rPr>
          <w:rFonts w:ascii="Times New Roman" w:hAnsi="Times New Roman" w:cs="Times New Roman"/>
          <w:sz w:val="24"/>
          <w:szCs w:val="24"/>
          <w:lang w:val="en-ID"/>
        </w:rPr>
        <w:t xml:space="preserve"> </w:t>
      </w:r>
    </w:p>
    <w:p w14:paraId="234C46DC" w14:textId="77777777" w:rsidR="00B94036" w:rsidRPr="008F09E1" w:rsidRDefault="00B94036" w:rsidP="00B94036">
      <w:pPr>
        <w:spacing w:after="0" w:line="480" w:lineRule="auto"/>
        <w:jc w:val="both"/>
        <w:rPr>
          <w:rFonts w:ascii="Times New Roman" w:hAnsi="Times New Roman" w:cs="Times New Roman"/>
          <w:sz w:val="24"/>
          <w:szCs w:val="24"/>
        </w:rPr>
      </w:pPr>
      <w:r w:rsidRPr="008F09E1">
        <w:rPr>
          <w:rFonts w:ascii="Times New Roman" w:hAnsi="Times New Roman" w:cs="Times New Roman"/>
          <w:sz w:val="24"/>
          <w:szCs w:val="24"/>
        </w:rPr>
        <w:tab/>
      </w:r>
      <w:proofErr w:type="spellStart"/>
      <w:r w:rsidRPr="008F09E1">
        <w:rPr>
          <w:rFonts w:ascii="Times New Roman" w:hAnsi="Times New Roman" w:cs="Times New Roman"/>
          <w:sz w:val="24"/>
          <w:szCs w:val="24"/>
        </w:rPr>
        <w:t>Wawancara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cara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memperoleh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informasi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bertanya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langsung</w:t>
      </w:r>
      <w:proofErr w:type="spellEnd"/>
      <w:r w:rsidRPr="008F09E1">
        <w:rPr>
          <w:rFonts w:ascii="Times New Roman" w:hAnsi="Times New Roman" w:cs="Times New Roman"/>
          <w:sz w:val="24"/>
          <w:szCs w:val="24"/>
        </w:rPr>
        <w:t xml:space="preserve"> pada yang </w:t>
      </w:r>
      <w:proofErr w:type="spellStart"/>
      <w:r w:rsidRPr="008F09E1">
        <w:rPr>
          <w:rFonts w:ascii="Times New Roman" w:hAnsi="Times New Roman" w:cs="Times New Roman"/>
          <w:sz w:val="24"/>
          <w:szCs w:val="24"/>
        </w:rPr>
        <w:t>diwawancarai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wawancara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suatu</w:t>
      </w:r>
      <w:proofErr w:type="spellEnd"/>
      <w:r w:rsidRPr="008F09E1">
        <w:rPr>
          <w:rFonts w:ascii="Times New Roman" w:hAnsi="Times New Roman" w:cs="Times New Roman"/>
          <w:sz w:val="24"/>
          <w:szCs w:val="24"/>
        </w:rPr>
        <w:t xml:space="preserve"> proses </w:t>
      </w:r>
      <w:proofErr w:type="spellStart"/>
      <w:r w:rsidRPr="008F09E1">
        <w:rPr>
          <w:rFonts w:ascii="Times New Roman" w:hAnsi="Times New Roman" w:cs="Times New Roman"/>
          <w:sz w:val="24"/>
          <w:szCs w:val="24"/>
        </w:rPr>
        <w:t>interaksi</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komunikasi</w:t>
      </w:r>
      <w:proofErr w:type="spellEnd"/>
      <w:r w:rsidRPr="008F09E1">
        <w:rPr>
          <w:rFonts w:ascii="Times New Roman" w:hAnsi="Times New Roman" w:cs="Times New Roman"/>
          <w:sz w:val="24"/>
          <w:szCs w:val="24"/>
        </w:rPr>
        <w:t>.</w:t>
      </w:r>
      <w:r w:rsidRPr="008F09E1">
        <w:rPr>
          <w:rStyle w:val="FootnoteReference"/>
          <w:rFonts w:ascii="Times New Roman" w:hAnsi="Times New Roman" w:cs="Times New Roman"/>
          <w:sz w:val="24"/>
          <w:szCs w:val="24"/>
        </w:rPr>
        <w:footnoteReference w:id="53"/>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Wawancara</w:t>
      </w:r>
      <w:proofErr w:type="spellEnd"/>
      <w:r w:rsidRPr="008F09E1">
        <w:rPr>
          <w:rFonts w:ascii="Times New Roman" w:hAnsi="Times New Roman" w:cs="Times New Roman"/>
          <w:sz w:val="24"/>
          <w:szCs w:val="24"/>
        </w:rPr>
        <w:t xml:space="preserve"> juga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situasi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pribadi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bertatap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muka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(face to face),</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ketika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seseorang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yakni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pewawancara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mengajukan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pertanyaan-pertanyaan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dirancang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memperoleh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jawaban-jawaban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relevan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masalah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penelitian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kepada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seseorang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responden</w:t>
      </w:r>
      <w:proofErr w:type="spellEnd"/>
      <w:r w:rsidRPr="008F09E1">
        <w:rPr>
          <w:rFonts w:ascii="Times New Roman" w:hAnsi="Times New Roman" w:cs="Times New Roman"/>
          <w:sz w:val="24"/>
          <w:szCs w:val="24"/>
        </w:rPr>
        <w:t>.</w:t>
      </w:r>
      <w:r w:rsidRPr="008F09E1">
        <w:rPr>
          <w:rStyle w:val="FootnoteReference"/>
          <w:rFonts w:ascii="Times New Roman" w:hAnsi="Times New Roman" w:cs="Times New Roman"/>
          <w:sz w:val="24"/>
          <w:szCs w:val="24"/>
          <w:lang w:val="en-ID"/>
        </w:rPr>
        <w:footnoteReference w:id="54"/>
      </w:r>
    </w:p>
    <w:p w14:paraId="40473A71" w14:textId="77777777" w:rsidR="00163730" w:rsidRPr="008F09E1" w:rsidRDefault="00163730" w:rsidP="00163730">
      <w:pPr>
        <w:pStyle w:val="ListParagraph"/>
        <w:numPr>
          <w:ilvl w:val="1"/>
          <w:numId w:val="2"/>
        </w:numPr>
        <w:tabs>
          <w:tab w:val="clear" w:pos="1440"/>
        </w:tabs>
        <w:spacing w:after="0" w:line="480" w:lineRule="auto"/>
        <w:ind w:left="720"/>
        <w:jc w:val="both"/>
        <w:rPr>
          <w:rFonts w:ascii="Times New Roman" w:hAnsi="Times New Roman" w:cs="Times New Roman"/>
          <w:b/>
          <w:sz w:val="24"/>
          <w:szCs w:val="24"/>
        </w:rPr>
      </w:pPr>
      <w:r w:rsidRPr="008F09E1">
        <w:rPr>
          <w:rFonts w:ascii="Times New Roman" w:hAnsi="Times New Roman" w:cs="Times New Roman"/>
          <w:b/>
          <w:sz w:val="24"/>
          <w:szCs w:val="24"/>
        </w:rPr>
        <w:t>Analisis Data</w:t>
      </w:r>
    </w:p>
    <w:p w14:paraId="0799D6B3" w14:textId="77777777" w:rsidR="00657408" w:rsidRPr="008F09E1" w:rsidRDefault="00657408" w:rsidP="00657408">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Berdasarkan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sifat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penelitian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menggunakan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metode</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penelitian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desktriptif</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analistis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analisis</w:t>
      </w:r>
      <w:proofErr w:type="spellEnd"/>
      <w:r w:rsidRPr="008F09E1">
        <w:rPr>
          <w:rFonts w:ascii="Times New Roman" w:hAnsi="Times New Roman" w:cs="Times New Roman"/>
          <w:sz w:val="24"/>
          <w:szCs w:val="24"/>
        </w:rPr>
        <w:t xml:space="preserve"> data yang </w:t>
      </w:r>
      <w:proofErr w:type="spellStart"/>
      <w:r w:rsidRPr="008F09E1">
        <w:rPr>
          <w:rFonts w:ascii="Times New Roman" w:hAnsi="Times New Roman" w:cs="Times New Roman"/>
          <w:sz w:val="24"/>
          <w:szCs w:val="24"/>
        </w:rPr>
        <w:t>dipergunakan</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bahan-bahan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penelitian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dilakukan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secara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analisis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kualitatif</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terhadap</w:t>
      </w:r>
      <w:proofErr w:type="spellEnd"/>
      <w:r w:rsidRPr="008F09E1">
        <w:rPr>
          <w:rFonts w:ascii="Times New Roman" w:hAnsi="Times New Roman" w:cs="Times New Roman"/>
          <w:sz w:val="24"/>
          <w:szCs w:val="24"/>
        </w:rPr>
        <w:t xml:space="preserve"> data primer dan data </w:t>
      </w:r>
      <w:proofErr w:type="spellStart"/>
      <w:r w:rsidRPr="008F09E1">
        <w:rPr>
          <w:rFonts w:ascii="Times New Roman" w:hAnsi="Times New Roman" w:cs="Times New Roman"/>
          <w:sz w:val="24"/>
          <w:szCs w:val="24"/>
        </w:rPr>
        <w:t>sekunder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Pendekatan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kualitatif</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disini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memusatkan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perhatiannya</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prinsip-prinsip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umum</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mendasari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perwujudan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satuan-satuan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gejala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ada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kehidupan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manusia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pola-pola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dianalisis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gejala-gejala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sosial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budaya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menggunakan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kebudayaan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masyarakat</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bersangkutan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memperoleh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gambaran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mengenai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pola-pola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berlaku</w:t>
      </w:r>
      <w:proofErr w:type="spellEnd"/>
      <w:r w:rsidRPr="008F09E1">
        <w:rPr>
          <w:rFonts w:ascii="Times New Roman" w:hAnsi="Times New Roman" w:cs="Times New Roman"/>
          <w:sz w:val="24"/>
          <w:szCs w:val="24"/>
        </w:rPr>
        <w:t>.</w:t>
      </w:r>
      <w:r w:rsidRPr="008F09E1">
        <w:rPr>
          <w:rStyle w:val="FootnoteReference"/>
          <w:rFonts w:ascii="Times New Roman" w:hAnsi="Times New Roman" w:cs="Times New Roman"/>
          <w:sz w:val="24"/>
          <w:szCs w:val="24"/>
        </w:rPr>
        <w:footnoteReference w:id="55"/>
      </w:r>
    </w:p>
    <w:p w14:paraId="33CE35BE" w14:textId="77777777" w:rsidR="00B94036" w:rsidRPr="008F09E1" w:rsidRDefault="00657408" w:rsidP="00E632F6">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Metode</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penelitian</w:t>
      </w:r>
      <w:proofErr w:type="spellEnd"/>
      <w:r w:rsidRPr="008F09E1">
        <w:rPr>
          <w:rFonts w:ascii="Times New Roman" w:hAnsi="Times New Roman" w:cs="Times New Roman"/>
          <w:sz w:val="24"/>
          <w:szCs w:val="24"/>
        </w:rPr>
        <w:t xml:space="preserve"> data yang </w:t>
      </w:r>
      <w:proofErr w:type="spellStart"/>
      <w:r w:rsidRPr="008F09E1">
        <w:rPr>
          <w:rFonts w:ascii="Times New Roman" w:hAnsi="Times New Roman" w:cs="Times New Roman"/>
          <w:sz w:val="24"/>
          <w:szCs w:val="24"/>
        </w:rPr>
        <w:t>sesuai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penelitian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cara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deskriptif</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menggunakan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pendekatan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kualitatif</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penelitian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secara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kulaitatif</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biasanya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dilawankan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penelitian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kuantitatif</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alasan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bahwa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kegiatan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peneliti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menggunakan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angka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mengumpulkan</w:t>
      </w:r>
      <w:proofErr w:type="spellEnd"/>
      <w:r w:rsidRPr="008F09E1">
        <w:rPr>
          <w:rFonts w:ascii="Times New Roman" w:hAnsi="Times New Roman" w:cs="Times New Roman"/>
          <w:sz w:val="24"/>
          <w:szCs w:val="24"/>
        </w:rPr>
        <w:t xml:space="preserve"> data dan </w:t>
      </w:r>
      <w:proofErr w:type="spellStart"/>
      <w:r w:rsidRPr="008F09E1">
        <w:rPr>
          <w:rFonts w:ascii="Times New Roman" w:hAnsi="Times New Roman" w:cs="Times New Roman"/>
          <w:sz w:val="24"/>
          <w:szCs w:val="24"/>
        </w:rPr>
        <w:t>memberikan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penafsiran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terhadap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hasilnya</w:t>
      </w:r>
      <w:proofErr w:type="spellEnd"/>
      <w:r w:rsidRPr="008F09E1">
        <w:rPr>
          <w:rFonts w:ascii="Times New Roman" w:hAnsi="Times New Roman" w:cs="Times New Roman"/>
          <w:sz w:val="24"/>
          <w:szCs w:val="24"/>
        </w:rPr>
        <w:t>.</w:t>
      </w:r>
      <w:r w:rsidRPr="008F09E1">
        <w:rPr>
          <w:rStyle w:val="FootnoteReference"/>
          <w:rFonts w:ascii="Times New Roman" w:hAnsi="Times New Roman" w:cs="Times New Roman"/>
          <w:sz w:val="24"/>
          <w:szCs w:val="24"/>
        </w:rPr>
        <w:footnoteReference w:id="56"/>
      </w:r>
    </w:p>
    <w:p w14:paraId="08F09404" w14:textId="77777777" w:rsidR="00657408" w:rsidRPr="008F09E1" w:rsidRDefault="00657408" w:rsidP="00075D55">
      <w:pPr>
        <w:pStyle w:val="ListParagraph"/>
        <w:numPr>
          <w:ilvl w:val="1"/>
          <w:numId w:val="2"/>
        </w:numPr>
        <w:tabs>
          <w:tab w:val="clear" w:pos="1440"/>
        </w:tabs>
        <w:spacing w:after="0" w:line="480" w:lineRule="auto"/>
        <w:ind w:left="567" w:hanging="283"/>
        <w:jc w:val="both"/>
        <w:rPr>
          <w:rFonts w:ascii="Times New Roman" w:hAnsi="Times New Roman" w:cs="Times New Roman"/>
          <w:b/>
          <w:sz w:val="24"/>
          <w:szCs w:val="24"/>
        </w:rPr>
      </w:pPr>
      <w:r w:rsidRPr="008F09E1">
        <w:rPr>
          <w:rFonts w:ascii="Times New Roman" w:hAnsi="Times New Roman" w:cs="Times New Roman"/>
          <w:b/>
          <w:sz w:val="24"/>
          <w:szCs w:val="24"/>
        </w:rPr>
        <w:lastRenderedPageBreak/>
        <w:t>Metode Pendekatan</w:t>
      </w:r>
    </w:p>
    <w:p w14:paraId="106B16B4" w14:textId="77777777" w:rsidR="00657408" w:rsidRPr="008F09E1" w:rsidRDefault="00657408" w:rsidP="00657408">
      <w:pPr>
        <w:spacing w:after="0" w:line="480" w:lineRule="auto"/>
        <w:ind w:firstLine="709"/>
        <w:jc w:val="both"/>
        <w:rPr>
          <w:rFonts w:ascii="Times New Roman" w:hAnsi="Times New Roman" w:cs="Times New Roman"/>
          <w:sz w:val="24"/>
          <w:szCs w:val="24"/>
        </w:rPr>
      </w:pP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penelitian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pengkajian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ilmu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normatif</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kegiatan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menjelaskan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diperlukan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dukungan</w:t>
      </w:r>
      <w:proofErr w:type="spellEnd"/>
      <w:r w:rsidRPr="008F09E1">
        <w:rPr>
          <w:rFonts w:ascii="Times New Roman" w:hAnsi="Times New Roman" w:cs="Times New Roman"/>
          <w:sz w:val="24"/>
          <w:szCs w:val="24"/>
        </w:rPr>
        <w:t xml:space="preserve"> data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fakta-fakta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sosial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sebab</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ilmu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normatif</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mengenal</w:t>
      </w:r>
      <w:proofErr w:type="spellEnd"/>
      <w:r w:rsidRPr="008F09E1">
        <w:rPr>
          <w:rFonts w:ascii="Times New Roman" w:hAnsi="Times New Roman" w:cs="Times New Roman"/>
          <w:sz w:val="24"/>
          <w:szCs w:val="24"/>
        </w:rPr>
        <w:t xml:space="preserve"> data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fakta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sosial</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dikenal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w:t>
      </w:r>
      <w:r w:rsidRPr="008F09E1">
        <w:rPr>
          <w:rStyle w:val="FootnoteReference"/>
          <w:rFonts w:ascii="Times New Roman" w:hAnsi="Times New Roman" w:cs="Times New Roman"/>
          <w:sz w:val="24"/>
          <w:szCs w:val="24"/>
        </w:rPr>
        <w:footnoteReference w:id="57"/>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Pendekatan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ilmu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normatif</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digunakan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maksud</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mengadakan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pendekatan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terhadap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masalah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cara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melihat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perundang-undangan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berlaku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dokumen-dokumen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berbagai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teori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w:t>
      </w:r>
    </w:p>
    <w:p w14:paraId="7752A22C" w14:textId="77777777" w:rsidR="00657408" w:rsidRPr="008F09E1" w:rsidRDefault="00657408" w:rsidP="00657408">
      <w:pPr>
        <w:spacing w:after="0" w:line="480" w:lineRule="auto"/>
        <w:ind w:firstLine="709"/>
        <w:jc w:val="both"/>
        <w:rPr>
          <w:rFonts w:ascii="Times New Roman" w:hAnsi="Times New Roman" w:cs="Times New Roman"/>
          <w:sz w:val="24"/>
          <w:szCs w:val="24"/>
        </w:rPr>
      </w:pPr>
      <w:proofErr w:type="spellStart"/>
      <w:r w:rsidRPr="008F09E1">
        <w:rPr>
          <w:rFonts w:ascii="Times New Roman" w:hAnsi="Times New Roman" w:cs="Times New Roman"/>
          <w:sz w:val="24"/>
          <w:szCs w:val="24"/>
        </w:rPr>
        <w:t>Sistem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pendekatannya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yaitu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tinjauannya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dilakukan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berpegang</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metode</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dogmatik</w:t>
      </w:r>
      <w:proofErr w:type="spellEnd"/>
      <w:r w:rsidRPr="008F09E1">
        <w:rPr>
          <w:rFonts w:ascii="Times New Roman" w:hAnsi="Times New Roman" w:cs="Times New Roman"/>
          <w:sz w:val="24"/>
          <w:szCs w:val="24"/>
        </w:rPr>
        <w:t>.</w:t>
      </w:r>
      <w:r w:rsidRPr="008F09E1">
        <w:rPr>
          <w:rStyle w:val="FootnoteReference"/>
          <w:rFonts w:ascii="Times New Roman" w:hAnsi="Times New Roman" w:cs="Times New Roman"/>
          <w:sz w:val="24"/>
          <w:szCs w:val="24"/>
        </w:rPr>
        <w:footnoteReference w:id="58"/>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Dogmatik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 xml:space="preserve">legal </w:t>
      </w:r>
      <w:proofErr w:type="spellStart"/>
      <w:r w:rsidRPr="008F09E1">
        <w:rPr>
          <w:rFonts w:ascii="Times New Roman" w:hAnsi="Times New Roman" w:cs="Times New Roman"/>
          <w:i/>
          <w:sz w:val="24"/>
          <w:szCs w:val="24"/>
        </w:rPr>
        <w:t>dogmatics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ialah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kegiatan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ilmiah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rangka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mempelajari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sebuah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tatanan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positif</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konkret</w:t>
      </w:r>
      <w:proofErr w:type="spellEnd"/>
      <w:r w:rsidRPr="008F09E1">
        <w:rPr>
          <w:rFonts w:ascii="Times New Roman" w:hAnsi="Times New Roman" w:cs="Times New Roman"/>
          <w:sz w:val="24"/>
          <w:szCs w:val="24"/>
        </w:rPr>
        <w:t>.</w:t>
      </w:r>
      <w:r w:rsidRPr="008F09E1">
        <w:rPr>
          <w:rStyle w:val="FootnoteReference"/>
          <w:rFonts w:ascii="Times New Roman" w:hAnsi="Times New Roman" w:cs="Times New Roman"/>
          <w:sz w:val="24"/>
          <w:szCs w:val="24"/>
        </w:rPr>
        <w:footnoteReference w:id="59"/>
      </w:r>
      <w:r w:rsidRPr="008F09E1">
        <w:rPr>
          <w:rFonts w:ascii="Times New Roman" w:hAnsi="Times New Roman" w:cs="Times New Roman"/>
          <w:sz w:val="24"/>
          <w:szCs w:val="24"/>
        </w:rPr>
        <w:t xml:space="preserve"> </w:t>
      </w:r>
    </w:p>
    <w:p w14:paraId="38246753" w14:textId="77777777" w:rsidR="00657408" w:rsidRPr="008F09E1" w:rsidRDefault="00657408" w:rsidP="00657408">
      <w:pPr>
        <w:spacing w:after="0" w:line="480" w:lineRule="auto"/>
        <w:ind w:firstLine="709"/>
        <w:jc w:val="both"/>
        <w:rPr>
          <w:rFonts w:ascii="Times New Roman" w:hAnsi="Times New Roman" w:cs="Times New Roman"/>
          <w:sz w:val="24"/>
          <w:szCs w:val="24"/>
        </w:rPr>
      </w:pPr>
      <w:proofErr w:type="spellStart"/>
      <w:r w:rsidRPr="008F09E1">
        <w:rPr>
          <w:rFonts w:ascii="Times New Roman" w:hAnsi="Times New Roman" w:cs="Times New Roman"/>
          <w:sz w:val="24"/>
          <w:szCs w:val="24"/>
        </w:rPr>
        <w:t>Pendekatan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penelitian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digunakan</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penulis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melaksanakan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penelitian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berikut</w:t>
      </w:r>
      <w:proofErr w:type="spellEnd"/>
      <w:r w:rsidRPr="008F09E1">
        <w:rPr>
          <w:rFonts w:ascii="Times New Roman" w:hAnsi="Times New Roman" w:cs="Times New Roman"/>
          <w:sz w:val="24"/>
          <w:szCs w:val="24"/>
        </w:rPr>
        <w:t>:</w:t>
      </w:r>
    </w:p>
    <w:p w14:paraId="679CA002" w14:textId="77777777" w:rsidR="00657408" w:rsidRPr="008F09E1" w:rsidRDefault="00657408" w:rsidP="00945B54">
      <w:pPr>
        <w:pStyle w:val="ListParagraph"/>
        <w:numPr>
          <w:ilvl w:val="0"/>
          <w:numId w:val="24"/>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Pendekatan Perundang-undangan (</w:t>
      </w:r>
      <w:r w:rsidRPr="008F09E1">
        <w:rPr>
          <w:rFonts w:ascii="Times New Roman" w:hAnsi="Times New Roman" w:cs="Times New Roman"/>
          <w:i/>
          <w:sz w:val="24"/>
          <w:szCs w:val="24"/>
        </w:rPr>
        <w:t>Statute Approach</w:t>
      </w:r>
      <w:r w:rsidRPr="008F09E1">
        <w:rPr>
          <w:rFonts w:ascii="Times New Roman" w:hAnsi="Times New Roman" w:cs="Times New Roman"/>
          <w:sz w:val="24"/>
          <w:szCs w:val="24"/>
        </w:rPr>
        <w:t>)</w:t>
      </w:r>
    </w:p>
    <w:p w14:paraId="7EB36A27" w14:textId="77777777" w:rsidR="00657408" w:rsidRDefault="00657408" w:rsidP="00657408">
      <w:pPr>
        <w:pStyle w:val="ListParagraph"/>
        <w:spacing w:after="0" w:line="480" w:lineRule="auto"/>
        <w:ind w:left="0" w:firstLine="709"/>
        <w:jc w:val="both"/>
        <w:rPr>
          <w:rFonts w:ascii="Times New Roman" w:hAnsi="Times New Roman" w:cs="Times New Roman"/>
          <w:sz w:val="24"/>
          <w:szCs w:val="24"/>
        </w:rPr>
      </w:pPr>
      <w:r w:rsidRPr="008F09E1">
        <w:rPr>
          <w:rFonts w:ascii="Times New Roman" w:hAnsi="Times New Roman" w:cs="Times New Roman"/>
          <w:sz w:val="24"/>
          <w:szCs w:val="24"/>
        </w:rPr>
        <w:t xml:space="preserve">Penelitian ini menggunakan peraturan perundang-undangan sebagai dasar awal melakukan analisis. Hal ini dikarenakan peraturan perundang-undangan merupakan titik fokus dari penelitian tersebut. Pendekatan ini dilakukan dengan menelaah semua peraturan perundang-undangan yang berkaitan dengan isu hukum yang diteliti. Pendekatan ini juga tergantung pada fokus penelitian, yang mana pada penelitian ini menggunakan pendekatan perundang-undangan yang bersifat </w:t>
      </w:r>
      <w:r w:rsidRPr="008F09E1">
        <w:rPr>
          <w:rFonts w:ascii="Times New Roman" w:hAnsi="Times New Roman" w:cs="Times New Roman"/>
          <w:sz w:val="24"/>
          <w:szCs w:val="24"/>
        </w:rPr>
        <w:lastRenderedPageBreak/>
        <w:t>akademis untuk mencari dasar hukum dan kandungan filosofis suatu perundang-undangan.</w:t>
      </w:r>
      <w:r w:rsidRPr="008F09E1">
        <w:rPr>
          <w:rStyle w:val="FootnoteReference"/>
          <w:rFonts w:ascii="Times New Roman" w:hAnsi="Times New Roman" w:cs="Times New Roman"/>
          <w:sz w:val="24"/>
          <w:szCs w:val="24"/>
        </w:rPr>
        <w:footnoteReference w:id="60"/>
      </w:r>
    </w:p>
    <w:p w14:paraId="43FC5CEB" w14:textId="77777777" w:rsidR="00657408" w:rsidRPr="008F09E1" w:rsidRDefault="00657408" w:rsidP="00945B54">
      <w:pPr>
        <w:pStyle w:val="ListParagraph"/>
        <w:numPr>
          <w:ilvl w:val="0"/>
          <w:numId w:val="24"/>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Pendekatan Kasus (</w:t>
      </w:r>
      <w:r w:rsidRPr="008F09E1">
        <w:rPr>
          <w:rFonts w:ascii="Times New Roman" w:hAnsi="Times New Roman" w:cs="Times New Roman"/>
          <w:i/>
          <w:sz w:val="24"/>
          <w:szCs w:val="24"/>
        </w:rPr>
        <w:t>Case Approach</w:t>
      </w:r>
      <w:r w:rsidRPr="008F09E1">
        <w:rPr>
          <w:rFonts w:ascii="Times New Roman" w:hAnsi="Times New Roman" w:cs="Times New Roman"/>
          <w:sz w:val="24"/>
          <w:szCs w:val="24"/>
        </w:rPr>
        <w:t>)</w:t>
      </w:r>
    </w:p>
    <w:p w14:paraId="43857BDD" w14:textId="77777777" w:rsidR="00657408" w:rsidRPr="008F09E1" w:rsidRDefault="00657408" w:rsidP="00EA41F0">
      <w:pPr>
        <w:pStyle w:val="ListParagraph"/>
        <w:spacing w:after="0" w:line="480" w:lineRule="auto"/>
        <w:ind w:left="0"/>
        <w:jc w:val="both"/>
        <w:rPr>
          <w:rFonts w:ascii="Times New Roman" w:hAnsi="Times New Roman" w:cs="Times New Roman"/>
          <w:sz w:val="24"/>
          <w:szCs w:val="24"/>
        </w:rPr>
      </w:pPr>
      <w:r w:rsidRPr="008F09E1">
        <w:rPr>
          <w:rFonts w:ascii="Times New Roman" w:hAnsi="Times New Roman" w:cs="Times New Roman"/>
          <w:sz w:val="24"/>
          <w:szCs w:val="24"/>
        </w:rPr>
        <w:t xml:space="preserve">Penelitian ini menggunakan pendekatan kasus dengan pemahaman </w:t>
      </w:r>
      <w:r w:rsidRPr="008F09E1">
        <w:rPr>
          <w:rFonts w:ascii="Times New Roman" w:hAnsi="Times New Roman" w:cs="Times New Roman"/>
          <w:i/>
          <w:sz w:val="24"/>
          <w:szCs w:val="24"/>
        </w:rPr>
        <w:t>ratio decidendi</w:t>
      </w:r>
      <w:r w:rsidRPr="008F09E1">
        <w:rPr>
          <w:rFonts w:ascii="Times New Roman" w:hAnsi="Times New Roman" w:cs="Times New Roman"/>
          <w:sz w:val="24"/>
          <w:szCs w:val="24"/>
        </w:rPr>
        <w:t>.</w:t>
      </w:r>
      <w:r w:rsidRPr="008F09E1">
        <w:rPr>
          <w:rStyle w:val="FootnoteReference"/>
          <w:rFonts w:ascii="Times New Roman" w:hAnsi="Times New Roman" w:cs="Times New Roman"/>
          <w:sz w:val="24"/>
          <w:szCs w:val="24"/>
        </w:rPr>
        <w:footnoteReference w:id="61"/>
      </w:r>
      <w:r w:rsidRPr="008F09E1">
        <w:rPr>
          <w:rFonts w:ascii="Times New Roman" w:hAnsi="Times New Roman" w:cs="Times New Roman"/>
          <w:sz w:val="24"/>
          <w:szCs w:val="24"/>
        </w:rPr>
        <w:t xml:space="preserve"> Dalam hal penelitian akan menggunakan </w:t>
      </w:r>
      <w:proofErr w:type="spellStart"/>
      <w:r w:rsidR="00075D55" w:rsidRPr="008F09E1">
        <w:rPr>
          <w:rFonts w:ascii="Times New Roman" w:hAnsi="Times New Roman" w:cs="Times New Roman"/>
          <w:sz w:val="24"/>
          <w:szCs w:val="24"/>
          <w:lang w:val="en-ID"/>
        </w:rPr>
        <w:t>kasus-kasus</w:t>
      </w:r>
      <w:proofErr w:type="spellEnd"/>
      <w:r w:rsidR="00075D55" w:rsidRPr="008F09E1">
        <w:rPr>
          <w:rFonts w:ascii="Times New Roman" w:hAnsi="Times New Roman" w:cs="Times New Roman"/>
          <w:sz w:val="24"/>
          <w:szCs w:val="24"/>
          <w:lang w:val="en-ID"/>
        </w:rPr>
        <w:t xml:space="preserve"> yang </w:t>
      </w:r>
      <w:proofErr w:type="spellStart"/>
      <w:r w:rsidR="00075D55" w:rsidRPr="008F09E1">
        <w:rPr>
          <w:rFonts w:ascii="Times New Roman" w:hAnsi="Times New Roman" w:cs="Times New Roman"/>
          <w:sz w:val="24"/>
          <w:szCs w:val="24"/>
          <w:lang w:val="en-ID"/>
        </w:rPr>
        <w:t>terjadi</w:t>
      </w:r>
      <w:proofErr w:type="spellEnd"/>
      <w:r w:rsidR="00075D55" w:rsidRPr="008F09E1">
        <w:rPr>
          <w:rFonts w:ascii="Times New Roman" w:hAnsi="Times New Roman" w:cs="Times New Roman"/>
          <w:sz w:val="24"/>
          <w:szCs w:val="24"/>
          <w:lang w:val="en-ID"/>
        </w:rPr>
        <w:t xml:space="preserve"> di </w:t>
      </w:r>
      <w:proofErr w:type="spellStart"/>
      <w:r w:rsidR="00075D55" w:rsidRPr="008F09E1">
        <w:rPr>
          <w:rFonts w:ascii="Times New Roman" w:hAnsi="Times New Roman" w:cs="Times New Roman"/>
          <w:sz w:val="24"/>
          <w:szCs w:val="24"/>
          <w:lang w:val="en-ID"/>
        </w:rPr>
        <w:t>kota</w:t>
      </w:r>
      <w:proofErr w:type="spellEnd"/>
      <w:r w:rsidR="00075D55" w:rsidRPr="008F09E1">
        <w:rPr>
          <w:rFonts w:ascii="Times New Roman" w:hAnsi="Times New Roman" w:cs="Times New Roman"/>
          <w:sz w:val="24"/>
          <w:szCs w:val="24"/>
          <w:lang w:val="en-ID"/>
        </w:rPr>
        <w:t xml:space="preserve"> Medan </w:t>
      </w:r>
      <w:r w:rsidR="00075D55" w:rsidRPr="008F09E1">
        <w:rPr>
          <w:rFonts w:ascii="Times New Roman" w:hAnsi="Times New Roman" w:cs="Times New Roman"/>
          <w:sz w:val="24"/>
          <w:szCs w:val="24"/>
        </w:rPr>
        <w:t>sebagai sumber bahan hukum</w:t>
      </w:r>
      <w:r w:rsidRPr="008F09E1">
        <w:rPr>
          <w:rFonts w:ascii="Times New Roman" w:hAnsi="Times New Roman" w:cs="Times New Roman"/>
          <w:sz w:val="24"/>
          <w:szCs w:val="24"/>
        </w:rPr>
        <w:t>.</w:t>
      </w:r>
      <w:r w:rsidRPr="008F09E1">
        <w:rPr>
          <w:rStyle w:val="FootnoteReference"/>
          <w:rFonts w:ascii="Times New Roman" w:hAnsi="Times New Roman" w:cs="Times New Roman"/>
          <w:sz w:val="24"/>
          <w:szCs w:val="24"/>
        </w:rPr>
        <w:footnoteReference w:id="62"/>
      </w:r>
    </w:p>
    <w:p w14:paraId="72ED949D" w14:textId="77777777" w:rsidR="00657408" w:rsidRPr="008F09E1" w:rsidRDefault="00657408" w:rsidP="00657408">
      <w:pPr>
        <w:spacing w:after="0" w:line="480" w:lineRule="auto"/>
        <w:jc w:val="both"/>
        <w:rPr>
          <w:rFonts w:ascii="Times New Roman" w:hAnsi="Times New Roman" w:cs="Times New Roman"/>
          <w:sz w:val="24"/>
          <w:szCs w:val="24"/>
        </w:rPr>
      </w:pPr>
    </w:p>
    <w:p w14:paraId="1F6B483E" w14:textId="77777777" w:rsidR="00163730" w:rsidRPr="008F09E1" w:rsidRDefault="00163730" w:rsidP="004A7683">
      <w:pPr>
        <w:pStyle w:val="ListParagraph"/>
        <w:numPr>
          <w:ilvl w:val="0"/>
          <w:numId w:val="3"/>
        </w:numPr>
        <w:spacing w:after="0" w:line="480" w:lineRule="auto"/>
        <w:ind w:left="284" w:hanging="284"/>
        <w:jc w:val="both"/>
        <w:rPr>
          <w:rFonts w:ascii="Times New Roman" w:hAnsi="Times New Roman" w:cs="Times New Roman"/>
          <w:b/>
          <w:sz w:val="24"/>
          <w:szCs w:val="24"/>
          <w:lang w:val="en-US"/>
        </w:rPr>
      </w:pPr>
      <w:proofErr w:type="spellStart"/>
      <w:r w:rsidRPr="008F09E1">
        <w:rPr>
          <w:rFonts w:ascii="Times New Roman" w:hAnsi="Times New Roman" w:cs="Times New Roman"/>
          <w:b/>
          <w:sz w:val="24"/>
          <w:szCs w:val="24"/>
          <w:lang w:val="en-ID"/>
        </w:rPr>
        <w:t>Sistematika</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Penulisan</w:t>
      </w:r>
      <w:proofErr w:type="spellEnd"/>
    </w:p>
    <w:p w14:paraId="71BF3A14" w14:textId="77777777" w:rsidR="001844E2" w:rsidRPr="008F09E1" w:rsidRDefault="001844E2" w:rsidP="006C654F">
      <w:pPr>
        <w:spacing w:after="0" w:line="480" w:lineRule="auto"/>
        <w:jc w:val="both"/>
        <w:rPr>
          <w:rFonts w:ascii="Times New Roman" w:hAnsi="Times New Roman" w:cs="Times New Roman"/>
          <w:sz w:val="24"/>
          <w:szCs w:val="24"/>
        </w:rPr>
      </w:pPr>
      <w:r w:rsidRPr="008F09E1">
        <w:rPr>
          <w:rFonts w:ascii="Times New Roman" w:hAnsi="Times New Roman" w:cs="Times New Roman"/>
          <w:sz w:val="24"/>
          <w:szCs w:val="24"/>
        </w:rPr>
        <w:t>Bab I</w:t>
      </w:r>
      <w:r w:rsidRPr="008F09E1">
        <w:rPr>
          <w:rFonts w:ascii="Times New Roman" w:hAnsi="Times New Roman" w:cs="Times New Roman"/>
          <w:sz w:val="24"/>
          <w:szCs w:val="24"/>
        </w:rPr>
        <w:tab/>
      </w:r>
      <w:r w:rsidRPr="008F09E1">
        <w:rPr>
          <w:rFonts w:ascii="Times New Roman" w:hAnsi="Times New Roman" w:cs="Times New Roman"/>
          <w:sz w:val="24"/>
          <w:szCs w:val="24"/>
        </w:rPr>
        <w:tab/>
      </w:r>
      <w:proofErr w:type="spellStart"/>
      <w:r w:rsidR="006C654F" w:rsidRPr="008F09E1">
        <w:rPr>
          <w:rFonts w:ascii="Times New Roman" w:hAnsi="Times New Roman" w:cs="Times New Roman"/>
          <w:sz w:val="24"/>
          <w:szCs w:val="24"/>
        </w:rPr>
        <w:t>Terdiri</w:t>
      </w:r>
      <w:proofErr w:type="spellEnd"/>
      <w:r w:rsidR="006C654F" w:rsidRPr="008F09E1">
        <w:rPr>
          <w:rFonts w:ascii="Times New Roman" w:hAnsi="Times New Roman" w:cs="Times New Roman"/>
          <w:sz w:val="24"/>
          <w:szCs w:val="24"/>
        </w:rPr>
        <w:t xml:space="preserve"> </w:t>
      </w:r>
      <w:proofErr w:type="spellStart"/>
      <w:r w:rsidR="006C654F" w:rsidRPr="008F09E1">
        <w:rPr>
          <w:rFonts w:ascii="Times New Roman" w:hAnsi="Times New Roman" w:cs="Times New Roman"/>
          <w:sz w:val="24"/>
          <w:szCs w:val="24"/>
        </w:rPr>
        <w:t>atas</w:t>
      </w:r>
      <w:proofErr w:type="spellEnd"/>
      <w:r w:rsidR="006C654F" w:rsidRPr="008F09E1">
        <w:rPr>
          <w:rFonts w:ascii="Times New Roman" w:hAnsi="Times New Roman" w:cs="Times New Roman"/>
          <w:sz w:val="24"/>
          <w:szCs w:val="24"/>
        </w:rPr>
        <w:t xml:space="preserve"> </w:t>
      </w:r>
      <w:proofErr w:type="spellStart"/>
      <w:r w:rsidR="006C654F" w:rsidRPr="008F09E1">
        <w:rPr>
          <w:rFonts w:ascii="Times New Roman" w:hAnsi="Times New Roman" w:cs="Times New Roman"/>
          <w:sz w:val="24"/>
          <w:szCs w:val="24"/>
        </w:rPr>
        <w:t>latar</w:t>
      </w:r>
      <w:proofErr w:type="spellEnd"/>
      <w:r w:rsidR="006C654F" w:rsidRPr="008F09E1">
        <w:rPr>
          <w:rFonts w:ascii="Times New Roman" w:hAnsi="Times New Roman" w:cs="Times New Roman"/>
          <w:sz w:val="24"/>
          <w:szCs w:val="24"/>
        </w:rPr>
        <w:t xml:space="preserve"> </w:t>
      </w:r>
      <w:proofErr w:type="spellStart"/>
      <w:r w:rsidR="006C654F" w:rsidRPr="008F09E1">
        <w:rPr>
          <w:rFonts w:ascii="Times New Roman" w:hAnsi="Times New Roman" w:cs="Times New Roman"/>
          <w:sz w:val="24"/>
          <w:szCs w:val="24"/>
        </w:rPr>
        <w:t>belakang</w:t>
      </w:r>
      <w:proofErr w:type="spellEnd"/>
      <w:r w:rsidR="006C654F" w:rsidRPr="008F09E1">
        <w:rPr>
          <w:rFonts w:ascii="Times New Roman" w:hAnsi="Times New Roman" w:cs="Times New Roman"/>
          <w:sz w:val="24"/>
          <w:szCs w:val="24"/>
        </w:rPr>
        <w:t xml:space="preserve">, </w:t>
      </w:r>
      <w:proofErr w:type="spellStart"/>
      <w:r w:rsidR="006C654F" w:rsidRPr="008F09E1">
        <w:rPr>
          <w:rFonts w:ascii="Times New Roman" w:hAnsi="Times New Roman" w:cs="Times New Roman"/>
          <w:sz w:val="24"/>
          <w:szCs w:val="24"/>
        </w:rPr>
        <w:t>pe</w:t>
      </w:r>
      <w:r w:rsidRPr="008F09E1">
        <w:rPr>
          <w:rFonts w:ascii="Times New Roman" w:hAnsi="Times New Roman" w:cs="Times New Roman"/>
          <w:sz w:val="24"/>
          <w:szCs w:val="24"/>
        </w:rPr>
        <w:t>rumusan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masalah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tujuan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manfaat</w:t>
      </w:r>
      <w:proofErr w:type="spellEnd"/>
    </w:p>
    <w:p w14:paraId="5023FD03" w14:textId="77777777" w:rsidR="006C654F" w:rsidRPr="008F09E1" w:rsidRDefault="006C654F" w:rsidP="001844E2">
      <w:pPr>
        <w:spacing w:after="0" w:line="480" w:lineRule="auto"/>
        <w:ind w:left="1418"/>
        <w:jc w:val="both"/>
        <w:rPr>
          <w:rFonts w:ascii="Times New Roman" w:hAnsi="Times New Roman" w:cs="Times New Roman"/>
          <w:sz w:val="24"/>
          <w:szCs w:val="24"/>
        </w:rPr>
      </w:pPr>
      <w:proofErr w:type="spellStart"/>
      <w:r w:rsidRPr="008F09E1">
        <w:rPr>
          <w:rFonts w:ascii="Times New Roman" w:hAnsi="Times New Roman" w:cs="Times New Roman"/>
          <w:sz w:val="24"/>
          <w:szCs w:val="24"/>
        </w:rPr>
        <w:t>penelitian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keaslian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penelitian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kerangka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teori</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kerangka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konseptual</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metode</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peneltian</w:t>
      </w:r>
      <w:proofErr w:type="spellEnd"/>
      <w:r w:rsidRPr="008F09E1">
        <w:rPr>
          <w:rFonts w:ascii="Times New Roman" w:hAnsi="Times New Roman" w:cs="Times New Roman"/>
          <w:sz w:val="24"/>
          <w:szCs w:val="24"/>
        </w:rPr>
        <w:t xml:space="preserve"> </w:t>
      </w:r>
    </w:p>
    <w:p w14:paraId="0FAE3DBA" w14:textId="77777777" w:rsidR="001844E2" w:rsidRPr="008F09E1" w:rsidRDefault="001844E2" w:rsidP="00723F74">
      <w:pPr>
        <w:spacing w:after="0" w:line="480" w:lineRule="auto"/>
        <w:ind w:left="1418" w:hanging="1418"/>
        <w:jc w:val="both"/>
        <w:rPr>
          <w:rFonts w:ascii="Times New Roman" w:hAnsi="Times New Roman" w:cs="Times New Roman"/>
          <w:sz w:val="24"/>
          <w:szCs w:val="24"/>
        </w:rPr>
      </w:pPr>
      <w:r w:rsidRPr="008F09E1">
        <w:rPr>
          <w:rFonts w:ascii="Times New Roman" w:hAnsi="Times New Roman" w:cs="Times New Roman"/>
          <w:sz w:val="24"/>
          <w:szCs w:val="24"/>
        </w:rPr>
        <w:t>Bab II</w:t>
      </w:r>
      <w:r w:rsidRPr="008F09E1">
        <w:rPr>
          <w:rFonts w:ascii="Times New Roman" w:hAnsi="Times New Roman" w:cs="Times New Roman"/>
          <w:sz w:val="24"/>
          <w:szCs w:val="24"/>
        </w:rPr>
        <w:tab/>
      </w:r>
      <w:r w:rsidRPr="008F09E1">
        <w:rPr>
          <w:rFonts w:ascii="Times New Roman" w:hAnsi="Times New Roman" w:cs="Times New Roman"/>
          <w:sz w:val="24"/>
          <w:szCs w:val="24"/>
        </w:rPr>
        <w:tab/>
      </w:r>
      <w:proofErr w:type="spellStart"/>
      <w:r w:rsidR="006C654F" w:rsidRPr="008F09E1">
        <w:rPr>
          <w:rFonts w:ascii="Times New Roman" w:hAnsi="Times New Roman" w:cs="Times New Roman"/>
          <w:sz w:val="24"/>
          <w:szCs w:val="24"/>
        </w:rPr>
        <w:t>Menjelaskan</w:t>
      </w:r>
      <w:proofErr w:type="spellEnd"/>
      <w:r w:rsidR="006C654F" w:rsidRPr="008F09E1">
        <w:rPr>
          <w:rFonts w:ascii="Times New Roman" w:hAnsi="Times New Roman" w:cs="Times New Roman"/>
          <w:sz w:val="24"/>
          <w:szCs w:val="24"/>
        </w:rPr>
        <w:t xml:space="preserve">, </w:t>
      </w:r>
      <w:proofErr w:type="spellStart"/>
      <w:r w:rsidR="006C654F" w:rsidRPr="008F09E1">
        <w:rPr>
          <w:rFonts w:ascii="Times New Roman" w:hAnsi="Times New Roman" w:cs="Times New Roman"/>
          <w:sz w:val="24"/>
          <w:szCs w:val="24"/>
        </w:rPr>
        <w:t>menguraikan</w:t>
      </w:r>
      <w:proofErr w:type="spellEnd"/>
      <w:r w:rsidR="006C654F" w:rsidRPr="008F09E1">
        <w:rPr>
          <w:rFonts w:ascii="Times New Roman" w:hAnsi="Times New Roman" w:cs="Times New Roman"/>
          <w:sz w:val="24"/>
          <w:szCs w:val="24"/>
        </w:rPr>
        <w:t xml:space="preserve"> dan </w:t>
      </w:r>
      <w:proofErr w:type="spellStart"/>
      <w:r w:rsidR="006C654F" w:rsidRPr="008F09E1">
        <w:rPr>
          <w:rFonts w:ascii="Times New Roman" w:hAnsi="Times New Roman" w:cs="Times New Roman"/>
          <w:sz w:val="24"/>
          <w:szCs w:val="24"/>
        </w:rPr>
        <w:t>menganalisis</w:t>
      </w:r>
      <w:proofErr w:type="spellEnd"/>
      <w:r w:rsidR="006C654F" w:rsidRPr="008F09E1">
        <w:rPr>
          <w:rFonts w:ascii="Times New Roman" w:hAnsi="Times New Roman" w:cs="Times New Roman"/>
          <w:sz w:val="24"/>
          <w:szCs w:val="24"/>
        </w:rPr>
        <w:t xml:space="preserve"> </w:t>
      </w:r>
      <w:proofErr w:type="spellStart"/>
      <w:r w:rsidR="006C654F" w:rsidRPr="008F09E1">
        <w:rPr>
          <w:rFonts w:ascii="Times New Roman" w:hAnsi="Times New Roman" w:cs="Times New Roman"/>
          <w:sz w:val="24"/>
          <w:szCs w:val="24"/>
        </w:rPr>
        <w:t>tentang</w:t>
      </w:r>
      <w:proofErr w:type="spellEnd"/>
      <w:r w:rsidR="006C654F" w:rsidRPr="008F09E1">
        <w:rPr>
          <w:rFonts w:ascii="Times New Roman" w:hAnsi="Times New Roman" w:cs="Times New Roman"/>
          <w:sz w:val="24"/>
          <w:szCs w:val="24"/>
        </w:rPr>
        <w:t xml:space="preserve"> </w:t>
      </w:r>
      <w:proofErr w:type="spellStart"/>
      <w:r w:rsidR="006C654F" w:rsidRPr="008F09E1">
        <w:rPr>
          <w:rFonts w:ascii="Times New Roman" w:hAnsi="Times New Roman" w:cs="Times New Roman"/>
          <w:sz w:val="24"/>
          <w:szCs w:val="24"/>
        </w:rPr>
        <w:t>hasil</w:t>
      </w:r>
      <w:proofErr w:type="spellEnd"/>
      <w:r w:rsidR="006C654F" w:rsidRPr="008F09E1">
        <w:rPr>
          <w:rFonts w:ascii="Times New Roman" w:hAnsi="Times New Roman" w:cs="Times New Roman"/>
          <w:sz w:val="24"/>
          <w:szCs w:val="24"/>
        </w:rPr>
        <w:t xml:space="preserve"> </w:t>
      </w:r>
      <w:proofErr w:type="spellStart"/>
      <w:r w:rsidR="006C654F" w:rsidRPr="008F09E1">
        <w:rPr>
          <w:rFonts w:ascii="Times New Roman" w:hAnsi="Times New Roman" w:cs="Times New Roman"/>
          <w:sz w:val="24"/>
          <w:szCs w:val="24"/>
        </w:rPr>
        <w:t>penelitian</w:t>
      </w:r>
      <w:proofErr w:type="spellEnd"/>
    </w:p>
    <w:p w14:paraId="2A82AFAF" w14:textId="77777777" w:rsidR="006C654F" w:rsidRPr="008F09E1" w:rsidRDefault="006C654F" w:rsidP="001844E2">
      <w:pPr>
        <w:spacing w:after="0" w:line="480" w:lineRule="auto"/>
        <w:ind w:left="1418"/>
        <w:jc w:val="both"/>
        <w:rPr>
          <w:rFonts w:ascii="Times New Roman" w:hAnsi="Times New Roman" w:cs="Times New Roman"/>
          <w:sz w:val="24"/>
          <w:szCs w:val="24"/>
        </w:rPr>
      </w:pPr>
      <w:proofErr w:type="spellStart"/>
      <w:r w:rsidRPr="008F09E1">
        <w:rPr>
          <w:rFonts w:ascii="Times New Roman" w:hAnsi="Times New Roman" w:cs="Times New Roman"/>
          <w:sz w:val="24"/>
          <w:szCs w:val="24"/>
        </w:rPr>
        <w:t>tesis</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diperoleh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kepustakaan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lapangan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mengenai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lang w:val="en-ID"/>
        </w:rPr>
        <w:t>pengaturan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hukum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penyalur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berdasarkan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Undang-Undang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Nomor</w:t>
      </w:r>
      <w:proofErr w:type="spellEnd"/>
      <w:r w:rsidRPr="008F09E1">
        <w:rPr>
          <w:rFonts w:ascii="Times New Roman" w:hAnsi="Times New Roman" w:cs="Times New Roman"/>
          <w:sz w:val="24"/>
          <w:szCs w:val="24"/>
        </w:rPr>
        <w:t xml:space="preserve"> 11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2020 </w:t>
      </w:r>
      <w:proofErr w:type="spellStart"/>
      <w:r w:rsidRPr="008F09E1">
        <w:rPr>
          <w:rFonts w:ascii="Times New Roman" w:hAnsi="Times New Roman" w:cs="Times New Roman"/>
          <w:sz w:val="24"/>
          <w:szCs w:val="24"/>
        </w:rPr>
        <w:t>Tentang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Cipta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p>
    <w:p w14:paraId="729A9F5E" w14:textId="158AFF7E" w:rsidR="001844E2" w:rsidRPr="008F09E1" w:rsidRDefault="006C654F" w:rsidP="00723F74">
      <w:pPr>
        <w:spacing w:after="0" w:line="480" w:lineRule="auto"/>
        <w:ind w:left="1418" w:hanging="1418"/>
        <w:jc w:val="both"/>
        <w:rPr>
          <w:rFonts w:ascii="Times New Roman" w:hAnsi="Times New Roman" w:cs="Times New Roman"/>
          <w:sz w:val="24"/>
          <w:szCs w:val="24"/>
        </w:rPr>
      </w:pPr>
      <w:r w:rsidRPr="008F09E1">
        <w:rPr>
          <w:rFonts w:ascii="Times New Roman" w:hAnsi="Times New Roman" w:cs="Times New Roman"/>
          <w:sz w:val="24"/>
          <w:szCs w:val="24"/>
        </w:rPr>
        <w:t>Bab III</w:t>
      </w:r>
      <w:r w:rsidRPr="008F09E1">
        <w:rPr>
          <w:rFonts w:ascii="Times New Roman" w:hAnsi="Times New Roman" w:cs="Times New Roman"/>
          <w:sz w:val="24"/>
          <w:szCs w:val="24"/>
        </w:rPr>
        <w:tab/>
        <w:t xml:space="preserve"> </w:t>
      </w:r>
      <w:proofErr w:type="spellStart"/>
      <w:r w:rsidRPr="008F09E1">
        <w:rPr>
          <w:rFonts w:ascii="Times New Roman" w:hAnsi="Times New Roman" w:cs="Times New Roman"/>
          <w:sz w:val="24"/>
          <w:szCs w:val="24"/>
        </w:rPr>
        <w:t>Menjelaskan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menguraikan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menganalisis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tentang</w:t>
      </w:r>
      <w:proofErr w:type="spellEnd"/>
      <w:r w:rsidR="001844E2" w:rsidRPr="008F09E1">
        <w:rPr>
          <w:rFonts w:ascii="Times New Roman" w:hAnsi="Times New Roman" w:cs="Times New Roman"/>
          <w:sz w:val="24"/>
          <w:szCs w:val="24"/>
        </w:rPr>
        <w:t xml:space="preserve"> </w:t>
      </w:r>
      <w:proofErr w:type="spellStart"/>
      <w:r w:rsidR="001844E2" w:rsidRPr="008F09E1">
        <w:rPr>
          <w:rFonts w:ascii="Times New Roman" w:hAnsi="Times New Roman" w:cs="Times New Roman"/>
          <w:sz w:val="24"/>
          <w:szCs w:val="24"/>
        </w:rPr>
        <w:t>hasil</w:t>
      </w:r>
      <w:proofErr w:type="spellEnd"/>
      <w:r w:rsidR="001844E2" w:rsidRPr="008F09E1">
        <w:rPr>
          <w:rFonts w:ascii="Times New Roman" w:hAnsi="Times New Roman" w:cs="Times New Roman"/>
          <w:sz w:val="24"/>
          <w:szCs w:val="24"/>
        </w:rPr>
        <w:t xml:space="preserve"> </w:t>
      </w:r>
      <w:proofErr w:type="spellStart"/>
      <w:r w:rsidR="001844E2" w:rsidRPr="008F09E1">
        <w:rPr>
          <w:rFonts w:ascii="Times New Roman" w:hAnsi="Times New Roman" w:cs="Times New Roman"/>
          <w:sz w:val="24"/>
          <w:szCs w:val="24"/>
        </w:rPr>
        <w:t>penelitian</w:t>
      </w:r>
      <w:proofErr w:type="spellEnd"/>
    </w:p>
    <w:p w14:paraId="30E0CE56" w14:textId="77777777" w:rsidR="006C654F" w:rsidRPr="008F09E1" w:rsidRDefault="001844E2" w:rsidP="001844E2">
      <w:pPr>
        <w:spacing w:after="0" w:line="480" w:lineRule="auto"/>
        <w:ind w:left="1418"/>
        <w:jc w:val="both"/>
        <w:rPr>
          <w:rFonts w:ascii="Times New Roman" w:hAnsi="Times New Roman" w:cs="Times New Roman"/>
          <w:sz w:val="24"/>
          <w:szCs w:val="24"/>
        </w:rPr>
      </w:pPr>
      <w:proofErr w:type="spellStart"/>
      <w:r w:rsidRPr="008F09E1">
        <w:rPr>
          <w:rFonts w:ascii="Times New Roman" w:hAnsi="Times New Roman" w:cs="Times New Roman"/>
          <w:sz w:val="24"/>
          <w:szCs w:val="24"/>
        </w:rPr>
        <w:t>tesis</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diperoleh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kepustakaan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lapangan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mengenai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kewajiban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penyalur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lastRenderedPageBreak/>
        <w:t>berdasarkan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Undang-Undang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Nomor</w:t>
      </w:r>
      <w:proofErr w:type="spellEnd"/>
      <w:r w:rsidRPr="008F09E1">
        <w:rPr>
          <w:rFonts w:ascii="Times New Roman" w:hAnsi="Times New Roman" w:cs="Times New Roman"/>
          <w:sz w:val="24"/>
          <w:szCs w:val="24"/>
        </w:rPr>
        <w:t xml:space="preserve"> 11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2020 </w:t>
      </w:r>
      <w:proofErr w:type="spellStart"/>
      <w:r w:rsidRPr="008F09E1">
        <w:rPr>
          <w:rFonts w:ascii="Times New Roman" w:hAnsi="Times New Roman" w:cs="Times New Roman"/>
          <w:sz w:val="24"/>
          <w:szCs w:val="24"/>
        </w:rPr>
        <w:t>Tentang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Cipta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006C654F" w:rsidRPr="008F09E1">
        <w:rPr>
          <w:rFonts w:ascii="Times New Roman" w:hAnsi="Times New Roman" w:cs="Times New Roman"/>
          <w:sz w:val="24"/>
          <w:szCs w:val="24"/>
        </w:rPr>
        <w:t>.</w:t>
      </w:r>
    </w:p>
    <w:p w14:paraId="3B589661" w14:textId="77777777" w:rsidR="001844E2" w:rsidRPr="008F09E1" w:rsidRDefault="006C654F" w:rsidP="00723F74">
      <w:pPr>
        <w:spacing w:after="0" w:line="480" w:lineRule="auto"/>
        <w:ind w:left="1418" w:hanging="1418"/>
        <w:jc w:val="both"/>
        <w:rPr>
          <w:rFonts w:ascii="Times New Roman" w:hAnsi="Times New Roman" w:cs="Times New Roman"/>
          <w:sz w:val="24"/>
          <w:szCs w:val="24"/>
        </w:rPr>
      </w:pPr>
      <w:r w:rsidRPr="008F09E1">
        <w:rPr>
          <w:rFonts w:ascii="Times New Roman" w:hAnsi="Times New Roman" w:cs="Times New Roman"/>
          <w:sz w:val="24"/>
          <w:szCs w:val="24"/>
        </w:rPr>
        <w:t>Bab IV</w:t>
      </w:r>
      <w:r w:rsidRPr="008F09E1">
        <w:rPr>
          <w:rFonts w:ascii="Times New Roman" w:hAnsi="Times New Roman" w:cs="Times New Roman"/>
          <w:sz w:val="24"/>
          <w:szCs w:val="24"/>
        </w:rPr>
        <w:tab/>
      </w:r>
      <w:r w:rsidR="001844E2" w:rsidRPr="008F09E1">
        <w:rPr>
          <w:rFonts w:ascii="Times New Roman" w:hAnsi="Times New Roman" w:cs="Times New Roman"/>
          <w:sz w:val="24"/>
          <w:szCs w:val="24"/>
        </w:rPr>
        <w:tab/>
      </w:r>
      <w:proofErr w:type="spellStart"/>
      <w:r w:rsidRPr="008F09E1">
        <w:rPr>
          <w:rFonts w:ascii="Times New Roman" w:hAnsi="Times New Roman" w:cs="Times New Roman"/>
          <w:sz w:val="24"/>
          <w:szCs w:val="24"/>
        </w:rPr>
        <w:t>Menjelaskan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menguraikan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menganalisis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tentang</w:t>
      </w:r>
      <w:proofErr w:type="spellEnd"/>
      <w:r w:rsidR="001844E2" w:rsidRPr="008F09E1">
        <w:rPr>
          <w:rFonts w:ascii="Times New Roman" w:hAnsi="Times New Roman" w:cs="Times New Roman"/>
          <w:sz w:val="24"/>
          <w:szCs w:val="24"/>
        </w:rPr>
        <w:t xml:space="preserve"> </w:t>
      </w:r>
      <w:proofErr w:type="spellStart"/>
      <w:r w:rsidR="001844E2" w:rsidRPr="008F09E1">
        <w:rPr>
          <w:rFonts w:ascii="Times New Roman" w:hAnsi="Times New Roman" w:cs="Times New Roman"/>
          <w:sz w:val="24"/>
          <w:szCs w:val="24"/>
        </w:rPr>
        <w:t>hasil</w:t>
      </w:r>
      <w:proofErr w:type="spellEnd"/>
      <w:r w:rsidR="001844E2" w:rsidRPr="008F09E1">
        <w:rPr>
          <w:rFonts w:ascii="Times New Roman" w:hAnsi="Times New Roman" w:cs="Times New Roman"/>
          <w:sz w:val="24"/>
          <w:szCs w:val="24"/>
        </w:rPr>
        <w:t xml:space="preserve"> </w:t>
      </w:r>
      <w:proofErr w:type="spellStart"/>
      <w:r w:rsidR="001844E2" w:rsidRPr="008F09E1">
        <w:rPr>
          <w:rFonts w:ascii="Times New Roman" w:hAnsi="Times New Roman" w:cs="Times New Roman"/>
          <w:sz w:val="24"/>
          <w:szCs w:val="24"/>
        </w:rPr>
        <w:t>penelitian</w:t>
      </w:r>
      <w:proofErr w:type="spellEnd"/>
    </w:p>
    <w:p w14:paraId="508DD89C" w14:textId="77777777" w:rsidR="006C654F" w:rsidRPr="008F09E1" w:rsidRDefault="001844E2" w:rsidP="001844E2">
      <w:pPr>
        <w:spacing w:after="0" w:line="480" w:lineRule="auto"/>
        <w:ind w:left="1418"/>
        <w:jc w:val="both"/>
        <w:rPr>
          <w:rFonts w:ascii="Times New Roman" w:hAnsi="Times New Roman" w:cs="Times New Roman"/>
          <w:sz w:val="24"/>
          <w:szCs w:val="24"/>
        </w:rPr>
      </w:pPr>
      <w:proofErr w:type="spellStart"/>
      <w:r w:rsidRPr="008F09E1">
        <w:rPr>
          <w:rFonts w:ascii="Times New Roman" w:hAnsi="Times New Roman" w:cs="Times New Roman"/>
          <w:sz w:val="24"/>
          <w:szCs w:val="24"/>
        </w:rPr>
        <w:t>tesis</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diperoleh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kepustakaan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lapangan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mengenai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penegakan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penyalur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berdasarkan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Undang-Undang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Nomor</w:t>
      </w:r>
      <w:proofErr w:type="spellEnd"/>
      <w:r w:rsidRPr="008F09E1">
        <w:rPr>
          <w:rFonts w:ascii="Times New Roman" w:hAnsi="Times New Roman" w:cs="Times New Roman"/>
          <w:sz w:val="24"/>
          <w:szCs w:val="24"/>
        </w:rPr>
        <w:t xml:space="preserve"> 11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2020 </w:t>
      </w:r>
      <w:proofErr w:type="spellStart"/>
      <w:r w:rsidRPr="008F09E1">
        <w:rPr>
          <w:rFonts w:ascii="Times New Roman" w:hAnsi="Times New Roman" w:cs="Times New Roman"/>
          <w:sz w:val="24"/>
          <w:szCs w:val="24"/>
        </w:rPr>
        <w:t>Tentang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Cipta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006C654F" w:rsidRPr="008F09E1">
        <w:rPr>
          <w:rFonts w:ascii="Times New Roman" w:hAnsi="Times New Roman" w:cs="Times New Roman"/>
          <w:sz w:val="24"/>
          <w:szCs w:val="24"/>
        </w:rPr>
        <w:t>.</w:t>
      </w:r>
    </w:p>
    <w:p w14:paraId="6CBBBC8D" w14:textId="77777777" w:rsidR="001844E2" w:rsidRPr="008F09E1" w:rsidRDefault="006C654F" w:rsidP="006C654F">
      <w:pPr>
        <w:spacing w:after="0" w:line="480" w:lineRule="auto"/>
        <w:jc w:val="both"/>
        <w:rPr>
          <w:rFonts w:ascii="Times New Roman" w:hAnsi="Times New Roman" w:cs="Times New Roman"/>
          <w:sz w:val="24"/>
          <w:szCs w:val="24"/>
        </w:rPr>
      </w:pPr>
      <w:r w:rsidRPr="008F09E1">
        <w:rPr>
          <w:rFonts w:ascii="Times New Roman" w:hAnsi="Times New Roman" w:cs="Times New Roman"/>
          <w:sz w:val="24"/>
          <w:szCs w:val="24"/>
        </w:rPr>
        <w:t>Bab V</w:t>
      </w:r>
      <w:r w:rsidRPr="008F09E1">
        <w:rPr>
          <w:rFonts w:ascii="Times New Roman" w:hAnsi="Times New Roman" w:cs="Times New Roman"/>
          <w:sz w:val="24"/>
          <w:szCs w:val="24"/>
        </w:rPr>
        <w:tab/>
      </w:r>
      <w:r w:rsidR="001844E2" w:rsidRPr="008F09E1">
        <w:rPr>
          <w:rFonts w:ascii="Times New Roman" w:hAnsi="Times New Roman" w:cs="Times New Roman"/>
          <w:sz w:val="24"/>
          <w:szCs w:val="24"/>
        </w:rPr>
        <w:tab/>
      </w:r>
      <w:proofErr w:type="spellStart"/>
      <w:r w:rsidRPr="008F09E1">
        <w:rPr>
          <w:rFonts w:ascii="Times New Roman" w:hAnsi="Times New Roman" w:cs="Times New Roman"/>
          <w:sz w:val="24"/>
          <w:szCs w:val="24"/>
        </w:rPr>
        <w:t>Berisi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simpulan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penelitian</w:t>
      </w:r>
      <w:proofErr w:type="spellEnd"/>
      <w:r w:rsidRPr="008F09E1">
        <w:rPr>
          <w:rFonts w:ascii="Times New Roman" w:hAnsi="Times New Roman" w:cs="Times New Roman"/>
          <w:sz w:val="24"/>
          <w:szCs w:val="24"/>
        </w:rPr>
        <w:t xml:space="preserve"> dan </w:t>
      </w:r>
      <w:r w:rsidR="001844E2" w:rsidRPr="008F09E1">
        <w:rPr>
          <w:rFonts w:ascii="Times New Roman" w:hAnsi="Times New Roman" w:cs="Times New Roman"/>
          <w:sz w:val="24"/>
          <w:szCs w:val="24"/>
        </w:rPr>
        <w:t xml:space="preserve">saran yang </w:t>
      </w:r>
      <w:proofErr w:type="spellStart"/>
      <w:r w:rsidR="001844E2" w:rsidRPr="008F09E1">
        <w:rPr>
          <w:rFonts w:ascii="Times New Roman" w:hAnsi="Times New Roman" w:cs="Times New Roman"/>
          <w:sz w:val="24"/>
          <w:szCs w:val="24"/>
        </w:rPr>
        <w:t>diperoleh</w:t>
      </w:r>
      <w:proofErr w:type="spellEnd"/>
      <w:r w:rsidR="001844E2" w:rsidRPr="008F09E1">
        <w:rPr>
          <w:rFonts w:ascii="Times New Roman" w:hAnsi="Times New Roman" w:cs="Times New Roman"/>
          <w:sz w:val="24"/>
          <w:szCs w:val="24"/>
        </w:rPr>
        <w:t xml:space="preserve"> </w:t>
      </w:r>
      <w:proofErr w:type="spellStart"/>
      <w:r w:rsidR="001844E2" w:rsidRPr="008F09E1">
        <w:rPr>
          <w:rFonts w:ascii="Times New Roman" w:hAnsi="Times New Roman" w:cs="Times New Roman"/>
          <w:sz w:val="24"/>
          <w:szCs w:val="24"/>
        </w:rPr>
        <w:t>dari</w:t>
      </w:r>
      <w:proofErr w:type="spellEnd"/>
      <w:r w:rsidR="001844E2" w:rsidRPr="008F09E1">
        <w:rPr>
          <w:rFonts w:ascii="Times New Roman" w:hAnsi="Times New Roman" w:cs="Times New Roman"/>
          <w:sz w:val="24"/>
          <w:szCs w:val="24"/>
        </w:rPr>
        <w:t xml:space="preserve"> </w:t>
      </w:r>
      <w:proofErr w:type="spellStart"/>
      <w:r w:rsidR="001844E2" w:rsidRPr="008F09E1">
        <w:rPr>
          <w:rFonts w:ascii="Times New Roman" w:hAnsi="Times New Roman" w:cs="Times New Roman"/>
          <w:sz w:val="24"/>
          <w:szCs w:val="24"/>
        </w:rPr>
        <w:t>hasil</w:t>
      </w:r>
      <w:proofErr w:type="spellEnd"/>
    </w:p>
    <w:p w14:paraId="793D4BEE" w14:textId="77777777" w:rsidR="006C654F" w:rsidRPr="008F09E1" w:rsidRDefault="001844E2" w:rsidP="001844E2">
      <w:pPr>
        <w:spacing w:after="0" w:line="480" w:lineRule="auto"/>
        <w:ind w:left="1418"/>
        <w:jc w:val="both"/>
        <w:rPr>
          <w:rFonts w:ascii="Times New Roman" w:hAnsi="Times New Roman" w:cs="Times New Roman"/>
          <w:sz w:val="24"/>
          <w:szCs w:val="24"/>
        </w:rPr>
      </w:pPr>
      <w:proofErr w:type="spellStart"/>
      <w:r w:rsidRPr="008F09E1">
        <w:rPr>
          <w:rFonts w:ascii="Times New Roman" w:hAnsi="Times New Roman" w:cs="Times New Roman"/>
          <w:sz w:val="24"/>
          <w:szCs w:val="24"/>
        </w:rPr>
        <w:t>penelitian</w:t>
      </w:r>
      <w:proofErr w:type="spellEnd"/>
      <w:r w:rsidRPr="008F09E1">
        <w:rPr>
          <w:rFonts w:ascii="Times New Roman" w:hAnsi="Times New Roman" w:cs="Times New Roman"/>
          <w:sz w:val="24"/>
          <w:szCs w:val="24"/>
        </w:rPr>
        <w:t>.</w:t>
      </w:r>
    </w:p>
    <w:p w14:paraId="3F96DA14" w14:textId="77777777" w:rsidR="001844E2" w:rsidRPr="008F09E1" w:rsidRDefault="001844E2" w:rsidP="005C77EB">
      <w:pPr>
        <w:spacing w:after="0" w:line="480" w:lineRule="auto"/>
        <w:jc w:val="both"/>
        <w:rPr>
          <w:rFonts w:ascii="Times New Roman" w:hAnsi="Times New Roman" w:cs="Times New Roman"/>
          <w:sz w:val="24"/>
          <w:szCs w:val="24"/>
        </w:rPr>
      </w:pPr>
    </w:p>
    <w:p w14:paraId="19390B68" w14:textId="77777777" w:rsidR="005C77EB" w:rsidRPr="008F09E1" w:rsidRDefault="005C77EB" w:rsidP="005C77EB">
      <w:pPr>
        <w:pStyle w:val="ListParagraph"/>
        <w:numPr>
          <w:ilvl w:val="0"/>
          <w:numId w:val="3"/>
        </w:numPr>
        <w:spacing w:after="0" w:line="480" w:lineRule="auto"/>
        <w:ind w:left="284" w:hanging="284"/>
        <w:jc w:val="both"/>
        <w:rPr>
          <w:rFonts w:ascii="Times New Roman" w:hAnsi="Times New Roman" w:cs="Times New Roman"/>
          <w:b/>
          <w:sz w:val="24"/>
          <w:szCs w:val="24"/>
        </w:rPr>
      </w:pPr>
      <w:proofErr w:type="spellStart"/>
      <w:r w:rsidRPr="008F09E1">
        <w:rPr>
          <w:rFonts w:ascii="Times New Roman" w:hAnsi="Times New Roman" w:cs="Times New Roman"/>
          <w:b/>
          <w:sz w:val="24"/>
          <w:szCs w:val="24"/>
          <w:lang w:val="en-ID"/>
        </w:rPr>
        <w:t>Jadwal</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Penelitian</w:t>
      </w:r>
      <w:proofErr w:type="spellEnd"/>
    </w:p>
    <w:p w14:paraId="3C775BF7" w14:textId="77777777" w:rsidR="005C77EB" w:rsidRPr="008F09E1" w:rsidRDefault="005C77EB" w:rsidP="005C77EB">
      <w:pPr>
        <w:pStyle w:val="ListParagraph"/>
        <w:spacing w:after="0" w:line="240" w:lineRule="auto"/>
        <w:rPr>
          <w:rFonts w:ascii="Times New Roman" w:hAnsi="Times New Roman" w:cs="Times New Roman"/>
          <w:sz w:val="24"/>
          <w:szCs w:val="24"/>
          <w:lang w:val="en-ID"/>
        </w:rPr>
      </w:pPr>
      <w:r w:rsidRPr="008F09E1">
        <w:rPr>
          <w:rFonts w:ascii="Times New Roman" w:hAnsi="Times New Roman" w:cs="Times New Roman"/>
          <w:sz w:val="24"/>
          <w:szCs w:val="24"/>
        </w:rPr>
        <w:t>Jadwal penelitian dalam penelitian tesis ini di uraikan dalam tabel di bawah:</w:t>
      </w:r>
    </w:p>
    <w:p w14:paraId="4A0FDBA3" w14:textId="77777777" w:rsidR="005C77EB" w:rsidRPr="008F09E1" w:rsidRDefault="005C77EB" w:rsidP="005C77EB">
      <w:pPr>
        <w:pStyle w:val="ListParagraph"/>
        <w:spacing w:after="0" w:line="240" w:lineRule="auto"/>
        <w:rPr>
          <w:rFonts w:ascii="Times New Roman" w:hAnsi="Times New Roman" w:cs="Times New Roman"/>
          <w:sz w:val="24"/>
          <w:szCs w:val="24"/>
          <w:lang w:val="en-ID"/>
        </w:rPr>
      </w:pPr>
    </w:p>
    <w:p w14:paraId="5D69CBF0" w14:textId="77777777" w:rsidR="005C77EB" w:rsidRPr="008F09E1" w:rsidRDefault="005C77EB" w:rsidP="005C77EB">
      <w:pPr>
        <w:spacing w:after="0" w:line="240" w:lineRule="auto"/>
        <w:jc w:val="center"/>
        <w:rPr>
          <w:rFonts w:ascii="Times New Roman" w:hAnsi="Times New Roman" w:cs="Times New Roman"/>
          <w:b/>
          <w:sz w:val="24"/>
          <w:szCs w:val="24"/>
          <w:lang w:val="id-ID"/>
        </w:rPr>
      </w:pPr>
      <w:proofErr w:type="spellStart"/>
      <w:r w:rsidRPr="008F09E1">
        <w:rPr>
          <w:rFonts w:ascii="Times New Roman" w:hAnsi="Times New Roman" w:cs="Times New Roman"/>
          <w:b/>
          <w:sz w:val="24"/>
          <w:szCs w:val="24"/>
        </w:rPr>
        <w:t>Tabel</w:t>
      </w:r>
      <w:proofErr w:type="spellEnd"/>
      <w:r w:rsidRPr="008F09E1">
        <w:rPr>
          <w:rFonts w:ascii="Times New Roman" w:hAnsi="Times New Roman" w:cs="Times New Roman"/>
          <w:b/>
          <w:sz w:val="24"/>
          <w:szCs w:val="24"/>
        </w:rPr>
        <w:t xml:space="preserve"> </w:t>
      </w:r>
      <w:proofErr w:type="spellStart"/>
      <w:r w:rsidRPr="008F09E1">
        <w:rPr>
          <w:rFonts w:ascii="Times New Roman" w:hAnsi="Times New Roman" w:cs="Times New Roman"/>
          <w:b/>
          <w:sz w:val="24"/>
          <w:szCs w:val="24"/>
        </w:rPr>
        <w:t>Kegiatan</w:t>
      </w:r>
      <w:proofErr w:type="spellEnd"/>
      <w:r w:rsidRPr="008F09E1">
        <w:rPr>
          <w:rFonts w:ascii="Times New Roman" w:hAnsi="Times New Roman" w:cs="Times New Roman"/>
          <w:b/>
          <w:sz w:val="24"/>
          <w:szCs w:val="24"/>
        </w:rPr>
        <w:t xml:space="preserve"> </w:t>
      </w:r>
      <w:r w:rsidRPr="008F09E1">
        <w:rPr>
          <w:rFonts w:ascii="Times New Roman" w:hAnsi="Times New Roman" w:cs="Times New Roman"/>
          <w:b/>
          <w:sz w:val="24"/>
          <w:szCs w:val="24"/>
          <w:lang w:val="id-ID"/>
        </w:rPr>
        <w:t>Tesis</w:t>
      </w:r>
    </w:p>
    <w:tbl>
      <w:tblPr>
        <w:tblStyle w:val="TableGrid"/>
        <w:tblW w:w="9640" w:type="dxa"/>
        <w:tblInd w:w="-601" w:type="dxa"/>
        <w:tblLayout w:type="fixed"/>
        <w:tblLook w:val="04A0" w:firstRow="1" w:lastRow="0" w:firstColumn="1" w:lastColumn="0" w:noHBand="0" w:noVBand="1"/>
      </w:tblPr>
      <w:tblGrid>
        <w:gridCol w:w="565"/>
        <w:gridCol w:w="2125"/>
        <w:gridCol w:w="285"/>
        <w:gridCol w:w="284"/>
        <w:gridCol w:w="283"/>
        <w:gridCol w:w="426"/>
        <w:gridCol w:w="285"/>
        <w:gridCol w:w="284"/>
        <w:gridCol w:w="283"/>
        <w:gridCol w:w="284"/>
        <w:gridCol w:w="283"/>
        <w:gridCol w:w="425"/>
        <w:gridCol w:w="284"/>
        <w:gridCol w:w="425"/>
        <w:gridCol w:w="284"/>
        <w:gridCol w:w="283"/>
        <w:gridCol w:w="284"/>
        <w:gridCol w:w="425"/>
        <w:gridCol w:w="283"/>
        <w:gridCol w:w="284"/>
        <w:gridCol w:w="283"/>
        <w:gridCol w:w="426"/>
        <w:gridCol w:w="567"/>
      </w:tblGrid>
      <w:tr w:rsidR="005C77EB" w:rsidRPr="008F09E1" w14:paraId="3B6EFA48" w14:textId="77777777" w:rsidTr="00DE32C9">
        <w:trPr>
          <w:trHeight w:val="390"/>
        </w:trPr>
        <w:tc>
          <w:tcPr>
            <w:tcW w:w="565" w:type="dxa"/>
            <w:vMerge w:val="restart"/>
          </w:tcPr>
          <w:p w14:paraId="3EC19A38" w14:textId="77777777" w:rsidR="005C77EB" w:rsidRPr="008F09E1" w:rsidRDefault="005C77EB" w:rsidP="00DE32C9">
            <w:pPr>
              <w:spacing w:line="360" w:lineRule="auto"/>
              <w:jc w:val="center"/>
              <w:rPr>
                <w:rFonts w:ascii="Times New Roman" w:hAnsi="Times New Roman" w:cs="Times New Roman"/>
                <w:sz w:val="24"/>
                <w:szCs w:val="24"/>
              </w:rPr>
            </w:pPr>
          </w:p>
          <w:p w14:paraId="24461CA1" w14:textId="77777777" w:rsidR="005C77EB" w:rsidRPr="008F09E1" w:rsidRDefault="005C77EB" w:rsidP="00DE32C9">
            <w:pPr>
              <w:spacing w:line="360" w:lineRule="auto"/>
              <w:rPr>
                <w:rFonts w:ascii="Times New Roman" w:hAnsi="Times New Roman" w:cs="Times New Roman"/>
                <w:sz w:val="24"/>
                <w:szCs w:val="24"/>
              </w:rPr>
            </w:pPr>
          </w:p>
          <w:p w14:paraId="30C50E80" w14:textId="77777777" w:rsidR="005C77EB" w:rsidRPr="008F09E1" w:rsidRDefault="005C77EB" w:rsidP="00DE32C9">
            <w:pPr>
              <w:spacing w:line="360" w:lineRule="auto"/>
              <w:rPr>
                <w:rFonts w:ascii="Times New Roman" w:hAnsi="Times New Roman" w:cs="Times New Roman"/>
                <w:sz w:val="24"/>
                <w:szCs w:val="24"/>
                <w:lang w:val="en-ID"/>
              </w:rPr>
            </w:pPr>
            <w:r w:rsidRPr="008F09E1">
              <w:rPr>
                <w:rFonts w:ascii="Times New Roman" w:hAnsi="Times New Roman" w:cs="Times New Roman"/>
                <w:sz w:val="24"/>
                <w:szCs w:val="24"/>
              </w:rPr>
              <w:t>N</w:t>
            </w:r>
            <w:r w:rsidRPr="008F09E1">
              <w:rPr>
                <w:rFonts w:ascii="Times New Roman" w:hAnsi="Times New Roman" w:cs="Times New Roman"/>
                <w:sz w:val="24"/>
                <w:szCs w:val="24"/>
                <w:lang w:val="en-ID"/>
              </w:rPr>
              <w:t>o</w:t>
            </w:r>
          </w:p>
        </w:tc>
        <w:tc>
          <w:tcPr>
            <w:tcW w:w="2125" w:type="dxa"/>
            <w:vMerge w:val="restart"/>
          </w:tcPr>
          <w:p w14:paraId="12CA1F51" w14:textId="77777777" w:rsidR="005C77EB" w:rsidRPr="008F09E1" w:rsidRDefault="005C77EB" w:rsidP="00DE32C9">
            <w:pPr>
              <w:spacing w:line="360" w:lineRule="auto"/>
              <w:jc w:val="center"/>
              <w:rPr>
                <w:rFonts w:ascii="Times New Roman" w:hAnsi="Times New Roman" w:cs="Times New Roman"/>
                <w:sz w:val="24"/>
                <w:szCs w:val="24"/>
              </w:rPr>
            </w:pPr>
          </w:p>
          <w:p w14:paraId="6F201F98" w14:textId="77777777" w:rsidR="005C77EB" w:rsidRPr="008F09E1" w:rsidRDefault="005C77EB" w:rsidP="00DE32C9">
            <w:pPr>
              <w:spacing w:line="360" w:lineRule="auto"/>
              <w:jc w:val="center"/>
              <w:rPr>
                <w:rFonts w:ascii="Times New Roman" w:hAnsi="Times New Roman" w:cs="Times New Roman"/>
                <w:sz w:val="24"/>
                <w:szCs w:val="24"/>
              </w:rPr>
            </w:pPr>
          </w:p>
          <w:p w14:paraId="3E68FAC3" w14:textId="77777777" w:rsidR="005C77EB" w:rsidRPr="008F09E1" w:rsidRDefault="005C77EB" w:rsidP="00DE32C9">
            <w:pPr>
              <w:spacing w:line="360" w:lineRule="auto"/>
              <w:jc w:val="center"/>
              <w:rPr>
                <w:rFonts w:ascii="Times New Roman" w:hAnsi="Times New Roman" w:cs="Times New Roman"/>
                <w:sz w:val="24"/>
                <w:szCs w:val="24"/>
              </w:rPr>
            </w:pPr>
            <w:r w:rsidRPr="008F09E1">
              <w:rPr>
                <w:rFonts w:ascii="Times New Roman" w:hAnsi="Times New Roman" w:cs="Times New Roman"/>
                <w:sz w:val="24"/>
                <w:szCs w:val="24"/>
              </w:rPr>
              <w:t>Kegiatan</w:t>
            </w:r>
          </w:p>
        </w:tc>
        <w:tc>
          <w:tcPr>
            <w:tcW w:w="6383" w:type="dxa"/>
            <w:gridSpan w:val="20"/>
          </w:tcPr>
          <w:p w14:paraId="5C68DE15" w14:textId="77777777" w:rsidR="005C77EB" w:rsidRPr="008F09E1" w:rsidRDefault="005C77EB" w:rsidP="00DE32C9">
            <w:pPr>
              <w:spacing w:line="360" w:lineRule="auto"/>
              <w:jc w:val="center"/>
              <w:rPr>
                <w:rFonts w:ascii="Times New Roman" w:hAnsi="Times New Roman" w:cs="Times New Roman"/>
                <w:sz w:val="24"/>
                <w:szCs w:val="24"/>
              </w:rPr>
            </w:pPr>
            <w:r w:rsidRPr="008F09E1">
              <w:rPr>
                <w:rFonts w:ascii="Times New Roman" w:hAnsi="Times New Roman" w:cs="Times New Roman"/>
                <w:sz w:val="24"/>
                <w:szCs w:val="24"/>
              </w:rPr>
              <w:t>Bulan</w:t>
            </w:r>
          </w:p>
        </w:tc>
        <w:tc>
          <w:tcPr>
            <w:tcW w:w="567" w:type="dxa"/>
            <w:vMerge w:val="restart"/>
          </w:tcPr>
          <w:p w14:paraId="3E1CC444" w14:textId="77777777" w:rsidR="005C77EB" w:rsidRPr="008F09E1" w:rsidRDefault="005C77EB" w:rsidP="00DE32C9">
            <w:pPr>
              <w:spacing w:line="360" w:lineRule="auto"/>
              <w:jc w:val="center"/>
              <w:rPr>
                <w:rFonts w:ascii="Times New Roman" w:hAnsi="Times New Roman" w:cs="Times New Roman"/>
                <w:sz w:val="24"/>
                <w:szCs w:val="24"/>
              </w:rPr>
            </w:pPr>
          </w:p>
          <w:p w14:paraId="70A2291C" w14:textId="77777777" w:rsidR="005C77EB" w:rsidRPr="008F09E1" w:rsidRDefault="005C77EB" w:rsidP="00DE32C9">
            <w:pPr>
              <w:spacing w:line="360" w:lineRule="auto"/>
              <w:jc w:val="center"/>
              <w:rPr>
                <w:rFonts w:ascii="Times New Roman" w:hAnsi="Times New Roman" w:cs="Times New Roman"/>
                <w:sz w:val="24"/>
                <w:szCs w:val="24"/>
              </w:rPr>
            </w:pPr>
          </w:p>
          <w:p w14:paraId="18101128" w14:textId="77777777" w:rsidR="005C77EB" w:rsidRPr="008F09E1" w:rsidRDefault="005C77EB" w:rsidP="00DE32C9">
            <w:pPr>
              <w:spacing w:line="360" w:lineRule="auto"/>
              <w:jc w:val="center"/>
              <w:rPr>
                <w:rFonts w:ascii="Times New Roman" w:hAnsi="Times New Roman" w:cs="Times New Roman"/>
                <w:sz w:val="24"/>
                <w:szCs w:val="24"/>
              </w:rPr>
            </w:pPr>
            <w:r w:rsidRPr="008F09E1">
              <w:rPr>
                <w:rFonts w:ascii="Times New Roman" w:hAnsi="Times New Roman" w:cs="Times New Roman"/>
                <w:sz w:val="24"/>
                <w:szCs w:val="24"/>
              </w:rPr>
              <w:t>Ket.</w:t>
            </w:r>
          </w:p>
        </w:tc>
      </w:tr>
      <w:tr w:rsidR="005C77EB" w:rsidRPr="008F09E1" w14:paraId="04CE4318" w14:textId="77777777" w:rsidTr="00DE32C9">
        <w:trPr>
          <w:trHeight w:val="683"/>
        </w:trPr>
        <w:tc>
          <w:tcPr>
            <w:tcW w:w="565" w:type="dxa"/>
            <w:vMerge/>
          </w:tcPr>
          <w:p w14:paraId="2B847253" w14:textId="77777777" w:rsidR="005C77EB" w:rsidRPr="008F09E1" w:rsidRDefault="005C77EB" w:rsidP="00DE32C9">
            <w:pPr>
              <w:spacing w:line="360" w:lineRule="auto"/>
              <w:jc w:val="center"/>
              <w:rPr>
                <w:rFonts w:ascii="Times New Roman" w:hAnsi="Times New Roman" w:cs="Times New Roman"/>
                <w:sz w:val="24"/>
                <w:szCs w:val="24"/>
              </w:rPr>
            </w:pPr>
          </w:p>
        </w:tc>
        <w:tc>
          <w:tcPr>
            <w:tcW w:w="2125" w:type="dxa"/>
            <w:vMerge/>
          </w:tcPr>
          <w:p w14:paraId="1322AFA6" w14:textId="77777777" w:rsidR="005C77EB" w:rsidRPr="008F09E1" w:rsidRDefault="005C77EB" w:rsidP="00DE32C9">
            <w:pPr>
              <w:spacing w:line="360" w:lineRule="auto"/>
              <w:jc w:val="center"/>
              <w:rPr>
                <w:rFonts w:ascii="Times New Roman" w:hAnsi="Times New Roman" w:cs="Times New Roman"/>
                <w:sz w:val="24"/>
                <w:szCs w:val="24"/>
              </w:rPr>
            </w:pPr>
          </w:p>
        </w:tc>
        <w:tc>
          <w:tcPr>
            <w:tcW w:w="1278" w:type="dxa"/>
            <w:gridSpan w:val="4"/>
          </w:tcPr>
          <w:p w14:paraId="34B93072" w14:textId="77777777" w:rsidR="005C77EB" w:rsidRPr="008F09E1" w:rsidRDefault="005C77EB" w:rsidP="00DE32C9">
            <w:pPr>
              <w:spacing w:line="360" w:lineRule="auto"/>
              <w:jc w:val="center"/>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Desember</w:t>
            </w:r>
            <w:proofErr w:type="spellEnd"/>
          </w:p>
          <w:p w14:paraId="3F8467A5" w14:textId="77777777" w:rsidR="005C77EB" w:rsidRPr="008F09E1" w:rsidRDefault="005C77EB" w:rsidP="00DE32C9">
            <w:pPr>
              <w:spacing w:line="360" w:lineRule="auto"/>
              <w:jc w:val="center"/>
              <w:rPr>
                <w:rFonts w:ascii="Times New Roman" w:hAnsi="Times New Roman" w:cs="Times New Roman"/>
                <w:sz w:val="24"/>
                <w:szCs w:val="24"/>
                <w:lang w:val="en-ID"/>
              </w:rPr>
            </w:pPr>
            <w:r w:rsidRPr="008F09E1">
              <w:rPr>
                <w:rFonts w:ascii="Times New Roman" w:hAnsi="Times New Roman" w:cs="Times New Roman"/>
                <w:sz w:val="24"/>
                <w:szCs w:val="24"/>
              </w:rPr>
              <w:t>202</w:t>
            </w:r>
            <w:r w:rsidRPr="008F09E1">
              <w:rPr>
                <w:rFonts w:ascii="Times New Roman" w:hAnsi="Times New Roman" w:cs="Times New Roman"/>
                <w:sz w:val="24"/>
                <w:szCs w:val="24"/>
                <w:lang w:val="en-ID"/>
              </w:rPr>
              <w:t>2</w:t>
            </w:r>
          </w:p>
        </w:tc>
        <w:tc>
          <w:tcPr>
            <w:tcW w:w="1136" w:type="dxa"/>
            <w:gridSpan w:val="4"/>
          </w:tcPr>
          <w:p w14:paraId="558903CD" w14:textId="77777777" w:rsidR="005C77EB" w:rsidRPr="008F09E1" w:rsidRDefault="005C77EB" w:rsidP="00DE32C9">
            <w:pPr>
              <w:spacing w:line="360" w:lineRule="auto"/>
              <w:jc w:val="center"/>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Januari</w:t>
            </w:r>
            <w:proofErr w:type="spellEnd"/>
          </w:p>
          <w:p w14:paraId="0463A7AB" w14:textId="77777777" w:rsidR="005C77EB" w:rsidRPr="008F09E1" w:rsidRDefault="005C77EB" w:rsidP="00DE32C9">
            <w:pPr>
              <w:spacing w:line="360" w:lineRule="auto"/>
              <w:jc w:val="center"/>
              <w:rPr>
                <w:rFonts w:ascii="Times New Roman" w:hAnsi="Times New Roman" w:cs="Times New Roman"/>
                <w:sz w:val="24"/>
                <w:szCs w:val="24"/>
                <w:lang w:val="en-ID"/>
              </w:rPr>
            </w:pPr>
            <w:r w:rsidRPr="008F09E1">
              <w:rPr>
                <w:rFonts w:ascii="Times New Roman" w:hAnsi="Times New Roman" w:cs="Times New Roman"/>
                <w:sz w:val="24"/>
                <w:szCs w:val="24"/>
              </w:rPr>
              <w:t>202</w:t>
            </w:r>
            <w:r w:rsidRPr="008F09E1">
              <w:rPr>
                <w:rFonts w:ascii="Times New Roman" w:hAnsi="Times New Roman" w:cs="Times New Roman"/>
                <w:sz w:val="24"/>
                <w:szCs w:val="24"/>
                <w:lang w:val="en-ID"/>
              </w:rPr>
              <w:t>3</w:t>
            </w:r>
          </w:p>
        </w:tc>
        <w:tc>
          <w:tcPr>
            <w:tcW w:w="1417" w:type="dxa"/>
            <w:gridSpan w:val="4"/>
          </w:tcPr>
          <w:p w14:paraId="7E23F693" w14:textId="77777777" w:rsidR="005C77EB" w:rsidRPr="008F09E1" w:rsidRDefault="005C77EB" w:rsidP="00DE32C9">
            <w:pPr>
              <w:spacing w:line="360" w:lineRule="auto"/>
              <w:jc w:val="center"/>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Februari</w:t>
            </w:r>
            <w:proofErr w:type="spellEnd"/>
          </w:p>
          <w:p w14:paraId="44B77317" w14:textId="77777777" w:rsidR="005C77EB" w:rsidRPr="008F09E1" w:rsidRDefault="005C77EB" w:rsidP="00DE32C9">
            <w:pPr>
              <w:spacing w:line="360" w:lineRule="auto"/>
              <w:jc w:val="center"/>
              <w:rPr>
                <w:rFonts w:ascii="Times New Roman" w:hAnsi="Times New Roman" w:cs="Times New Roman"/>
                <w:sz w:val="24"/>
                <w:szCs w:val="24"/>
                <w:lang w:val="en-ID"/>
              </w:rPr>
            </w:pPr>
            <w:r w:rsidRPr="008F09E1">
              <w:rPr>
                <w:rFonts w:ascii="Times New Roman" w:hAnsi="Times New Roman" w:cs="Times New Roman"/>
                <w:sz w:val="24"/>
                <w:szCs w:val="24"/>
              </w:rPr>
              <w:t>202</w:t>
            </w:r>
            <w:r w:rsidRPr="008F09E1">
              <w:rPr>
                <w:rFonts w:ascii="Times New Roman" w:hAnsi="Times New Roman" w:cs="Times New Roman"/>
                <w:sz w:val="24"/>
                <w:szCs w:val="24"/>
                <w:lang w:val="en-ID"/>
              </w:rPr>
              <w:t>3</w:t>
            </w:r>
          </w:p>
        </w:tc>
        <w:tc>
          <w:tcPr>
            <w:tcW w:w="1276" w:type="dxa"/>
            <w:gridSpan w:val="4"/>
          </w:tcPr>
          <w:p w14:paraId="4CC725C7" w14:textId="77777777" w:rsidR="005C77EB" w:rsidRPr="008F09E1" w:rsidRDefault="005C77EB" w:rsidP="00DE32C9">
            <w:pPr>
              <w:spacing w:line="360" w:lineRule="auto"/>
              <w:jc w:val="center"/>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Maret</w:t>
            </w:r>
            <w:proofErr w:type="spellEnd"/>
          </w:p>
          <w:p w14:paraId="0F0116C4" w14:textId="77777777" w:rsidR="005C77EB" w:rsidRPr="008F09E1" w:rsidRDefault="005C77EB" w:rsidP="00DE32C9">
            <w:pPr>
              <w:spacing w:line="360" w:lineRule="auto"/>
              <w:jc w:val="center"/>
              <w:rPr>
                <w:rFonts w:ascii="Times New Roman" w:hAnsi="Times New Roman" w:cs="Times New Roman"/>
                <w:sz w:val="24"/>
                <w:szCs w:val="24"/>
                <w:lang w:val="en-ID"/>
              </w:rPr>
            </w:pPr>
            <w:r w:rsidRPr="008F09E1">
              <w:rPr>
                <w:rFonts w:ascii="Times New Roman" w:hAnsi="Times New Roman" w:cs="Times New Roman"/>
                <w:sz w:val="24"/>
                <w:szCs w:val="24"/>
              </w:rPr>
              <w:t>202</w:t>
            </w:r>
            <w:r w:rsidRPr="008F09E1">
              <w:rPr>
                <w:rFonts w:ascii="Times New Roman" w:hAnsi="Times New Roman" w:cs="Times New Roman"/>
                <w:sz w:val="24"/>
                <w:szCs w:val="24"/>
                <w:lang w:val="en-ID"/>
              </w:rPr>
              <w:t>3</w:t>
            </w:r>
          </w:p>
        </w:tc>
        <w:tc>
          <w:tcPr>
            <w:tcW w:w="1276" w:type="dxa"/>
            <w:gridSpan w:val="4"/>
          </w:tcPr>
          <w:p w14:paraId="37D31E04" w14:textId="77777777" w:rsidR="005C77EB" w:rsidRPr="008F09E1" w:rsidRDefault="005C77EB" w:rsidP="00DE32C9">
            <w:pPr>
              <w:spacing w:line="360" w:lineRule="auto"/>
              <w:jc w:val="center"/>
              <w:rPr>
                <w:rFonts w:ascii="Times New Roman" w:hAnsi="Times New Roman" w:cs="Times New Roman"/>
                <w:sz w:val="24"/>
                <w:szCs w:val="24"/>
                <w:lang w:val="en-ID"/>
              </w:rPr>
            </w:pPr>
            <w:r w:rsidRPr="008F09E1">
              <w:rPr>
                <w:rFonts w:ascii="Times New Roman" w:hAnsi="Times New Roman" w:cs="Times New Roman"/>
                <w:sz w:val="24"/>
                <w:szCs w:val="24"/>
                <w:lang w:val="en-ID"/>
              </w:rPr>
              <w:t>April</w:t>
            </w:r>
          </w:p>
          <w:p w14:paraId="39335DDD" w14:textId="77777777" w:rsidR="005C77EB" w:rsidRPr="008F09E1" w:rsidRDefault="005C77EB" w:rsidP="00DE32C9">
            <w:pPr>
              <w:spacing w:line="360" w:lineRule="auto"/>
              <w:jc w:val="center"/>
              <w:rPr>
                <w:rFonts w:ascii="Times New Roman" w:hAnsi="Times New Roman" w:cs="Times New Roman"/>
                <w:sz w:val="24"/>
                <w:szCs w:val="24"/>
                <w:lang w:val="en-ID"/>
              </w:rPr>
            </w:pPr>
            <w:r w:rsidRPr="008F09E1">
              <w:rPr>
                <w:rFonts w:ascii="Times New Roman" w:hAnsi="Times New Roman" w:cs="Times New Roman"/>
                <w:sz w:val="24"/>
                <w:szCs w:val="24"/>
              </w:rPr>
              <w:t>202</w:t>
            </w:r>
            <w:r w:rsidRPr="008F09E1">
              <w:rPr>
                <w:rFonts w:ascii="Times New Roman" w:hAnsi="Times New Roman" w:cs="Times New Roman"/>
                <w:sz w:val="24"/>
                <w:szCs w:val="24"/>
                <w:lang w:val="en-ID"/>
              </w:rPr>
              <w:t>3</w:t>
            </w:r>
          </w:p>
        </w:tc>
        <w:tc>
          <w:tcPr>
            <w:tcW w:w="567" w:type="dxa"/>
            <w:vMerge/>
          </w:tcPr>
          <w:p w14:paraId="02A4BC08" w14:textId="77777777" w:rsidR="005C77EB" w:rsidRPr="008F09E1" w:rsidRDefault="005C77EB" w:rsidP="00DE32C9">
            <w:pPr>
              <w:spacing w:line="360" w:lineRule="auto"/>
              <w:jc w:val="center"/>
              <w:rPr>
                <w:rFonts w:ascii="Times New Roman" w:hAnsi="Times New Roman" w:cs="Times New Roman"/>
                <w:sz w:val="24"/>
                <w:szCs w:val="24"/>
              </w:rPr>
            </w:pPr>
          </w:p>
        </w:tc>
      </w:tr>
      <w:tr w:rsidR="005C77EB" w:rsidRPr="008F09E1" w14:paraId="2320B285" w14:textId="77777777" w:rsidTr="00DE32C9">
        <w:trPr>
          <w:trHeight w:val="180"/>
        </w:trPr>
        <w:tc>
          <w:tcPr>
            <w:tcW w:w="565" w:type="dxa"/>
            <w:vMerge/>
          </w:tcPr>
          <w:p w14:paraId="77F0AE6F" w14:textId="77777777" w:rsidR="005C77EB" w:rsidRPr="008F09E1" w:rsidRDefault="005C77EB" w:rsidP="00DE32C9">
            <w:pPr>
              <w:spacing w:line="360" w:lineRule="auto"/>
              <w:jc w:val="center"/>
              <w:rPr>
                <w:rFonts w:ascii="Times New Roman" w:hAnsi="Times New Roman" w:cs="Times New Roman"/>
                <w:sz w:val="24"/>
                <w:szCs w:val="24"/>
              </w:rPr>
            </w:pPr>
          </w:p>
        </w:tc>
        <w:tc>
          <w:tcPr>
            <w:tcW w:w="2125" w:type="dxa"/>
            <w:vMerge/>
          </w:tcPr>
          <w:p w14:paraId="6760CA6E" w14:textId="77777777" w:rsidR="005C77EB" w:rsidRPr="008F09E1" w:rsidRDefault="005C77EB" w:rsidP="00DE32C9">
            <w:pPr>
              <w:spacing w:line="360" w:lineRule="auto"/>
              <w:jc w:val="center"/>
              <w:rPr>
                <w:rFonts w:ascii="Times New Roman" w:hAnsi="Times New Roman" w:cs="Times New Roman"/>
                <w:sz w:val="24"/>
                <w:szCs w:val="24"/>
              </w:rPr>
            </w:pPr>
          </w:p>
        </w:tc>
        <w:tc>
          <w:tcPr>
            <w:tcW w:w="285" w:type="dxa"/>
          </w:tcPr>
          <w:p w14:paraId="0742C118" w14:textId="77777777" w:rsidR="005C77EB" w:rsidRPr="008F09E1" w:rsidRDefault="005C77EB" w:rsidP="00DE32C9">
            <w:pPr>
              <w:spacing w:line="360" w:lineRule="auto"/>
              <w:jc w:val="center"/>
              <w:rPr>
                <w:rFonts w:ascii="Times New Roman" w:hAnsi="Times New Roman" w:cs="Times New Roman"/>
                <w:sz w:val="24"/>
                <w:szCs w:val="24"/>
              </w:rPr>
            </w:pPr>
            <w:r w:rsidRPr="008F09E1">
              <w:rPr>
                <w:rFonts w:ascii="Times New Roman" w:hAnsi="Times New Roman" w:cs="Times New Roman"/>
                <w:sz w:val="24"/>
                <w:szCs w:val="24"/>
              </w:rPr>
              <w:t>1</w:t>
            </w:r>
          </w:p>
        </w:tc>
        <w:tc>
          <w:tcPr>
            <w:tcW w:w="284" w:type="dxa"/>
          </w:tcPr>
          <w:p w14:paraId="26F6751C" w14:textId="77777777" w:rsidR="005C77EB" w:rsidRPr="008F09E1" w:rsidRDefault="005C77EB" w:rsidP="00DE32C9">
            <w:pPr>
              <w:spacing w:line="360" w:lineRule="auto"/>
              <w:jc w:val="center"/>
              <w:rPr>
                <w:rFonts w:ascii="Times New Roman" w:hAnsi="Times New Roman" w:cs="Times New Roman"/>
                <w:sz w:val="24"/>
                <w:szCs w:val="24"/>
              </w:rPr>
            </w:pPr>
            <w:r w:rsidRPr="008F09E1">
              <w:rPr>
                <w:rFonts w:ascii="Times New Roman" w:hAnsi="Times New Roman" w:cs="Times New Roman"/>
                <w:sz w:val="24"/>
                <w:szCs w:val="24"/>
              </w:rPr>
              <w:t>2</w:t>
            </w:r>
          </w:p>
        </w:tc>
        <w:tc>
          <w:tcPr>
            <w:tcW w:w="283" w:type="dxa"/>
          </w:tcPr>
          <w:p w14:paraId="57F78046" w14:textId="77777777" w:rsidR="005C77EB" w:rsidRPr="008F09E1" w:rsidRDefault="005C77EB" w:rsidP="00DE32C9">
            <w:pPr>
              <w:spacing w:line="360" w:lineRule="auto"/>
              <w:jc w:val="center"/>
              <w:rPr>
                <w:rFonts w:ascii="Times New Roman" w:hAnsi="Times New Roman" w:cs="Times New Roman"/>
                <w:sz w:val="24"/>
                <w:szCs w:val="24"/>
              </w:rPr>
            </w:pPr>
            <w:r w:rsidRPr="008F09E1">
              <w:rPr>
                <w:rFonts w:ascii="Times New Roman" w:hAnsi="Times New Roman" w:cs="Times New Roman"/>
                <w:sz w:val="24"/>
                <w:szCs w:val="24"/>
              </w:rPr>
              <w:t>3</w:t>
            </w:r>
          </w:p>
        </w:tc>
        <w:tc>
          <w:tcPr>
            <w:tcW w:w="426" w:type="dxa"/>
          </w:tcPr>
          <w:p w14:paraId="4D00D3BF" w14:textId="77777777" w:rsidR="005C77EB" w:rsidRPr="008F09E1" w:rsidRDefault="005C77EB" w:rsidP="00DE32C9">
            <w:pPr>
              <w:spacing w:line="360" w:lineRule="auto"/>
              <w:jc w:val="center"/>
              <w:rPr>
                <w:rFonts w:ascii="Times New Roman" w:hAnsi="Times New Roman" w:cs="Times New Roman"/>
                <w:sz w:val="24"/>
                <w:szCs w:val="24"/>
              </w:rPr>
            </w:pPr>
            <w:r w:rsidRPr="008F09E1">
              <w:rPr>
                <w:rFonts w:ascii="Times New Roman" w:hAnsi="Times New Roman" w:cs="Times New Roman"/>
                <w:sz w:val="24"/>
                <w:szCs w:val="24"/>
              </w:rPr>
              <w:t>4</w:t>
            </w:r>
          </w:p>
        </w:tc>
        <w:tc>
          <w:tcPr>
            <w:tcW w:w="285" w:type="dxa"/>
          </w:tcPr>
          <w:p w14:paraId="33C829D1" w14:textId="77777777" w:rsidR="005C77EB" w:rsidRPr="008F09E1" w:rsidRDefault="005C77EB" w:rsidP="00DE32C9">
            <w:pPr>
              <w:spacing w:line="360" w:lineRule="auto"/>
              <w:jc w:val="center"/>
              <w:rPr>
                <w:rFonts w:ascii="Times New Roman" w:hAnsi="Times New Roman" w:cs="Times New Roman"/>
                <w:sz w:val="24"/>
                <w:szCs w:val="24"/>
              </w:rPr>
            </w:pPr>
            <w:r w:rsidRPr="008F09E1">
              <w:rPr>
                <w:rFonts w:ascii="Times New Roman" w:hAnsi="Times New Roman" w:cs="Times New Roman"/>
                <w:sz w:val="24"/>
                <w:szCs w:val="24"/>
              </w:rPr>
              <w:t>1</w:t>
            </w:r>
          </w:p>
        </w:tc>
        <w:tc>
          <w:tcPr>
            <w:tcW w:w="284" w:type="dxa"/>
          </w:tcPr>
          <w:p w14:paraId="20F91231" w14:textId="77777777" w:rsidR="005C77EB" w:rsidRPr="008F09E1" w:rsidRDefault="005C77EB" w:rsidP="00DE32C9">
            <w:pPr>
              <w:spacing w:line="360" w:lineRule="auto"/>
              <w:jc w:val="center"/>
              <w:rPr>
                <w:rFonts w:ascii="Times New Roman" w:hAnsi="Times New Roman" w:cs="Times New Roman"/>
                <w:sz w:val="24"/>
                <w:szCs w:val="24"/>
              </w:rPr>
            </w:pPr>
            <w:r w:rsidRPr="008F09E1">
              <w:rPr>
                <w:rFonts w:ascii="Times New Roman" w:hAnsi="Times New Roman" w:cs="Times New Roman"/>
                <w:sz w:val="24"/>
                <w:szCs w:val="24"/>
              </w:rPr>
              <w:t>2</w:t>
            </w:r>
          </w:p>
        </w:tc>
        <w:tc>
          <w:tcPr>
            <w:tcW w:w="283" w:type="dxa"/>
          </w:tcPr>
          <w:p w14:paraId="0E3B9E6C" w14:textId="77777777" w:rsidR="005C77EB" w:rsidRPr="008F09E1" w:rsidRDefault="005C77EB" w:rsidP="00DE32C9">
            <w:pPr>
              <w:spacing w:line="360" w:lineRule="auto"/>
              <w:jc w:val="center"/>
              <w:rPr>
                <w:rFonts w:ascii="Times New Roman" w:hAnsi="Times New Roman" w:cs="Times New Roman"/>
                <w:sz w:val="24"/>
                <w:szCs w:val="24"/>
              </w:rPr>
            </w:pPr>
            <w:r w:rsidRPr="008F09E1">
              <w:rPr>
                <w:rFonts w:ascii="Times New Roman" w:hAnsi="Times New Roman" w:cs="Times New Roman"/>
                <w:sz w:val="24"/>
                <w:szCs w:val="24"/>
              </w:rPr>
              <w:t>3</w:t>
            </w:r>
          </w:p>
        </w:tc>
        <w:tc>
          <w:tcPr>
            <w:tcW w:w="284" w:type="dxa"/>
          </w:tcPr>
          <w:p w14:paraId="203946B0" w14:textId="77777777" w:rsidR="005C77EB" w:rsidRPr="008F09E1" w:rsidRDefault="005C77EB" w:rsidP="00DE32C9">
            <w:pPr>
              <w:spacing w:line="360" w:lineRule="auto"/>
              <w:jc w:val="center"/>
              <w:rPr>
                <w:rFonts w:ascii="Times New Roman" w:hAnsi="Times New Roman" w:cs="Times New Roman"/>
                <w:sz w:val="24"/>
                <w:szCs w:val="24"/>
              </w:rPr>
            </w:pPr>
            <w:r w:rsidRPr="008F09E1">
              <w:rPr>
                <w:rFonts w:ascii="Times New Roman" w:hAnsi="Times New Roman" w:cs="Times New Roman"/>
                <w:sz w:val="24"/>
                <w:szCs w:val="24"/>
              </w:rPr>
              <w:t>4</w:t>
            </w:r>
          </w:p>
        </w:tc>
        <w:tc>
          <w:tcPr>
            <w:tcW w:w="283" w:type="dxa"/>
          </w:tcPr>
          <w:p w14:paraId="5059A348" w14:textId="77777777" w:rsidR="005C77EB" w:rsidRPr="008F09E1" w:rsidRDefault="005C77EB" w:rsidP="00DE32C9">
            <w:pPr>
              <w:spacing w:line="360" w:lineRule="auto"/>
              <w:jc w:val="center"/>
              <w:rPr>
                <w:rFonts w:ascii="Times New Roman" w:hAnsi="Times New Roman" w:cs="Times New Roman"/>
                <w:sz w:val="24"/>
                <w:szCs w:val="24"/>
              </w:rPr>
            </w:pPr>
            <w:r w:rsidRPr="008F09E1">
              <w:rPr>
                <w:rFonts w:ascii="Times New Roman" w:hAnsi="Times New Roman" w:cs="Times New Roman"/>
                <w:sz w:val="24"/>
                <w:szCs w:val="24"/>
              </w:rPr>
              <w:t>1</w:t>
            </w:r>
          </w:p>
        </w:tc>
        <w:tc>
          <w:tcPr>
            <w:tcW w:w="425" w:type="dxa"/>
          </w:tcPr>
          <w:p w14:paraId="19D9D6BA" w14:textId="77777777" w:rsidR="005C77EB" w:rsidRPr="008F09E1" w:rsidRDefault="005C77EB" w:rsidP="00DE32C9">
            <w:pPr>
              <w:spacing w:line="360" w:lineRule="auto"/>
              <w:jc w:val="center"/>
              <w:rPr>
                <w:rFonts w:ascii="Times New Roman" w:hAnsi="Times New Roman" w:cs="Times New Roman"/>
                <w:sz w:val="24"/>
                <w:szCs w:val="24"/>
              </w:rPr>
            </w:pPr>
            <w:r w:rsidRPr="008F09E1">
              <w:rPr>
                <w:rFonts w:ascii="Times New Roman" w:hAnsi="Times New Roman" w:cs="Times New Roman"/>
                <w:sz w:val="24"/>
                <w:szCs w:val="24"/>
              </w:rPr>
              <w:t>2</w:t>
            </w:r>
          </w:p>
        </w:tc>
        <w:tc>
          <w:tcPr>
            <w:tcW w:w="284" w:type="dxa"/>
          </w:tcPr>
          <w:p w14:paraId="550F61AE" w14:textId="77777777" w:rsidR="005C77EB" w:rsidRPr="008F09E1" w:rsidRDefault="005C77EB" w:rsidP="00DE32C9">
            <w:pPr>
              <w:spacing w:line="360" w:lineRule="auto"/>
              <w:jc w:val="center"/>
              <w:rPr>
                <w:rFonts w:ascii="Times New Roman" w:hAnsi="Times New Roman" w:cs="Times New Roman"/>
                <w:sz w:val="24"/>
                <w:szCs w:val="24"/>
              </w:rPr>
            </w:pPr>
            <w:r w:rsidRPr="008F09E1">
              <w:rPr>
                <w:rFonts w:ascii="Times New Roman" w:hAnsi="Times New Roman" w:cs="Times New Roman"/>
                <w:sz w:val="24"/>
                <w:szCs w:val="24"/>
              </w:rPr>
              <w:t>3</w:t>
            </w:r>
          </w:p>
        </w:tc>
        <w:tc>
          <w:tcPr>
            <w:tcW w:w="425" w:type="dxa"/>
          </w:tcPr>
          <w:p w14:paraId="4A232E52" w14:textId="77777777" w:rsidR="005C77EB" w:rsidRPr="008F09E1" w:rsidRDefault="005C77EB" w:rsidP="00DE32C9">
            <w:pPr>
              <w:spacing w:line="360" w:lineRule="auto"/>
              <w:jc w:val="center"/>
              <w:rPr>
                <w:rFonts w:ascii="Times New Roman" w:hAnsi="Times New Roman" w:cs="Times New Roman"/>
                <w:sz w:val="24"/>
                <w:szCs w:val="24"/>
              </w:rPr>
            </w:pPr>
            <w:r w:rsidRPr="008F09E1">
              <w:rPr>
                <w:rFonts w:ascii="Times New Roman" w:hAnsi="Times New Roman" w:cs="Times New Roman"/>
                <w:sz w:val="24"/>
                <w:szCs w:val="24"/>
              </w:rPr>
              <w:t>4</w:t>
            </w:r>
          </w:p>
        </w:tc>
        <w:tc>
          <w:tcPr>
            <w:tcW w:w="284" w:type="dxa"/>
          </w:tcPr>
          <w:p w14:paraId="42B4DF06" w14:textId="77777777" w:rsidR="005C77EB" w:rsidRPr="008F09E1" w:rsidRDefault="005C77EB" w:rsidP="00DE32C9">
            <w:pPr>
              <w:spacing w:line="360" w:lineRule="auto"/>
              <w:jc w:val="center"/>
              <w:rPr>
                <w:rFonts w:ascii="Times New Roman" w:hAnsi="Times New Roman" w:cs="Times New Roman"/>
                <w:sz w:val="24"/>
                <w:szCs w:val="24"/>
              </w:rPr>
            </w:pPr>
            <w:r w:rsidRPr="008F09E1">
              <w:rPr>
                <w:rFonts w:ascii="Times New Roman" w:hAnsi="Times New Roman" w:cs="Times New Roman"/>
                <w:sz w:val="24"/>
                <w:szCs w:val="24"/>
              </w:rPr>
              <w:t>1</w:t>
            </w:r>
          </w:p>
        </w:tc>
        <w:tc>
          <w:tcPr>
            <w:tcW w:w="283" w:type="dxa"/>
          </w:tcPr>
          <w:p w14:paraId="2FDCBDDA" w14:textId="77777777" w:rsidR="005C77EB" w:rsidRPr="008F09E1" w:rsidRDefault="005C77EB" w:rsidP="00DE32C9">
            <w:pPr>
              <w:spacing w:line="360" w:lineRule="auto"/>
              <w:jc w:val="center"/>
              <w:rPr>
                <w:rFonts w:ascii="Times New Roman" w:hAnsi="Times New Roman" w:cs="Times New Roman"/>
                <w:sz w:val="24"/>
                <w:szCs w:val="24"/>
              </w:rPr>
            </w:pPr>
            <w:r w:rsidRPr="008F09E1">
              <w:rPr>
                <w:rFonts w:ascii="Times New Roman" w:hAnsi="Times New Roman" w:cs="Times New Roman"/>
                <w:sz w:val="24"/>
                <w:szCs w:val="24"/>
              </w:rPr>
              <w:t>2</w:t>
            </w:r>
          </w:p>
        </w:tc>
        <w:tc>
          <w:tcPr>
            <w:tcW w:w="284" w:type="dxa"/>
          </w:tcPr>
          <w:p w14:paraId="426C1169" w14:textId="77777777" w:rsidR="005C77EB" w:rsidRPr="008F09E1" w:rsidRDefault="005C77EB" w:rsidP="00DE32C9">
            <w:pPr>
              <w:spacing w:line="360" w:lineRule="auto"/>
              <w:jc w:val="center"/>
              <w:rPr>
                <w:rFonts w:ascii="Times New Roman" w:hAnsi="Times New Roman" w:cs="Times New Roman"/>
                <w:sz w:val="24"/>
                <w:szCs w:val="24"/>
              </w:rPr>
            </w:pPr>
            <w:r w:rsidRPr="008F09E1">
              <w:rPr>
                <w:rFonts w:ascii="Times New Roman" w:hAnsi="Times New Roman" w:cs="Times New Roman"/>
                <w:sz w:val="24"/>
                <w:szCs w:val="24"/>
              </w:rPr>
              <w:t>3</w:t>
            </w:r>
          </w:p>
        </w:tc>
        <w:tc>
          <w:tcPr>
            <w:tcW w:w="425" w:type="dxa"/>
          </w:tcPr>
          <w:p w14:paraId="46E4D258" w14:textId="77777777" w:rsidR="005C77EB" w:rsidRPr="008F09E1" w:rsidRDefault="005C77EB" w:rsidP="00DE32C9">
            <w:pPr>
              <w:spacing w:line="360" w:lineRule="auto"/>
              <w:jc w:val="center"/>
              <w:rPr>
                <w:rFonts w:ascii="Times New Roman" w:hAnsi="Times New Roman" w:cs="Times New Roman"/>
                <w:sz w:val="24"/>
                <w:szCs w:val="24"/>
              </w:rPr>
            </w:pPr>
            <w:r w:rsidRPr="008F09E1">
              <w:rPr>
                <w:rFonts w:ascii="Times New Roman" w:hAnsi="Times New Roman" w:cs="Times New Roman"/>
                <w:sz w:val="24"/>
                <w:szCs w:val="24"/>
              </w:rPr>
              <w:t>4</w:t>
            </w:r>
          </w:p>
        </w:tc>
        <w:tc>
          <w:tcPr>
            <w:tcW w:w="283" w:type="dxa"/>
          </w:tcPr>
          <w:p w14:paraId="536654B5" w14:textId="77777777" w:rsidR="005C77EB" w:rsidRPr="008F09E1" w:rsidRDefault="005C77EB" w:rsidP="00DE32C9">
            <w:pPr>
              <w:spacing w:line="360" w:lineRule="auto"/>
              <w:jc w:val="center"/>
              <w:rPr>
                <w:rFonts w:ascii="Times New Roman" w:hAnsi="Times New Roman" w:cs="Times New Roman"/>
                <w:sz w:val="24"/>
                <w:szCs w:val="24"/>
              </w:rPr>
            </w:pPr>
            <w:r w:rsidRPr="008F09E1">
              <w:rPr>
                <w:rFonts w:ascii="Times New Roman" w:hAnsi="Times New Roman" w:cs="Times New Roman"/>
                <w:sz w:val="24"/>
                <w:szCs w:val="24"/>
              </w:rPr>
              <w:t>1</w:t>
            </w:r>
          </w:p>
        </w:tc>
        <w:tc>
          <w:tcPr>
            <w:tcW w:w="284" w:type="dxa"/>
          </w:tcPr>
          <w:p w14:paraId="17CC7C52" w14:textId="77777777" w:rsidR="005C77EB" w:rsidRPr="008F09E1" w:rsidRDefault="005C77EB" w:rsidP="00DE32C9">
            <w:pPr>
              <w:spacing w:line="360" w:lineRule="auto"/>
              <w:jc w:val="center"/>
              <w:rPr>
                <w:rFonts w:ascii="Times New Roman" w:hAnsi="Times New Roman" w:cs="Times New Roman"/>
                <w:sz w:val="24"/>
                <w:szCs w:val="24"/>
              </w:rPr>
            </w:pPr>
            <w:r w:rsidRPr="008F09E1">
              <w:rPr>
                <w:rFonts w:ascii="Times New Roman" w:hAnsi="Times New Roman" w:cs="Times New Roman"/>
                <w:sz w:val="24"/>
                <w:szCs w:val="24"/>
              </w:rPr>
              <w:t>2</w:t>
            </w:r>
          </w:p>
        </w:tc>
        <w:tc>
          <w:tcPr>
            <w:tcW w:w="283" w:type="dxa"/>
          </w:tcPr>
          <w:p w14:paraId="1ACA2417" w14:textId="77777777" w:rsidR="005C77EB" w:rsidRPr="008F09E1" w:rsidRDefault="005C77EB" w:rsidP="00DE32C9">
            <w:pPr>
              <w:spacing w:line="360" w:lineRule="auto"/>
              <w:jc w:val="center"/>
              <w:rPr>
                <w:rFonts w:ascii="Times New Roman" w:hAnsi="Times New Roman" w:cs="Times New Roman"/>
                <w:sz w:val="24"/>
                <w:szCs w:val="24"/>
              </w:rPr>
            </w:pPr>
            <w:r w:rsidRPr="008F09E1">
              <w:rPr>
                <w:rFonts w:ascii="Times New Roman" w:hAnsi="Times New Roman" w:cs="Times New Roman"/>
                <w:sz w:val="24"/>
                <w:szCs w:val="24"/>
              </w:rPr>
              <w:t>3</w:t>
            </w:r>
          </w:p>
        </w:tc>
        <w:tc>
          <w:tcPr>
            <w:tcW w:w="426" w:type="dxa"/>
          </w:tcPr>
          <w:p w14:paraId="57D75913" w14:textId="77777777" w:rsidR="005C77EB" w:rsidRPr="008F09E1" w:rsidRDefault="005C77EB" w:rsidP="00DE32C9">
            <w:pPr>
              <w:spacing w:line="360" w:lineRule="auto"/>
              <w:jc w:val="center"/>
              <w:rPr>
                <w:rFonts w:ascii="Times New Roman" w:hAnsi="Times New Roman" w:cs="Times New Roman"/>
                <w:sz w:val="24"/>
                <w:szCs w:val="24"/>
              </w:rPr>
            </w:pPr>
            <w:r w:rsidRPr="008F09E1">
              <w:rPr>
                <w:rFonts w:ascii="Times New Roman" w:hAnsi="Times New Roman" w:cs="Times New Roman"/>
                <w:sz w:val="24"/>
                <w:szCs w:val="24"/>
              </w:rPr>
              <w:t>4</w:t>
            </w:r>
          </w:p>
        </w:tc>
        <w:tc>
          <w:tcPr>
            <w:tcW w:w="567" w:type="dxa"/>
            <w:vMerge/>
          </w:tcPr>
          <w:p w14:paraId="7B811C1E" w14:textId="77777777" w:rsidR="005C77EB" w:rsidRPr="008F09E1" w:rsidRDefault="005C77EB" w:rsidP="00DE32C9">
            <w:pPr>
              <w:spacing w:line="360" w:lineRule="auto"/>
              <w:jc w:val="center"/>
              <w:rPr>
                <w:rFonts w:ascii="Times New Roman" w:hAnsi="Times New Roman" w:cs="Times New Roman"/>
                <w:sz w:val="24"/>
                <w:szCs w:val="24"/>
              </w:rPr>
            </w:pPr>
          </w:p>
        </w:tc>
      </w:tr>
      <w:tr w:rsidR="005C77EB" w:rsidRPr="008F09E1" w14:paraId="22481568" w14:textId="77777777" w:rsidTr="00DE32C9">
        <w:tc>
          <w:tcPr>
            <w:tcW w:w="565" w:type="dxa"/>
          </w:tcPr>
          <w:p w14:paraId="386D6977" w14:textId="77777777" w:rsidR="005C77EB" w:rsidRPr="008F09E1" w:rsidRDefault="005C77EB" w:rsidP="00DE32C9">
            <w:pPr>
              <w:spacing w:line="360" w:lineRule="auto"/>
              <w:jc w:val="center"/>
              <w:rPr>
                <w:rFonts w:ascii="Times New Roman" w:hAnsi="Times New Roman" w:cs="Times New Roman"/>
                <w:sz w:val="24"/>
                <w:szCs w:val="24"/>
              </w:rPr>
            </w:pPr>
            <w:r w:rsidRPr="008F09E1">
              <w:rPr>
                <w:rFonts w:ascii="Times New Roman" w:hAnsi="Times New Roman" w:cs="Times New Roman"/>
                <w:sz w:val="24"/>
                <w:szCs w:val="24"/>
              </w:rPr>
              <w:t>1</w:t>
            </w:r>
          </w:p>
        </w:tc>
        <w:tc>
          <w:tcPr>
            <w:tcW w:w="2125" w:type="dxa"/>
          </w:tcPr>
          <w:p w14:paraId="5873C934" w14:textId="77777777" w:rsidR="005C77EB" w:rsidRPr="008F09E1" w:rsidRDefault="005C77EB" w:rsidP="00DE32C9">
            <w:pPr>
              <w:spacing w:line="360" w:lineRule="auto"/>
              <w:jc w:val="center"/>
              <w:rPr>
                <w:rFonts w:ascii="Times New Roman" w:hAnsi="Times New Roman" w:cs="Times New Roman"/>
                <w:sz w:val="24"/>
                <w:szCs w:val="24"/>
              </w:rPr>
            </w:pPr>
            <w:r w:rsidRPr="008F09E1">
              <w:rPr>
                <w:rFonts w:ascii="Times New Roman" w:hAnsi="Times New Roman" w:cs="Times New Roman"/>
                <w:sz w:val="24"/>
                <w:szCs w:val="24"/>
              </w:rPr>
              <w:t>Seminar Proposal</w:t>
            </w:r>
          </w:p>
        </w:tc>
        <w:tc>
          <w:tcPr>
            <w:tcW w:w="285" w:type="dxa"/>
          </w:tcPr>
          <w:p w14:paraId="6CFABAF6"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tcPr>
          <w:p w14:paraId="69E35EDC" w14:textId="77777777" w:rsidR="005C77EB" w:rsidRPr="008F09E1" w:rsidRDefault="005C77EB" w:rsidP="00DE32C9">
            <w:pPr>
              <w:spacing w:line="360" w:lineRule="auto"/>
              <w:jc w:val="center"/>
              <w:rPr>
                <w:rFonts w:ascii="Times New Roman" w:hAnsi="Times New Roman" w:cs="Times New Roman"/>
                <w:sz w:val="24"/>
                <w:szCs w:val="24"/>
              </w:rPr>
            </w:pPr>
          </w:p>
        </w:tc>
        <w:tc>
          <w:tcPr>
            <w:tcW w:w="283" w:type="dxa"/>
            <w:shd w:val="clear" w:color="auto" w:fill="000000" w:themeFill="text1"/>
          </w:tcPr>
          <w:p w14:paraId="52BB028D" w14:textId="77777777" w:rsidR="005C77EB" w:rsidRPr="008F09E1" w:rsidRDefault="005C77EB" w:rsidP="00DE32C9">
            <w:pPr>
              <w:spacing w:line="360" w:lineRule="auto"/>
              <w:jc w:val="center"/>
              <w:rPr>
                <w:rFonts w:ascii="Times New Roman" w:hAnsi="Times New Roman" w:cs="Times New Roman"/>
                <w:sz w:val="24"/>
                <w:szCs w:val="24"/>
              </w:rPr>
            </w:pPr>
          </w:p>
        </w:tc>
        <w:tc>
          <w:tcPr>
            <w:tcW w:w="426" w:type="dxa"/>
            <w:shd w:val="clear" w:color="auto" w:fill="000000" w:themeFill="text1"/>
          </w:tcPr>
          <w:p w14:paraId="6B5DB2E3" w14:textId="77777777" w:rsidR="005C77EB" w:rsidRPr="008F09E1" w:rsidRDefault="005C77EB" w:rsidP="00DE32C9">
            <w:pPr>
              <w:spacing w:line="360" w:lineRule="auto"/>
              <w:jc w:val="center"/>
              <w:rPr>
                <w:rFonts w:ascii="Times New Roman" w:hAnsi="Times New Roman" w:cs="Times New Roman"/>
                <w:sz w:val="24"/>
                <w:szCs w:val="24"/>
              </w:rPr>
            </w:pPr>
          </w:p>
        </w:tc>
        <w:tc>
          <w:tcPr>
            <w:tcW w:w="285" w:type="dxa"/>
            <w:shd w:val="clear" w:color="auto" w:fill="FFFFFF" w:themeFill="background1"/>
          </w:tcPr>
          <w:p w14:paraId="04A49C3D"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tcPr>
          <w:p w14:paraId="3A0A87AF" w14:textId="77777777" w:rsidR="005C77EB" w:rsidRPr="008F09E1" w:rsidRDefault="005C77EB" w:rsidP="00DE32C9">
            <w:pPr>
              <w:spacing w:line="360" w:lineRule="auto"/>
              <w:jc w:val="center"/>
              <w:rPr>
                <w:rFonts w:ascii="Times New Roman" w:hAnsi="Times New Roman" w:cs="Times New Roman"/>
                <w:sz w:val="24"/>
                <w:szCs w:val="24"/>
              </w:rPr>
            </w:pPr>
          </w:p>
        </w:tc>
        <w:tc>
          <w:tcPr>
            <w:tcW w:w="283" w:type="dxa"/>
          </w:tcPr>
          <w:p w14:paraId="41040EE7"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tcPr>
          <w:p w14:paraId="53BC94F3" w14:textId="77777777" w:rsidR="005C77EB" w:rsidRPr="008F09E1" w:rsidRDefault="005C77EB" w:rsidP="00DE32C9">
            <w:pPr>
              <w:spacing w:line="360" w:lineRule="auto"/>
              <w:jc w:val="center"/>
              <w:rPr>
                <w:rFonts w:ascii="Times New Roman" w:hAnsi="Times New Roman" w:cs="Times New Roman"/>
                <w:sz w:val="24"/>
                <w:szCs w:val="24"/>
              </w:rPr>
            </w:pPr>
          </w:p>
        </w:tc>
        <w:tc>
          <w:tcPr>
            <w:tcW w:w="283" w:type="dxa"/>
          </w:tcPr>
          <w:p w14:paraId="04AB10BD" w14:textId="77777777" w:rsidR="005C77EB" w:rsidRPr="008F09E1" w:rsidRDefault="005C77EB" w:rsidP="00DE32C9">
            <w:pPr>
              <w:spacing w:line="360" w:lineRule="auto"/>
              <w:jc w:val="center"/>
              <w:rPr>
                <w:rFonts w:ascii="Times New Roman" w:hAnsi="Times New Roman" w:cs="Times New Roman"/>
                <w:sz w:val="24"/>
                <w:szCs w:val="24"/>
              </w:rPr>
            </w:pPr>
          </w:p>
        </w:tc>
        <w:tc>
          <w:tcPr>
            <w:tcW w:w="425" w:type="dxa"/>
          </w:tcPr>
          <w:p w14:paraId="31ADC9B3"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tcPr>
          <w:p w14:paraId="731FA3DA" w14:textId="77777777" w:rsidR="005C77EB" w:rsidRPr="008F09E1" w:rsidRDefault="005C77EB" w:rsidP="00DE32C9">
            <w:pPr>
              <w:spacing w:line="360" w:lineRule="auto"/>
              <w:jc w:val="center"/>
              <w:rPr>
                <w:rFonts w:ascii="Times New Roman" w:hAnsi="Times New Roman" w:cs="Times New Roman"/>
                <w:sz w:val="24"/>
                <w:szCs w:val="24"/>
              </w:rPr>
            </w:pPr>
          </w:p>
        </w:tc>
        <w:tc>
          <w:tcPr>
            <w:tcW w:w="425" w:type="dxa"/>
          </w:tcPr>
          <w:p w14:paraId="1FDDDB82"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tcPr>
          <w:p w14:paraId="1D3AC0B4" w14:textId="77777777" w:rsidR="005C77EB" w:rsidRPr="008F09E1" w:rsidRDefault="005C77EB" w:rsidP="00DE32C9">
            <w:pPr>
              <w:spacing w:line="360" w:lineRule="auto"/>
              <w:jc w:val="center"/>
              <w:rPr>
                <w:rFonts w:ascii="Times New Roman" w:hAnsi="Times New Roman" w:cs="Times New Roman"/>
                <w:sz w:val="24"/>
                <w:szCs w:val="24"/>
              </w:rPr>
            </w:pPr>
          </w:p>
        </w:tc>
        <w:tc>
          <w:tcPr>
            <w:tcW w:w="283" w:type="dxa"/>
          </w:tcPr>
          <w:p w14:paraId="71FF6EE3"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tcPr>
          <w:p w14:paraId="6F4DEED3" w14:textId="77777777" w:rsidR="005C77EB" w:rsidRPr="008F09E1" w:rsidRDefault="005C77EB" w:rsidP="00DE32C9">
            <w:pPr>
              <w:spacing w:line="360" w:lineRule="auto"/>
              <w:jc w:val="center"/>
              <w:rPr>
                <w:rFonts w:ascii="Times New Roman" w:hAnsi="Times New Roman" w:cs="Times New Roman"/>
                <w:sz w:val="24"/>
                <w:szCs w:val="24"/>
              </w:rPr>
            </w:pPr>
          </w:p>
        </w:tc>
        <w:tc>
          <w:tcPr>
            <w:tcW w:w="425" w:type="dxa"/>
          </w:tcPr>
          <w:p w14:paraId="1BD0184E" w14:textId="77777777" w:rsidR="005C77EB" w:rsidRPr="008F09E1" w:rsidRDefault="005C77EB" w:rsidP="00DE32C9">
            <w:pPr>
              <w:spacing w:line="360" w:lineRule="auto"/>
              <w:jc w:val="center"/>
              <w:rPr>
                <w:rFonts w:ascii="Times New Roman" w:hAnsi="Times New Roman" w:cs="Times New Roman"/>
                <w:sz w:val="24"/>
                <w:szCs w:val="24"/>
              </w:rPr>
            </w:pPr>
          </w:p>
        </w:tc>
        <w:tc>
          <w:tcPr>
            <w:tcW w:w="283" w:type="dxa"/>
          </w:tcPr>
          <w:p w14:paraId="1941215C"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tcPr>
          <w:p w14:paraId="72A982A9" w14:textId="77777777" w:rsidR="005C77EB" w:rsidRPr="008F09E1" w:rsidRDefault="005C77EB" w:rsidP="00DE32C9">
            <w:pPr>
              <w:spacing w:line="360" w:lineRule="auto"/>
              <w:jc w:val="center"/>
              <w:rPr>
                <w:rFonts w:ascii="Times New Roman" w:hAnsi="Times New Roman" w:cs="Times New Roman"/>
                <w:sz w:val="24"/>
                <w:szCs w:val="24"/>
              </w:rPr>
            </w:pPr>
          </w:p>
        </w:tc>
        <w:tc>
          <w:tcPr>
            <w:tcW w:w="283" w:type="dxa"/>
          </w:tcPr>
          <w:p w14:paraId="6C068F18" w14:textId="77777777" w:rsidR="005C77EB" w:rsidRPr="008F09E1" w:rsidRDefault="005C77EB" w:rsidP="00DE32C9">
            <w:pPr>
              <w:spacing w:line="360" w:lineRule="auto"/>
              <w:jc w:val="center"/>
              <w:rPr>
                <w:rFonts w:ascii="Times New Roman" w:hAnsi="Times New Roman" w:cs="Times New Roman"/>
                <w:sz w:val="24"/>
                <w:szCs w:val="24"/>
              </w:rPr>
            </w:pPr>
          </w:p>
        </w:tc>
        <w:tc>
          <w:tcPr>
            <w:tcW w:w="426" w:type="dxa"/>
          </w:tcPr>
          <w:p w14:paraId="52AC75BE" w14:textId="77777777" w:rsidR="005C77EB" w:rsidRPr="008F09E1" w:rsidRDefault="005C77EB" w:rsidP="00DE32C9">
            <w:pPr>
              <w:spacing w:line="360" w:lineRule="auto"/>
              <w:jc w:val="center"/>
              <w:rPr>
                <w:rFonts w:ascii="Times New Roman" w:hAnsi="Times New Roman" w:cs="Times New Roman"/>
                <w:sz w:val="24"/>
                <w:szCs w:val="24"/>
              </w:rPr>
            </w:pPr>
          </w:p>
        </w:tc>
        <w:tc>
          <w:tcPr>
            <w:tcW w:w="567" w:type="dxa"/>
          </w:tcPr>
          <w:p w14:paraId="3D2DD4C3" w14:textId="77777777" w:rsidR="005C77EB" w:rsidRPr="008F09E1" w:rsidRDefault="005C77EB" w:rsidP="00DE32C9">
            <w:pPr>
              <w:spacing w:line="360" w:lineRule="auto"/>
              <w:jc w:val="center"/>
              <w:rPr>
                <w:rFonts w:ascii="Times New Roman" w:hAnsi="Times New Roman" w:cs="Times New Roman"/>
                <w:sz w:val="24"/>
                <w:szCs w:val="24"/>
              </w:rPr>
            </w:pPr>
          </w:p>
        </w:tc>
      </w:tr>
      <w:tr w:rsidR="005C77EB" w:rsidRPr="008F09E1" w14:paraId="3592D4D5" w14:textId="77777777" w:rsidTr="00DE32C9">
        <w:tc>
          <w:tcPr>
            <w:tcW w:w="565" w:type="dxa"/>
          </w:tcPr>
          <w:p w14:paraId="426A0515" w14:textId="77777777" w:rsidR="005C77EB" w:rsidRPr="008F09E1" w:rsidRDefault="005C77EB" w:rsidP="00DE32C9">
            <w:pPr>
              <w:spacing w:line="360" w:lineRule="auto"/>
              <w:jc w:val="center"/>
              <w:rPr>
                <w:rFonts w:ascii="Times New Roman" w:hAnsi="Times New Roman" w:cs="Times New Roman"/>
                <w:sz w:val="24"/>
                <w:szCs w:val="24"/>
              </w:rPr>
            </w:pPr>
            <w:r w:rsidRPr="008F09E1">
              <w:rPr>
                <w:rFonts w:ascii="Times New Roman" w:hAnsi="Times New Roman" w:cs="Times New Roman"/>
                <w:sz w:val="24"/>
                <w:szCs w:val="24"/>
              </w:rPr>
              <w:t>2</w:t>
            </w:r>
          </w:p>
        </w:tc>
        <w:tc>
          <w:tcPr>
            <w:tcW w:w="2125" w:type="dxa"/>
          </w:tcPr>
          <w:p w14:paraId="7851C959" w14:textId="77777777" w:rsidR="005C77EB" w:rsidRPr="008F09E1" w:rsidRDefault="005C77EB" w:rsidP="00DE32C9">
            <w:pPr>
              <w:spacing w:line="360" w:lineRule="auto"/>
              <w:jc w:val="center"/>
              <w:rPr>
                <w:rFonts w:ascii="Times New Roman" w:hAnsi="Times New Roman" w:cs="Times New Roman"/>
                <w:sz w:val="24"/>
                <w:szCs w:val="24"/>
              </w:rPr>
            </w:pPr>
            <w:r w:rsidRPr="008F09E1">
              <w:rPr>
                <w:rFonts w:ascii="Times New Roman" w:hAnsi="Times New Roman" w:cs="Times New Roman"/>
                <w:sz w:val="24"/>
                <w:szCs w:val="24"/>
              </w:rPr>
              <w:t>Perbaikan Proposal</w:t>
            </w:r>
          </w:p>
        </w:tc>
        <w:tc>
          <w:tcPr>
            <w:tcW w:w="285" w:type="dxa"/>
          </w:tcPr>
          <w:p w14:paraId="74A6498C"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tcPr>
          <w:p w14:paraId="2A60878E" w14:textId="77777777" w:rsidR="005C77EB" w:rsidRPr="008F09E1" w:rsidRDefault="005C77EB" w:rsidP="00DE32C9">
            <w:pPr>
              <w:spacing w:line="360" w:lineRule="auto"/>
              <w:jc w:val="center"/>
              <w:rPr>
                <w:rFonts w:ascii="Times New Roman" w:hAnsi="Times New Roman" w:cs="Times New Roman"/>
                <w:sz w:val="24"/>
                <w:szCs w:val="24"/>
              </w:rPr>
            </w:pPr>
          </w:p>
        </w:tc>
        <w:tc>
          <w:tcPr>
            <w:tcW w:w="283" w:type="dxa"/>
          </w:tcPr>
          <w:p w14:paraId="543D2AA0" w14:textId="77777777" w:rsidR="005C77EB" w:rsidRPr="008F09E1" w:rsidRDefault="005C77EB" w:rsidP="00DE32C9">
            <w:pPr>
              <w:spacing w:line="360" w:lineRule="auto"/>
              <w:jc w:val="center"/>
              <w:rPr>
                <w:rFonts w:ascii="Times New Roman" w:hAnsi="Times New Roman" w:cs="Times New Roman"/>
                <w:sz w:val="24"/>
                <w:szCs w:val="24"/>
              </w:rPr>
            </w:pPr>
          </w:p>
        </w:tc>
        <w:tc>
          <w:tcPr>
            <w:tcW w:w="426" w:type="dxa"/>
          </w:tcPr>
          <w:p w14:paraId="49992660" w14:textId="77777777" w:rsidR="005C77EB" w:rsidRPr="008F09E1" w:rsidRDefault="005C77EB" w:rsidP="00DE32C9">
            <w:pPr>
              <w:spacing w:line="360" w:lineRule="auto"/>
              <w:jc w:val="center"/>
              <w:rPr>
                <w:rFonts w:ascii="Times New Roman" w:hAnsi="Times New Roman" w:cs="Times New Roman"/>
                <w:sz w:val="24"/>
                <w:szCs w:val="24"/>
              </w:rPr>
            </w:pPr>
          </w:p>
        </w:tc>
        <w:tc>
          <w:tcPr>
            <w:tcW w:w="285" w:type="dxa"/>
            <w:shd w:val="clear" w:color="auto" w:fill="000000" w:themeFill="text1"/>
          </w:tcPr>
          <w:p w14:paraId="1361FA15"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shd w:val="clear" w:color="auto" w:fill="000000" w:themeFill="text1"/>
          </w:tcPr>
          <w:p w14:paraId="30C3BCDD" w14:textId="77777777" w:rsidR="005C77EB" w:rsidRPr="008F09E1" w:rsidRDefault="005C77EB" w:rsidP="00DE32C9">
            <w:pPr>
              <w:spacing w:line="360" w:lineRule="auto"/>
              <w:jc w:val="center"/>
              <w:rPr>
                <w:rFonts w:ascii="Times New Roman" w:hAnsi="Times New Roman" w:cs="Times New Roman"/>
                <w:sz w:val="24"/>
                <w:szCs w:val="24"/>
              </w:rPr>
            </w:pPr>
          </w:p>
        </w:tc>
        <w:tc>
          <w:tcPr>
            <w:tcW w:w="283" w:type="dxa"/>
            <w:shd w:val="clear" w:color="auto" w:fill="FFFFFF" w:themeFill="background1"/>
          </w:tcPr>
          <w:p w14:paraId="60313DD4"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shd w:val="clear" w:color="auto" w:fill="FFFFFF" w:themeFill="background1"/>
          </w:tcPr>
          <w:p w14:paraId="5C1DDC29" w14:textId="77777777" w:rsidR="005C77EB" w:rsidRPr="008F09E1" w:rsidRDefault="005C77EB" w:rsidP="00DE32C9">
            <w:pPr>
              <w:spacing w:line="360" w:lineRule="auto"/>
              <w:jc w:val="center"/>
              <w:rPr>
                <w:rFonts w:ascii="Times New Roman" w:hAnsi="Times New Roman" w:cs="Times New Roman"/>
                <w:sz w:val="24"/>
                <w:szCs w:val="24"/>
              </w:rPr>
            </w:pPr>
          </w:p>
        </w:tc>
        <w:tc>
          <w:tcPr>
            <w:tcW w:w="283" w:type="dxa"/>
            <w:shd w:val="clear" w:color="auto" w:fill="FFFFFF" w:themeFill="background1"/>
          </w:tcPr>
          <w:p w14:paraId="0093EB30" w14:textId="77777777" w:rsidR="005C77EB" w:rsidRPr="008F09E1" w:rsidRDefault="005C77EB" w:rsidP="00DE32C9">
            <w:pPr>
              <w:spacing w:line="360" w:lineRule="auto"/>
              <w:jc w:val="center"/>
              <w:rPr>
                <w:rFonts w:ascii="Times New Roman" w:hAnsi="Times New Roman" w:cs="Times New Roman"/>
                <w:sz w:val="24"/>
                <w:szCs w:val="24"/>
              </w:rPr>
            </w:pPr>
          </w:p>
        </w:tc>
        <w:tc>
          <w:tcPr>
            <w:tcW w:w="425" w:type="dxa"/>
          </w:tcPr>
          <w:p w14:paraId="45B23F31"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tcPr>
          <w:p w14:paraId="622F21D4" w14:textId="77777777" w:rsidR="005C77EB" w:rsidRPr="008F09E1" w:rsidRDefault="005C77EB" w:rsidP="00DE32C9">
            <w:pPr>
              <w:spacing w:line="360" w:lineRule="auto"/>
              <w:jc w:val="center"/>
              <w:rPr>
                <w:rFonts w:ascii="Times New Roman" w:hAnsi="Times New Roman" w:cs="Times New Roman"/>
                <w:sz w:val="24"/>
                <w:szCs w:val="24"/>
              </w:rPr>
            </w:pPr>
          </w:p>
        </w:tc>
        <w:tc>
          <w:tcPr>
            <w:tcW w:w="425" w:type="dxa"/>
          </w:tcPr>
          <w:p w14:paraId="45319DF4"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tcPr>
          <w:p w14:paraId="1B856E9D" w14:textId="77777777" w:rsidR="005C77EB" w:rsidRPr="008F09E1" w:rsidRDefault="005C77EB" w:rsidP="00DE32C9">
            <w:pPr>
              <w:spacing w:line="360" w:lineRule="auto"/>
              <w:jc w:val="center"/>
              <w:rPr>
                <w:rFonts w:ascii="Times New Roman" w:hAnsi="Times New Roman" w:cs="Times New Roman"/>
                <w:sz w:val="24"/>
                <w:szCs w:val="24"/>
              </w:rPr>
            </w:pPr>
          </w:p>
        </w:tc>
        <w:tc>
          <w:tcPr>
            <w:tcW w:w="283" w:type="dxa"/>
          </w:tcPr>
          <w:p w14:paraId="68F12FC2"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tcPr>
          <w:p w14:paraId="07C2248F" w14:textId="77777777" w:rsidR="005C77EB" w:rsidRPr="008F09E1" w:rsidRDefault="005C77EB" w:rsidP="00DE32C9">
            <w:pPr>
              <w:spacing w:line="360" w:lineRule="auto"/>
              <w:jc w:val="center"/>
              <w:rPr>
                <w:rFonts w:ascii="Times New Roman" w:hAnsi="Times New Roman" w:cs="Times New Roman"/>
                <w:sz w:val="24"/>
                <w:szCs w:val="24"/>
              </w:rPr>
            </w:pPr>
          </w:p>
        </w:tc>
        <w:tc>
          <w:tcPr>
            <w:tcW w:w="425" w:type="dxa"/>
          </w:tcPr>
          <w:p w14:paraId="3E0137D3" w14:textId="77777777" w:rsidR="005C77EB" w:rsidRPr="008F09E1" w:rsidRDefault="005C77EB" w:rsidP="00DE32C9">
            <w:pPr>
              <w:spacing w:line="360" w:lineRule="auto"/>
              <w:jc w:val="center"/>
              <w:rPr>
                <w:rFonts w:ascii="Times New Roman" w:hAnsi="Times New Roman" w:cs="Times New Roman"/>
                <w:sz w:val="24"/>
                <w:szCs w:val="24"/>
              </w:rPr>
            </w:pPr>
          </w:p>
        </w:tc>
        <w:tc>
          <w:tcPr>
            <w:tcW w:w="283" w:type="dxa"/>
          </w:tcPr>
          <w:p w14:paraId="4FC76421"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tcPr>
          <w:p w14:paraId="2F5934F5" w14:textId="77777777" w:rsidR="005C77EB" w:rsidRPr="008F09E1" w:rsidRDefault="005C77EB" w:rsidP="00DE32C9">
            <w:pPr>
              <w:spacing w:line="360" w:lineRule="auto"/>
              <w:jc w:val="center"/>
              <w:rPr>
                <w:rFonts w:ascii="Times New Roman" w:hAnsi="Times New Roman" w:cs="Times New Roman"/>
                <w:sz w:val="24"/>
                <w:szCs w:val="24"/>
              </w:rPr>
            </w:pPr>
          </w:p>
        </w:tc>
        <w:tc>
          <w:tcPr>
            <w:tcW w:w="283" w:type="dxa"/>
          </w:tcPr>
          <w:p w14:paraId="0C517539" w14:textId="77777777" w:rsidR="005C77EB" w:rsidRPr="008F09E1" w:rsidRDefault="005C77EB" w:rsidP="00DE32C9">
            <w:pPr>
              <w:spacing w:line="360" w:lineRule="auto"/>
              <w:jc w:val="center"/>
              <w:rPr>
                <w:rFonts w:ascii="Times New Roman" w:hAnsi="Times New Roman" w:cs="Times New Roman"/>
                <w:sz w:val="24"/>
                <w:szCs w:val="24"/>
              </w:rPr>
            </w:pPr>
          </w:p>
        </w:tc>
        <w:tc>
          <w:tcPr>
            <w:tcW w:w="426" w:type="dxa"/>
          </w:tcPr>
          <w:p w14:paraId="2C0AB37F" w14:textId="77777777" w:rsidR="005C77EB" w:rsidRPr="008F09E1" w:rsidRDefault="005C77EB" w:rsidP="00DE32C9">
            <w:pPr>
              <w:spacing w:line="360" w:lineRule="auto"/>
              <w:jc w:val="center"/>
              <w:rPr>
                <w:rFonts w:ascii="Times New Roman" w:hAnsi="Times New Roman" w:cs="Times New Roman"/>
                <w:sz w:val="24"/>
                <w:szCs w:val="24"/>
              </w:rPr>
            </w:pPr>
          </w:p>
        </w:tc>
        <w:tc>
          <w:tcPr>
            <w:tcW w:w="567" w:type="dxa"/>
          </w:tcPr>
          <w:p w14:paraId="3194D3EC" w14:textId="77777777" w:rsidR="005C77EB" w:rsidRPr="008F09E1" w:rsidRDefault="005C77EB" w:rsidP="00DE32C9">
            <w:pPr>
              <w:spacing w:line="360" w:lineRule="auto"/>
              <w:jc w:val="center"/>
              <w:rPr>
                <w:rFonts w:ascii="Times New Roman" w:hAnsi="Times New Roman" w:cs="Times New Roman"/>
                <w:sz w:val="24"/>
                <w:szCs w:val="24"/>
              </w:rPr>
            </w:pPr>
          </w:p>
        </w:tc>
      </w:tr>
      <w:tr w:rsidR="005C77EB" w:rsidRPr="008F09E1" w14:paraId="035F4AB6" w14:textId="77777777" w:rsidTr="00DE32C9">
        <w:tc>
          <w:tcPr>
            <w:tcW w:w="565" w:type="dxa"/>
          </w:tcPr>
          <w:p w14:paraId="5CFBCFE3" w14:textId="77777777" w:rsidR="005C77EB" w:rsidRPr="008F09E1" w:rsidRDefault="005C77EB" w:rsidP="00DE32C9">
            <w:pPr>
              <w:spacing w:line="360" w:lineRule="auto"/>
              <w:jc w:val="center"/>
              <w:rPr>
                <w:rFonts w:ascii="Times New Roman" w:hAnsi="Times New Roman" w:cs="Times New Roman"/>
                <w:sz w:val="24"/>
                <w:szCs w:val="24"/>
              </w:rPr>
            </w:pPr>
            <w:r w:rsidRPr="008F09E1">
              <w:rPr>
                <w:rFonts w:ascii="Times New Roman" w:hAnsi="Times New Roman" w:cs="Times New Roman"/>
                <w:sz w:val="24"/>
                <w:szCs w:val="24"/>
              </w:rPr>
              <w:t>3</w:t>
            </w:r>
          </w:p>
        </w:tc>
        <w:tc>
          <w:tcPr>
            <w:tcW w:w="2125" w:type="dxa"/>
          </w:tcPr>
          <w:p w14:paraId="43630F81" w14:textId="77777777" w:rsidR="005C77EB" w:rsidRPr="008F09E1" w:rsidRDefault="005C77EB" w:rsidP="00DE32C9">
            <w:pPr>
              <w:spacing w:line="360" w:lineRule="auto"/>
              <w:jc w:val="center"/>
              <w:rPr>
                <w:rFonts w:ascii="Times New Roman" w:hAnsi="Times New Roman" w:cs="Times New Roman"/>
                <w:sz w:val="24"/>
                <w:szCs w:val="24"/>
              </w:rPr>
            </w:pPr>
            <w:r w:rsidRPr="008F09E1">
              <w:rPr>
                <w:rFonts w:ascii="Times New Roman" w:hAnsi="Times New Roman" w:cs="Times New Roman"/>
                <w:sz w:val="24"/>
                <w:szCs w:val="24"/>
              </w:rPr>
              <w:t>Acc Perbaikan</w:t>
            </w:r>
          </w:p>
        </w:tc>
        <w:tc>
          <w:tcPr>
            <w:tcW w:w="285" w:type="dxa"/>
          </w:tcPr>
          <w:p w14:paraId="4A56B21C"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tcPr>
          <w:p w14:paraId="7AFBCBBD" w14:textId="77777777" w:rsidR="005C77EB" w:rsidRPr="008F09E1" w:rsidRDefault="005C77EB" w:rsidP="00DE32C9">
            <w:pPr>
              <w:spacing w:line="360" w:lineRule="auto"/>
              <w:jc w:val="center"/>
              <w:rPr>
                <w:rFonts w:ascii="Times New Roman" w:hAnsi="Times New Roman" w:cs="Times New Roman"/>
                <w:sz w:val="24"/>
                <w:szCs w:val="24"/>
              </w:rPr>
            </w:pPr>
          </w:p>
        </w:tc>
        <w:tc>
          <w:tcPr>
            <w:tcW w:w="283" w:type="dxa"/>
          </w:tcPr>
          <w:p w14:paraId="28C3FD42" w14:textId="77777777" w:rsidR="005C77EB" w:rsidRPr="008F09E1" w:rsidRDefault="005C77EB" w:rsidP="00DE32C9">
            <w:pPr>
              <w:spacing w:line="360" w:lineRule="auto"/>
              <w:jc w:val="center"/>
              <w:rPr>
                <w:rFonts w:ascii="Times New Roman" w:hAnsi="Times New Roman" w:cs="Times New Roman"/>
                <w:sz w:val="24"/>
                <w:szCs w:val="24"/>
              </w:rPr>
            </w:pPr>
          </w:p>
        </w:tc>
        <w:tc>
          <w:tcPr>
            <w:tcW w:w="426" w:type="dxa"/>
          </w:tcPr>
          <w:p w14:paraId="01D7A087" w14:textId="77777777" w:rsidR="005C77EB" w:rsidRPr="008F09E1" w:rsidRDefault="005C77EB" w:rsidP="00DE32C9">
            <w:pPr>
              <w:spacing w:line="360" w:lineRule="auto"/>
              <w:jc w:val="center"/>
              <w:rPr>
                <w:rFonts w:ascii="Times New Roman" w:hAnsi="Times New Roman" w:cs="Times New Roman"/>
                <w:sz w:val="24"/>
                <w:szCs w:val="24"/>
              </w:rPr>
            </w:pPr>
          </w:p>
        </w:tc>
        <w:tc>
          <w:tcPr>
            <w:tcW w:w="285" w:type="dxa"/>
          </w:tcPr>
          <w:p w14:paraId="4835FC76"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tcPr>
          <w:p w14:paraId="5A231528" w14:textId="77777777" w:rsidR="005C77EB" w:rsidRPr="008F09E1" w:rsidRDefault="005C77EB" w:rsidP="00DE32C9">
            <w:pPr>
              <w:spacing w:line="360" w:lineRule="auto"/>
              <w:jc w:val="center"/>
              <w:rPr>
                <w:rFonts w:ascii="Times New Roman" w:hAnsi="Times New Roman" w:cs="Times New Roman"/>
                <w:sz w:val="24"/>
                <w:szCs w:val="24"/>
              </w:rPr>
            </w:pPr>
          </w:p>
        </w:tc>
        <w:tc>
          <w:tcPr>
            <w:tcW w:w="283" w:type="dxa"/>
            <w:shd w:val="clear" w:color="auto" w:fill="000000" w:themeFill="text1"/>
          </w:tcPr>
          <w:p w14:paraId="0EEF8BA8"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shd w:val="clear" w:color="auto" w:fill="000000" w:themeFill="text1"/>
          </w:tcPr>
          <w:p w14:paraId="16CD63A2" w14:textId="77777777" w:rsidR="005C77EB" w:rsidRPr="008F09E1" w:rsidRDefault="005C77EB" w:rsidP="00DE32C9">
            <w:pPr>
              <w:spacing w:line="360" w:lineRule="auto"/>
              <w:jc w:val="center"/>
              <w:rPr>
                <w:rFonts w:ascii="Times New Roman" w:hAnsi="Times New Roman" w:cs="Times New Roman"/>
                <w:sz w:val="24"/>
                <w:szCs w:val="24"/>
              </w:rPr>
            </w:pPr>
          </w:p>
        </w:tc>
        <w:tc>
          <w:tcPr>
            <w:tcW w:w="283" w:type="dxa"/>
            <w:shd w:val="clear" w:color="auto" w:fill="FFFFFF" w:themeFill="background1"/>
          </w:tcPr>
          <w:p w14:paraId="6073E8C9" w14:textId="77777777" w:rsidR="005C77EB" w:rsidRPr="008F09E1" w:rsidRDefault="005C77EB" w:rsidP="00DE32C9">
            <w:pPr>
              <w:spacing w:line="360" w:lineRule="auto"/>
              <w:jc w:val="center"/>
              <w:rPr>
                <w:rFonts w:ascii="Times New Roman" w:hAnsi="Times New Roman" w:cs="Times New Roman"/>
                <w:sz w:val="24"/>
                <w:szCs w:val="24"/>
              </w:rPr>
            </w:pPr>
          </w:p>
        </w:tc>
        <w:tc>
          <w:tcPr>
            <w:tcW w:w="425" w:type="dxa"/>
            <w:shd w:val="clear" w:color="auto" w:fill="FFFFFF" w:themeFill="background1"/>
          </w:tcPr>
          <w:p w14:paraId="59B643EE"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tcPr>
          <w:p w14:paraId="4058E44B" w14:textId="77777777" w:rsidR="005C77EB" w:rsidRPr="008F09E1" w:rsidRDefault="005C77EB" w:rsidP="00DE32C9">
            <w:pPr>
              <w:spacing w:line="360" w:lineRule="auto"/>
              <w:jc w:val="center"/>
              <w:rPr>
                <w:rFonts w:ascii="Times New Roman" w:hAnsi="Times New Roman" w:cs="Times New Roman"/>
                <w:sz w:val="24"/>
                <w:szCs w:val="24"/>
              </w:rPr>
            </w:pPr>
          </w:p>
        </w:tc>
        <w:tc>
          <w:tcPr>
            <w:tcW w:w="425" w:type="dxa"/>
          </w:tcPr>
          <w:p w14:paraId="2D3ADB20"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tcPr>
          <w:p w14:paraId="45F53836" w14:textId="77777777" w:rsidR="005C77EB" w:rsidRPr="008F09E1" w:rsidRDefault="005C77EB" w:rsidP="00DE32C9">
            <w:pPr>
              <w:spacing w:line="360" w:lineRule="auto"/>
              <w:jc w:val="center"/>
              <w:rPr>
                <w:rFonts w:ascii="Times New Roman" w:hAnsi="Times New Roman" w:cs="Times New Roman"/>
                <w:sz w:val="24"/>
                <w:szCs w:val="24"/>
              </w:rPr>
            </w:pPr>
          </w:p>
        </w:tc>
        <w:tc>
          <w:tcPr>
            <w:tcW w:w="283" w:type="dxa"/>
          </w:tcPr>
          <w:p w14:paraId="6B7A446F"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tcPr>
          <w:p w14:paraId="4CA047D7" w14:textId="77777777" w:rsidR="005C77EB" w:rsidRPr="008F09E1" w:rsidRDefault="005C77EB" w:rsidP="00DE32C9">
            <w:pPr>
              <w:spacing w:line="360" w:lineRule="auto"/>
              <w:jc w:val="center"/>
              <w:rPr>
                <w:rFonts w:ascii="Times New Roman" w:hAnsi="Times New Roman" w:cs="Times New Roman"/>
                <w:sz w:val="24"/>
                <w:szCs w:val="24"/>
              </w:rPr>
            </w:pPr>
          </w:p>
        </w:tc>
        <w:tc>
          <w:tcPr>
            <w:tcW w:w="425" w:type="dxa"/>
          </w:tcPr>
          <w:p w14:paraId="3BF0E423" w14:textId="77777777" w:rsidR="005C77EB" w:rsidRPr="008F09E1" w:rsidRDefault="005C77EB" w:rsidP="00DE32C9">
            <w:pPr>
              <w:spacing w:line="360" w:lineRule="auto"/>
              <w:jc w:val="center"/>
              <w:rPr>
                <w:rFonts w:ascii="Times New Roman" w:hAnsi="Times New Roman" w:cs="Times New Roman"/>
                <w:sz w:val="24"/>
                <w:szCs w:val="24"/>
              </w:rPr>
            </w:pPr>
          </w:p>
        </w:tc>
        <w:tc>
          <w:tcPr>
            <w:tcW w:w="283" w:type="dxa"/>
          </w:tcPr>
          <w:p w14:paraId="236CF52C"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tcPr>
          <w:p w14:paraId="26066663" w14:textId="77777777" w:rsidR="005C77EB" w:rsidRPr="008F09E1" w:rsidRDefault="005C77EB" w:rsidP="00DE32C9">
            <w:pPr>
              <w:spacing w:line="360" w:lineRule="auto"/>
              <w:jc w:val="center"/>
              <w:rPr>
                <w:rFonts w:ascii="Times New Roman" w:hAnsi="Times New Roman" w:cs="Times New Roman"/>
                <w:sz w:val="24"/>
                <w:szCs w:val="24"/>
              </w:rPr>
            </w:pPr>
          </w:p>
        </w:tc>
        <w:tc>
          <w:tcPr>
            <w:tcW w:w="283" w:type="dxa"/>
          </w:tcPr>
          <w:p w14:paraId="5E92AFCA" w14:textId="77777777" w:rsidR="005C77EB" w:rsidRPr="008F09E1" w:rsidRDefault="005C77EB" w:rsidP="00DE32C9">
            <w:pPr>
              <w:spacing w:line="360" w:lineRule="auto"/>
              <w:jc w:val="center"/>
              <w:rPr>
                <w:rFonts w:ascii="Times New Roman" w:hAnsi="Times New Roman" w:cs="Times New Roman"/>
                <w:sz w:val="24"/>
                <w:szCs w:val="24"/>
              </w:rPr>
            </w:pPr>
          </w:p>
        </w:tc>
        <w:tc>
          <w:tcPr>
            <w:tcW w:w="426" w:type="dxa"/>
          </w:tcPr>
          <w:p w14:paraId="3C6ED1B1" w14:textId="77777777" w:rsidR="005C77EB" w:rsidRPr="008F09E1" w:rsidRDefault="005C77EB" w:rsidP="00DE32C9">
            <w:pPr>
              <w:spacing w:line="360" w:lineRule="auto"/>
              <w:jc w:val="center"/>
              <w:rPr>
                <w:rFonts w:ascii="Times New Roman" w:hAnsi="Times New Roman" w:cs="Times New Roman"/>
                <w:sz w:val="24"/>
                <w:szCs w:val="24"/>
              </w:rPr>
            </w:pPr>
          </w:p>
        </w:tc>
        <w:tc>
          <w:tcPr>
            <w:tcW w:w="567" w:type="dxa"/>
          </w:tcPr>
          <w:p w14:paraId="026F5011" w14:textId="77777777" w:rsidR="005C77EB" w:rsidRPr="008F09E1" w:rsidRDefault="005C77EB" w:rsidP="00DE32C9">
            <w:pPr>
              <w:spacing w:line="360" w:lineRule="auto"/>
              <w:jc w:val="center"/>
              <w:rPr>
                <w:rFonts w:ascii="Times New Roman" w:hAnsi="Times New Roman" w:cs="Times New Roman"/>
                <w:sz w:val="24"/>
                <w:szCs w:val="24"/>
              </w:rPr>
            </w:pPr>
          </w:p>
        </w:tc>
      </w:tr>
      <w:tr w:rsidR="005C77EB" w:rsidRPr="008F09E1" w14:paraId="5A014BC9" w14:textId="77777777" w:rsidTr="00DE32C9">
        <w:tc>
          <w:tcPr>
            <w:tcW w:w="565" w:type="dxa"/>
          </w:tcPr>
          <w:p w14:paraId="79C1D3E0" w14:textId="77777777" w:rsidR="005C77EB" w:rsidRPr="008F09E1" w:rsidRDefault="005C77EB" w:rsidP="00DE32C9">
            <w:pPr>
              <w:spacing w:line="360" w:lineRule="auto"/>
              <w:jc w:val="center"/>
              <w:rPr>
                <w:rFonts w:ascii="Times New Roman" w:hAnsi="Times New Roman" w:cs="Times New Roman"/>
                <w:sz w:val="24"/>
                <w:szCs w:val="24"/>
              </w:rPr>
            </w:pPr>
            <w:r w:rsidRPr="008F09E1">
              <w:rPr>
                <w:rFonts w:ascii="Times New Roman" w:hAnsi="Times New Roman" w:cs="Times New Roman"/>
                <w:sz w:val="24"/>
                <w:szCs w:val="24"/>
              </w:rPr>
              <w:t>4</w:t>
            </w:r>
          </w:p>
        </w:tc>
        <w:tc>
          <w:tcPr>
            <w:tcW w:w="2125" w:type="dxa"/>
          </w:tcPr>
          <w:p w14:paraId="1BEA2C35" w14:textId="77777777" w:rsidR="005C77EB" w:rsidRPr="008F09E1" w:rsidRDefault="005C77EB" w:rsidP="00DE32C9">
            <w:pPr>
              <w:spacing w:line="360" w:lineRule="auto"/>
              <w:jc w:val="center"/>
              <w:rPr>
                <w:rFonts w:ascii="Times New Roman" w:hAnsi="Times New Roman" w:cs="Times New Roman"/>
                <w:sz w:val="24"/>
                <w:szCs w:val="24"/>
              </w:rPr>
            </w:pPr>
            <w:r w:rsidRPr="008F09E1">
              <w:rPr>
                <w:rFonts w:ascii="Times New Roman" w:hAnsi="Times New Roman" w:cs="Times New Roman"/>
                <w:sz w:val="24"/>
                <w:szCs w:val="24"/>
              </w:rPr>
              <w:t>Penelitian</w:t>
            </w:r>
          </w:p>
        </w:tc>
        <w:tc>
          <w:tcPr>
            <w:tcW w:w="285" w:type="dxa"/>
          </w:tcPr>
          <w:p w14:paraId="01AEB0EB"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tcPr>
          <w:p w14:paraId="25C5DBAC" w14:textId="77777777" w:rsidR="005C77EB" w:rsidRPr="008F09E1" w:rsidRDefault="005C77EB" w:rsidP="00DE32C9">
            <w:pPr>
              <w:spacing w:line="360" w:lineRule="auto"/>
              <w:jc w:val="center"/>
              <w:rPr>
                <w:rFonts w:ascii="Times New Roman" w:hAnsi="Times New Roman" w:cs="Times New Roman"/>
                <w:sz w:val="24"/>
                <w:szCs w:val="24"/>
              </w:rPr>
            </w:pPr>
          </w:p>
        </w:tc>
        <w:tc>
          <w:tcPr>
            <w:tcW w:w="283" w:type="dxa"/>
          </w:tcPr>
          <w:p w14:paraId="32892716" w14:textId="77777777" w:rsidR="005C77EB" w:rsidRPr="008F09E1" w:rsidRDefault="005C77EB" w:rsidP="00DE32C9">
            <w:pPr>
              <w:spacing w:line="360" w:lineRule="auto"/>
              <w:jc w:val="center"/>
              <w:rPr>
                <w:rFonts w:ascii="Times New Roman" w:hAnsi="Times New Roman" w:cs="Times New Roman"/>
                <w:sz w:val="24"/>
                <w:szCs w:val="24"/>
              </w:rPr>
            </w:pPr>
          </w:p>
        </w:tc>
        <w:tc>
          <w:tcPr>
            <w:tcW w:w="426" w:type="dxa"/>
          </w:tcPr>
          <w:p w14:paraId="52AD3A0D" w14:textId="77777777" w:rsidR="005C77EB" w:rsidRPr="008F09E1" w:rsidRDefault="005C77EB" w:rsidP="00DE32C9">
            <w:pPr>
              <w:spacing w:line="360" w:lineRule="auto"/>
              <w:jc w:val="center"/>
              <w:rPr>
                <w:rFonts w:ascii="Times New Roman" w:hAnsi="Times New Roman" w:cs="Times New Roman"/>
                <w:sz w:val="24"/>
                <w:szCs w:val="24"/>
              </w:rPr>
            </w:pPr>
          </w:p>
        </w:tc>
        <w:tc>
          <w:tcPr>
            <w:tcW w:w="285" w:type="dxa"/>
          </w:tcPr>
          <w:p w14:paraId="5A98F45D"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tcPr>
          <w:p w14:paraId="38E3865A" w14:textId="77777777" w:rsidR="005C77EB" w:rsidRPr="008F09E1" w:rsidRDefault="005C77EB" w:rsidP="00DE32C9">
            <w:pPr>
              <w:spacing w:line="360" w:lineRule="auto"/>
              <w:jc w:val="center"/>
              <w:rPr>
                <w:rFonts w:ascii="Times New Roman" w:hAnsi="Times New Roman" w:cs="Times New Roman"/>
                <w:sz w:val="24"/>
                <w:szCs w:val="24"/>
              </w:rPr>
            </w:pPr>
          </w:p>
        </w:tc>
        <w:tc>
          <w:tcPr>
            <w:tcW w:w="283" w:type="dxa"/>
          </w:tcPr>
          <w:p w14:paraId="0BA5FA1F"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tcPr>
          <w:p w14:paraId="79793F6A" w14:textId="77777777" w:rsidR="005C77EB" w:rsidRPr="008F09E1" w:rsidRDefault="005C77EB" w:rsidP="00DE32C9">
            <w:pPr>
              <w:spacing w:line="360" w:lineRule="auto"/>
              <w:jc w:val="center"/>
              <w:rPr>
                <w:rFonts w:ascii="Times New Roman" w:hAnsi="Times New Roman" w:cs="Times New Roman"/>
                <w:sz w:val="24"/>
                <w:szCs w:val="24"/>
              </w:rPr>
            </w:pPr>
          </w:p>
        </w:tc>
        <w:tc>
          <w:tcPr>
            <w:tcW w:w="283" w:type="dxa"/>
            <w:shd w:val="clear" w:color="auto" w:fill="000000" w:themeFill="text1"/>
          </w:tcPr>
          <w:p w14:paraId="3B82C2A3" w14:textId="77777777" w:rsidR="005C77EB" w:rsidRPr="008F09E1" w:rsidRDefault="005C77EB" w:rsidP="00DE32C9">
            <w:pPr>
              <w:spacing w:line="360" w:lineRule="auto"/>
              <w:jc w:val="center"/>
              <w:rPr>
                <w:rFonts w:ascii="Times New Roman" w:hAnsi="Times New Roman" w:cs="Times New Roman"/>
                <w:sz w:val="24"/>
                <w:szCs w:val="24"/>
              </w:rPr>
            </w:pPr>
          </w:p>
        </w:tc>
        <w:tc>
          <w:tcPr>
            <w:tcW w:w="425" w:type="dxa"/>
            <w:shd w:val="clear" w:color="auto" w:fill="000000" w:themeFill="text1"/>
          </w:tcPr>
          <w:p w14:paraId="2271CE3E"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tcPr>
          <w:p w14:paraId="0301F100" w14:textId="77777777" w:rsidR="005C77EB" w:rsidRPr="008F09E1" w:rsidRDefault="005C77EB" w:rsidP="00DE32C9">
            <w:pPr>
              <w:spacing w:line="360" w:lineRule="auto"/>
              <w:jc w:val="center"/>
              <w:rPr>
                <w:rFonts w:ascii="Times New Roman" w:hAnsi="Times New Roman" w:cs="Times New Roman"/>
                <w:sz w:val="24"/>
                <w:szCs w:val="24"/>
              </w:rPr>
            </w:pPr>
          </w:p>
        </w:tc>
        <w:tc>
          <w:tcPr>
            <w:tcW w:w="425" w:type="dxa"/>
          </w:tcPr>
          <w:p w14:paraId="7C87439F"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tcPr>
          <w:p w14:paraId="6C3A148F" w14:textId="77777777" w:rsidR="005C77EB" w:rsidRPr="008F09E1" w:rsidRDefault="005C77EB" w:rsidP="00DE32C9">
            <w:pPr>
              <w:spacing w:line="360" w:lineRule="auto"/>
              <w:jc w:val="center"/>
              <w:rPr>
                <w:rFonts w:ascii="Times New Roman" w:hAnsi="Times New Roman" w:cs="Times New Roman"/>
                <w:sz w:val="24"/>
                <w:szCs w:val="24"/>
              </w:rPr>
            </w:pPr>
          </w:p>
        </w:tc>
        <w:tc>
          <w:tcPr>
            <w:tcW w:w="283" w:type="dxa"/>
          </w:tcPr>
          <w:p w14:paraId="0B33B527"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tcPr>
          <w:p w14:paraId="59B94EBE" w14:textId="77777777" w:rsidR="005C77EB" w:rsidRPr="008F09E1" w:rsidRDefault="005C77EB" w:rsidP="00DE32C9">
            <w:pPr>
              <w:spacing w:line="360" w:lineRule="auto"/>
              <w:jc w:val="center"/>
              <w:rPr>
                <w:rFonts w:ascii="Times New Roman" w:hAnsi="Times New Roman" w:cs="Times New Roman"/>
                <w:sz w:val="24"/>
                <w:szCs w:val="24"/>
              </w:rPr>
            </w:pPr>
          </w:p>
        </w:tc>
        <w:tc>
          <w:tcPr>
            <w:tcW w:w="425" w:type="dxa"/>
          </w:tcPr>
          <w:p w14:paraId="350EA3FE" w14:textId="77777777" w:rsidR="005C77EB" w:rsidRPr="008F09E1" w:rsidRDefault="005C77EB" w:rsidP="00DE32C9">
            <w:pPr>
              <w:spacing w:line="360" w:lineRule="auto"/>
              <w:jc w:val="center"/>
              <w:rPr>
                <w:rFonts w:ascii="Times New Roman" w:hAnsi="Times New Roman" w:cs="Times New Roman"/>
                <w:sz w:val="24"/>
                <w:szCs w:val="24"/>
              </w:rPr>
            </w:pPr>
          </w:p>
        </w:tc>
        <w:tc>
          <w:tcPr>
            <w:tcW w:w="283" w:type="dxa"/>
          </w:tcPr>
          <w:p w14:paraId="0DB6205E"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tcPr>
          <w:p w14:paraId="1F046881" w14:textId="77777777" w:rsidR="005C77EB" w:rsidRPr="008F09E1" w:rsidRDefault="005C77EB" w:rsidP="00DE32C9">
            <w:pPr>
              <w:spacing w:line="360" w:lineRule="auto"/>
              <w:jc w:val="center"/>
              <w:rPr>
                <w:rFonts w:ascii="Times New Roman" w:hAnsi="Times New Roman" w:cs="Times New Roman"/>
                <w:sz w:val="24"/>
                <w:szCs w:val="24"/>
              </w:rPr>
            </w:pPr>
          </w:p>
        </w:tc>
        <w:tc>
          <w:tcPr>
            <w:tcW w:w="283" w:type="dxa"/>
          </w:tcPr>
          <w:p w14:paraId="0729D2BE" w14:textId="77777777" w:rsidR="005C77EB" w:rsidRPr="008F09E1" w:rsidRDefault="005C77EB" w:rsidP="00DE32C9">
            <w:pPr>
              <w:spacing w:line="360" w:lineRule="auto"/>
              <w:jc w:val="center"/>
              <w:rPr>
                <w:rFonts w:ascii="Times New Roman" w:hAnsi="Times New Roman" w:cs="Times New Roman"/>
                <w:sz w:val="24"/>
                <w:szCs w:val="24"/>
              </w:rPr>
            </w:pPr>
          </w:p>
        </w:tc>
        <w:tc>
          <w:tcPr>
            <w:tcW w:w="426" w:type="dxa"/>
          </w:tcPr>
          <w:p w14:paraId="6A866723" w14:textId="77777777" w:rsidR="005C77EB" w:rsidRPr="008F09E1" w:rsidRDefault="005C77EB" w:rsidP="00DE32C9">
            <w:pPr>
              <w:spacing w:line="360" w:lineRule="auto"/>
              <w:jc w:val="center"/>
              <w:rPr>
                <w:rFonts w:ascii="Times New Roman" w:hAnsi="Times New Roman" w:cs="Times New Roman"/>
                <w:sz w:val="24"/>
                <w:szCs w:val="24"/>
              </w:rPr>
            </w:pPr>
          </w:p>
        </w:tc>
        <w:tc>
          <w:tcPr>
            <w:tcW w:w="567" w:type="dxa"/>
          </w:tcPr>
          <w:p w14:paraId="412F98AF" w14:textId="77777777" w:rsidR="005C77EB" w:rsidRPr="008F09E1" w:rsidRDefault="005C77EB" w:rsidP="00DE32C9">
            <w:pPr>
              <w:spacing w:line="360" w:lineRule="auto"/>
              <w:jc w:val="center"/>
              <w:rPr>
                <w:rFonts w:ascii="Times New Roman" w:hAnsi="Times New Roman" w:cs="Times New Roman"/>
                <w:sz w:val="24"/>
                <w:szCs w:val="24"/>
              </w:rPr>
            </w:pPr>
          </w:p>
        </w:tc>
      </w:tr>
      <w:tr w:rsidR="005C77EB" w:rsidRPr="008F09E1" w14:paraId="72CE6095" w14:textId="77777777" w:rsidTr="00DE32C9">
        <w:tc>
          <w:tcPr>
            <w:tcW w:w="565" w:type="dxa"/>
          </w:tcPr>
          <w:p w14:paraId="7EC55288" w14:textId="77777777" w:rsidR="005C77EB" w:rsidRPr="008F09E1" w:rsidRDefault="005C77EB" w:rsidP="00DE32C9">
            <w:pPr>
              <w:spacing w:line="360" w:lineRule="auto"/>
              <w:jc w:val="center"/>
              <w:rPr>
                <w:rFonts w:ascii="Times New Roman" w:hAnsi="Times New Roman" w:cs="Times New Roman"/>
                <w:sz w:val="24"/>
                <w:szCs w:val="24"/>
              </w:rPr>
            </w:pPr>
            <w:r w:rsidRPr="008F09E1">
              <w:rPr>
                <w:rFonts w:ascii="Times New Roman" w:hAnsi="Times New Roman" w:cs="Times New Roman"/>
                <w:sz w:val="24"/>
                <w:szCs w:val="24"/>
              </w:rPr>
              <w:t>5</w:t>
            </w:r>
          </w:p>
        </w:tc>
        <w:tc>
          <w:tcPr>
            <w:tcW w:w="2125" w:type="dxa"/>
          </w:tcPr>
          <w:p w14:paraId="72FC168D" w14:textId="77777777" w:rsidR="005C77EB" w:rsidRPr="008F09E1" w:rsidRDefault="005C77EB" w:rsidP="00DE32C9">
            <w:pPr>
              <w:spacing w:line="360" w:lineRule="auto"/>
              <w:jc w:val="center"/>
              <w:rPr>
                <w:rFonts w:ascii="Times New Roman" w:hAnsi="Times New Roman" w:cs="Times New Roman"/>
                <w:sz w:val="24"/>
                <w:szCs w:val="24"/>
              </w:rPr>
            </w:pPr>
            <w:r w:rsidRPr="008F09E1">
              <w:rPr>
                <w:rFonts w:ascii="Times New Roman" w:hAnsi="Times New Roman" w:cs="Times New Roman"/>
                <w:sz w:val="24"/>
                <w:szCs w:val="24"/>
              </w:rPr>
              <w:t>Penulisan Tesis</w:t>
            </w:r>
          </w:p>
        </w:tc>
        <w:tc>
          <w:tcPr>
            <w:tcW w:w="285" w:type="dxa"/>
          </w:tcPr>
          <w:p w14:paraId="4BFA15D5"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tcPr>
          <w:p w14:paraId="54247AE6" w14:textId="77777777" w:rsidR="005C77EB" w:rsidRPr="008F09E1" w:rsidRDefault="005C77EB" w:rsidP="00DE32C9">
            <w:pPr>
              <w:spacing w:line="360" w:lineRule="auto"/>
              <w:jc w:val="center"/>
              <w:rPr>
                <w:rFonts w:ascii="Times New Roman" w:hAnsi="Times New Roman" w:cs="Times New Roman"/>
                <w:sz w:val="24"/>
                <w:szCs w:val="24"/>
              </w:rPr>
            </w:pPr>
          </w:p>
        </w:tc>
        <w:tc>
          <w:tcPr>
            <w:tcW w:w="283" w:type="dxa"/>
          </w:tcPr>
          <w:p w14:paraId="168BA053" w14:textId="77777777" w:rsidR="005C77EB" w:rsidRPr="008F09E1" w:rsidRDefault="005C77EB" w:rsidP="00DE32C9">
            <w:pPr>
              <w:spacing w:line="360" w:lineRule="auto"/>
              <w:jc w:val="center"/>
              <w:rPr>
                <w:rFonts w:ascii="Times New Roman" w:hAnsi="Times New Roman" w:cs="Times New Roman"/>
                <w:sz w:val="24"/>
                <w:szCs w:val="24"/>
              </w:rPr>
            </w:pPr>
          </w:p>
        </w:tc>
        <w:tc>
          <w:tcPr>
            <w:tcW w:w="426" w:type="dxa"/>
          </w:tcPr>
          <w:p w14:paraId="059250AB" w14:textId="77777777" w:rsidR="005C77EB" w:rsidRPr="008F09E1" w:rsidRDefault="005C77EB" w:rsidP="00DE32C9">
            <w:pPr>
              <w:spacing w:line="360" w:lineRule="auto"/>
              <w:jc w:val="center"/>
              <w:rPr>
                <w:rFonts w:ascii="Times New Roman" w:hAnsi="Times New Roman" w:cs="Times New Roman"/>
                <w:sz w:val="24"/>
                <w:szCs w:val="24"/>
              </w:rPr>
            </w:pPr>
          </w:p>
        </w:tc>
        <w:tc>
          <w:tcPr>
            <w:tcW w:w="285" w:type="dxa"/>
          </w:tcPr>
          <w:p w14:paraId="592D72A8"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tcPr>
          <w:p w14:paraId="3F947C42" w14:textId="77777777" w:rsidR="005C77EB" w:rsidRPr="008F09E1" w:rsidRDefault="005C77EB" w:rsidP="00DE32C9">
            <w:pPr>
              <w:spacing w:line="360" w:lineRule="auto"/>
              <w:jc w:val="center"/>
              <w:rPr>
                <w:rFonts w:ascii="Times New Roman" w:hAnsi="Times New Roman" w:cs="Times New Roman"/>
                <w:sz w:val="24"/>
                <w:szCs w:val="24"/>
              </w:rPr>
            </w:pPr>
          </w:p>
        </w:tc>
        <w:tc>
          <w:tcPr>
            <w:tcW w:w="283" w:type="dxa"/>
          </w:tcPr>
          <w:p w14:paraId="3E6FD907"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tcPr>
          <w:p w14:paraId="63E5AE58" w14:textId="77777777" w:rsidR="005C77EB" w:rsidRPr="008F09E1" w:rsidRDefault="005C77EB" w:rsidP="00DE32C9">
            <w:pPr>
              <w:spacing w:line="360" w:lineRule="auto"/>
              <w:jc w:val="center"/>
              <w:rPr>
                <w:rFonts w:ascii="Times New Roman" w:hAnsi="Times New Roman" w:cs="Times New Roman"/>
                <w:sz w:val="24"/>
                <w:szCs w:val="24"/>
              </w:rPr>
            </w:pPr>
          </w:p>
        </w:tc>
        <w:tc>
          <w:tcPr>
            <w:tcW w:w="283" w:type="dxa"/>
          </w:tcPr>
          <w:p w14:paraId="7D5E46C6" w14:textId="77777777" w:rsidR="005C77EB" w:rsidRPr="008F09E1" w:rsidRDefault="005C77EB" w:rsidP="00DE32C9">
            <w:pPr>
              <w:spacing w:line="360" w:lineRule="auto"/>
              <w:jc w:val="center"/>
              <w:rPr>
                <w:rFonts w:ascii="Times New Roman" w:hAnsi="Times New Roman" w:cs="Times New Roman"/>
                <w:sz w:val="24"/>
                <w:szCs w:val="24"/>
              </w:rPr>
            </w:pPr>
          </w:p>
        </w:tc>
        <w:tc>
          <w:tcPr>
            <w:tcW w:w="425" w:type="dxa"/>
          </w:tcPr>
          <w:p w14:paraId="24CE0DD9"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shd w:val="clear" w:color="auto" w:fill="000000" w:themeFill="text1"/>
          </w:tcPr>
          <w:p w14:paraId="0FF5F150" w14:textId="77777777" w:rsidR="005C77EB" w:rsidRPr="008F09E1" w:rsidRDefault="005C77EB" w:rsidP="00DE32C9">
            <w:pPr>
              <w:spacing w:line="360" w:lineRule="auto"/>
              <w:jc w:val="center"/>
              <w:rPr>
                <w:rFonts w:ascii="Times New Roman" w:hAnsi="Times New Roman" w:cs="Times New Roman"/>
                <w:sz w:val="24"/>
                <w:szCs w:val="24"/>
              </w:rPr>
            </w:pPr>
          </w:p>
        </w:tc>
        <w:tc>
          <w:tcPr>
            <w:tcW w:w="425" w:type="dxa"/>
            <w:shd w:val="clear" w:color="auto" w:fill="000000" w:themeFill="text1"/>
          </w:tcPr>
          <w:p w14:paraId="6937355E"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shd w:val="clear" w:color="auto" w:fill="000000" w:themeFill="text1"/>
          </w:tcPr>
          <w:p w14:paraId="060756E8" w14:textId="77777777" w:rsidR="005C77EB" w:rsidRPr="008F09E1" w:rsidRDefault="005C77EB" w:rsidP="00DE32C9">
            <w:pPr>
              <w:spacing w:line="360" w:lineRule="auto"/>
              <w:jc w:val="center"/>
              <w:rPr>
                <w:rFonts w:ascii="Times New Roman" w:hAnsi="Times New Roman" w:cs="Times New Roman"/>
                <w:sz w:val="24"/>
                <w:szCs w:val="24"/>
              </w:rPr>
            </w:pPr>
          </w:p>
        </w:tc>
        <w:tc>
          <w:tcPr>
            <w:tcW w:w="283" w:type="dxa"/>
          </w:tcPr>
          <w:p w14:paraId="629DAA24"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tcPr>
          <w:p w14:paraId="55951931" w14:textId="77777777" w:rsidR="005C77EB" w:rsidRPr="008F09E1" w:rsidRDefault="005C77EB" w:rsidP="00DE32C9">
            <w:pPr>
              <w:spacing w:line="360" w:lineRule="auto"/>
              <w:jc w:val="center"/>
              <w:rPr>
                <w:rFonts w:ascii="Times New Roman" w:hAnsi="Times New Roman" w:cs="Times New Roman"/>
                <w:sz w:val="24"/>
                <w:szCs w:val="24"/>
              </w:rPr>
            </w:pPr>
          </w:p>
        </w:tc>
        <w:tc>
          <w:tcPr>
            <w:tcW w:w="425" w:type="dxa"/>
          </w:tcPr>
          <w:p w14:paraId="53F45F24" w14:textId="77777777" w:rsidR="005C77EB" w:rsidRPr="008F09E1" w:rsidRDefault="005C77EB" w:rsidP="00DE32C9">
            <w:pPr>
              <w:spacing w:line="360" w:lineRule="auto"/>
              <w:jc w:val="center"/>
              <w:rPr>
                <w:rFonts w:ascii="Times New Roman" w:hAnsi="Times New Roman" w:cs="Times New Roman"/>
                <w:sz w:val="24"/>
                <w:szCs w:val="24"/>
              </w:rPr>
            </w:pPr>
          </w:p>
        </w:tc>
        <w:tc>
          <w:tcPr>
            <w:tcW w:w="283" w:type="dxa"/>
          </w:tcPr>
          <w:p w14:paraId="60F2C8F5"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tcPr>
          <w:p w14:paraId="5D1459E3" w14:textId="77777777" w:rsidR="005C77EB" w:rsidRPr="008F09E1" w:rsidRDefault="005C77EB" w:rsidP="00DE32C9">
            <w:pPr>
              <w:spacing w:line="360" w:lineRule="auto"/>
              <w:jc w:val="center"/>
              <w:rPr>
                <w:rFonts w:ascii="Times New Roman" w:hAnsi="Times New Roman" w:cs="Times New Roman"/>
                <w:sz w:val="24"/>
                <w:szCs w:val="24"/>
              </w:rPr>
            </w:pPr>
          </w:p>
        </w:tc>
        <w:tc>
          <w:tcPr>
            <w:tcW w:w="283" w:type="dxa"/>
          </w:tcPr>
          <w:p w14:paraId="70C92F1B" w14:textId="77777777" w:rsidR="005C77EB" w:rsidRPr="008F09E1" w:rsidRDefault="005C77EB" w:rsidP="00DE32C9">
            <w:pPr>
              <w:spacing w:line="360" w:lineRule="auto"/>
              <w:jc w:val="center"/>
              <w:rPr>
                <w:rFonts w:ascii="Times New Roman" w:hAnsi="Times New Roman" w:cs="Times New Roman"/>
                <w:sz w:val="24"/>
                <w:szCs w:val="24"/>
              </w:rPr>
            </w:pPr>
          </w:p>
        </w:tc>
        <w:tc>
          <w:tcPr>
            <w:tcW w:w="426" w:type="dxa"/>
          </w:tcPr>
          <w:p w14:paraId="7121103F" w14:textId="77777777" w:rsidR="005C77EB" w:rsidRPr="008F09E1" w:rsidRDefault="005C77EB" w:rsidP="00DE32C9">
            <w:pPr>
              <w:spacing w:line="360" w:lineRule="auto"/>
              <w:jc w:val="center"/>
              <w:rPr>
                <w:rFonts w:ascii="Times New Roman" w:hAnsi="Times New Roman" w:cs="Times New Roman"/>
                <w:sz w:val="24"/>
                <w:szCs w:val="24"/>
              </w:rPr>
            </w:pPr>
          </w:p>
        </w:tc>
        <w:tc>
          <w:tcPr>
            <w:tcW w:w="567" w:type="dxa"/>
          </w:tcPr>
          <w:p w14:paraId="1C794164" w14:textId="77777777" w:rsidR="005C77EB" w:rsidRPr="008F09E1" w:rsidRDefault="005C77EB" w:rsidP="00DE32C9">
            <w:pPr>
              <w:spacing w:line="360" w:lineRule="auto"/>
              <w:jc w:val="center"/>
              <w:rPr>
                <w:rFonts w:ascii="Times New Roman" w:hAnsi="Times New Roman" w:cs="Times New Roman"/>
                <w:sz w:val="24"/>
                <w:szCs w:val="24"/>
              </w:rPr>
            </w:pPr>
          </w:p>
        </w:tc>
      </w:tr>
      <w:tr w:rsidR="005C77EB" w:rsidRPr="008F09E1" w14:paraId="168BF1C3" w14:textId="77777777" w:rsidTr="00EA41F0">
        <w:tc>
          <w:tcPr>
            <w:tcW w:w="565" w:type="dxa"/>
          </w:tcPr>
          <w:p w14:paraId="725C2A5D" w14:textId="77777777" w:rsidR="005C77EB" w:rsidRPr="008F09E1" w:rsidRDefault="005C77EB" w:rsidP="00DE32C9">
            <w:pPr>
              <w:spacing w:line="360" w:lineRule="auto"/>
              <w:jc w:val="center"/>
              <w:rPr>
                <w:rFonts w:ascii="Times New Roman" w:hAnsi="Times New Roman" w:cs="Times New Roman"/>
                <w:sz w:val="24"/>
                <w:szCs w:val="24"/>
              </w:rPr>
            </w:pPr>
            <w:r w:rsidRPr="008F09E1">
              <w:rPr>
                <w:rFonts w:ascii="Times New Roman" w:hAnsi="Times New Roman" w:cs="Times New Roman"/>
                <w:sz w:val="24"/>
                <w:szCs w:val="24"/>
              </w:rPr>
              <w:t>6</w:t>
            </w:r>
          </w:p>
        </w:tc>
        <w:tc>
          <w:tcPr>
            <w:tcW w:w="2125" w:type="dxa"/>
          </w:tcPr>
          <w:p w14:paraId="54D223E6" w14:textId="77777777" w:rsidR="005C77EB" w:rsidRPr="008F09E1" w:rsidRDefault="005C77EB" w:rsidP="00DE32C9">
            <w:pPr>
              <w:spacing w:line="360" w:lineRule="auto"/>
              <w:jc w:val="center"/>
              <w:rPr>
                <w:rFonts w:ascii="Times New Roman" w:hAnsi="Times New Roman" w:cs="Times New Roman"/>
                <w:sz w:val="24"/>
                <w:szCs w:val="24"/>
              </w:rPr>
            </w:pPr>
            <w:r w:rsidRPr="008F09E1">
              <w:rPr>
                <w:rFonts w:ascii="Times New Roman" w:hAnsi="Times New Roman" w:cs="Times New Roman"/>
                <w:sz w:val="24"/>
                <w:szCs w:val="24"/>
              </w:rPr>
              <w:t>Bimbingan Tesis</w:t>
            </w:r>
          </w:p>
        </w:tc>
        <w:tc>
          <w:tcPr>
            <w:tcW w:w="285" w:type="dxa"/>
          </w:tcPr>
          <w:p w14:paraId="1CB820F9"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tcPr>
          <w:p w14:paraId="5ED5B1F1" w14:textId="77777777" w:rsidR="005C77EB" w:rsidRPr="008F09E1" w:rsidRDefault="005C77EB" w:rsidP="00DE32C9">
            <w:pPr>
              <w:spacing w:line="360" w:lineRule="auto"/>
              <w:jc w:val="center"/>
              <w:rPr>
                <w:rFonts w:ascii="Times New Roman" w:hAnsi="Times New Roman" w:cs="Times New Roman"/>
                <w:sz w:val="24"/>
                <w:szCs w:val="24"/>
              </w:rPr>
            </w:pPr>
          </w:p>
        </w:tc>
        <w:tc>
          <w:tcPr>
            <w:tcW w:w="283" w:type="dxa"/>
          </w:tcPr>
          <w:p w14:paraId="47186150" w14:textId="77777777" w:rsidR="005C77EB" w:rsidRPr="008F09E1" w:rsidRDefault="005C77EB" w:rsidP="00DE32C9">
            <w:pPr>
              <w:spacing w:line="360" w:lineRule="auto"/>
              <w:jc w:val="center"/>
              <w:rPr>
                <w:rFonts w:ascii="Times New Roman" w:hAnsi="Times New Roman" w:cs="Times New Roman"/>
                <w:sz w:val="24"/>
                <w:szCs w:val="24"/>
              </w:rPr>
            </w:pPr>
          </w:p>
        </w:tc>
        <w:tc>
          <w:tcPr>
            <w:tcW w:w="426" w:type="dxa"/>
          </w:tcPr>
          <w:p w14:paraId="0D5A1015" w14:textId="77777777" w:rsidR="005C77EB" w:rsidRPr="008F09E1" w:rsidRDefault="005C77EB" w:rsidP="00DE32C9">
            <w:pPr>
              <w:spacing w:line="360" w:lineRule="auto"/>
              <w:jc w:val="center"/>
              <w:rPr>
                <w:rFonts w:ascii="Times New Roman" w:hAnsi="Times New Roman" w:cs="Times New Roman"/>
                <w:sz w:val="24"/>
                <w:szCs w:val="24"/>
              </w:rPr>
            </w:pPr>
          </w:p>
        </w:tc>
        <w:tc>
          <w:tcPr>
            <w:tcW w:w="285" w:type="dxa"/>
          </w:tcPr>
          <w:p w14:paraId="5327BD2F"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tcPr>
          <w:p w14:paraId="36919FD2" w14:textId="77777777" w:rsidR="005C77EB" w:rsidRPr="008F09E1" w:rsidRDefault="005C77EB" w:rsidP="00DE32C9">
            <w:pPr>
              <w:spacing w:line="360" w:lineRule="auto"/>
              <w:jc w:val="center"/>
              <w:rPr>
                <w:rFonts w:ascii="Times New Roman" w:hAnsi="Times New Roman" w:cs="Times New Roman"/>
                <w:sz w:val="24"/>
                <w:szCs w:val="24"/>
              </w:rPr>
            </w:pPr>
          </w:p>
        </w:tc>
        <w:tc>
          <w:tcPr>
            <w:tcW w:w="283" w:type="dxa"/>
          </w:tcPr>
          <w:p w14:paraId="0BAD1CC6"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tcPr>
          <w:p w14:paraId="0B359779" w14:textId="77777777" w:rsidR="005C77EB" w:rsidRPr="008F09E1" w:rsidRDefault="005C77EB" w:rsidP="00DE32C9">
            <w:pPr>
              <w:spacing w:line="360" w:lineRule="auto"/>
              <w:jc w:val="center"/>
              <w:rPr>
                <w:rFonts w:ascii="Times New Roman" w:hAnsi="Times New Roman" w:cs="Times New Roman"/>
                <w:sz w:val="24"/>
                <w:szCs w:val="24"/>
              </w:rPr>
            </w:pPr>
          </w:p>
        </w:tc>
        <w:tc>
          <w:tcPr>
            <w:tcW w:w="283" w:type="dxa"/>
          </w:tcPr>
          <w:p w14:paraId="2200B1A2" w14:textId="77777777" w:rsidR="005C77EB" w:rsidRPr="008F09E1" w:rsidRDefault="005C77EB" w:rsidP="00DE32C9">
            <w:pPr>
              <w:spacing w:line="360" w:lineRule="auto"/>
              <w:jc w:val="center"/>
              <w:rPr>
                <w:rFonts w:ascii="Times New Roman" w:hAnsi="Times New Roman" w:cs="Times New Roman"/>
                <w:sz w:val="24"/>
                <w:szCs w:val="24"/>
              </w:rPr>
            </w:pPr>
          </w:p>
        </w:tc>
        <w:tc>
          <w:tcPr>
            <w:tcW w:w="425" w:type="dxa"/>
          </w:tcPr>
          <w:p w14:paraId="0FAB61EE"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tcPr>
          <w:p w14:paraId="3CD8A547" w14:textId="77777777" w:rsidR="005C77EB" w:rsidRPr="008F09E1" w:rsidRDefault="005C77EB" w:rsidP="00DE32C9">
            <w:pPr>
              <w:spacing w:line="360" w:lineRule="auto"/>
              <w:jc w:val="center"/>
              <w:rPr>
                <w:rFonts w:ascii="Times New Roman" w:hAnsi="Times New Roman" w:cs="Times New Roman"/>
                <w:sz w:val="24"/>
                <w:szCs w:val="24"/>
              </w:rPr>
            </w:pPr>
          </w:p>
        </w:tc>
        <w:tc>
          <w:tcPr>
            <w:tcW w:w="425" w:type="dxa"/>
          </w:tcPr>
          <w:p w14:paraId="5E496903"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tcPr>
          <w:p w14:paraId="414E7839" w14:textId="77777777" w:rsidR="005C77EB" w:rsidRPr="008F09E1" w:rsidRDefault="005C77EB" w:rsidP="00DE32C9">
            <w:pPr>
              <w:spacing w:line="360" w:lineRule="auto"/>
              <w:jc w:val="center"/>
              <w:rPr>
                <w:rFonts w:ascii="Times New Roman" w:hAnsi="Times New Roman" w:cs="Times New Roman"/>
                <w:sz w:val="24"/>
                <w:szCs w:val="24"/>
              </w:rPr>
            </w:pPr>
          </w:p>
        </w:tc>
        <w:tc>
          <w:tcPr>
            <w:tcW w:w="283" w:type="dxa"/>
            <w:shd w:val="clear" w:color="auto" w:fill="000000" w:themeFill="text1"/>
          </w:tcPr>
          <w:p w14:paraId="7A66FE44"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shd w:val="clear" w:color="auto" w:fill="000000" w:themeFill="text1"/>
          </w:tcPr>
          <w:p w14:paraId="5C35758E" w14:textId="77777777" w:rsidR="005C77EB" w:rsidRPr="008F09E1" w:rsidRDefault="005C77EB" w:rsidP="00DE32C9">
            <w:pPr>
              <w:spacing w:line="360" w:lineRule="auto"/>
              <w:jc w:val="center"/>
              <w:rPr>
                <w:rFonts w:ascii="Times New Roman" w:hAnsi="Times New Roman" w:cs="Times New Roman"/>
                <w:sz w:val="24"/>
                <w:szCs w:val="24"/>
              </w:rPr>
            </w:pPr>
          </w:p>
        </w:tc>
        <w:tc>
          <w:tcPr>
            <w:tcW w:w="425" w:type="dxa"/>
            <w:shd w:val="clear" w:color="auto" w:fill="000000" w:themeFill="text1"/>
          </w:tcPr>
          <w:p w14:paraId="09EBB65C" w14:textId="77777777" w:rsidR="005C77EB" w:rsidRPr="008F09E1" w:rsidRDefault="005C77EB" w:rsidP="00DE32C9">
            <w:pPr>
              <w:spacing w:line="360" w:lineRule="auto"/>
              <w:jc w:val="center"/>
              <w:rPr>
                <w:rFonts w:ascii="Times New Roman" w:hAnsi="Times New Roman" w:cs="Times New Roman"/>
                <w:sz w:val="24"/>
                <w:szCs w:val="24"/>
              </w:rPr>
            </w:pPr>
          </w:p>
        </w:tc>
        <w:tc>
          <w:tcPr>
            <w:tcW w:w="283" w:type="dxa"/>
            <w:shd w:val="clear" w:color="auto" w:fill="FFFFFF" w:themeFill="background1"/>
          </w:tcPr>
          <w:p w14:paraId="32BF9EDF"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tcPr>
          <w:p w14:paraId="7C3E945E" w14:textId="77777777" w:rsidR="005C77EB" w:rsidRPr="008F09E1" w:rsidRDefault="005C77EB" w:rsidP="00DE32C9">
            <w:pPr>
              <w:spacing w:line="360" w:lineRule="auto"/>
              <w:jc w:val="center"/>
              <w:rPr>
                <w:rFonts w:ascii="Times New Roman" w:hAnsi="Times New Roman" w:cs="Times New Roman"/>
                <w:sz w:val="24"/>
                <w:szCs w:val="24"/>
              </w:rPr>
            </w:pPr>
          </w:p>
        </w:tc>
        <w:tc>
          <w:tcPr>
            <w:tcW w:w="283" w:type="dxa"/>
          </w:tcPr>
          <w:p w14:paraId="07CEE5AB" w14:textId="77777777" w:rsidR="005C77EB" w:rsidRPr="008F09E1" w:rsidRDefault="005C77EB" w:rsidP="00DE32C9">
            <w:pPr>
              <w:spacing w:line="360" w:lineRule="auto"/>
              <w:jc w:val="center"/>
              <w:rPr>
                <w:rFonts w:ascii="Times New Roman" w:hAnsi="Times New Roman" w:cs="Times New Roman"/>
                <w:sz w:val="24"/>
                <w:szCs w:val="24"/>
              </w:rPr>
            </w:pPr>
          </w:p>
        </w:tc>
        <w:tc>
          <w:tcPr>
            <w:tcW w:w="426" w:type="dxa"/>
          </w:tcPr>
          <w:p w14:paraId="274D8CFE" w14:textId="77777777" w:rsidR="005C77EB" w:rsidRPr="008F09E1" w:rsidRDefault="005C77EB" w:rsidP="00DE32C9">
            <w:pPr>
              <w:spacing w:line="360" w:lineRule="auto"/>
              <w:jc w:val="center"/>
              <w:rPr>
                <w:rFonts w:ascii="Times New Roman" w:hAnsi="Times New Roman" w:cs="Times New Roman"/>
                <w:sz w:val="24"/>
                <w:szCs w:val="24"/>
              </w:rPr>
            </w:pPr>
          </w:p>
        </w:tc>
        <w:tc>
          <w:tcPr>
            <w:tcW w:w="567" w:type="dxa"/>
          </w:tcPr>
          <w:p w14:paraId="6526A4C4" w14:textId="77777777" w:rsidR="005C77EB" w:rsidRPr="008F09E1" w:rsidRDefault="005C77EB" w:rsidP="00DE32C9">
            <w:pPr>
              <w:spacing w:line="360" w:lineRule="auto"/>
              <w:jc w:val="center"/>
              <w:rPr>
                <w:rFonts w:ascii="Times New Roman" w:hAnsi="Times New Roman" w:cs="Times New Roman"/>
                <w:sz w:val="24"/>
                <w:szCs w:val="24"/>
              </w:rPr>
            </w:pPr>
          </w:p>
        </w:tc>
      </w:tr>
      <w:tr w:rsidR="005C77EB" w:rsidRPr="008F09E1" w14:paraId="63135B1C" w14:textId="77777777" w:rsidTr="00EA41F0">
        <w:tc>
          <w:tcPr>
            <w:tcW w:w="565" w:type="dxa"/>
          </w:tcPr>
          <w:p w14:paraId="11C6714D" w14:textId="77777777" w:rsidR="005C77EB" w:rsidRPr="008F09E1" w:rsidRDefault="005C77EB" w:rsidP="00DE32C9">
            <w:pPr>
              <w:spacing w:line="360" w:lineRule="auto"/>
              <w:jc w:val="center"/>
              <w:rPr>
                <w:rFonts w:ascii="Times New Roman" w:hAnsi="Times New Roman" w:cs="Times New Roman"/>
                <w:sz w:val="24"/>
                <w:szCs w:val="24"/>
              </w:rPr>
            </w:pPr>
            <w:r w:rsidRPr="008F09E1">
              <w:rPr>
                <w:rFonts w:ascii="Times New Roman" w:hAnsi="Times New Roman" w:cs="Times New Roman"/>
                <w:sz w:val="24"/>
                <w:szCs w:val="24"/>
              </w:rPr>
              <w:t>7</w:t>
            </w:r>
          </w:p>
        </w:tc>
        <w:tc>
          <w:tcPr>
            <w:tcW w:w="2125" w:type="dxa"/>
          </w:tcPr>
          <w:p w14:paraId="04F557F0" w14:textId="77777777" w:rsidR="005C77EB" w:rsidRPr="008F09E1" w:rsidRDefault="005C77EB" w:rsidP="00DE32C9">
            <w:pPr>
              <w:spacing w:line="360" w:lineRule="auto"/>
              <w:jc w:val="center"/>
              <w:rPr>
                <w:rFonts w:ascii="Times New Roman" w:hAnsi="Times New Roman" w:cs="Times New Roman"/>
                <w:sz w:val="24"/>
                <w:szCs w:val="24"/>
              </w:rPr>
            </w:pPr>
            <w:r w:rsidRPr="008F09E1">
              <w:rPr>
                <w:rFonts w:ascii="Times New Roman" w:hAnsi="Times New Roman" w:cs="Times New Roman"/>
                <w:sz w:val="24"/>
                <w:szCs w:val="24"/>
              </w:rPr>
              <w:t>Seminar Hasil</w:t>
            </w:r>
          </w:p>
        </w:tc>
        <w:tc>
          <w:tcPr>
            <w:tcW w:w="285" w:type="dxa"/>
          </w:tcPr>
          <w:p w14:paraId="533B582B"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tcPr>
          <w:p w14:paraId="26B25C7D" w14:textId="77777777" w:rsidR="005C77EB" w:rsidRPr="008F09E1" w:rsidRDefault="005C77EB" w:rsidP="00DE32C9">
            <w:pPr>
              <w:spacing w:line="360" w:lineRule="auto"/>
              <w:jc w:val="center"/>
              <w:rPr>
                <w:rFonts w:ascii="Times New Roman" w:hAnsi="Times New Roman" w:cs="Times New Roman"/>
                <w:sz w:val="24"/>
                <w:szCs w:val="24"/>
              </w:rPr>
            </w:pPr>
          </w:p>
        </w:tc>
        <w:tc>
          <w:tcPr>
            <w:tcW w:w="283" w:type="dxa"/>
          </w:tcPr>
          <w:p w14:paraId="2392EC59" w14:textId="77777777" w:rsidR="005C77EB" w:rsidRPr="008F09E1" w:rsidRDefault="005C77EB" w:rsidP="00DE32C9">
            <w:pPr>
              <w:spacing w:line="360" w:lineRule="auto"/>
              <w:jc w:val="center"/>
              <w:rPr>
                <w:rFonts w:ascii="Times New Roman" w:hAnsi="Times New Roman" w:cs="Times New Roman"/>
                <w:sz w:val="24"/>
                <w:szCs w:val="24"/>
              </w:rPr>
            </w:pPr>
          </w:p>
        </w:tc>
        <w:tc>
          <w:tcPr>
            <w:tcW w:w="426" w:type="dxa"/>
          </w:tcPr>
          <w:p w14:paraId="5681CA01" w14:textId="77777777" w:rsidR="005C77EB" w:rsidRPr="008F09E1" w:rsidRDefault="005C77EB" w:rsidP="00DE32C9">
            <w:pPr>
              <w:spacing w:line="360" w:lineRule="auto"/>
              <w:jc w:val="center"/>
              <w:rPr>
                <w:rFonts w:ascii="Times New Roman" w:hAnsi="Times New Roman" w:cs="Times New Roman"/>
                <w:sz w:val="24"/>
                <w:szCs w:val="24"/>
              </w:rPr>
            </w:pPr>
          </w:p>
        </w:tc>
        <w:tc>
          <w:tcPr>
            <w:tcW w:w="285" w:type="dxa"/>
          </w:tcPr>
          <w:p w14:paraId="4C2F60A1"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tcPr>
          <w:p w14:paraId="509AD947" w14:textId="77777777" w:rsidR="005C77EB" w:rsidRPr="008F09E1" w:rsidRDefault="005C77EB" w:rsidP="00DE32C9">
            <w:pPr>
              <w:spacing w:line="360" w:lineRule="auto"/>
              <w:jc w:val="center"/>
              <w:rPr>
                <w:rFonts w:ascii="Times New Roman" w:hAnsi="Times New Roman" w:cs="Times New Roman"/>
                <w:sz w:val="24"/>
                <w:szCs w:val="24"/>
              </w:rPr>
            </w:pPr>
          </w:p>
        </w:tc>
        <w:tc>
          <w:tcPr>
            <w:tcW w:w="283" w:type="dxa"/>
          </w:tcPr>
          <w:p w14:paraId="5F8E5BFF"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tcPr>
          <w:p w14:paraId="736C325B" w14:textId="77777777" w:rsidR="005C77EB" w:rsidRPr="008F09E1" w:rsidRDefault="005C77EB" w:rsidP="00DE32C9">
            <w:pPr>
              <w:spacing w:line="360" w:lineRule="auto"/>
              <w:jc w:val="center"/>
              <w:rPr>
                <w:rFonts w:ascii="Times New Roman" w:hAnsi="Times New Roman" w:cs="Times New Roman"/>
                <w:sz w:val="24"/>
                <w:szCs w:val="24"/>
              </w:rPr>
            </w:pPr>
          </w:p>
        </w:tc>
        <w:tc>
          <w:tcPr>
            <w:tcW w:w="283" w:type="dxa"/>
          </w:tcPr>
          <w:p w14:paraId="18D4BC68" w14:textId="77777777" w:rsidR="005C77EB" w:rsidRPr="008F09E1" w:rsidRDefault="005C77EB" w:rsidP="00DE32C9">
            <w:pPr>
              <w:spacing w:line="360" w:lineRule="auto"/>
              <w:jc w:val="center"/>
              <w:rPr>
                <w:rFonts w:ascii="Times New Roman" w:hAnsi="Times New Roman" w:cs="Times New Roman"/>
                <w:sz w:val="24"/>
                <w:szCs w:val="24"/>
              </w:rPr>
            </w:pPr>
          </w:p>
        </w:tc>
        <w:tc>
          <w:tcPr>
            <w:tcW w:w="425" w:type="dxa"/>
          </w:tcPr>
          <w:p w14:paraId="344C9243"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tcPr>
          <w:p w14:paraId="7893DBD1" w14:textId="77777777" w:rsidR="005C77EB" w:rsidRPr="008F09E1" w:rsidRDefault="005C77EB" w:rsidP="00DE32C9">
            <w:pPr>
              <w:spacing w:line="360" w:lineRule="auto"/>
              <w:jc w:val="center"/>
              <w:rPr>
                <w:rFonts w:ascii="Times New Roman" w:hAnsi="Times New Roman" w:cs="Times New Roman"/>
                <w:sz w:val="24"/>
                <w:szCs w:val="24"/>
              </w:rPr>
            </w:pPr>
          </w:p>
        </w:tc>
        <w:tc>
          <w:tcPr>
            <w:tcW w:w="425" w:type="dxa"/>
          </w:tcPr>
          <w:p w14:paraId="5B64EC11"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tcPr>
          <w:p w14:paraId="49C12DDA" w14:textId="77777777" w:rsidR="005C77EB" w:rsidRPr="008F09E1" w:rsidRDefault="005C77EB" w:rsidP="00DE32C9">
            <w:pPr>
              <w:spacing w:line="360" w:lineRule="auto"/>
              <w:jc w:val="center"/>
              <w:rPr>
                <w:rFonts w:ascii="Times New Roman" w:hAnsi="Times New Roman" w:cs="Times New Roman"/>
                <w:sz w:val="24"/>
                <w:szCs w:val="24"/>
              </w:rPr>
            </w:pPr>
          </w:p>
        </w:tc>
        <w:tc>
          <w:tcPr>
            <w:tcW w:w="283" w:type="dxa"/>
          </w:tcPr>
          <w:p w14:paraId="1308F0B2"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tcPr>
          <w:p w14:paraId="590690BD" w14:textId="77777777" w:rsidR="005C77EB" w:rsidRPr="008F09E1" w:rsidRDefault="005C77EB" w:rsidP="00DE32C9">
            <w:pPr>
              <w:spacing w:line="360" w:lineRule="auto"/>
              <w:jc w:val="center"/>
              <w:rPr>
                <w:rFonts w:ascii="Times New Roman" w:hAnsi="Times New Roman" w:cs="Times New Roman"/>
                <w:sz w:val="24"/>
                <w:szCs w:val="24"/>
              </w:rPr>
            </w:pPr>
          </w:p>
        </w:tc>
        <w:tc>
          <w:tcPr>
            <w:tcW w:w="425" w:type="dxa"/>
          </w:tcPr>
          <w:p w14:paraId="6BEB85B7" w14:textId="77777777" w:rsidR="005C77EB" w:rsidRPr="008F09E1" w:rsidRDefault="005C77EB" w:rsidP="00DE32C9">
            <w:pPr>
              <w:spacing w:line="360" w:lineRule="auto"/>
              <w:jc w:val="center"/>
              <w:rPr>
                <w:rFonts w:ascii="Times New Roman" w:hAnsi="Times New Roman" w:cs="Times New Roman"/>
                <w:sz w:val="24"/>
                <w:szCs w:val="24"/>
              </w:rPr>
            </w:pPr>
          </w:p>
        </w:tc>
        <w:tc>
          <w:tcPr>
            <w:tcW w:w="283" w:type="dxa"/>
            <w:shd w:val="clear" w:color="auto" w:fill="000000" w:themeFill="text1"/>
          </w:tcPr>
          <w:p w14:paraId="45759C44" w14:textId="77777777" w:rsidR="005C77EB" w:rsidRPr="008F09E1" w:rsidRDefault="005C77EB" w:rsidP="00DE32C9">
            <w:pPr>
              <w:spacing w:line="360" w:lineRule="auto"/>
              <w:rPr>
                <w:rFonts w:ascii="Times New Roman" w:hAnsi="Times New Roman" w:cs="Times New Roman"/>
                <w:sz w:val="24"/>
                <w:szCs w:val="24"/>
              </w:rPr>
            </w:pPr>
          </w:p>
        </w:tc>
        <w:tc>
          <w:tcPr>
            <w:tcW w:w="284" w:type="dxa"/>
            <w:shd w:val="clear" w:color="auto" w:fill="FFFFFF" w:themeFill="background1"/>
          </w:tcPr>
          <w:p w14:paraId="4BF8AE00" w14:textId="77777777" w:rsidR="005C77EB" w:rsidRPr="008F09E1" w:rsidRDefault="005C77EB" w:rsidP="00DE32C9">
            <w:pPr>
              <w:spacing w:line="360" w:lineRule="auto"/>
              <w:jc w:val="center"/>
              <w:rPr>
                <w:rFonts w:ascii="Times New Roman" w:hAnsi="Times New Roman" w:cs="Times New Roman"/>
                <w:sz w:val="24"/>
                <w:szCs w:val="24"/>
              </w:rPr>
            </w:pPr>
          </w:p>
        </w:tc>
        <w:tc>
          <w:tcPr>
            <w:tcW w:w="283" w:type="dxa"/>
          </w:tcPr>
          <w:p w14:paraId="1E3812EA" w14:textId="77777777" w:rsidR="005C77EB" w:rsidRPr="008F09E1" w:rsidRDefault="005C77EB" w:rsidP="00DE32C9">
            <w:pPr>
              <w:spacing w:line="360" w:lineRule="auto"/>
              <w:jc w:val="center"/>
              <w:rPr>
                <w:rFonts w:ascii="Times New Roman" w:hAnsi="Times New Roman" w:cs="Times New Roman"/>
                <w:sz w:val="24"/>
                <w:szCs w:val="24"/>
              </w:rPr>
            </w:pPr>
          </w:p>
        </w:tc>
        <w:tc>
          <w:tcPr>
            <w:tcW w:w="426" w:type="dxa"/>
          </w:tcPr>
          <w:p w14:paraId="683A5779" w14:textId="77777777" w:rsidR="005C77EB" w:rsidRPr="008F09E1" w:rsidRDefault="005C77EB" w:rsidP="00DE32C9">
            <w:pPr>
              <w:spacing w:line="360" w:lineRule="auto"/>
              <w:jc w:val="center"/>
              <w:rPr>
                <w:rFonts w:ascii="Times New Roman" w:hAnsi="Times New Roman" w:cs="Times New Roman"/>
                <w:sz w:val="24"/>
                <w:szCs w:val="24"/>
              </w:rPr>
            </w:pPr>
          </w:p>
        </w:tc>
        <w:tc>
          <w:tcPr>
            <w:tcW w:w="567" w:type="dxa"/>
          </w:tcPr>
          <w:p w14:paraId="213AAD34" w14:textId="77777777" w:rsidR="005C77EB" w:rsidRPr="008F09E1" w:rsidRDefault="005C77EB" w:rsidP="00DE32C9">
            <w:pPr>
              <w:spacing w:line="360" w:lineRule="auto"/>
              <w:jc w:val="center"/>
              <w:rPr>
                <w:rFonts w:ascii="Times New Roman" w:hAnsi="Times New Roman" w:cs="Times New Roman"/>
                <w:sz w:val="24"/>
                <w:szCs w:val="24"/>
              </w:rPr>
            </w:pPr>
          </w:p>
        </w:tc>
      </w:tr>
      <w:tr w:rsidR="005C77EB" w:rsidRPr="008F09E1" w14:paraId="1A40744C" w14:textId="77777777" w:rsidTr="00EA41F0">
        <w:tc>
          <w:tcPr>
            <w:tcW w:w="565" w:type="dxa"/>
          </w:tcPr>
          <w:p w14:paraId="789B3C5A" w14:textId="77777777" w:rsidR="005C77EB" w:rsidRPr="008F09E1" w:rsidRDefault="005C77EB" w:rsidP="00DE32C9">
            <w:pPr>
              <w:spacing w:line="360" w:lineRule="auto"/>
              <w:jc w:val="center"/>
              <w:rPr>
                <w:rFonts w:ascii="Times New Roman" w:hAnsi="Times New Roman" w:cs="Times New Roman"/>
                <w:sz w:val="24"/>
                <w:szCs w:val="24"/>
              </w:rPr>
            </w:pPr>
            <w:r w:rsidRPr="008F09E1">
              <w:rPr>
                <w:rFonts w:ascii="Times New Roman" w:hAnsi="Times New Roman" w:cs="Times New Roman"/>
                <w:sz w:val="24"/>
                <w:szCs w:val="24"/>
              </w:rPr>
              <w:t>8</w:t>
            </w:r>
          </w:p>
        </w:tc>
        <w:tc>
          <w:tcPr>
            <w:tcW w:w="2125" w:type="dxa"/>
          </w:tcPr>
          <w:p w14:paraId="76673A35" w14:textId="77777777" w:rsidR="005C77EB" w:rsidRPr="008F09E1" w:rsidRDefault="005C77EB" w:rsidP="00DE32C9">
            <w:pPr>
              <w:spacing w:line="360" w:lineRule="auto"/>
              <w:jc w:val="center"/>
              <w:rPr>
                <w:rFonts w:ascii="Times New Roman" w:hAnsi="Times New Roman" w:cs="Times New Roman"/>
                <w:sz w:val="24"/>
                <w:szCs w:val="24"/>
              </w:rPr>
            </w:pPr>
            <w:r w:rsidRPr="008F09E1">
              <w:rPr>
                <w:rFonts w:ascii="Times New Roman" w:hAnsi="Times New Roman" w:cs="Times New Roman"/>
                <w:sz w:val="24"/>
                <w:szCs w:val="24"/>
              </w:rPr>
              <w:t>Meja Hijau</w:t>
            </w:r>
          </w:p>
        </w:tc>
        <w:tc>
          <w:tcPr>
            <w:tcW w:w="285" w:type="dxa"/>
          </w:tcPr>
          <w:p w14:paraId="71310AA6"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tcPr>
          <w:p w14:paraId="017264D7" w14:textId="77777777" w:rsidR="005C77EB" w:rsidRPr="008F09E1" w:rsidRDefault="005C77EB" w:rsidP="00DE32C9">
            <w:pPr>
              <w:spacing w:line="360" w:lineRule="auto"/>
              <w:jc w:val="center"/>
              <w:rPr>
                <w:rFonts w:ascii="Times New Roman" w:hAnsi="Times New Roman" w:cs="Times New Roman"/>
                <w:sz w:val="24"/>
                <w:szCs w:val="24"/>
              </w:rPr>
            </w:pPr>
          </w:p>
        </w:tc>
        <w:tc>
          <w:tcPr>
            <w:tcW w:w="283" w:type="dxa"/>
          </w:tcPr>
          <w:p w14:paraId="1C933A30" w14:textId="77777777" w:rsidR="005C77EB" w:rsidRPr="008F09E1" w:rsidRDefault="005C77EB" w:rsidP="00DE32C9">
            <w:pPr>
              <w:spacing w:line="360" w:lineRule="auto"/>
              <w:jc w:val="center"/>
              <w:rPr>
                <w:rFonts w:ascii="Times New Roman" w:hAnsi="Times New Roman" w:cs="Times New Roman"/>
                <w:sz w:val="24"/>
                <w:szCs w:val="24"/>
              </w:rPr>
            </w:pPr>
          </w:p>
        </w:tc>
        <w:tc>
          <w:tcPr>
            <w:tcW w:w="426" w:type="dxa"/>
          </w:tcPr>
          <w:p w14:paraId="572C121D" w14:textId="77777777" w:rsidR="005C77EB" w:rsidRPr="008F09E1" w:rsidRDefault="005C77EB" w:rsidP="00DE32C9">
            <w:pPr>
              <w:spacing w:line="360" w:lineRule="auto"/>
              <w:jc w:val="center"/>
              <w:rPr>
                <w:rFonts w:ascii="Times New Roman" w:hAnsi="Times New Roman" w:cs="Times New Roman"/>
                <w:sz w:val="24"/>
                <w:szCs w:val="24"/>
              </w:rPr>
            </w:pPr>
          </w:p>
        </w:tc>
        <w:tc>
          <w:tcPr>
            <w:tcW w:w="285" w:type="dxa"/>
          </w:tcPr>
          <w:p w14:paraId="50BFBD3C"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tcPr>
          <w:p w14:paraId="66CB8F18" w14:textId="77777777" w:rsidR="005C77EB" w:rsidRPr="008F09E1" w:rsidRDefault="005C77EB" w:rsidP="00DE32C9">
            <w:pPr>
              <w:spacing w:line="360" w:lineRule="auto"/>
              <w:jc w:val="center"/>
              <w:rPr>
                <w:rFonts w:ascii="Times New Roman" w:hAnsi="Times New Roman" w:cs="Times New Roman"/>
                <w:sz w:val="24"/>
                <w:szCs w:val="24"/>
              </w:rPr>
            </w:pPr>
          </w:p>
        </w:tc>
        <w:tc>
          <w:tcPr>
            <w:tcW w:w="283" w:type="dxa"/>
          </w:tcPr>
          <w:p w14:paraId="2A3D85EE"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tcPr>
          <w:p w14:paraId="1547B8C1" w14:textId="77777777" w:rsidR="005C77EB" w:rsidRPr="008F09E1" w:rsidRDefault="005C77EB" w:rsidP="00DE32C9">
            <w:pPr>
              <w:spacing w:line="360" w:lineRule="auto"/>
              <w:jc w:val="center"/>
              <w:rPr>
                <w:rFonts w:ascii="Times New Roman" w:hAnsi="Times New Roman" w:cs="Times New Roman"/>
                <w:sz w:val="24"/>
                <w:szCs w:val="24"/>
              </w:rPr>
            </w:pPr>
          </w:p>
        </w:tc>
        <w:tc>
          <w:tcPr>
            <w:tcW w:w="283" w:type="dxa"/>
          </w:tcPr>
          <w:p w14:paraId="7B878DEA" w14:textId="77777777" w:rsidR="005C77EB" w:rsidRPr="008F09E1" w:rsidRDefault="005C77EB" w:rsidP="00DE32C9">
            <w:pPr>
              <w:spacing w:line="360" w:lineRule="auto"/>
              <w:jc w:val="center"/>
              <w:rPr>
                <w:rFonts w:ascii="Times New Roman" w:hAnsi="Times New Roman" w:cs="Times New Roman"/>
                <w:sz w:val="24"/>
                <w:szCs w:val="24"/>
              </w:rPr>
            </w:pPr>
          </w:p>
        </w:tc>
        <w:tc>
          <w:tcPr>
            <w:tcW w:w="425" w:type="dxa"/>
          </w:tcPr>
          <w:p w14:paraId="1A5C46FE"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tcPr>
          <w:p w14:paraId="611C30D9" w14:textId="77777777" w:rsidR="005C77EB" w:rsidRPr="008F09E1" w:rsidRDefault="005C77EB" w:rsidP="00DE32C9">
            <w:pPr>
              <w:spacing w:line="360" w:lineRule="auto"/>
              <w:jc w:val="center"/>
              <w:rPr>
                <w:rFonts w:ascii="Times New Roman" w:hAnsi="Times New Roman" w:cs="Times New Roman"/>
                <w:sz w:val="24"/>
                <w:szCs w:val="24"/>
              </w:rPr>
            </w:pPr>
          </w:p>
        </w:tc>
        <w:tc>
          <w:tcPr>
            <w:tcW w:w="425" w:type="dxa"/>
          </w:tcPr>
          <w:p w14:paraId="118AE5FA"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tcPr>
          <w:p w14:paraId="18A565F0" w14:textId="77777777" w:rsidR="005C77EB" w:rsidRPr="008F09E1" w:rsidRDefault="005C77EB" w:rsidP="00DE32C9">
            <w:pPr>
              <w:spacing w:line="360" w:lineRule="auto"/>
              <w:jc w:val="center"/>
              <w:rPr>
                <w:rFonts w:ascii="Times New Roman" w:hAnsi="Times New Roman" w:cs="Times New Roman"/>
                <w:sz w:val="24"/>
                <w:szCs w:val="24"/>
              </w:rPr>
            </w:pPr>
          </w:p>
        </w:tc>
        <w:tc>
          <w:tcPr>
            <w:tcW w:w="283" w:type="dxa"/>
          </w:tcPr>
          <w:p w14:paraId="1C4471EB"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tcPr>
          <w:p w14:paraId="08D31406" w14:textId="77777777" w:rsidR="005C77EB" w:rsidRPr="008F09E1" w:rsidRDefault="005C77EB" w:rsidP="00DE32C9">
            <w:pPr>
              <w:spacing w:line="360" w:lineRule="auto"/>
              <w:jc w:val="center"/>
              <w:rPr>
                <w:rFonts w:ascii="Times New Roman" w:hAnsi="Times New Roman" w:cs="Times New Roman"/>
                <w:sz w:val="24"/>
                <w:szCs w:val="24"/>
              </w:rPr>
            </w:pPr>
          </w:p>
        </w:tc>
        <w:tc>
          <w:tcPr>
            <w:tcW w:w="425" w:type="dxa"/>
          </w:tcPr>
          <w:p w14:paraId="24B3E0E1" w14:textId="77777777" w:rsidR="005C77EB" w:rsidRPr="008F09E1" w:rsidRDefault="005C77EB" w:rsidP="00DE32C9">
            <w:pPr>
              <w:spacing w:line="360" w:lineRule="auto"/>
              <w:jc w:val="center"/>
              <w:rPr>
                <w:rFonts w:ascii="Times New Roman" w:hAnsi="Times New Roman" w:cs="Times New Roman"/>
                <w:sz w:val="24"/>
                <w:szCs w:val="24"/>
              </w:rPr>
            </w:pPr>
          </w:p>
        </w:tc>
        <w:tc>
          <w:tcPr>
            <w:tcW w:w="283" w:type="dxa"/>
          </w:tcPr>
          <w:p w14:paraId="23C6E225" w14:textId="77777777" w:rsidR="005C77EB" w:rsidRPr="008F09E1" w:rsidRDefault="005C77EB" w:rsidP="00DE32C9">
            <w:pPr>
              <w:spacing w:line="360" w:lineRule="auto"/>
              <w:jc w:val="center"/>
              <w:rPr>
                <w:rFonts w:ascii="Times New Roman" w:hAnsi="Times New Roman" w:cs="Times New Roman"/>
                <w:sz w:val="24"/>
                <w:szCs w:val="24"/>
              </w:rPr>
            </w:pPr>
          </w:p>
        </w:tc>
        <w:tc>
          <w:tcPr>
            <w:tcW w:w="284" w:type="dxa"/>
            <w:shd w:val="clear" w:color="auto" w:fill="000000" w:themeFill="text1"/>
          </w:tcPr>
          <w:p w14:paraId="1FDE6715" w14:textId="77777777" w:rsidR="005C77EB" w:rsidRPr="008F09E1" w:rsidRDefault="005C77EB" w:rsidP="00DE32C9">
            <w:pPr>
              <w:spacing w:line="360" w:lineRule="auto"/>
              <w:jc w:val="center"/>
              <w:rPr>
                <w:rFonts w:ascii="Times New Roman" w:hAnsi="Times New Roman" w:cs="Times New Roman"/>
                <w:sz w:val="24"/>
                <w:szCs w:val="24"/>
              </w:rPr>
            </w:pPr>
          </w:p>
        </w:tc>
        <w:tc>
          <w:tcPr>
            <w:tcW w:w="283" w:type="dxa"/>
            <w:shd w:val="clear" w:color="auto" w:fill="000000" w:themeFill="text1"/>
          </w:tcPr>
          <w:p w14:paraId="3225489A" w14:textId="77777777" w:rsidR="005C77EB" w:rsidRPr="008F09E1" w:rsidRDefault="005C77EB" w:rsidP="00DE32C9">
            <w:pPr>
              <w:spacing w:line="360" w:lineRule="auto"/>
              <w:jc w:val="center"/>
              <w:rPr>
                <w:rFonts w:ascii="Times New Roman" w:hAnsi="Times New Roman" w:cs="Times New Roman"/>
                <w:sz w:val="24"/>
                <w:szCs w:val="24"/>
              </w:rPr>
            </w:pPr>
          </w:p>
        </w:tc>
        <w:tc>
          <w:tcPr>
            <w:tcW w:w="426" w:type="dxa"/>
            <w:shd w:val="clear" w:color="auto" w:fill="000000" w:themeFill="text1"/>
          </w:tcPr>
          <w:p w14:paraId="5B5F09B8" w14:textId="77777777" w:rsidR="005C77EB" w:rsidRPr="008F09E1" w:rsidRDefault="005C77EB" w:rsidP="00DE32C9">
            <w:pPr>
              <w:spacing w:line="360" w:lineRule="auto"/>
              <w:jc w:val="center"/>
              <w:rPr>
                <w:rFonts w:ascii="Times New Roman" w:hAnsi="Times New Roman" w:cs="Times New Roman"/>
                <w:sz w:val="24"/>
                <w:szCs w:val="24"/>
              </w:rPr>
            </w:pPr>
          </w:p>
        </w:tc>
        <w:tc>
          <w:tcPr>
            <w:tcW w:w="567" w:type="dxa"/>
          </w:tcPr>
          <w:p w14:paraId="6804C683" w14:textId="77777777" w:rsidR="005C77EB" w:rsidRPr="008F09E1" w:rsidRDefault="005C77EB" w:rsidP="00DE32C9">
            <w:pPr>
              <w:spacing w:line="360" w:lineRule="auto"/>
              <w:jc w:val="center"/>
              <w:rPr>
                <w:rFonts w:ascii="Times New Roman" w:hAnsi="Times New Roman" w:cs="Times New Roman"/>
                <w:sz w:val="24"/>
                <w:szCs w:val="24"/>
              </w:rPr>
            </w:pPr>
          </w:p>
        </w:tc>
      </w:tr>
    </w:tbl>
    <w:p w14:paraId="35BA3FE2" w14:textId="77777777" w:rsidR="001844E2" w:rsidRPr="008F09E1" w:rsidRDefault="001844E2" w:rsidP="005C77EB">
      <w:pPr>
        <w:spacing w:after="0" w:line="480" w:lineRule="auto"/>
        <w:jc w:val="both"/>
        <w:rPr>
          <w:rFonts w:ascii="Times New Roman" w:hAnsi="Times New Roman" w:cs="Times New Roman"/>
          <w:sz w:val="24"/>
          <w:szCs w:val="24"/>
        </w:rPr>
      </w:pPr>
    </w:p>
    <w:p w14:paraId="45318463" w14:textId="77777777" w:rsidR="00DE32C9" w:rsidRPr="008F09E1" w:rsidRDefault="00C26A02" w:rsidP="00DE32C9">
      <w:pPr>
        <w:spacing w:after="0" w:line="240" w:lineRule="auto"/>
        <w:jc w:val="center"/>
        <w:rPr>
          <w:rFonts w:ascii="Times New Roman" w:hAnsi="Times New Roman" w:cs="Times New Roman"/>
          <w:b/>
          <w:sz w:val="28"/>
          <w:szCs w:val="28"/>
          <w:lang w:val="en-ID"/>
        </w:rPr>
      </w:pPr>
      <w:r>
        <w:rPr>
          <w:rFonts w:ascii="Times New Roman" w:hAnsi="Times New Roman" w:cs="Times New Roman"/>
          <w:b/>
          <w:noProof/>
          <w:sz w:val="28"/>
          <w:szCs w:val="28"/>
        </w:rPr>
        <w:lastRenderedPageBreak/>
        <mc:AlternateContent>
          <mc:Choice Requires="wps">
            <w:drawing>
              <wp:anchor distT="0" distB="0" distL="114300" distR="114300" simplePos="0" relativeHeight="251667456" behindDoc="0" locked="0" layoutInCell="1" allowOverlap="1" wp14:anchorId="3D41E0AF" wp14:editId="23557E34">
                <wp:simplePos x="0" y="0"/>
                <wp:positionH relativeFrom="column">
                  <wp:posOffset>4777135</wp:posOffset>
                </wp:positionH>
                <wp:positionV relativeFrom="paragraph">
                  <wp:posOffset>-803910</wp:posOffset>
                </wp:positionV>
                <wp:extent cx="647700" cy="4476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647700" cy="4476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A6145D8" id="Rectangle 8" o:spid="_x0000_s1026" style="position:absolute;margin-left:376.15pt;margin-top:-63.3pt;width:51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" fillcolor="white [3212]" strokecolor="white [3212]" strokeweight="2pt"/>
            </w:pict>
          </mc:Fallback>
        </mc:AlternateContent>
      </w:r>
      <w:r w:rsidR="00DE32C9" w:rsidRPr="008F09E1">
        <w:rPr>
          <w:rFonts w:ascii="Times New Roman" w:hAnsi="Times New Roman" w:cs="Times New Roman"/>
          <w:b/>
          <w:sz w:val="28"/>
          <w:szCs w:val="28"/>
          <w:lang w:val="en-ID"/>
        </w:rPr>
        <w:t>BAB II</w:t>
      </w:r>
    </w:p>
    <w:p w14:paraId="17B0A827" w14:textId="77777777" w:rsidR="00DE32C9" w:rsidRPr="008F09E1" w:rsidRDefault="00DE32C9" w:rsidP="00DE32C9">
      <w:pPr>
        <w:spacing w:after="0" w:line="240" w:lineRule="auto"/>
        <w:jc w:val="center"/>
        <w:rPr>
          <w:rFonts w:ascii="Times New Roman" w:hAnsi="Times New Roman" w:cs="Times New Roman"/>
          <w:b/>
          <w:sz w:val="24"/>
          <w:szCs w:val="24"/>
        </w:rPr>
      </w:pPr>
      <w:r w:rsidRPr="008F09E1">
        <w:rPr>
          <w:rFonts w:ascii="Times New Roman" w:hAnsi="Times New Roman" w:cs="Times New Roman"/>
          <w:b/>
          <w:sz w:val="28"/>
          <w:szCs w:val="28"/>
          <w:lang w:val="en-ID"/>
        </w:rPr>
        <w:t xml:space="preserve">HUBUNGAN KERJA YANG DIBUAT DENGAN BENTUK </w:t>
      </w:r>
      <w:r w:rsidRPr="008F09E1">
        <w:rPr>
          <w:rFonts w:ascii="Times New Roman" w:hAnsi="Times New Roman" w:cs="Times New Roman"/>
          <w:b/>
          <w:sz w:val="28"/>
          <w:szCs w:val="28"/>
        </w:rPr>
        <w:t>ALIH DAYA (</w:t>
      </w:r>
      <w:r w:rsidRPr="008F09E1">
        <w:rPr>
          <w:rFonts w:ascii="Times New Roman" w:hAnsi="Times New Roman" w:cs="Times New Roman"/>
          <w:b/>
          <w:i/>
          <w:sz w:val="28"/>
          <w:szCs w:val="28"/>
        </w:rPr>
        <w:t>OUTSOURCING</w:t>
      </w:r>
      <w:r w:rsidRPr="008F09E1">
        <w:rPr>
          <w:rFonts w:ascii="Times New Roman" w:hAnsi="Times New Roman" w:cs="Times New Roman"/>
          <w:b/>
          <w:sz w:val="28"/>
          <w:szCs w:val="28"/>
        </w:rPr>
        <w:t xml:space="preserve">) </w:t>
      </w:r>
      <w:r w:rsidRPr="008F09E1">
        <w:rPr>
          <w:rFonts w:ascii="Times New Roman" w:hAnsi="Times New Roman" w:cs="Times New Roman"/>
          <w:b/>
          <w:sz w:val="28"/>
          <w:szCs w:val="28"/>
          <w:lang w:val="en-ID"/>
        </w:rPr>
        <w:t>MENURUT</w:t>
      </w:r>
      <w:r w:rsidR="00E632F6" w:rsidRPr="008F09E1">
        <w:rPr>
          <w:rFonts w:ascii="Times New Roman" w:hAnsi="Times New Roman" w:cs="Times New Roman"/>
          <w:b/>
          <w:sz w:val="28"/>
          <w:szCs w:val="28"/>
          <w:lang w:val="en-ID"/>
        </w:rPr>
        <w:t xml:space="preserve"> PERATURAN PEMERINTAH PENGGANTI</w:t>
      </w:r>
      <w:r w:rsidR="00E632F6" w:rsidRPr="008F09E1">
        <w:rPr>
          <w:rFonts w:ascii="Times New Roman" w:hAnsi="Times New Roman" w:cs="Times New Roman"/>
          <w:b/>
          <w:sz w:val="28"/>
          <w:szCs w:val="28"/>
        </w:rPr>
        <w:t xml:space="preserve"> UNDANG-UNDANG NOMOR 2 TAHUN 2022</w:t>
      </w:r>
      <w:r w:rsidRPr="008F09E1">
        <w:rPr>
          <w:rFonts w:ascii="Times New Roman" w:hAnsi="Times New Roman" w:cs="Times New Roman"/>
          <w:b/>
          <w:sz w:val="28"/>
          <w:szCs w:val="28"/>
        </w:rPr>
        <w:t xml:space="preserve"> TENTANG CIPTA KERJA</w:t>
      </w:r>
      <w:r w:rsidR="00E632F6" w:rsidRPr="008F09E1">
        <w:rPr>
          <w:rFonts w:ascii="Times New Roman" w:hAnsi="Times New Roman" w:cs="Times New Roman"/>
          <w:b/>
          <w:sz w:val="28"/>
          <w:szCs w:val="28"/>
        </w:rPr>
        <w:t xml:space="preserve"> DI KOTA MEDAN</w:t>
      </w:r>
    </w:p>
    <w:p w14:paraId="6F2FA001" w14:textId="77777777" w:rsidR="00DE32C9" w:rsidRPr="008F09E1" w:rsidRDefault="00DE32C9" w:rsidP="00DE32C9">
      <w:pPr>
        <w:spacing w:after="0" w:line="480" w:lineRule="auto"/>
        <w:jc w:val="center"/>
        <w:rPr>
          <w:rFonts w:ascii="Times New Roman" w:hAnsi="Times New Roman" w:cs="Times New Roman"/>
          <w:sz w:val="24"/>
          <w:szCs w:val="24"/>
        </w:rPr>
      </w:pPr>
    </w:p>
    <w:p w14:paraId="111A3D47" w14:textId="77777777" w:rsidR="00DE32C9" w:rsidRPr="008F09E1" w:rsidRDefault="00DE32C9" w:rsidP="00FD188E">
      <w:pPr>
        <w:spacing w:after="0" w:line="480" w:lineRule="auto"/>
        <w:jc w:val="center"/>
        <w:rPr>
          <w:rFonts w:ascii="Times New Roman" w:hAnsi="Times New Roman" w:cs="Times New Roman"/>
          <w:b/>
          <w:sz w:val="24"/>
          <w:szCs w:val="24"/>
          <w:lang w:val="en-ID"/>
        </w:rPr>
      </w:pPr>
    </w:p>
    <w:p w14:paraId="36AD8A76" w14:textId="77777777" w:rsidR="002E5BAF" w:rsidRPr="008F09E1" w:rsidRDefault="002E5BAF" w:rsidP="00945B54">
      <w:pPr>
        <w:pStyle w:val="ListParagraph"/>
        <w:numPr>
          <w:ilvl w:val="0"/>
          <w:numId w:val="26"/>
        </w:numPr>
        <w:spacing w:after="0" w:line="480" w:lineRule="auto"/>
        <w:ind w:left="284" w:hanging="284"/>
        <w:jc w:val="both"/>
        <w:rPr>
          <w:rFonts w:ascii="Times New Roman" w:hAnsi="Times New Roman" w:cs="Times New Roman"/>
          <w:b/>
          <w:sz w:val="24"/>
          <w:szCs w:val="24"/>
          <w:lang w:val="en-ID"/>
        </w:rPr>
      </w:pPr>
      <w:proofErr w:type="spellStart"/>
      <w:r w:rsidRPr="008F09E1">
        <w:rPr>
          <w:rFonts w:ascii="Times New Roman" w:hAnsi="Times New Roman" w:cs="Times New Roman"/>
          <w:b/>
          <w:sz w:val="24"/>
          <w:szCs w:val="24"/>
          <w:lang w:val="en-ID"/>
        </w:rPr>
        <w:t>Tinjauan</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Umum</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Tentang</w:t>
      </w:r>
      <w:proofErr w:type="spellEnd"/>
      <w:r w:rsidRPr="008F09E1">
        <w:rPr>
          <w:rFonts w:ascii="Times New Roman" w:hAnsi="Times New Roman" w:cs="Times New Roman"/>
          <w:b/>
          <w:sz w:val="24"/>
          <w:szCs w:val="24"/>
          <w:lang w:val="en-ID"/>
        </w:rPr>
        <w:t xml:space="preserve"> </w:t>
      </w:r>
      <w:r w:rsidRPr="008F09E1">
        <w:rPr>
          <w:rFonts w:ascii="Times New Roman" w:hAnsi="Times New Roman" w:cs="Times New Roman"/>
          <w:b/>
          <w:sz w:val="24"/>
          <w:szCs w:val="24"/>
        </w:rPr>
        <w:t>Alih Daya (</w:t>
      </w:r>
      <w:r w:rsidRPr="008F09E1">
        <w:rPr>
          <w:rFonts w:ascii="Times New Roman" w:hAnsi="Times New Roman" w:cs="Times New Roman"/>
          <w:b/>
          <w:i/>
          <w:sz w:val="24"/>
          <w:szCs w:val="24"/>
        </w:rPr>
        <w:t>Outsourcing</w:t>
      </w:r>
      <w:r w:rsidRPr="008F09E1">
        <w:rPr>
          <w:rFonts w:ascii="Times New Roman" w:hAnsi="Times New Roman" w:cs="Times New Roman"/>
          <w:b/>
          <w:sz w:val="24"/>
          <w:szCs w:val="24"/>
        </w:rPr>
        <w:t>)</w:t>
      </w:r>
    </w:p>
    <w:p w14:paraId="3AA59727" w14:textId="77777777" w:rsidR="005259E2" w:rsidRPr="008F09E1" w:rsidRDefault="005259E2" w:rsidP="00945B54">
      <w:pPr>
        <w:pStyle w:val="ListParagraph"/>
        <w:numPr>
          <w:ilvl w:val="3"/>
          <w:numId w:val="23"/>
        </w:numPr>
        <w:spacing w:after="0" w:line="480" w:lineRule="auto"/>
        <w:ind w:left="567" w:hanging="283"/>
        <w:jc w:val="both"/>
        <w:rPr>
          <w:rFonts w:ascii="Times New Roman" w:hAnsi="Times New Roman" w:cs="Times New Roman"/>
          <w:b/>
          <w:sz w:val="24"/>
          <w:szCs w:val="24"/>
          <w:lang w:val="en-ID"/>
        </w:rPr>
      </w:pPr>
      <w:r w:rsidRPr="008F09E1">
        <w:rPr>
          <w:rFonts w:ascii="Times New Roman" w:hAnsi="Times New Roman" w:cs="Times New Roman"/>
          <w:b/>
          <w:sz w:val="24"/>
          <w:szCs w:val="24"/>
          <w:lang w:val="en-ID"/>
        </w:rPr>
        <w:t xml:space="preserve">Sejarah </w:t>
      </w:r>
      <w:proofErr w:type="spellStart"/>
      <w:r w:rsidRPr="008F09E1">
        <w:rPr>
          <w:rFonts w:ascii="Times New Roman" w:hAnsi="Times New Roman" w:cs="Times New Roman"/>
          <w:b/>
          <w:sz w:val="24"/>
          <w:szCs w:val="24"/>
          <w:lang w:val="en-ID"/>
        </w:rPr>
        <w:t>Alih</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Daya</w:t>
      </w:r>
      <w:proofErr w:type="spellEnd"/>
      <w:r w:rsidRPr="008F09E1">
        <w:rPr>
          <w:rFonts w:ascii="Times New Roman" w:hAnsi="Times New Roman" w:cs="Times New Roman"/>
          <w:b/>
          <w:sz w:val="24"/>
          <w:szCs w:val="24"/>
          <w:lang w:val="en-ID"/>
        </w:rPr>
        <w:t xml:space="preserve"> (</w:t>
      </w:r>
      <w:r w:rsidRPr="008F09E1">
        <w:rPr>
          <w:rFonts w:ascii="Times New Roman" w:hAnsi="Times New Roman" w:cs="Times New Roman"/>
          <w:b/>
          <w:i/>
          <w:sz w:val="24"/>
          <w:szCs w:val="24"/>
          <w:lang w:val="en-ID"/>
        </w:rPr>
        <w:t>Outsourcing</w:t>
      </w:r>
      <w:r w:rsidRPr="008F09E1">
        <w:rPr>
          <w:rFonts w:ascii="Times New Roman" w:hAnsi="Times New Roman" w:cs="Times New Roman"/>
          <w:b/>
          <w:sz w:val="24"/>
          <w:szCs w:val="24"/>
          <w:lang w:val="en-ID"/>
        </w:rPr>
        <w:t>)</w:t>
      </w:r>
    </w:p>
    <w:p w14:paraId="7DA4752D" w14:textId="77777777" w:rsidR="009B0493" w:rsidRPr="008F09E1" w:rsidRDefault="005259E2" w:rsidP="00C87D7B">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Praktek</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prinsip-prinsip</w:t>
      </w:r>
      <w:proofErr w:type="spellEnd"/>
      <w:r w:rsidRPr="008F09E1">
        <w:rPr>
          <w:rFonts w:ascii="Times New Roman" w:hAnsi="Times New Roman" w:cs="Times New Roman"/>
          <w:sz w:val="24"/>
          <w:szCs w:val="24"/>
          <w:lang w:val="en-ID"/>
        </w:rPr>
        <w:t xml:space="preserve"> </w:t>
      </w:r>
      <w:r w:rsidRPr="00A53D4C">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diterapkan</w:t>
      </w:r>
      <w:proofErr w:type="spellEnd"/>
      <w:r w:rsidRPr="008F09E1">
        <w:rPr>
          <w:rFonts w:ascii="Times New Roman" w:hAnsi="Times New Roman" w:cs="Times New Roman"/>
          <w:sz w:val="24"/>
          <w:szCs w:val="24"/>
          <w:lang w:val="en-ID"/>
        </w:rPr>
        <w:t xml:space="preserve"> di zaman Yunani dan </w:t>
      </w:r>
      <w:proofErr w:type="spellStart"/>
      <w:r w:rsidRPr="008F09E1">
        <w:rPr>
          <w:rFonts w:ascii="Times New Roman" w:hAnsi="Times New Roman" w:cs="Times New Roman"/>
          <w:sz w:val="24"/>
          <w:szCs w:val="24"/>
          <w:lang w:val="en-ID"/>
        </w:rPr>
        <w:t>Romawi</w:t>
      </w:r>
      <w:proofErr w:type="spellEnd"/>
      <w:r w:rsidRPr="008F09E1">
        <w:rPr>
          <w:rFonts w:ascii="Times New Roman" w:hAnsi="Times New Roman" w:cs="Times New Roman"/>
          <w:sz w:val="24"/>
          <w:szCs w:val="24"/>
          <w:lang w:val="en-ID"/>
        </w:rPr>
        <w:t xml:space="preserve">. Pada zaman </w:t>
      </w:r>
      <w:proofErr w:type="spellStart"/>
      <w:r w:rsidRPr="008F09E1">
        <w:rPr>
          <w:rFonts w:ascii="Times New Roman" w:hAnsi="Times New Roman" w:cs="Times New Roman"/>
          <w:sz w:val="24"/>
          <w:szCs w:val="24"/>
          <w:lang w:val="en-ID"/>
        </w:rPr>
        <w:t>tersebut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akibat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kekurangan</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kemampuan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pasukan</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terkendalinya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ahli-ahli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bangunan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bangsa</w:t>
      </w:r>
      <w:proofErr w:type="spellEnd"/>
      <w:r w:rsidRPr="008F09E1">
        <w:rPr>
          <w:rFonts w:ascii="Times New Roman" w:hAnsi="Times New Roman" w:cs="Times New Roman"/>
          <w:sz w:val="24"/>
          <w:szCs w:val="24"/>
          <w:lang w:val="en-ID"/>
        </w:rPr>
        <w:t xml:space="preserve"> Yunani dan </w:t>
      </w:r>
      <w:proofErr w:type="spellStart"/>
      <w:r w:rsidRPr="008F09E1">
        <w:rPr>
          <w:rFonts w:ascii="Times New Roman" w:hAnsi="Times New Roman" w:cs="Times New Roman"/>
          <w:sz w:val="24"/>
          <w:szCs w:val="24"/>
          <w:lang w:val="en-ID"/>
        </w:rPr>
        <w:t>Romawi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menyewa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prajurit-prajurit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asing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berperang</w:t>
      </w:r>
      <w:proofErr w:type="spellEnd"/>
      <w:r w:rsidRPr="008F09E1">
        <w:rPr>
          <w:rFonts w:ascii="Times New Roman" w:hAnsi="Times New Roman" w:cs="Times New Roman"/>
          <w:sz w:val="24"/>
          <w:szCs w:val="24"/>
          <w:lang w:val="en-ID"/>
        </w:rPr>
        <w:t xml:space="preserve"> dan para </w:t>
      </w:r>
      <w:proofErr w:type="spellStart"/>
      <w:r w:rsidRPr="008F09E1">
        <w:rPr>
          <w:rFonts w:ascii="Times New Roman" w:hAnsi="Times New Roman" w:cs="Times New Roman"/>
          <w:sz w:val="24"/>
          <w:szCs w:val="24"/>
          <w:lang w:val="en-ID"/>
        </w:rPr>
        <w:t>ahli-ahli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bangunan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membangun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kota</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istana</w:t>
      </w:r>
      <w:proofErr w:type="spellEnd"/>
      <w:r w:rsidRPr="008F09E1">
        <w:rPr>
          <w:rFonts w:ascii="Times New Roman" w:hAnsi="Times New Roman" w:cs="Times New Roman"/>
          <w:sz w:val="24"/>
          <w:szCs w:val="24"/>
          <w:lang w:val="en-ID"/>
        </w:rPr>
        <w:t>.</w:t>
      </w:r>
      <w:r w:rsidR="00C87D7B"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bukanlah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baru</w:t>
      </w:r>
      <w:proofErr w:type="spellEnd"/>
      <w:r w:rsidRPr="008F09E1">
        <w:rPr>
          <w:rFonts w:ascii="Times New Roman" w:hAnsi="Times New Roman" w:cs="Times New Roman"/>
          <w:sz w:val="24"/>
          <w:szCs w:val="24"/>
          <w:lang w:val="en-ID"/>
        </w:rPr>
        <w:t xml:space="preserve">. Sejarah </w:t>
      </w:r>
      <w:r w:rsidRPr="008F09E1">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dimulai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1776 </w:t>
      </w:r>
      <w:proofErr w:type="spellStart"/>
      <w:r w:rsidRPr="008F09E1">
        <w:rPr>
          <w:rFonts w:ascii="Times New Roman" w:hAnsi="Times New Roman" w:cs="Times New Roman"/>
          <w:sz w:val="24"/>
          <w:szCs w:val="24"/>
          <w:lang w:val="en-ID"/>
        </w:rPr>
        <w:t>ketika</w:t>
      </w:r>
      <w:proofErr w:type="spellEnd"/>
      <w:r w:rsidRPr="008F09E1">
        <w:rPr>
          <w:rFonts w:ascii="Times New Roman" w:hAnsi="Times New Roman" w:cs="Times New Roman"/>
          <w:sz w:val="24"/>
          <w:szCs w:val="24"/>
          <w:lang w:val="en-ID"/>
        </w:rPr>
        <w:t xml:space="preserve"> Adam Smith, </w:t>
      </w:r>
      <w:proofErr w:type="spellStart"/>
      <w:r w:rsidRPr="008F09E1">
        <w:rPr>
          <w:rFonts w:ascii="Times New Roman" w:hAnsi="Times New Roman" w:cs="Times New Roman"/>
          <w:sz w:val="24"/>
          <w:szCs w:val="24"/>
          <w:lang w:val="en-ID"/>
        </w:rPr>
        <w:t>filosofi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ekonomi</w:t>
      </w:r>
      <w:proofErr w:type="spellEnd"/>
      <w:r w:rsidRPr="008F09E1">
        <w:rPr>
          <w:rFonts w:ascii="Times New Roman" w:hAnsi="Times New Roman" w:cs="Times New Roman"/>
          <w:sz w:val="24"/>
          <w:szCs w:val="24"/>
          <w:lang w:val="en-ID"/>
        </w:rPr>
        <w:t xml:space="preserve"> dunia, </w:t>
      </w:r>
      <w:proofErr w:type="spellStart"/>
      <w:r w:rsidRPr="008F09E1">
        <w:rPr>
          <w:rFonts w:ascii="Times New Roman" w:hAnsi="Times New Roman" w:cs="Times New Roman"/>
          <w:sz w:val="24"/>
          <w:szCs w:val="24"/>
          <w:lang w:val="en-ID"/>
        </w:rPr>
        <w:t>melontarkan</w:t>
      </w:r>
      <w:proofErr w:type="spellEnd"/>
      <w:r w:rsidRPr="008F09E1">
        <w:rPr>
          <w:rFonts w:ascii="Times New Roman" w:hAnsi="Times New Roman" w:cs="Times New Roman"/>
          <w:sz w:val="24"/>
          <w:szCs w:val="24"/>
          <w:lang w:val="en-ID"/>
        </w:rPr>
        <w:t xml:space="preserve"> ide </w:t>
      </w:r>
      <w:proofErr w:type="spellStart"/>
      <w:r w:rsidRPr="008F09E1">
        <w:rPr>
          <w:rFonts w:ascii="Times New Roman" w:hAnsi="Times New Roman" w:cs="Times New Roman"/>
          <w:sz w:val="24"/>
          <w:szCs w:val="24"/>
          <w:lang w:val="en-ID"/>
        </w:rPr>
        <w:t>bahwa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lebih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efektif</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efisien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apabila</w:t>
      </w:r>
      <w:proofErr w:type="spellEnd"/>
      <w:r w:rsidRPr="008F09E1">
        <w:rPr>
          <w:rFonts w:ascii="Times New Roman" w:hAnsi="Times New Roman" w:cs="Times New Roman"/>
          <w:sz w:val="24"/>
          <w:szCs w:val="24"/>
          <w:lang w:val="en-ID"/>
        </w:rPr>
        <w:t xml:space="preserve"> salah </w:t>
      </w:r>
      <w:proofErr w:type="spellStart"/>
      <w:r w:rsidRPr="008F09E1">
        <w:rPr>
          <w:rFonts w:ascii="Times New Roman" w:hAnsi="Times New Roman" w:cs="Times New Roman"/>
          <w:sz w:val="24"/>
          <w:szCs w:val="24"/>
          <w:lang w:val="en-ID"/>
        </w:rPr>
        <w:t>satu</w:t>
      </w:r>
      <w:proofErr w:type="spellEnd"/>
      <w:r w:rsidRPr="008F09E1">
        <w:rPr>
          <w:rFonts w:ascii="Times New Roman" w:hAnsi="Times New Roman" w:cs="Times New Roman"/>
          <w:sz w:val="24"/>
          <w:szCs w:val="24"/>
          <w:lang w:val="en-ID"/>
        </w:rPr>
        <w:t xml:space="preserve"> unit </w:t>
      </w:r>
      <w:proofErr w:type="spellStart"/>
      <w:r w:rsidRPr="008F09E1">
        <w:rPr>
          <w:rFonts w:ascii="Times New Roman" w:hAnsi="Times New Roman" w:cs="Times New Roman"/>
          <w:sz w:val="24"/>
          <w:szCs w:val="24"/>
          <w:lang w:val="en-ID"/>
        </w:rPr>
        <w:t>bisnisnya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diserahkan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pengerjaanya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kepada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lain yang </w:t>
      </w:r>
      <w:proofErr w:type="spellStart"/>
      <w:r w:rsidRPr="008F09E1">
        <w:rPr>
          <w:rFonts w:ascii="Times New Roman" w:hAnsi="Times New Roman" w:cs="Times New Roman"/>
          <w:sz w:val="24"/>
          <w:szCs w:val="24"/>
          <w:lang w:val="en-ID"/>
        </w:rPr>
        <w:t>memiliki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kompetensi</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spesialisai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proses </w:t>
      </w:r>
      <w:proofErr w:type="spellStart"/>
      <w:r w:rsidRPr="008F09E1">
        <w:rPr>
          <w:rFonts w:ascii="Times New Roman" w:hAnsi="Times New Roman" w:cs="Times New Roman"/>
          <w:sz w:val="24"/>
          <w:szCs w:val="24"/>
          <w:lang w:val="en-ID"/>
        </w:rPr>
        <w:t>produksi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tersebut</w:t>
      </w:r>
      <w:proofErr w:type="spellEnd"/>
      <w:r w:rsidRPr="008F09E1">
        <w:rPr>
          <w:rFonts w:ascii="Times New Roman" w:hAnsi="Times New Roman" w:cs="Times New Roman"/>
          <w:sz w:val="24"/>
          <w:szCs w:val="24"/>
          <w:lang w:val="en-ID"/>
        </w:rPr>
        <w:t xml:space="preserve">. Ide Smith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kemudian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dikembangkan</w:t>
      </w:r>
      <w:proofErr w:type="spellEnd"/>
      <w:r w:rsidRPr="008F09E1">
        <w:rPr>
          <w:rFonts w:ascii="Times New Roman" w:hAnsi="Times New Roman" w:cs="Times New Roman"/>
          <w:sz w:val="24"/>
          <w:szCs w:val="24"/>
          <w:lang w:val="en-ID"/>
        </w:rPr>
        <w:t xml:space="preserve"> oleh Coase pada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1973 yang </w:t>
      </w:r>
      <w:proofErr w:type="spellStart"/>
      <w:r w:rsidRPr="008F09E1">
        <w:rPr>
          <w:rFonts w:ascii="Times New Roman" w:hAnsi="Times New Roman" w:cs="Times New Roman"/>
          <w:sz w:val="24"/>
          <w:szCs w:val="24"/>
          <w:lang w:val="en-ID"/>
        </w:rPr>
        <w:t>menyatakan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bahwa</w:t>
      </w:r>
      <w:proofErr w:type="spellEnd"/>
      <w:r w:rsidRPr="008F09E1">
        <w:rPr>
          <w:rFonts w:ascii="Times New Roman" w:hAnsi="Times New Roman" w:cs="Times New Roman"/>
          <w:sz w:val="24"/>
          <w:szCs w:val="24"/>
          <w:lang w:val="en-ID"/>
        </w:rPr>
        <w:t xml:space="preserve"> proses </w:t>
      </w:r>
      <w:proofErr w:type="spellStart"/>
      <w:r w:rsidRPr="008F09E1">
        <w:rPr>
          <w:rFonts w:ascii="Times New Roman" w:hAnsi="Times New Roman" w:cs="Times New Roman"/>
          <w:sz w:val="24"/>
          <w:szCs w:val="24"/>
          <w:lang w:val="en-ID"/>
        </w:rPr>
        <w:t>produksi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suatu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barang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seharusnya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diorganisir</w:t>
      </w:r>
      <w:proofErr w:type="spellEnd"/>
      <w:r w:rsidRPr="008F09E1">
        <w:rPr>
          <w:rFonts w:ascii="Times New Roman" w:hAnsi="Times New Roman" w:cs="Times New Roman"/>
          <w:sz w:val="24"/>
          <w:szCs w:val="24"/>
          <w:lang w:val="en-ID"/>
        </w:rPr>
        <w:t xml:space="preserve"> oleh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apabila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ongkos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produksinya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lebih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ren</w:t>
      </w:r>
      <w:r w:rsidR="009B0493" w:rsidRPr="008F09E1">
        <w:rPr>
          <w:rFonts w:ascii="Times New Roman" w:hAnsi="Times New Roman" w:cs="Times New Roman"/>
          <w:sz w:val="24"/>
          <w:szCs w:val="24"/>
          <w:lang w:val="en-ID"/>
        </w:rPr>
        <w:t>dah</w:t>
      </w:r>
      <w:proofErr w:type="spellEnd"/>
      <w:r w:rsidR="009B0493" w:rsidRPr="008F09E1">
        <w:rPr>
          <w:rFonts w:ascii="Times New Roman" w:hAnsi="Times New Roman" w:cs="Times New Roman"/>
          <w:sz w:val="24"/>
          <w:szCs w:val="24"/>
          <w:lang w:val="en-ID"/>
        </w:rPr>
        <w:t xml:space="preserve"> </w:t>
      </w:r>
      <w:proofErr w:type="spellStart"/>
      <w:r w:rsidR="009B0493" w:rsidRPr="008F09E1">
        <w:rPr>
          <w:rFonts w:ascii="Times New Roman" w:hAnsi="Times New Roman" w:cs="Times New Roman"/>
          <w:sz w:val="24"/>
          <w:szCs w:val="24"/>
          <w:lang w:val="en-ID"/>
        </w:rPr>
        <w:t>daripada</w:t>
      </w:r>
      <w:proofErr w:type="spellEnd"/>
      <w:r w:rsidR="009B0493" w:rsidRPr="008F09E1">
        <w:rPr>
          <w:rFonts w:ascii="Times New Roman" w:hAnsi="Times New Roman" w:cs="Times New Roman"/>
          <w:sz w:val="24"/>
          <w:szCs w:val="24"/>
          <w:lang w:val="en-ID"/>
        </w:rPr>
        <w:t xml:space="preserve"> </w:t>
      </w:r>
      <w:proofErr w:type="spellStart"/>
      <w:r w:rsidR="009B0493" w:rsidRPr="008F09E1">
        <w:rPr>
          <w:rFonts w:ascii="Times New Roman" w:hAnsi="Times New Roman" w:cs="Times New Roman"/>
          <w:sz w:val="24"/>
          <w:szCs w:val="24"/>
          <w:lang w:val="en-ID"/>
        </w:rPr>
        <w:t>harga</w:t>
      </w:r>
      <w:proofErr w:type="spellEnd"/>
      <w:r w:rsidR="009B0493" w:rsidRPr="008F09E1">
        <w:rPr>
          <w:rFonts w:ascii="Times New Roman" w:hAnsi="Times New Roman" w:cs="Times New Roman"/>
          <w:sz w:val="24"/>
          <w:szCs w:val="24"/>
          <w:lang w:val="en-ID"/>
        </w:rPr>
        <w:t xml:space="preserve"> di </w:t>
      </w:r>
      <w:proofErr w:type="spellStart"/>
      <w:r w:rsidR="009B0493" w:rsidRPr="008F09E1">
        <w:rPr>
          <w:rFonts w:ascii="Times New Roman" w:hAnsi="Times New Roman" w:cs="Times New Roman"/>
          <w:sz w:val="24"/>
          <w:szCs w:val="24"/>
          <w:lang w:val="en-ID"/>
        </w:rPr>
        <w:t>pasaran</w:t>
      </w:r>
      <w:proofErr w:type="spellEnd"/>
      <w:r w:rsidR="009B0493" w:rsidRPr="008F09E1">
        <w:rPr>
          <w:rFonts w:ascii="Times New Roman" w:hAnsi="Times New Roman" w:cs="Times New Roman"/>
          <w:sz w:val="24"/>
          <w:szCs w:val="24"/>
          <w:lang w:val="en-ID"/>
        </w:rPr>
        <w:t>.</w:t>
      </w:r>
      <w:r w:rsidR="009B0493" w:rsidRPr="008F09E1">
        <w:rPr>
          <w:rStyle w:val="FootnoteReference"/>
          <w:rFonts w:ascii="Times New Roman" w:hAnsi="Times New Roman" w:cs="Times New Roman"/>
          <w:sz w:val="24"/>
          <w:szCs w:val="24"/>
          <w:lang w:val="en-ID"/>
        </w:rPr>
        <w:footnoteReference w:id="63"/>
      </w:r>
    </w:p>
    <w:p w14:paraId="29304087" w14:textId="77777777" w:rsidR="009B0493" w:rsidRPr="008F09E1" w:rsidRDefault="00C26A02" w:rsidP="009B0493">
      <w:pPr>
        <w:spacing w:after="0" w:line="480" w:lineRule="auto"/>
        <w:ind w:firstLine="720"/>
        <w:jc w:val="both"/>
        <w:rPr>
          <w:rFonts w:ascii="Times New Roman" w:hAnsi="Times New Roman" w:cs="Times New Roman"/>
          <w:sz w:val="24"/>
          <w:szCs w:val="24"/>
          <w:lang w:val="en-ID"/>
        </w:rPr>
      </w:pPr>
      <w:r>
        <w:rPr>
          <w:rFonts w:ascii="Times New Roman" w:hAnsi="Times New Roman" w:cs="Times New Roman"/>
          <w:b/>
          <w:noProof/>
          <w:sz w:val="28"/>
          <w:szCs w:val="28"/>
        </w:rPr>
        <mc:AlternateContent>
          <mc:Choice Requires="wps">
            <w:drawing>
              <wp:anchor distT="0" distB="0" distL="114300" distR="114300" simplePos="0" relativeHeight="251669504" behindDoc="0" locked="0" layoutInCell="1" allowOverlap="1" wp14:anchorId="21D7688F" wp14:editId="5FD2FD5B">
                <wp:simplePos x="0" y="0"/>
                <wp:positionH relativeFrom="column">
                  <wp:posOffset>2284095</wp:posOffset>
                </wp:positionH>
                <wp:positionV relativeFrom="paragraph">
                  <wp:posOffset>2041525</wp:posOffset>
                </wp:positionV>
                <wp:extent cx="647700" cy="4476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647700" cy="4476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48C00C" w14:textId="77777777" w:rsidR="0000384A" w:rsidRPr="00C26A02" w:rsidRDefault="0000384A" w:rsidP="00C26A02">
                            <w:pPr>
                              <w:jc w:val="center"/>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39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7688F" id="Rectangle 9" o:spid="_x0000_s1035" style="position:absolute;left:0;text-align:left;margin-left:179.85pt;margin-top:160.75pt;width:51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" fillcolor="white [3212]" strokecolor="white [3212]" strokeweight="2pt">
                <v:textbox>
                  <w:txbxContent>
                    <w:p w14:paraId="3848C00C" w14:textId="77777777" w:rsidR="0000384A" w:rsidRPr="00C26A02" w:rsidRDefault="0000384A" w:rsidP="00C26A02">
                      <w:pPr>
                        <w:jc w:val="center"/>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39</w:t>
                      </w:r>
                    </w:p>
                  </w:txbxContent>
                </v:textbox>
              </v:rect>
            </w:pict>
          </mc:Fallback>
        </mc:AlternateContent>
      </w:r>
      <w:proofErr w:type="spellStart"/>
      <w:r w:rsidR="005259E2" w:rsidRPr="008F09E1">
        <w:rPr>
          <w:rFonts w:ascii="Times New Roman" w:hAnsi="Times New Roman" w:cs="Times New Roman"/>
          <w:sz w:val="24"/>
          <w:szCs w:val="24"/>
          <w:lang w:val="en-ID"/>
        </w:rPr>
        <w:t>Sejalan</w:t>
      </w:r>
      <w:proofErr w:type="spellEnd"/>
      <w:r w:rsidR="005259E2" w:rsidRPr="008F09E1">
        <w:rPr>
          <w:rFonts w:ascii="Times New Roman" w:hAnsi="Times New Roman" w:cs="Times New Roman"/>
          <w:sz w:val="24"/>
          <w:szCs w:val="24"/>
          <w:lang w:val="en-ID"/>
        </w:rPr>
        <w:t xml:space="preserve"> </w:t>
      </w:r>
      <w:proofErr w:type="spellStart"/>
      <w:r w:rsidR="005259E2" w:rsidRPr="008F09E1">
        <w:rPr>
          <w:rFonts w:ascii="Times New Roman" w:hAnsi="Times New Roman" w:cs="Times New Roman"/>
          <w:sz w:val="24"/>
          <w:szCs w:val="24"/>
          <w:lang w:val="en-ID"/>
        </w:rPr>
        <w:t>dengan</w:t>
      </w:r>
      <w:proofErr w:type="spellEnd"/>
      <w:r w:rsidR="005259E2" w:rsidRPr="008F09E1">
        <w:rPr>
          <w:rFonts w:ascii="Times New Roman" w:hAnsi="Times New Roman" w:cs="Times New Roman"/>
          <w:sz w:val="24"/>
          <w:szCs w:val="24"/>
          <w:lang w:val="en-ID"/>
        </w:rPr>
        <w:t xml:space="preserve"> </w:t>
      </w:r>
      <w:proofErr w:type="spellStart"/>
      <w:r w:rsidR="005259E2" w:rsidRPr="008F09E1">
        <w:rPr>
          <w:rFonts w:ascii="Times New Roman" w:hAnsi="Times New Roman" w:cs="Times New Roman"/>
          <w:sz w:val="24"/>
          <w:szCs w:val="24"/>
          <w:lang w:val="en-ID"/>
        </w:rPr>
        <w:t>terjadinya</w:t>
      </w:r>
      <w:proofErr w:type="spellEnd"/>
      <w:r w:rsidR="005259E2" w:rsidRPr="008F09E1">
        <w:rPr>
          <w:rFonts w:ascii="Times New Roman" w:hAnsi="Times New Roman" w:cs="Times New Roman"/>
          <w:sz w:val="24"/>
          <w:szCs w:val="24"/>
          <w:lang w:val="en-ID"/>
        </w:rPr>
        <w:t xml:space="preserve"> </w:t>
      </w:r>
      <w:proofErr w:type="spellStart"/>
      <w:r w:rsidR="005259E2" w:rsidRPr="008F09E1">
        <w:rPr>
          <w:rFonts w:ascii="Times New Roman" w:hAnsi="Times New Roman" w:cs="Times New Roman"/>
          <w:sz w:val="24"/>
          <w:szCs w:val="24"/>
          <w:lang w:val="en-ID"/>
        </w:rPr>
        <w:t>revolusi</w:t>
      </w:r>
      <w:proofErr w:type="spellEnd"/>
      <w:r w:rsidR="005259E2" w:rsidRPr="008F09E1">
        <w:rPr>
          <w:rFonts w:ascii="Times New Roman" w:hAnsi="Times New Roman" w:cs="Times New Roman"/>
          <w:sz w:val="24"/>
          <w:szCs w:val="24"/>
          <w:lang w:val="en-ID"/>
        </w:rPr>
        <w:t xml:space="preserve"> </w:t>
      </w:r>
      <w:proofErr w:type="spellStart"/>
      <w:r w:rsidR="005259E2" w:rsidRPr="008F09E1">
        <w:rPr>
          <w:rFonts w:ascii="Times New Roman" w:hAnsi="Times New Roman" w:cs="Times New Roman"/>
          <w:sz w:val="24"/>
          <w:szCs w:val="24"/>
          <w:lang w:val="en-ID"/>
        </w:rPr>
        <w:t>industri</w:t>
      </w:r>
      <w:proofErr w:type="spellEnd"/>
      <w:r w:rsidR="005259E2" w:rsidRPr="008F09E1">
        <w:rPr>
          <w:rFonts w:ascii="Times New Roman" w:hAnsi="Times New Roman" w:cs="Times New Roman"/>
          <w:sz w:val="24"/>
          <w:szCs w:val="24"/>
          <w:lang w:val="en-ID"/>
        </w:rPr>
        <w:t xml:space="preserve">, </w:t>
      </w:r>
      <w:proofErr w:type="spellStart"/>
      <w:r w:rsidR="005259E2" w:rsidRPr="008F09E1">
        <w:rPr>
          <w:rFonts w:ascii="Times New Roman" w:hAnsi="Times New Roman" w:cs="Times New Roman"/>
          <w:sz w:val="24"/>
          <w:szCs w:val="24"/>
          <w:lang w:val="en-ID"/>
        </w:rPr>
        <w:t>perusahaan-perusahaan</w:t>
      </w:r>
      <w:proofErr w:type="spellEnd"/>
      <w:r w:rsidR="005259E2" w:rsidRPr="008F09E1">
        <w:rPr>
          <w:rFonts w:ascii="Times New Roman" w:hAnsi="Times New Roman" w:cs="Times New Roman"/>
          <w:sz w:val="24"/>
          <w:szCs w:val="24"/>
          <w:lang w:val="en-ID"/>
        </w:rPr>
        <w:t xml:space="preserve"> </w:t>
      </w:r>
      <w:proofErr w:type="spellStart"/>
      <w:r w:rsidR="005259E2" w:rsidRPr="008F09E1">
        <w:rPr>
          <w:rFonts w:ascii="Times New Roman" w:hAnsi="Times New Roman" w:cs="Times New Roman"/>
          <w:sz w:val="24"/>
          <w:szCs w:val="24"/>
          <w:lang w:val="en-ID"/>
        </w:rPr>
        <w:t>berusaha</w:t>
      </w:r>
      <w:proofErr w:type="spellEnd"/>
      <w:r w:rsidR="005259E2" w:rsidRPr="008F09E1">
        <w:rPr>
          <w:rFonts w:ascii="Times New Roman" w:hAnsi="Times New Roman" w:cs="Times New Roman"/>
          <w:sz w:val="24"/>
          <w:szCs w:val="24"/>
          <w:lang w:val="en-ID"/>
        </w:rPr>
        <w:t xml:space="preserve"> </w:t>
      </w:r>
      <w:proofErr w:type="spellStart"/>
      <w:r w:rsidR="005259E2" w:rsidRPr="008F09E1">
        <w:rPr>
          <w:rFonts w:ascii="Times New Roman" w:hAnsi="Times New Roman" w:cs="Times New Roman"/>
          <w:sz w:val="24"/>
          <w:szCs w:val="24"/>
          <w:lang w:val="en-ID"/>
        </w:rPr>
        <w:t>menemukan</w:t>
      </w:r>
      <w:proofErr w:type="spellEnd"/>
      <w:r w:rsidR="005259E2" w:rsidRPr="008F09E1">
        <w:rPr>
          <w:rFonts w:ascii="Times New Roman" w:hAnsi="Times New Roman" w:cs="Times New Roman"/>
          <w:sz w:val="24"/>
          <w:szCs w:val="24"/>
          <w:lang w:val="en-ID"/>
        </w:rPr>
        <w:t xml:space="preserve"> </w:t>
      </w:r>
      <w:proofErr w:type="spellStart"/>
      <w:r w:rsidR="005259E2" w:rsidRPr="008F09E1">
        <w:rPr>
          <w:rFonts w:ascii="Times New Roman" w:hAnsi="Times New Roman" w:cs="Times New Roman"/>
          <w:sz w:val="24"/>
          <w:szCs w:val="24"/>
          <w:lang w:val="en-ID"/>
        </w:rPr>
        <w:t>terobosan-terobosan</w:t>
      </w:r>
      <w:proofErr w:type="spellEnd"/>
      <w:r w:rsidR="005259E2" w:rsidRPr="008F09E1">
        <w:rPr>
          <w:rFonts w:ascii="Times New Roman" w:hAnsi="Times New Roman" w:cs="Times New Roman"/>
          <w:sz w:val="24"/>
          <w:szCs w:val="24"/>
          <w:lang w:val="en-ID"/>
        </w:rPr>
        <w:t xml:space="preserve"> </w:t>
      </w:r>
      <w:proofErr w:type="spellStart"/>
      <w:r w:rsidR="005259E2" w:rsidRPr="008F09E1">
        <w:rPr>
          <w:rFonts w:ascii="Times New Roman" w:hAnsi="Times New Roman" w:cs="Times New Roman"/>
          <w:sz w:val="24"/>
          <w:szCs w:val="24"/>
          <w:lang w:val="en-ID"/>
        </w:rPr>
        <w:t>baru</w:t>
      </w:r>
      <w:proofErr w:type="spellEnd"/>
      <w:r w:rsidR="005259E2" w:rsidRPr="008F09E1">
        <w:rPr>
          <w:rFonts w:ascii="Times New Roman" w:hAnsi="Times New Roman" w:cs="Times New Roman"/>
          <w:sz w:val="24"/>
          <w:szCs w:val="24"/>
          <w:lang w:val="en-ID"/>
        </w:rPr>
        <w:t xml:space="preserve"> </w:t>
      </w:r>
      <w:proofErr w:type="spellStart"/>
      <w:r w:rsidR="005259E2" w:rsidRPr="008F09E1">
        <w:rPr>
          <w:rFonts w:ascii="Times New Roman" w:hAnsi="Times New Roman" w:cs="Times New Roman"/>
          <w:sz w:val="24"/>
          <w:szCs w:val="24"/>
          <w:lang w:val="en-ID"/>
        </w:rPr>
        <w:t>dalam</w:t>
      </w:r>
      <w:proofErr w:type="spellEnd"/>
      <w:r w:rsidR="005259E2" w:rsidRPr="008F09E1">
        <w:rPr>
          <w:rFonts w:ascii="Times New Roman" w:hAnsi="Times New Roman" w:cs="Times New Roman"/>
          <w:sz w:val="24"/>
          <w:szCs w:val="24"/>
          <w:lang w:val="en-ID"/>
        </w:rPr>
        <w:t xml:space="preserve"> </w:t>
      </w:r>
      <w:proofErr w:type="spellStart"/>
      <w:r w:rsidR="005259E2" w:rsidRPr="008F09E1">
        <w:rPr>
          <w:rFonts w:ascii="Times New Roman" w:hAnsi="Times New Roman" w:cs="Times New Roman"/>
          <w:sz w:val="24"/>
          <w:szCs w:val="24"/>
          <w:lang w:val="en-ID"/>
        </w:rPr>
        <w:t>memenangkan</w:t>
      </w:r>
      <w:proofErr w:type="spellEnd"/>
      <w:r w:rsidR="005259E2" w:rsidRPr="008F09E1">
        <w:rPr>
          <w:rFonts w:ascii="Times New Roman" w:hAnsi="Times New Roman" w:cs="Times New Roman"/>
          <w:sz w:val="24"/>
          <w:szCs w:val="24"/>
          <w:lang w:val="en-ID"/>
        </w:rPr>
        <w:t xml:space="preserve"> </w:t>
      </w:r>
      <w:proofErr w:type="spellStart"/>
      <w:r w:rsidR="005259E2" w:rsidRPr="008F09E1">
        <w:rPr>
          <w:rFonts w:ascii="Times New Roman" w:hAnsi="Times New Roman" w:cs="Times New Roman"/>
          <w:sz w:val="24"/>
          <w:szCs w:val="24"/>
          <w:lang w:val="en-ID"/>
        </w:rPr>
        <w:t>persaingan</w:t>
      </w:r>
      <w:proofErr w:type="spellEnd"/>
      <w:r w:rsidR="005259E2" w:rsidRPr="008F09E1">
        <w:rPr>
          <w:rFonts w:ascii="Times New Roman" w:hAnsi="Times New Roman" w:cs="Times New Roman"/>
          <w:sz w:val="24"/>
          <w:szCs w:val="24"/>
          <w:lang w:val="en-ID"/>
        </w:rPr>
        <w:t xml:space="preserve">. Pada </w:t>
      </w:r>
      <w:proofErr w:type="spellStart"/>
      <w:r w:rsidR="005259E2" w:rsidRPr="008F09E1">
        <w:rPr>
          <w:rFonts w:ascii="Times New Roman" w:hAnsi="Times New Roman" w:cs="Times New Roman"/>
          <w:sz w:val="24"/>
          <w:szCs w:val="24"/>
          <w:lang w:val="en-ID"/>
        </w:rPr>
        <w:t>tahap</w:t>
      </w:r>
      <w:proofErr w:type="spellEnd"/>
      <w:r w:rsidR="005259E2" w:rsidRPr="008F09E1">
        <w:rPr>
          <w:rFonts w:ascii="Times New Roman" w:hAnsi="Times New Roman" w:cs="Times New Roman"/>
          <w:sz w:val="24"/>
          <w:szCs w:val="24"/>
          <w:lang w:val="en-ID"/>
        </w:rPr>
        <w:t xml:space="preserve"> </w:t>
      </w:r>
      <w:proofErr w:type="spellStart"/>
      <w:r w:rsidR="005259E2" w:rsidRPr="008F09E1">
        <w:rPr>
          <w:rFonts w:ascii="Times New Roman" w:hAnsi="Times New Roman" w:cs="Times New Roman"/>
          <w:sz w:val="24"/>
          <w:szCs w:val="24"/>
          <w:lang w:val="en-ID"/>
        </w:rPr>
        <w:t>ini</w:t>
      </w:r>
      <w:proofErr w:type="spellEnd"/>
      <w:r w:rsidR="005259E2" w:rsidRPr="008F09E1">
        <w:rPr>
          <w:rFonts w:ascii="Times New Roman" w:hAnsi="Times New Roman" w:cs="Times New Roman"/>
          <w:sz w:val="24"/>
          <w:szCs w:val="24"/>
          <w:lang w:val="en-ID"/>
        </w:rPr>
        <w:t xml:space="preserve">, </w:t>
      </w:r>
      <w:proofErr w:type="spellStart"/>
      <w:r w:rsidR="005259E2" w:rsidRPr="008F09E1">
        <w:rPr>
          <w:rFonts w:ascii="Times New Roman" w:hAnsi="Times New Roman" w:cs="Times New Roman"/>
          <w:sz w:val="24"/>
          <w:szCs w:val="24"/>
          <w:lang w:val="en-ID"/>
        </w:rPr>
        <w:t>kemampuan</w:t>
      </w:r>
      <w:proofErr w:type="spellEnd"/>
      <w:r w:rsidR="005259E2" w:rsidRPr="008F09E1">
        <w:rPr>
          <w:rFonts w:ascii="Times New Roman" w:hAnsi="Times New Roman" w:cs="Times New Roman"/>
          <w:sz w:val="24"/>
          <w:szCs w:val="24"/>
          <w:lang w:val="en-ID"/>
        </w:rPr>
        <w:t xml:space="preserve"> </w:t>
      </w:r>
      <w:proofErr w:type="spellStart"/>
      <w:r w:rsidR="005259E2" w:rsidRPr="008F09E1">
        <w:rPr>
          <w:rFonts w:ascii="Times New Roman" w:hAnsi="Times New Roman" w:cs="Times New Roman"/>
          <w:sz w:val="24"/>
          <w:szCs w:val="24"/>
          <w:lang w:val="en-ID"/>
        </w:rPr>
        <w:t>untuk</w:t>
      </w:r>
      <w:proofErr w:type="spellEnd"/>
      <w:r w:rsidR="005259E2" w:rsidRPr="008F09E1">
        <w:rPr>
          <w:rFonts w:ascii="Times New Roman" w:hAnsi="Times New Roman" w:cs="Times New Roman"/>
          <w:sz w:val="24"/>
          <w:szCs w:val="24"/>
          <w:lang w:val="en-ID"/>
        </w:rPr>
        <w:t xml:space="preserve"> </w:t>
      </w:r>
      <w:proofErr w:type="spellStart"/>
      <w:r w:rsidR="005259E2" w:rsidRPr="008F09E1">
        <w:rPr>
          <w:rFonts w:ascii="Times New Roman" w:hAnsi="Times New Roman" w:cs="Times New Roman"/>
          <w:sz w:val="24"/>
          <w:szCs w:val="24"/>
          <w:lang w:val="en-ID"/>
        </w:rPr>
        <w:t>mengerjakan</w:t>
      </w:r>
      <w:proofErr w:type="spellEnd"/>
      <w:r w:rsidR="005259E2" w:rsidRPr="008F09E1">
        <w:rPr>
          <w:rFonts w:ascii="Times New Roman" w:hAnsi="Times New Roman" w:cs="Times New Roman"/>
          <w:sz w:val="24"/>
          <w:szCs w:val="24"/>
          <w:lang w:val="en-ID"/>
        </w:rPr>
        <w:t xml:space="preserve"> </w:t>
      </w:r>
      <w:proofErr w:type="spellStart"/>
      <w:r w:rsidR="005259E2" w:rsidRPr="008F09E1">
        <w:rPr>
          <w:rFonts w:ascii="Times New Roman" w:hAnsi="Times New Roman" w:cs="Times New Roman"/>
          <w:sz w:val="24"/>
          <w:szCs w:val="24"/>
          <w:lang w:val="en-ID"/>
        </w:rPr>
        <w:t>sesuatu</w:t>
      </w:r>
      <w:proofErr w:type="spellEnd"/>
      <w:r w:rsidR="005259E2" w:rsidRPr="008F09E1">
        <w:rPr>
          <w:rFonts w:ascii="Times New Roman" w:hAnsi="Times New Roman" w:cs="Times New Roman"/>
          <w:sz w:val="24"/>
          <w:szCs w:val="24"/>
          <w:lang w:val="en-ID"/>
        </w:rPr>
        <w:t xml:space="preserve"> </w:t>
      </w:r>
      <w:proofErr w:type="spellStart"/>
      <w:r w:rsidR="005259E2" w:rsidRPr="008F09E1">
        <w:rPr>
          <w:rFonts w:ascii="Times New Roman" w:hAnsi="Times New Roman" w:cs="Times New Roman"/>
          <w:sz w:val="24"/>
          <w:szCs w:val="24"/>
          <w:lang w:val="en-ID"/>
        </w:rPr>
        <w:t>saja</w:t>
      </w:r>
      <w:proofErr w:type="spellEnd"/>
      <w:r w:rsidR="005259E2" w:rsidRPr="008F09E1">
        <w:rPr>
          <w:rFonts w:ascii="Times New Roman" w:hAnsi="Times New Roman" w:cs="Times New Roman"/>
          <w:sz w:val="24"/>
          <w:szCs w:val="24"/>
          <w:lang w:val="en-ID"/>
        </w:rPr>
        <w:t xml:space="preserve"> </w:t>
      </w:r>
      <w:proofErr w:type="spellStart"/>
      <w:r w:rsidR="005259E2" w:rsidRPr="008F09E1">
        <w:rPr>
          <w:rFonts w:ascii="Times New Roman" w:hAnsi="Times New Roman" w:cs="Times New Roman"/>
          <w:sz w:val="24"/>
          <w:szCs w:val="24"/>
          <w:lang w:val="en-ID"/>
        </w:rPr>
        <w:t>tidak</w:t>
      </w:r>
      <w:proofErr w:type="spellEnd"/>
      <w:r w:rsidR="005259E2" w:rsidRPr="008F09E1">
        <w:rPr>
          <w:rFonts w:ascii="Times New Roman" w:hAnsi="Times New Roman" w:cs="Times New Roman"/>
          <w:sz w:val="24"/>
          <w:szCs w:val="24"/>
          <w:lang w:val="en-ID"/>
        </w:rPr>
        <w:t xml:space="preserve"> </w:t>
      </w:r>
      <w:proofErr w:type="spellStart"/>
      <w:r w:rsidR="005259E2" w:rsidRPr="008F09E1">
        <w:rPr>
          <w:rFonts w:ascii="Times New Roman" w:hAnsi="Times New Roman" w:cs="Times New Roman"/>
          <w:sz w:val="24"/>
          <w:szCs w:val="24"/>
          <w:lang w:val="en-ID"/>
        </w:rPr>
        <w:t>cukup</w:t>
      </w:r>
      <w:proofErr w:type="spellEnd"/>
      <w:r w:rsidR="005259E2" w:rsidRPr="008F09E1">
        <w:rPr>
          <w:rFonts w:ascii="Times New Roman" w:hAnsi="Times New Roman" w:cs="Times New Roman"/>
          <w:sz w:val="24"/>
          <w:szCs w:val="24"/>
          <w:lang w:val="en-ID"/>
        </w:rPr>
        <w:t xml:space="preserve"> </w:t>
      </w:r>
      <w:proofErr w:type="spellStart"/>
      <w:r w:rsidR="005259E2" w:rsidRPr="008F09E1">
        <w:rPr>
          <w:rFonts w:ascii="Times New Roman" w:hAnsi="Times New Roman" w:cs="Times New Roman"/>
          <w:sz w:val="24"/>
          <w:szCs w:val="24"/>
          <w:lang w:val="en-ID"/>
        </w:rPr>
        <w:t>untuk</w:t>
      </w:r>
      <w:proofErr w:type="spellEnd"/>
      <w:r w:rsidR="005259E2" w:rsidRPr="008F09E1">
        <w:rPr>
          <w:rFonts w:ascii="Times New Roman" w:hAnsi="Times New Roman" w:cs="Times New Roman"/>
          <w:sz w:val="24"/>
          <w:szCs w:val="24"/>
          <w:lang w:val="en-ID"/>
        </w:rPr>
        <w:t xml:space="preserve"> </w:t>
      </w:r>
      <w:proofErr w:type="spellStart"/>
      <w:r w:rsidR="005259E2" w:rsidRPr="008F09E1">
        <w:rPr>
          <w:rFonts w:ascii="Times New Roman" w:hAnsi="Times New Roman" w:cs="Times New Roman"/>
          <w:sz w:val="24"/>
          <w:szCs w:val="24"/>
          <w:lang w:val="en-ID"/>
        </w:rPr>
        <w:lastRenderedPageBreak/>
        <w:t>menang</w:t>
      </w:r>
      <w:proofErr w:type="spellEnd"/>
      <w:r w:rsidR="005259E2" w:rsidRPr="008F09E1">
        <w:rPr>
          <w:rFonts w:ascii="Times New Roman" w:hAnsi="Times New Roman" w:cs="Times New Roman"/>
          <w:sz w:val="24"/>
          <w:szCs w:val="24"/>
          <w:lang w:val="en-ID"/>
        </w:rPr>
        <w:t xml:space="preserve"> </w:t>
      </w:r>
      <w:proofErr w:type="spellStart"/>
      <w:r w:rsidR="005259E2" w:rsidRPr="008F09E1">
        <w:rPr>
          <w:rFonts w:ascii="Times New Roman" w:hAnsi="Times New Roman" w:cs="Times New Roman"/>
          <w:sz w:val="24"/>
          <w:szCs w:val="24"/>
          <w:lang w:val="en-ID"/>
        </w:rPr>
        <w:t>secara</w:t>
      </w:r>
      <w:proofErr w:type="spellEnd"/>
      <w:r w:rsidR="005259E2" w:rsidRPr="008F09E1">
        <w:rPr>
          <w:rFonts w:ascii="Times New Roman" w:hAnsi="Times New Roman" w:cs="Times New Roman"/>
          <w:sz w:val="24"/>
          <w:szCs w:val="24"/>
          <w:lang w:val="en-ID"/>
        </w:rPr>
        <w:t xml:space="preserve"> </w:t>
      </w:r>
      <w:proofErr w:type="spellStart"/>
      <w:r w:rsidR="005259E2" w:rsidRPr="008F09E1">
        <w:rPr>
          <w:rFonts w:ascii="Times New Roman" w:hAnsi="Times New Roman" w:cs="Times New Roman"/>
          <w:sz w:val="24"/>
          <w:szCs w:val="24"/>
          <w:lang w:val="en-ID"/>
        </w:rPr>
        <w:t>kopentitif</w:t>
      </w:r>
      <w:proofErr w:type="spellEnd"/>
      <w:r w:rsidR="005259E2" w:rsidRPr="008F09E1">
        <w:rPr>
          <w:rFonts w:ascii="Times New Roman" w:hAnsi="Times New Roman" w:cs="Times New Roman"/>
          <w:sz w:val="24"/>
          <w:szCs w:val="24"/>
          <w:lang w:val="en-ID"/>
        </w:rPr>
        <w:t xml:space="preserve">, </w:t>
      </w:r>
      <w:proofErr w:type="spellStart"/>
      <w:r w:rsidR="005259E2" w:rsidRPr="008F09E1">
        <w:rPr>
          <w:rFonts w:ascii="Times New Roman" w:hAnsi="Times New Roman" w:cs="Times New Roman"/>
          <w:sz w:val="24"/>
          <w:szCs w:val="24"/>
          <w:lang w:val="en-ID"/>
        </w:rPr>
        <w:t>melainkan</w:t>
      </w:r>
      <w:proofErr w:type="spellEnd"/>
      <w:r w:rsidR="005259E2" w:rsidRPr="008F09E1">
        <w:rPr>
          <w:rFonts w:ascii="Times New Roman" w:hAnsi="Times New Roman" w:cs="Times New Roman"/>
          <w:sz w:val="24"/>
          <w:szCs w:val="24"/>
          <w:lang w:val="en-ID"/>
        </w:rPr>
        <w:t xml:space="preserve"> </w:t>
      </w:r>
      <w:proofErr w:type="spellStart"/>
      <w:r w:rsidR="005259E2" w:rsidRPr="008F09E1">
        <w:rPr>
          <w:rFonts w:ascii="Times New Roman" w:hAnsi="Times New Roman" w:cs="Times New Roman"/>
          <w:sz w:val="24"/>
          <w:szCs w:val="24"/>
          <w:lang w:val="en-ID"/>
        </w:rPr>
        <w:t>harus</w:t>
      </w:r>
      <w:proofErr w:type="spellEnd"/>
      <w:r w:rsidR="005259E2" w:rsidRPr="008F09E1">
        <w:rPr>
          <w:rFonts w:ascii="Times New Roman" w:hAnsi="Times New Roman" w:cs="Times New Roman"/>
          <w:sz w:val="24"/>
          <w:szCs w:val="24"/>
          <w:lang w:val="en-ID"/>
        </w:rPr>
        <w:t xml:space="preserve"> </w:t>
      </w:r>
      <w:proofErr w:type="spellStart"/>
      <w:r w:rsidR="005259E2" w:rsidRPr="008F09E1">
        <w:rPr>
          <w:rFonts w:ascii="Times New Roman" w:hAnsi="Times New Roman" w:cs="Times New Roman"/>
          <w:sz w:val="24"/>
          <w:szCs w:val="24"/>
          <w:lang w:val="en-ID"/>
        </w:rPr>
        <w:t>disertai</w:t>
      </w:r>
      <w:proofErr w:type="spellEnd"/>
      <w:r w:rsidR="005259E2" w:rsidRPr="008F09E1">
        <w:rPr>
          <w:rFonts w:ascii="Times New Roman" w:hAnsi="Times New Roman" w:cs="Times New Roman"/>
          <w:sz w:val="24"/>
          <w:szCs w:val="24"/>
          <w:lang w:val="en-ID"/>
        </w:rPr>
        <w:t xml:space="preserve"> </w:t>
      </w:r>
      <w:proofErr w:type="spellStart"/>
      <w:r w:rsidR="005259E2" w:rsidRPr="008F09E1">
        <w:rPr>
          <w:rFonts w:ascii="Times New Roman" w:hAnsi="Times New Roman" w:cs="Times New Roman"/>
          <w:sz w:val="24"/>
          <w:szCs w:val="24"/>
          <w:lang w:val="en-ID"/>
        </w:rPr>
        <w:t>dengan</w:t>
      </w:r>
      <w:proofErr w:type="spellEnd"/>
      <w:r w:rsidR="005259E2" w:rsidRPr="008F09E1">
        <w:rPr>
          <w:rFonts w:ascii="Times New Roman" w:hAnsi="Times New Roman" w:cs="Times New Roman"/>
          <w:sz w:val="24"/>
          <w:szCs w:val="24"/>
          <w:lang w:val="en-ID"/>
        </w:rPr>
        <w:t xml:space="preserve"> </w:t>
      </w:r>
      <w:proofErr w:type="spellStart"/>
      <w:r w:rsidR="005259E2" w:rsidRPr="008F09E1">
        <w:rPr>
          <w:rFonts w:ascii="Times New Roman" w:hAnsi="Times New Roman" w:cs="Times New Roman"/>
          <w:sz w:val="24"/>
          <w:szCs w:val="24"/>
          <w:lang w:val="en-ID"/>
        </w:rPr>
        <w:t>kesanggupan</w:t>
      </w:r>
      <w:proofErr w:type="spellEnd"/>
      <w:r w:rsidR="005259E2" w:rsidRPr="008F09E1">
        <w:rPr>
          <w:rFonts w:ascii="Times New Roman" w:hAnsi="Times New Roman" w:cs="Times New Roman"/>
          <w:sz w:val="24"/>
          <w:szCs w:val="24"/>
          <w:lang w:val="en-ID"/>
        </w:rPr>
        <w:t xml:space="preserve"> </w:t>
      </w:r>
      <w:proofErr w:type="spellStart"/>
      <w:r w:rsidR="005259E2" w:rsidRPr="008F09E1">
        <w:rPr>
          <w:rFonts w:ascii="Times New Roman" w:hAnsi="Times New Roman" w:cs="Times New Roman"/>
          <w:sz w:val="24"/>
          <w:szCs w:val="24"/>
          <w:lang w:val="en-ID"/>
        </w:rPr>
        <w:t>untuk</w:t>
      </w:r>
      <w:proofErr w:type="spellEnd"/>
      <w:r w:rsidR="005259E2" w:rsidRPr="008F09E1">
        <w:rPr>
          <w:rFonts w:ascii="Times New Roman" w:hAnsi="Times New Roman" w:cs="Times New Roman"/>
          <w:sz w:val="24"/>
          <w:szCs w:val="24"/>
          <w:lang w:val="en-ID"/>
        </w:rPr>
        <w:t xml:space="preserve"> </w:t>
      </w:r>
      <w:proofErr w:type="spellStart"/>
      <w:r w:rsidR="005259E2" w:rsidRPr="008F09E1">
        <w:rPr>
          <w:rFonts w:ascii="Times New Roman" w:hAnsi="Times New Roman" w:cs="Times New Roman"/>
          <w:sz w:val="24"/>
          <w:szCs w:val="24"/>
          <w:lang w:val="en-ID"/>
        </w:rPr>
        <w:t>menciptakan</w:t>
      </w:r>
      <w:proofErr w:type="spellEnd"/>
      <w:r w:rsidR="005259E2" w:rsidRPr="008F09E1">
        <w:rPr>
          <w:rFonts w:ascii="Times New Roman" w:hAnsi="Times New Roman" w:cs="Times New Roman"/>
          <w:sz w:val="24"/>
          <w:szCs w:val="24"/>
          <w:lang w:val="en-ID"/>
        </w:rPr>
        <w:t xml:space="preserve"> </w:t>
      </w:r>
      <w:proofErr w:type="spellStart"/>
      <w:r w:rsidR="005259E2" w:rsidRPr="008F09E1">
        <w:rPr>
          <w:rFonts w:ascii="Times New Roman" w:hAnsi="Times New Roman" w:cs="Times New Roman"/>
          <w:sz w:val="24"/>
          <w:szCs w:val="24"/>
          <w:lang w:val="en-ID"/>
        </w:rPr>
        <w:t>produk</w:t>
      </w:r>
      <w:proofErr w:type="spellEnd"/>
      <w:r w:rsidR="005259E2" w:rsidRPr="008F09E1">
        <w:rPr>
          <w:rFonts w:ascii="Times New Roman" w:hAnsi="Times New Roman" w:cs="Times New Roman"/>
          <w:sz w:val="24"/>
          <w:szCs w:val="24"/>
          <w:lang w:val="en-ID"/>
        </w:rPr>
        <w:t xml:space="preserve"> paling</w:t>
      </w:r>
      <w:r w:rsidR="009B0493" w:rsidRPr="008F09E1">
        <w:rPr>
          <w:rFonts w:ascii="Times New Roman" w:hAnsi="Times New Roman" w:cs="Times New Roman"/>
          <w:sz w:val="24"/>
          <w:szCs w:val="24"/>
          <w:lang w:val="en-ID"/>
        </w:rPr>
        <w:t xml:space="preserve"> </w:t>
      </w:r>
      <w:proofErr w:type="spellStart"/>
      <w:r w:rsidR="009B0493" w:rsidRPr="008F09E1">
        <w:rPr>
          <w:rFonts w:ascii="Times New Roman" w:hAnsi="Times New Roman" w:cs="Times New Roman"/>
          <w:sz w:val="24"/>
          <w:szCs w:val="24"/>
          <w:lang w:val="en-ID"/>
        </w:rPr>
        <w:t>bermutu</w:t>
      </w:r>
      <w:proofErr w:type="spellEnd"/>
      <w:r w:rsidR="009B0493" w:rsidRPr="008F09E1">
        <w:rPr>
          <w:rFonts w:ascii="Times New Roman" w:hAnsi="Times New Roman" w:cs="Times New Roman"/>
          <w:sz w:val="24"/>
          <w:szCs w:val="24"/>
          <w:lang w:val="en-ID"/>
        </w:rPr>
        <w:t xml:space="preserve"> </w:t>
      </w:r>
      <w:proofErr w:type="spellStart"/>
      <w:r w:rsidR="009B0493" w:rsidRPr="008F09E1">
        <w:rPr>
          <w:rFonts w:ascii="Times New Roman" w:hAnsi="Times New Roman" w:cs="Times New Roman"/>
          <w:sz w:val="24"/>
          <w:szCs w:val="24"/>
          <w:lang w:val="en-ID"/>
        </w:rPr>
        <w:t>dengan</w:t>
      </w:r>
      <w:proofErr w:type="spellEnd"/>
      <w:r w:rsidR="009B0493" w:rsidRPr="008F09E1">
        <w:rPr>
          <w:rFonts w:ascii="Times New Roman" w:hAnsi="Times New Roman" w:cs="Times New Roman"/>
          <w:sz w:val="24"/>
          <w:szCs w:val="24"/>
          <w:lang w:val="en-ID"/>
        </w:rPr>
        <w:t xml:space="preserve"> </w:t>
      </w:r>
      <w:proofErr w:type="spellStart"/>
      <w:r w:rsidR="009B0493" w:rsidRPr="008F09E1">
        <w:rPr>
          <w:rFonts w:ascii="Times New Roman" w:hAnsi="Times New Roman" w:cs="Times New Roman"/>
          <w:sz w:val="24"/>
          <w:szCs w:val="24"/>
          <w:lang w:val="en-ID"/>
        </w:rPr>
        <w:t>biaya</w:t>
      </w:r>
      <w:proofErr w:type="spellEnd"/>
      <w:r w:rsidR="009B0493" w:rsidRPr="008F09E1">
        <w:rPr>
          <w:rFonts w:ascii="Times New Roman" w:hAnsi="Times New Roman" w:cs="Times New Roman"/>
          <w:sz w:val="24"/>
          <w:szCs w:val="24"/>
          <w:lang w:val="en-ID"/>
        </w:rPr>
        <w:t xml:space="preserve"> </w:t>
      </w:r>
      <w:proofErr w:type="spellStart"/>
      <w:r w:rsidR="009B0493" w:rsidRPr="008F09E1">
        <w:rPr>
          <w:rFonts w:ascii="Times New Roman" w:hAnsi="Times New Roman" w:cs="Times New Roman"/>
          <w:sz w:val="24"/>
          <w:szCs w:val="24"/>
          <w:lang w:val="en-ID"/>
        </w:rPr>
        <w:t>terendah</w:t>
      </w:r>
      <w:proofErr w:type="spellEnd"/>
      <w:r w:rsidR="009B0493" w:rsidRPr="008F09E1">
        <w:rPr>
          <w:rFonts w:ascii="Times New Roman" w:hAnsi="Times New Roman" w:cs="Times New Roman"/>
          <w:sz w:val="24"/>
          <w:szCs w:val="24"/>
          <w:lang w:val="en-ID"/>
        </w:rPr>
        <w:t>.</w:t>
      </w:r>
      <w:r w:rsidR="009B0493" w:rsidRPr="008F09E1">
        <w:rPr>
          <w:rStyle w:val="FootnoteReference"/>
          <w:rFonts w:ascii="Times New Roman" w:hAnsi="Times New Roman" w:cs="Times New Roman"/>
          <w:sz w:val="24"/>
          <w:szCs w:val="24"/>
          <w:lang w:val="en-ID"/>
        </w:rPr>
        <w:footnoteReference w:id="64"/>
      </w:r>
      <w:r w:rsidR="005259E2" w:rsidRPr="008F09E1">
        <w:rPr>
          <w:rFonts w:ascii="Times New Roman" w:hAnsi="Times New Roman" w:cs="Times New Roman"/>
          <w:sz w:val="24"/>
          <w:szCs w:val="24"/>
          <w:lang w:val="en-ID"/>
        </w:rPr>
        <w:t xml:space="preserve"> </w:t>
      </w:r>
    </w:p>
    <w:p w14:paraId="3B283437" w14:textId="77777777" w:rsidR="009B0493" w:rsidRPr="008F09E1" w:rsidRDefault="005259E2" w:rsidP="009B0493">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Selanjutnya</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1970 dan 1980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menghadapi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persaingan</w:t>
      </w:r>
      <w:proofErr w:type="spellEnd"/>
      <w:r w:rsidRPr="008F09E1">
        <w:rPr>
          <w:rFonts w:ascii="Times New Roman" w:hAnsi="Times New Roman" w:cs="Times New Roman"/>
          <w:sz w:val="24"/>
          <w:szCs w:val="24"/>
          <w:lang w:val="en-ID"/>
        </w:rPr>
        <w:t xml:space="preserve"> global, dan </w:t>
      </w:r>
      <w:proofErr w:type="spellStart"/>
      <w:r w:rsidRPr="008F09E1">
        <w:rPr>
          <w:rFonts w:ascii="Times New Roman" w:hAnsi="Times New Roman" w:cs="Times New Roman"/>
          <w:sz w:val="24"/>
          <w:szCs w:val="24"/>
          <w:lang w:val="en-ID"/>
        </w:rPr>
        <w:t>mengalami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kesulitan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karena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kurangnya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persiapan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akibat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sturuktur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manajemen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bengkak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Akibatnya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resiko</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usaha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segala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termasuk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resiko</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ketenagakerjaanpun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meningkat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Tahap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merupakan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awal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timbulnya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pemikiran</w:t>
      </w:r>
      <w:proofErr w:type="spellEnd"/>
      <w:r w:rsidRPr="008F09E1">
        <w:rPr>
          <w:rFonts w:ascii="Times New Roman" w:hAnsi="Times New Roman" w:cs="Times New Roman"/>
          <w:sz w:val="24"/>
          <w:szCs w:val="24"/>
          <w:lang w:val="en-ID"/>
        </w:rPr>
        <w:t xml:space="preserve"> </w:t>
      </w:r>
      <w:r w:rsidRPr="00A53D4C">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di dunia </w:t>
      </w:r>
      <w:proofErr w:type="spellStart"/>
      <w:r w:rsidRPr="008F09E1">
        <w:rPr>
          <w:rFonts w:ascii="Times New Roman" w:hAnsi="Times New Roman" w:cs="Times New Roman"/>
          <w:sz w:val="24"/>
          <w:szCs w:val="24"/>
          <w:lang w:val="en-ID"/>
        </w:rPr>
        <w:t>usaha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meningkatkan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keluesan</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kreatifitas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banyak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besar</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membuat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strategi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baru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konsentrasi</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bisnis</w:t>
      </w:r>
      <w:proofErr w:type="spellEnd"/>
      <w:r w:rsidRPr="008F09E1">
        <w:rPr>
          <w:rFonts w:ascii="Times New Roman" w:hAnsi="Times New Roman" w:cs="Times New Roman"/>
          <w:sz w:val="24"/>
          <w:szCs w:val="24"/>
          <w:lang w:val="en-ID"/>
        </w:rPr>
        <w:t xml:space="preserve"> inti, </w:t>
      </w:r>
      <w:proofErr w:type="spellStart"/>
      <w:r w:rsidRPr="008F09E1">
        <w:rPr>
          <w:rFonts w:ascii="Times New Roman" w:hAnsi="Times New Roman" w:cs="Times New Roman"/>
          <w:sz w:val="24"/>
          <w:szCs w:val="24"/>
          <w:lang w:val="en-ID"/>
        </w:rPr>
        <w:t>mengidentifikasi</w:t>
      </w:r>
      <w:proofErr w:type="spellEnd"/>
      <w:r w:rsidRPr="008F09E1">
        <w:rPr>
          <w:rFonts w:ascii="Times New Roman" w:hAnsi="Times New Roman" w:cs="Times New Roman"/>
          <w:sz w:val="24"/>
          <w:szCs w:val="24"/>
          <w:lang w:val="en-ID"/>
        </w:rPr>
        <w:t xml:space="preserve"> proses yang </w:t>
      </w:r>
      <w:proofErr w:type="spellStart"/>
      <w:r w:rsidRPr="008F09E1">
        <w:rPr>
          <w:rFonts w:ascii="Times New Roman" w:hAnsi="Times New Roman" w:cs="Times New Roman"/>
          <w:sz w:val="24"/>
          <w:szCs w:val="24"/>
          <w:lang w:val="en-ID"/>
        </w:rPr>
        <w:t>kritikal</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memutuskan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w:t>
      </w:r>
      <w:r w:rsidR="009B0493" w:rsidRPr="008F09E1">
        <w:rPr>
          <w:rFonts w:ascii="Times New Roman" w:hAnsi="Times New Roman" w:cs="Times New Roman"/>
          <w:sz w:val="24"/>
          <w:szCs w:val="24"/>
          <w:lang w:val="en-ID"/>
        </w:rPr>
        <w:t>l-hal</w:t>
      </w:r>
      <w:proofErr w:type="spellEnd"/>
      <w:r w:rsidR="009B0493" w:rsidRPr="008F09E1">
        <w:rPr>
          <w:rFonts w:ascii="Times New Roman" w:hAnsi="Times New Roman" w:cs="Times New Roman"/>
          <w:sz w:val="24"/>
          <w:szCs w:val="24"/>
          <w:lang w:val="en-ID"/>
        </w:rPr>
        <w:t xml:space="preserve"> yang </w:t>
      </w:r>
      <w:proofErr w:type="spellStart"/>
      <w:r w:rsidR="009B0493" w:rsidRPr="008F09E1">
        <w:rPr>
          <w:rFonts w:ascii="Times New Roman" w:hAnsi="Times New Roman" w:cs="Times New Roman"/>
          <w:sz w:val="24"/>
          <w:szCs w:val="24"/>
          <w:lang w:val="en-ID"/>
        </w:rPr>
        <w:t>harus</w:t>
      </w:r>
      <w:proofErr w:type="spellEnd"/>
      <w:r w:rsidR="009B0493" w:rsidRPr="008F09E1">
        <w:rPr>
          <w:rFonts w:ascii="Times New Roman" w:hAnsi="Times New Roman" w:cs="Times New Roman"/>
          <w:sz w:val="24"/>
          <w:szCs w:val="24"/>
          <w:lang w:val="en-ID"/>
        </w:rPr>
        <w:t xml:space="preserve"> di </w:t>
      </w:r>
      <w:proofErr w:type="spellStart"/>
      <w:r w:rsidR="009B0493" w:rsidRPr="008F09E1">
        <w:rPr>
          <w:rFonts w:ascii="Times New Roman" w:hAnsi="Times New Roman" w:cs="Times New Roman"/>
          <w:i/>
          <w:sz w:val="24"/>
          <w:szCs w:val="24"/>
          <w:lang w:val="en-ID"/>
        </w:rPr>
        <w:t>outsoursce</w:t>
      </w:r>
      <w:proofErr w:type="spellEnd"/>
      <w:r w:rsidR="009B0493" w:rsidRPr="008F09E1">
        <w:rPr>
          <w:rFonts w:ascii="Times New Roman" w:hAnsi="Times New Roman" w:cs="Times New Roman"/>
          <w:sz w:val="24"/>
          <w:szCs w:val="24"/>
          <w:lang w:val="en-ID"/>
        </w:rPr>
        <w:t>.</w:t>
      </w:r>
      <w:r w:rsidRPr="008F09E1">
        <w:rPr>
          <w:rFonts w:ascii="Times New Roman" w:hAnsi="Times New Roman" w:cs="Times New Roman"/>
          <w:sz w:val="24"/>
          <w:szCs w:val="24"/>
          <w:lang w:val="en-ID"/>
        </w:rPr>
        <w:t xml:space="preserve"> </w:t>
      </w:r>
      <w:r w:rsidR="009B0493" w:rsidRPr="008F09E1">
        <w:rPr>
          <w:rStyle w:val="FootnoteReference"/>
          <w:rFonts w:ascii="Times New Roman" w:hAnsi="Times New Roman" w:cs="Times New Roman"/>
          <w:sz w:val="24"/>
          <w:szCs w:val="24"/>
          <w:lang w:val="en-ID"/>
        </w:rPr>
        <w:footnoteReference w:id="65"/>
      </w:r>
    </w:p>
    <w:p w14:paraId="1067EC2A" w14:textId="77777777" w:rsidR="009B0493" w:rsidRPr="008F09E1" w:rsidRDefault="005259E2" w:rsidP="009B0493">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Gagasan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awal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berkembangya</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membagi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resiko</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usaha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berbagai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masalah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termasuk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ketenagakerjaan</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tahap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awal</w:t>
      </w:r>
      <w:proofErr w:type="spellEnd"/>
      <w:r w:rsidRPr="008F09E1">
        <w:rPr>
          <w:rFonts w:ascii="Times New Roman" w:hAnsi="Times New Roman" w:cs="Times New Roman"/>
          <w:sz w:val="24"/>
          <w:szCs w:val="24"/>
          <w:lang w:val="en-ID"/>
        </w:rPr>
        <w:t xml:space="preserve"> outsourcing </w:t>
      </w:r>
      <w:proofErr w:type="spellStart"/>
      <w:r w:rsidRPr="008F09E1">
        <w:rPr>
          <w:rFonts w:ascii="Times New Roman" w:hAnsi="Times New Roman" w:cs="Times New Roman"/>
          <w:sz w:val="24"/>
          <w:szCs w:val="24"/>
          <w:lang w:val="en-ID"/>
        </w:rPr>
        <w:t>belum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diidentifikasi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secara</w:t>
      </w:r>
      <w:proofErr w:type="spellEnd"/>
      <w:r w:rsidRPr="008F09E1">
        <w:rPr>
          <w:rFonts w:ascii="Times New Roman" w:hAnsi="Times New Roman" w:cs="Times New Roman"/>
          <w:sz w:val="24"/>
          <w:szCs w:val="24"/>
          <w:lang w:val="en-ID"/>
        </w:rPr>
        <w:t xml:space="preserve"> formal </w:t>
      </w:r>
      <w:proofErr w:type="spellStart"/>
      <w:r w:rsidRPr="008F09E1">
        <w:rPr>
          <w:rFonts w:ascii="Times New Roman" w:hAnsi="Times New Roman" w:cs="Times New Roman"/>
          <w:sz w:val="24"/>
          <w:szCs w:val="24"/>
          <w:lang w:val="en-ID"/>
        </w:rPr>
        <w:t>sebagai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strategi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bisnis</w:t>
      </w:r>
      <w:proofErr w:type="spellEnd"/>
      <w:r w:rsidRPr="008F09E1">
        <w:rPr>
          <w:rFonts w:ascii="Times New Roman" w:hAnsi="Times New Roman" w:cs="Times New Roman"/>
          <w:sz w:val="24"/>
          <w:szCs w:val="24"/>
          <w:lang w:val="en-ID"/>
        </w:rPr>
        <w:t xml:space="preserve">. Hal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terjadi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karena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banyak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semata-mata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mempersiapkan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diri</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bagian-bagian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tertentu</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bisa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mereka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sedangkan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bagian-bagian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bisa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dikerjakan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secara</w:t>
      </w:r>
      <w:proofErr w:type="spellEnd"/>
      <w:r w:rsidRPr="008F09E1">
        <w:rPr>
          <w:rFonts w:ascii="Times New Roman" w:hAnsi="Times New Roman" w:cs="Times New Roman"/>
          <w:sz w:val="24"/>
          <w:szCs w:val="24"/>
          <w:lang w:val="en-ID"/>
        </w:rPr>
        <w:t xml:space="preserve"> internal</w:t>
      </w:r>
      <w:r w:rsidR="009B0493" w:rsidRPr="008F09E1">
        <w:rPr>
          <w:rFonts w:ascii="Times New Roman" w:hAnsi="Times New Roman" w:cs="Times New Roman"/>
          <w:sz w:val="24"/>
          <w:szCs w:val="24"/>
          <w:lang w:val="en-ID"/>
        </w:rPr>
        <w:t xml:space="preserve">, </w:t>
      </w:r>
      <w:proofErr w:type="spellStart"/>
      <w:r w:rsidR="009B0493" w:rsidRPr="008F09E1">
        <w:rPr>
          <w:rFonts w:ascii="Times New Roman" w:hAnsi="Times New Roman" w:cs="Times New Roman"/>
          <w:sz w:val="24"/>
          <w:szCs w:val="24"/>
          <w:lang w:val="en-ID"/>
        </w:rPr>
        <w:t>dikerjakan</w:t>
      </w:r>
      <w:proofErr w:type="spellEnd"/>
      <w:r w:rsidR="009B0493" w:rsidRPr="008F09E1">
        <w:rPr>
          <w:rFonts w:ascii="Times New Roman" w:hAnsi="Times New Roman" w:cs="Times New Roman"/>
          <w:sz w:val="24"/>
          <w:szCs w:val="24"/>
          <w:lang w:val="en-ID"/>
        </w:rPr>
        <w:t xml:space="preserve"> </w:t>
      </w:r>
      <w:proofErr w:type="spellStart"/>
      <w:r w:rsidR="009B0493" w:rsidRPr="008F09E1">
        <w:rPr>
          <w:rFonts w:ascii="Times New Roman" w:hAnsi="Times New Roman" w:cs="Times New Roman"/>
          <w:sz w:val="24"/>
          <w:szCs w:val="24"/>
          <w:lang w:val="en-ID"/>
        </w:rPr>
        <w:t>melalui</w:t>
      </w:r>
      <w:proofErr w:type="spellEnd"/>
      <w:r w:rsidR="009B0493" w:rsidRPr="008F09E1">
        <w:rPr>
          <w:rFonts w:ascii="Times New Roman" w:hAnsi="Times New Roman" w:cs="Times New Roman"/>
          <w:sz w:val="24"/>
          <w:szCs w:val="24"/>
          <w:lang w:val="en-ID"/>
        </w:rPr>
        <w:t xml:space="preserve"> </w:t>
      </w:r>
      <w:r w:rsidR="009B0493" w:rsidRPr="008F09E1">
        <w:rPr>
          <w:rFonts w:ascii="Times New Roman" w:hAnsi="Times New Roman" w:cs="Times New Roman"/>
          <w:i/>
          <w:sz w:val="24"/>
          <w:szCs w:val="24"/>
          <w:lang w:val="en-ID"/>
        </w:rPr>
        <w:t>outsource</w:t>
      </w:r>
      <w:r w:rsidR="009B0493" w:rsidRPr="008F09E1">
        <w:rPr>
          <w:rFonts w:ascii="Times New Roman" w:hAnsi="Times New Roman" w:cs="Times New Roman"/>
          <w:sz w:val="24"/>
          <w:szCs w:val="24"/>
          <w:lang w:val="en-ID"/>
        </w:rPr>
        <w:t>.</w:t>
      </w:r>
      <w:r w:rsidR="009B0493" w:rsidRPr="008F09E1">
        <w:rPr>
          <w:rStyle w:val="FootnoteReference"/>
          <w:rFonts w:ascii="Times New Roman" w:hAnsi="Times New Roman" w:cs="Times New Roman"/>
          <w:sz w:val="24"/>
          <w:szCs w:val="24"/>
          <w:lang w:val="en-ID"/>
        </w:rPr>
        <w:footnoteReference w:id="66"/>
      </w:r>
    </w:p>
    <w:p w14:paraId="7DDBB3FD" w14:textId="77777777" w:rsidR="009B0493" w:rsidRPr="008F09E1" w:rsidRDefault="005259E2" w:rsidP="009B0493">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Sekitar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1990</w:t>
      </w:r>
      <w:r w:rsidRPr="008F09E1">
        <w:rPr>
          <w:rFonts w:ascii="Times New Roman" w:hAnsi="Times New Roman" w:cs="Times New Roman"/>
          <w:i/>
          <w:sz w:val="24"/>
          <w:szCs w:val="24"/>
          <w:lang w:val="en-ID"/>
        </w:rPr>
        <w:t xml:space="preserve"> 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mulai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berperan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pendukung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Tingginya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persaingan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menuntut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menajemen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melakukan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perhitungan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pengurangan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biaya</w:t>
      </w:r>
      <w:proofErr w:type="spellEnd"/>
      <w:r w:rsidRPr="008F09E1">
        <w:rPr>
          <w:rFonts w:ascii="Times New Roman" w:hAnsi="Times New Roman" w:cs="Times New Roman"/>
          <w:sz w:val="24"/>
          <w:szCs w:val="24"/>
          <w:lang w:val="en-ID"/>
        </w:rPr>
        <w:t xml:space="preserve">. Perusahaan </w:t>
      </w:r>
      <w:proofErr w:type="spellStart"/>
      <w:r w:rsidRPr="008F09E1">
        <w:rPr>
          <w:rFonts w:ascii="Times New Roman" w:hAnsi="Times New Roman" w:cs="Times New Roman"/>
          <w:sz w:val="24"/>
          <w:szCs w:val="24"/>
          <w:lang w:val="en-ID"/>
        </w:rPr>
        <w:t>mulai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melakukan</w:t>
      </w:r>
      <w:proofErr w:type="spellEnd"/>
      <w:r w:rsidRPr="008F09E1">
        <w:rPr>
          <w:rFonts w:ascii="Times New Roman" w:hAnsi="Times New Roman" w:cs="Times New Roman"/>
          <w:i/>
          <w:sz w:val="24"/>
          <w:szCs w:val="24"/>
          <w:lang w:val="en-ID"/>
        </w:rPr>
        <w:t xml:space="preserve"> outsource</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terhadap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fungsi-fungsi</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penting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bagi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tetapi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lansung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bisnis</w:t>
      </w:r>
      <w:proofErr w:type="spellEnd"/>
      <w:r w:rsidRPr="008F09E1">
        <w:rPr>
          <w:rFonts w:ascii="Times New Roman" w:hAnsi="Times New Roman" w:cs="Times New Roman"/>
          <w:sz w:val="24"/>
          <w:szCs w:val="24"/>
          <w:lang w:val="en-ID"/>
        </w:rPr>
        <w:t xml:space="preserve"> inti </w:t>
      </w:r>
      <w:proofErr w:type="spellStart"/>
      <w:r w:rsidR="009B0493" w:rsidRPr="008F09E1">
        <w:rPr>
          <w:rFonts w:ascii="Times New Roman" w:hAnsi="Times New Roman" w:cs="Times New Roman"/>
          <w:sz w:val="24"/>
          <w:szCs w:val="24"/>
          <w:lang w:val="en-ID"/>
        </w:rPr>
        <w:t>perusahaan</w:t>
      </w:r>
      <w:proofErr w:type="spellEnd"/>
      <w:r w:rsidR="009B0493" w:rsidRPr="008F09E1">
        <w:rPr>
          <w:rFonts w:ascii="Times New Roman" w:hAnsi="Times New Roman" w:cs="Times New Roman"/>
          <w:sz w:val="24"/>
          <w:szCs w:val="24"/>
          <w:lang w:val="en-ID"/>
        </w:rPr>
        <w:t>.</w:t>
      </w:r>
      <w:r w:rsidR="009B0493" w:rsidRPr="008F09E1">
        <w:rPr>
          <w:rStyle w:val="FootnoteReference"/>
          <w:rFonts w:ascii="Times New Roman" w:hAnsi="Times New Roman" w:cs="Times New Roman"/>
          <w:sz w:val="24"/>
          <w:szCs w:val="24"/>
          <w:lang w:val="en-ID"/>
        </w:rPr>
        <w:footnoteReference w:id="67"/>
      </w:r>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menarik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sehingga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lastRenderedPageBreak/>
        <w:t>banyak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digunakan</w:t>
      </w:r>
      <w:proofErr w:type="spellEnd"/>
      <w:r w:rsidRPr="008F09E1">
        <w:rPr>
          <w:rFonts w:ascii="Times New Roman" w:hAnsi="Times New Roman" w:cs="Times New Roman"/>
          <w:sz w:val="24"/>
          <w:szCs w:val="24"/>
          <w:lang w:val="en-ID"/>
        </w:rPr>
        <w:t xml:space="preserve"> oleh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ialah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karena</w:t>
      </w:r>
      <w:proofErr w:type="spellEnd"/>
      <w:r w:rsidRPr="008F09E1">
        <w:rPr>
          <w:rFonts w:ascii="Times New Roman" w:hAnsi="Times New Roman" w:cs="Times New Roman"/>
          <w:sz w:val="24"/>
          <w:szCs w:val="24"/>
          <w:lang w:val="en-ID"/>
        </w:rPr>
        <w:t xml:space="preserve"> outsourcing </w:t>
      </w:r>
      <w:proofErr w:type="spellStart"/>
      <w:r w:rsidRPr="008F09E1">
        <w:rPr>
          <w:rFonts w:ascii="Times New Roman" w:hAnsi="Times New Roman" w:cs="Times New Roman"/>
          <w:sz w:val="24"/>
          <w:szCs w:val="24"/>
          <w:lang w:val="en-ID"/>
        </w:rPr>
        <w:t>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meningkatkan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efesiensi</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efektifitas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serta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meningkatkan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produktifitas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secara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keseluruhan</w:t>
      </w:r>
      <w:proofErr w:type="spellEnd"/>
      <w:r w:rsidRPr="008F09E1">
        <w:rPr>
          <w:rFonts w:ascii="Times New Roman" w:hAnsi="Times New Roman" w:cs="Times New Roman"/>
          <w:sz w:val="24"/>
          <w:szCs w:val="24"/>
          <w:lang w:val="en-ID"/>
        </w:rPr>
        <w:t xml:space="preserve">. The Harvard Business </w:t>
      </w:r>
      <w:proofErr w:type="spellStart"/>
      <w:r w:rsidRPr="008F09E1">
        <w:rPr>
          <w:rFonts w:ascii="Times New Roman" w:hAnsi="Times New Roman" w:cs="Times New Roman"/>
          <w:sz w:val="24"/>
          <w:szCs w:val="24"/>
          <w:lang w:val="en-ID"/>
        </w:rPr>
        <w:t>Revieu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mengidentifikasikan</w:t>
      </w:r>
      <w:proofErr w:type="spellEnd"/>
      <w:r w:rsidRPr="008F09E1">
        <w:rPr>
          <w:rFonts w:ascii="Times New Roman" w:hAnsi="Times New Roman" w:cs="Times New Roman"/>
          <w:sz w:val="24"/>
          <w:szCs w:val="24"/>
          <w:lang w:val="en-ID"/>
        </w:rPr>
        <w:t xml:space="preserve"> </w:t>
      </w:r>
      <w:r w:rsidRPr="00A53D4C">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sebagai</w:t>
      </w:r>
      <w:proofErr w:type="spellEnd"/>
      <w:r w:rsidRPr="008F09E1">
        <w:rPr>
          <w:rFonts w:ascii="Times New Roman" w:hAnsi="Times New Roman" w:cs="Times New Roman"/>
          <w:sz w:val="24"/>
          <w:szCs w:val="24"/>
          <w:lang w:val="en-ID"/>
        </w:rPr>
        <w:t xml:space="preserve"> salah </w:t>
      </w:r>
      <w:proofErr w:type="spellStart"/>
      <w:r w:rsidRPr="008F09E1">
        <w:rPr>
          <w:rFonts w:ascii="Times New Roman" w:hAnsi="Times New Roman" w:cs="Times New Roman"/>
          <w:sz w:val="24"/>
          <w:szCs w:val="24"/>
          <w:lang w:val="en-ID"/>
        </w:rPr>
        <w:t>satu</w:t>
      </w:r>
      <w:proofErr w:type="spellEnd"/>
      <w:r w:rsidRPr="008F09E1">
        <w:rPr>
          <w:rFonts w:ascii="Times New Roman" w:hAnsi="Times New Roman" w:cs="Times New Roman"/>
          <w:sz w:val="24"/>
          <w:szCs w:val="24"/>
          <w:lang w:val="en-ID"/>
        </w:rPr>
        <w:t xml:space="preserve"> ide dan </w:t>
      </w:r>
      <w:proofErr w:type="spellStart"/>
      <w:r w:rsidRPr="008F09E1">
        <w:rPr>
          <w:rFonts w:ascii="Times New Roman" w:hAnsi="Times New Roman" w:cs="Times New Roman"/>
          <w:sz w:val="24"/>
          <w:szCs w:val="24"/>
          <w:lang w:val="en-ID"/>
        </w:rPr>
        <w:t>praktik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manajemen</w:t>
      </w:r>
      <w:proofErr w:type="spellEnd"/>
      <w:r w:rsidRPr="008F09E1">
        <w:rPr>
          <w:rFonts w:ascii="Times New Roman" w:hAnsi="Times New Roman" w:cs="Times New Roman"/>
          <w:sz w:val="24"/>
          <w:szCs w:val="24"/>
          <w:lang w:val="en-ID"/>
        </w:rPr>
        <w:t xml:space="preserve"> yang paling </w:t>
      </w:r>
      <w:proofErr w:type="spellStart"/>
      <w:r w:rsidRPr="008F09E1">
        <w:rPr>
          <w:rFonts w:ascii="Times New Roman" w:hAnsi="Times New Roman" w:cs="Times New Roman"/>
          <w:sz w:val="24"/>
          <w:szCs w:val="24"/>
          <w:lang w:val="en-ID"/>
        </w:rPr>
        <w:t>pentin</w:t>
      </w:r>
      <w:r w:rsidR="009B0493" w:rsidRPr="008F09E1">
        <w:rPr>
          <w:rFonts w:ascii="Times New Roman" w:hAnsi="Times New Roman" w:cs="Times New Roman"/>
          <w:sz w:val="24"/>
          <w:szCs w:val="24"/>
          <w:lang w:val="en-ID"/>
        </w:rPr>
        <w:t>g</w:t>
      </w:r>
      <w:proofErr w:type="spellEnd"/>
      <w:r w:rsidR="009B0493" w:rsidRPr="008F09E1">
        <w:rPr>
          <w:rFonts w:ascii="Times New Roman" w:hAnsi="Times New Roman" w:cs="Times New Roman"/>
          <w:sz w:val="24"/>
          <w:szCs w:val="24"/>
          <w:lang w:val="en-ID"/>
        </w:rPr>
        <w:t xml:space="preserve"> </w:t>
      </w:r>
      <w:proofErr w:type="spellStart"/>
      <w:r w:rsidR="009B0493" w:rsidRPr="008F09E1">
        <w:rPr>
          <w:rFonts w:ascii="Times New Roman" w:hAnsi="Times New Roman" w:cs="Times New Roman"/>
          <w:sz w:val="24"/>
          <w:szCs w:val="24"/>
          <w:lang w:val="en-ID"/>
        </w:rPr>
        <w:t>dalam</w:t>
      </w:r>
      <w:proofErr w:type="spellEnd"/>
      <w:r w:rsidR="009B0493" w:rsidRPr="008F09E1">
        <w:rPr>
          <w:rFonts w:ascii="Times New Roman" w:hAnsi="Times New Roman" w:cs="Times New Roman"/>
          <w:sz w:val="24"/>
          <w:szCs w:val="24"/>
          <w:lang w:val="en-ID"/>
        </w:rPr>
        <w:t xml:space="preserve"> 75 </w:t>
      </w:r>
      <w:proofErr w:type="spellStart"/>
      <w:r w:rsidR="009B0493" w:rsidRPr="008F09E1">
        <w:rPr>
          <w:rFonts w:ascii="Times New Roman" w:hAnsi="Times New Roman" w:cs="Times New Roman"/>
          <w:sz w:val="24"/>
          <w:szCs w:val="24"/>
          <w:lang w:val="en-ID"/>
        </w:rPr>
        <w:t>tahun</w:t>
      </w:r>
      <w:proofErr w:type="spellEnd"/>
      <w:r w:rsidR="009B0493" w:rsidRPr="008F09E1">
        <w:rPr>
          <w:rFonts w:ascii="Times New Roman" w:hAnsi="Times New Roman" w:cs="Times New Roman"/>
          <w:sz w:val="24"/>
          <w:szCs w:val="24"/>
          <w:lang w:val="en-ID"/>
        </w:rPr>
        <w:t xml:space="preserve"> </w:t>
      </w:r>
      <w:proofErr w:type="spellStart"/>
      <w:r w:rsidR="009B0493" w:rsidRPr="008F09E1">
        <w:rPr>
          <w:rFonts w:ascii="Times New Roman" w:hAnsi="Times New Roman" w:cs="Times New Roman"/>
          <w:sz w:val="24"/>
          <w:szCs w:val="24"/>
          <w:lang w:val="en-ID"/>
        </w:rPr>
        <w:t>terakhir</w:t>
      </w:r>
      <w:proofErr w:type="spellEnd"/>
      <w:r w:rsidR="009B0493" w:rsidRPr="008F09E1">
        <w:rPr>
          <w:rFonts w:ascii="Times New Roman" w:hAnsi="Times New Roman" w:cs="Times New Roman"/>
          <w:sz w:val="24"/>
          <w:szCs w:val="24"/>
          <w:lang w:val="en-ID"/>
        </w:rPr>
        <w:t xml:space="preserve"> </w:t>
      </w:r>
      <w:proofErr w:type="spellStart"/>
      <w:r w:rsidR="009B0493" w:rsidRPr="008F09E1">
        <w:rPr>
          <w:rFonts w:ascii="Times New Roman" w:hAnsi="Times New Roman" w:cs="Times New Roman"/>
          <w:sz w:val="24"/>
          <w:szCs w:val="24"/>
          <w:lang w:val="en-ID"/>
        </w:rPr>
        <w:t>ini</w:t>
      </w:r>
      <w:proofErr w:type="spellEnd"/>
      <w:r w:rsidR="009B0493" w:rsidRPr="008F09E1">
        <w:rPr>
          <w:rFonts w:ascii="Times New Roman" w:hAnsi="Times New Roman" w:cs="Times New Roman"/>
          <w:sz w:val="24"/>
          <w:szCs w:val="24"/>
          <w:lang w:val="en-ID"/>
        </w:rPr>
        <w:t>.</w:t>
      </w:r>
      <w:r w:rsidR="009B0493" w:rsidRPr="008F09E1">
        <w:rPr>
          <w:rStyle w:val="FootnoteReference"/>
          <w:rFonts w:ascii="Times New Roman" w:hAnsi="Times New Roman" w:cs="Times New Roman"/>
          <w:sz w:val="24"/>
          <w:szCs w:val="24"/>
          <w:lang w:val="en-ID"/>
        </w:rPr>
        <w:footnoteReference w:id="68"/>
      </w:r>
    </w:p>
    <w:p w14:paraId="7094DB9B" w14:textId="77777777" w:rsidR="005259E2" w:rsidRPr="008F09E1" w:rsidRDefault="005259E2" w:rsidP="009B0493">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dikatakan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bahwa</w:t>
      </w:r>
      <w:proofErr w:type="spellEnd"/>
      <w:r w:rsidRPr="008F09E1">
        <w:rPr>
          <w:rFonts w:ascii="Times New Roman" w:hAnsi="Times New Roman" w:cs="Times New Roman"/>
          <w:sz w:val="24"/>
          <w:szCs w:val="24"/>
          <w:lang w:val="en-ID"/>
        </w:rPr>
        <w:t xml:space="preserve"> </w:t>
      </w:r>
      <w:r w:rsidRPr="00A53D4C">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adalah</w:t>
      </w:r>
      <w:proofErr w:type="spellEnd"/>
      <w:r w:rsidRPr="008F09E1">
        <w:rPr>
          <w:rFonts w:ascii="Times New Roman" w:hAnsi="Times New Roman" w:cs="Times New Roman"/>
          <w:sz w:val="24"/>
          <w:szCs w:val="24"/>
          <w:lang w:val="en-ID"/>
        </w:rPr>
        <w:t xml:space="preserve"> salah </w:t>
      </w:r>
      <w:proofErr w:type="spellStart"/>
      <w:r w:rsidRPr="008F09E1">
        <w:rPr>
          <w:rFonts w:ascii="Times New Roman" w:hAnsi="Times New Roman" w:cs="Times New Roman"/>
          <w:sz w:val="24"/>
          <w:szCs w:val="24"/>
          <w:lang w:val="en-ID"/>
        </w:rPr>
        <w:t>satu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hasil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samping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dari</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business process reengineering</w:t>
      </w:r>
      <w:r w:rsidRPr="008F09E1">
        <w:rPr>
          <w:rFonts w:ascii="Times New Roman" w:hAnsi="Times New Roman" w:cs="Times New Roman"/>
          <w:sz w:val="24"/>
          <w:szCs w:val="24"/>
          <w:lang w:val="en-ID"/>
        </w:rPr>
        <w:t xml:space="preserve"> (BPR). BPR </w:t>
      </w:r>
      <w:proofErr w:type="spellStart"/>
      <w:r w:rsidRPr="008F09E1">
        <w:rPr>
          <w:rFonts w:ascii="Times New Roman" w:hAnsi="Times New Roman" w:cs="Times New Roman"/>
          <w:sz w:val="24"/>
          <w:szCs w:val="24"/>
          <w:lang w:val="en-ID"/>
        </w:rPr>
        <w:t>adalah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perubahan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dilakukan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secara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mendasar</w:t>
      </w:r>
      <w:proofErr w:type="spellEnd"/>
      <w:r w:rsidRPr="008F09E1">
        <w:rPr>
          <w:rFonts w:ascii="Times New Roman" w:hAnsi="Times New Roman" w:cs="Times New Roman"/>
          <w:sz w:val="24"/>
          <w:szCs w:val="24"/>
          <w:lang w:val="en-ID"/>
        </w:rPr>
        <w:t xml:space="preserve"> oleh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proses </w:t>
      </w:r>
      <w:proofErr w:type="spellStart"/>
      <w:r w:rsidRPr="008F09E1">
        <w:rPr>
          <w:rFonts w:ascii="Times New Roman" w:hAnsi="Times New Roman" w:cs="Times New Roman"/>
          <w:sz w:val="24"/>
          <w:szCs w:val="24"/>
          <w:lang w:val="en-ID"/>
        </w:rPr>
        <w:t>pengelolaanya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sekedar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melakukan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perbaikan</w:t>
      </w:r>
      <w:proofErr w:type="spellEnd"/>
      <w:r w:rsidRPr="008F09E1">
        <w:rPr>
          <w:rFonts w:ascii="Times New Roman" w:hAnsi="Times New Roman" w:cs="Times New Roman"/>
          <w:sz w:val="24"/>
          <w:szCs w:val="24"/>
          <w:lang w:val="en-ID"/>
        </w:rPr>
        <w:t xml:space="preserve">. BPR </w:t>
      </w:r>
      <w:proofErr w:type="spellStart"/>
      <w:r w:rsidRPr="008F09E1">
        <w:rPr>
          <w:rFonts w:ascii="Times New Roman" w:hAnsi="Times New Roman" w:cs="Times New Roman"/>
          <w:sz w:val="24"/>
          <w:szCs w:val="24"/>
          <w:lang w:val="en-ID"/>
        </w:rPr>
        <w:t>dilakukan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memberikan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respons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pekembangan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ekonomi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secara</w:t>
      </w:r>
      <w:proofErr w:type="spellEnd"/>
      <w:r w:rsidRPr="008F09E1">
        <w:rPr>
          <w:rFonts w:ascii="Times New Roman" w:hAnsi="Times New Roman" w:cs="Times New Roman"/>
          <w:sz w:val="24"/>
          <w:szCs w:val="24"/>
          <w:lang w:val="en-ID"/>
        </w:rPr>
        <w:t xml:space="preserve"> global dan </w:t>
      </w:r>
      <w:proofErr w:type="spellStart"/>
      <w:r w:rsidRPr="008F09E1">
        <w:rPr>
          <w:rFonts w:ascii="Times New Roman" w:hAnsi="Times New Roman" w:cs="Times New Roman"/>
          <w:sz w:val="24"/>
          <w:szCs w:val="24"/>
          <w:lang w:val="en-ID"/>
        </w:rPr>
        <w:t>perkembangan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teknologi</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begitu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cepat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sehingga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berkembang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persaingan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bersifat</w:t>
      </w:r>
      <w:proofErr w:type="spellEnd"/>
      <w:r w:rsidRPr="008F09E1">
        <w:rPr>
          <w:rFonts w:ascii="Times New Roman" w:hAnsi="Times New Roman" w:cs="Times New Roman"/>
          <w:sz w:val="24"/>
          <w:szCs w:val="24"/>
          <w:lang w:val="en-ID"/>
        </w:rPr>
        <w:t xml:space="preserve"> global dan yang </w:t>
      </w:r>
      <w:proofErr w:type="spellStart"/>
      <w:r w:rsidRPr="008F09E1">
        <w:rPr>
          <w:rFonts w:ascii="Times New Roman" w:hAnsi="Times New Roman" w:cs="Times New Roman"/>
          <w:sz w:val="24"/>
          <w:szCs w:val="24"/>
          <w:lang w:val="en-ID"/>
        </w:rPr>
        <w:t>berlansung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sangat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Lingkungan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sangat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kompetitif</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menuntut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mengutamakan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tuntutan</w:t>
      </w:r>
      <w:proofErr w:type="spellEnd"/>
      <w:r w:rsidRPr="008F09E1">
        <w:rPr>
          <w:rFonts w:ascii="Times New Roman" w:hAnsi="Times New Roman" w:cs="Times New Roman"/>
          <w:sz w:val="24"/>
          <w:szCs w:val="24"/>
          <w:lang w:val="en-ID"/>
        </w:rPr>
        <w:t xml:space="preserve"> pasar yang </w:t>
      </w:r>
      <w:proofErr w:type="spellStart"/>
      <w:r w:rsidRPr="008F09E1">
        <w:rPr>
          <w:rFonts w:ascii="Times New Roman" w:hAnsi="Times New Roman" w:cs="Times New Roman"/>
          <w:sz w:val="24"/>
          <w:szCs w:val="24"/>
          <w:lang w:val="en-ID"/>
        </w:rPr>
        <w:t>menghendaki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kecapatan</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respon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fleksibel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terhadap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tuntutan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pelanggan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Seringkali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terbukti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bahwa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faktor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kecepatan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merespons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tuntutan</w:t>
      </w:r>
      <w:proofErr w:type="spellEnd"/>
      <w:r w:rsidRPr="008F09E1">
        <w:rPr>
          <w:rFonts w:ascii="Times New Roman" w:hAnsi="Times New Roman" w:cs="Times New Roman"/>
          <w:sz w:val="24"/>
          <w:szCs w:val="24"/>
          <w:lang w:val="en-ID"/>
        </w:rPr>
        <w:t xml:space="preserve"> pasar dan </w:t>
      </w:r>
      <w:proofErr w:type="spellStart"/>
      <w:r w:rsidRPr="008F09E1">
        <w:rPr>
          <w:rFonts w:ascii="Times New Roman" w:hAnsi="Times New Roman" w:cs="Times New Roman"/>
          <w:sz w:val="24"/>
          <w:szCs w:val="24"/>
          <w:lang w:val="en-ID"/>
        </w:rPr>
        <w:t>pelanggan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lebih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menentukan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kemenangan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kekalahan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pers</w:t>
      </w:r>
      <w:r w:rsidR="009B0493" w:rsidRPr="008F09E1">
        <w:rPr>
          <w:rFonts w:ascii="Times New Roman" w:hAnsi="Times New Roman" w:cs="Times New Roman"/>
          <w:sz w:val="24"/>
          <w:szCs w:val="24"/>
          <w:lang w:val="en-ID"/>
        </w:rPr>
        <w:t>aingan</w:t>
      </w:r>
      <w:proofErr w:type="spellEnd"/>
      <w:r w:rsidR="009B0493" w:rsidRPr="008F09E1">
        <w:rPr>
          <w:rFonts w:ascii="Times New Roman" w:hAnsi="Times New Roman" w:cs="Times New Roman"/>
          <w:sz w:val="24"/>
          <w:szCs w:val="24"/>
          <w:lang w:val="en-ID"/>
        </w:rPr>
        <w:t xml:space="preserve">, dan </w:t>
      </w:r>
      <w:proofErr w:type="spellStart"/>
      <w:r w:rsidR="009B0493" w:rsidRPr="008F09E1">
        <w:rPr>
          <w:rFonts w:ascii="Times New Roman" w:hAnsi="Times New Roman" w:cs="Times New Roman"/>
          <w:sz w:val="24"/>
          <w:szCs w:val="24"/>
          <w:lang w:val="en-ID"/>
        </w:rPr>
        <w:t>bukan</w:t>
      </w:r>
      <w:proofErr w:type="spellEnd"/>
      <w:r w:rsidR="009B0493" w:rsidRPr="008F09E1">
        <w:rPr>
          <w:rFonts w:ascii="Times New Roman" w:hAnsi="Times New Roman" w:cs="Times New Roman"/>
          <w:sz w:val="24"/>
          <w:szCs w:val="24"/>
          <w:lang w:val="en-ID"/>
        </w:rPr>
        <w:t xml:space="preserve"> </w:t>
      </w:r>
      <w:proofErr w:type="spellStart"/>
      <w:r w:rsidR="009B0493" w:rsidRPr="008F09E1">
        <w:rPr>
          <w:rFonts w:ascii="Times New Roman" w:hAnsi="Times New Roman" w:cs="Times New Roman"/>
          <w:sz w:val="24"/>
          <w:szCs w:val="24"/>
          <w:lang w:val="en-ID"/>
        </w:rPr>
        <w:t>faktor</w:t>
      </w:r>
      <w:proofErr w:type="spellEnd"/>
      <w:r w:rsidR="009B0493" w:rsidRPr="008F09E1">
        <w:rPr>
          <w:rFonts w:ascii="Times New Roman" w:hAnsi="Times New Roman" w:cs="Times New Roman"/>
          <w:sz w:val="24"/>
          <w:szCs w:val="24"/>
          <w:lang w:val="en-ID"/>
        </w:rPr>
        <w:t xml:space="preserve"> </w:t>
      </w:r>
      <w:proofErr w:type="spellStart"/>
      <w:r w:rsidR="009B0493" w:rsidRPr="008F09E1">
        <w:rPr>
          <w:rFonts w:ascii="Times New Roman" w:hAnsi="Times New Roman" w:cs="Times New Roman"/>
          <w:sz w:val="24"/>
          <w:szCs w:val="24"/>
          <w:lang w:val="en-ID"/>
        </w:rPr>
        <w:t>harga</w:t>
      </w:r>
      <w:proofErr w:type="spellEnd"/>
      <w:r w:rsidR="009B0493" w:rsidRPr="008F09E1">
        <w:rPr>
          <w:rFonts w:ascii="Times New Roman" w:hAnsi="Times New Roman" w:cs="Times New Roman"/>
          <w:sz w:val="24"/>
          <w:szCs w:val="24"/>
          <w:lang w:val="en-ID"/>
        </w:rPr>
        <w:t>.</w:t>
      </w:r>
      <w:r w:rsidR="009B0493" w:rsidRPr="008F09E1">
        <w:rPr>
          <w:rStyle w:val="FootnoteReference"/>
          <w:rFonts w:ascii="Times New Roman" w:hAnsi="Times New Roman" w:cs="Times New Roman"/>
          <w:sz w:val="24"/>
          <w:szCs w:val="24"/>
          <w:lang w:val="en-ID"/>
        </w:rPr>
        <w:footnoteReference w:id="69"/>
      </w:r>
    </w:p>
    <w:p w14:paraId="19B9BC54" w14:textId="77777777" w:rsidR="008A6741" w:rsidRPr="008F09E1" w:rsidRDefault="008A6741" w:rsidP="00945B54">
      <w:pPr>
        <w:pStyle w:val="ListParagraph"/>
        <w:numPr>
          <w:ilvl w:val="3"/>
          <w:numId w:val="23"/>
        </w:numPr>
        <w:spacing w:after="0" w:line="480" w:lineRule="auto"/>
        <w:ind w:left="567" w:hanging="283"/>
        <w:jc w:val="both"/>
        <w:rPr>
          <w:rFonts w:ascii="Times New Roman" w:hAnsi="Times New Roman" w:cs="Times New Roman"/>
          <w:b/>
          <w:sz w:val="24"/>
          <w:szCs w:val="24"/>
          <w:lang w:val="en-ID"/>
        </w:rPr>
      </w:pPr>
      <w:proofErr w:type="spellStart"/>
      <w:r w:rsidRPr="008F09E1">
        <w:rPr>
          <w:rFonts w:ascii="Times New Roman" w:hAnsi="Times New Roman" w:cs="Times New Roman"/>
          <w:b/>
          <w:sz w:val="24"/>
          <w:szCs w:val="24"/>
          <w:lang w:val="en-ID"/>
        </w:rPr>
        <w:t>Pengertian</w:t>
      </w:r>
      <w:proofErr w:type="spellEnd"/>
      <w:r w:rsidRPr="008F09E1">
        <w:rPr>
          <w:rFonts w:ascii="Times New Roman" w:hAnsi="Times New Roman" w:cs="Times New Roman"/>
          <w:b/>
          <w:sz w:val="24"/>
          <w:szCs w:val="24"/>
          <w:lang w:val="en-ID"/>
        </w:rPr>
        <w:t xml:space="preserve"> </w:t>
      </w:r>
      <w:r w:rsidRPr="008F09E1">
        <w:rPr>
          <w:rFonts w:ascii="Times New Roman" w:hAnsi="Times New Roman" w:cs="Times New Roman"/>
          <w:b/>
          <w:sz w:val="24"/>
          <w:szCs w:val="24"/>
        </w:rPr>
        <w:t>Alih Daya (</w:t>
      </w:r>
      <w:r w:rsidRPr="008F09E1">
        <w:rPr>
          <w:rFonts w:ascii="Times New Roman" w:hAnsi="Times New Roman" w:cs="Times New Roman"/>
          <w:b/>
          <w:i/>
          <w:sz w:val="24"/>
          <w:szCs w:val="24"/>
        </w:rPr>
        <w:t>Outsourcing</w:t>
      </w:r>
      <w:r w:rsidRPr="008F09E1">
        <w:rPr>
          <w:rFonts w:ascii="Times New Roman" w:hAnsi="Times New Roman" w:cs="Times New Roman"/>
          <w:b/>
          <w:sz w:val="24"/>
          <w:szCs w:val="24"/>
        </w:rPr>
        <w:t>)</w:t>
      </w:r>
    </w:p>
    <w:p w14:paraId="057A8F1A" w14:textId="77777777" w:rsidR="008A6741" w:rsidRPr="008F09E1" w:rsidRDefault="008A6741" w:rsidP="008A6741">
      <w:pPr>
        <w:pStyle w:val="ListParagraph"/>
        <w:spacing w:after="0" w:line="480" w:lineRule="auto"/>
        <w:ind w:left="0" w:firstLine="709"/>
        <w:jc w:val="both"/>
        <w:rPr>
          <w:rFonts w:ascii="Times New Roman" w:hAnsi="Times New Roman" w:cs="Times New Roman"/>
          <w:sz w:val="24"/>
          <w:szCs w:val="24"/>
          <w:lang w:val="en-ID"/>
        </w:rPr>
      </w:pPr>
      <w:r w:rsidRPr="008F09E1">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berasal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bahasa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Inggris</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berarti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Dari </w:t>
      </w:r>
      <w:proofErr w:type="spellStart"/>
      <w:r w:rsidRPr="008F09E1">
        <w:rPr>
          <w:rFonts w:ascii="Times New Roman" w:hAnsi="Times New Roman" w:cs="Times New Roman"/>
          <w:sz w:val="24"/>
          <w:szCs w:val="24"/>
          <w:lang w:val="en-ID"/>
        </w:rPr>
        <w:t>segi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bahasa</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berasal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dari</w:t>
      </w:r>
      <w:proofErr w:type="spellEnd"/>
      <w:r w:rsidRPr="008F09E1">
        <w:rPr>
          <w:rFonts w:ascii="Times New Roman" w:hAnsi="Times New Roman" w:cs="Times New Roman"/>
          <w:sz w:val="24"/>
          <w:szCs w:val="24"/>
          <w:lang w:val="en-ID"/>
        </w:rPr>
        <w:t xml:space="preserve"> kata “</w:t>
      </w:r>
      <w:r w:rsidRPr="008F09E1">
        <w:rPr>
          <w:rFonts w:ascii="Times New Roman" w:hAnsi="Times New Roman" w:cs="Times New Roman"/>
          <w:i/>
          <w:sz w:val="24"/>
          <w:szCs w:val="24"/>
          <w:lang w:val="en-ID"/>
        </w:rPr>
        <w:t>out</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berarti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keluar</w:t>
      </w:r>
      <w:proofErr w:type="spellEnd"/>
      <w:r w:rsidRPr="008F09E1">
        <w:rPr>
          <w:rStyle w:val="FootnoteReference"/>
          <w:rFonts w:ascii="Times New Roman" w:hAnsi="Times New Roman" w:cs="Times New Roman"/>
          <w:sz w:val="24"/>
          <w:szCs w:val="24"/>
          <w:lang w:val="en-ID"/>
        </w:rPr>
        <w:footnoteReference w:id="70"/>
      </w:r>
      <w:r w:rsidRPr="008F09E1">
        <w:rPr>
          <w:rFonts w:ascii="Times New Roman" w:hAnsi="Times New Roman" w:cs="Times New Roman"/>
          <w:sz w:val="24"/>
          <w:szCs w:val="24"/>
          <w:lang w:val="en-ID"/>
        </w:rPr>
        <w:t xml:space="preserve"> dan “</w:t>
      </w:r>
      <w:r w:rsidRPr="008F09E1">
        <w:rPr>
          <w:rFonts w:ascii="Times New Roman" w:hAnsi="Times New Roman" w:cs="Times New Roman"/>
          <w:i/>
          <w:sz w:val="24"/>
          <w:szCs w:val="24"/>
          <w:lang w:val="en-ID"/>
        </w:rPr>
        <w:t>source</w:t>
      </w:r>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berarti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sumber</w:t>
      </w:r>
      <w:proofErr w:type="spellEnd"/>
      <w:r w:rsidRPr="008F09E1">
        <w:rPr>
          <w:rFonts w:ascii="Times New Roman" w:hAnsi="Times New Roman" w:cs="Times New Roman"/>
          <w:sz w:val="24"/>
          <w:szCs w:val="24"/>
          <w:lang w:val="en-ID"/>
        </w:rPr>
        <w:t>.</w:t>
      </w:r>
      <w:r w:rsidRPr="008F09E1">
        <w:rPr>
          <w:rStyle w:val="FootnoteReference"/>
          <w:rFonts w:ascii="Times New Roman" w:hAnsi="Times New Roman" w:cs="Times New Roman"/>
          <w:sz w:val="24"/>
          <w:szCs w:val="24"/>
          <w:lang w:val="en-ID"/>
        </w:rPr>
        <w:footnoteReference w:id="71"/>
      </w:r>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mempunyai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nama</w:t>
      </w:r>
      <w:proofErr w:type="spellEnd"/>
      <w:r w:rsidRPr="008F09E1">
        <w:rPr>
          <w:rFonts w:ascii="Times New Roman" w:hAnsi="Times New Roman" w:cs="Times New Roman"/>
          <w:sz w:val="24"/>
          <w:szCs w:val="24"/>
          <w:lang w:val="en-ID"/>
        </w:rPr>
        <w:t xml:space="preserve"> lain </w:t>
      </w:r>
      <w:proofErr w:type="spellStart"/>
      <w:r w:rsidRPr="008F09E1">
        <w:rPr>
          <w:rFonts w:ascii="Times New Roman" w:hAnsi="Times New Roman" w:cs="Times New Roman"/>
          <w:sz w:val="24"/>
          <w:szCs w:val="24"/>
          <w:lang w:val="en-ID"/>
        </w:rPr>
        <w:t>yaitu</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contracting out</w:t>
      </w:r>
      <w:r w:rsidRPr="008F09E1">
        <w:rPr>
          <w:rFonts w:ascii="Times New Roman" w:hAnsi="Times New Roman" w:cs="Times New Roman"/>
          <w:sz w:val="24"/>
          <w:szCs w:val="24"/>
          <w:lang w:val="en-ID"/>
        </w:rPr>
        <w:t>.</w:t>
      </w:r>
      <w:r w:rsidRPr="008F09E1">
        <w:rPr>
          <w:rStyle w:val="FootnoteReference"/>
          <w:rFonts w:ascii="Times New Roman" w:hAnsi="Times New Roman" w:cs="Times New Roman"/>
          <w:sz w:val="24"/>
          <w:szCs w:val="24"/>
          <w:lang w:val="en-ID"/>
        </w:rPr>
        <w:footnoteReference w:id="72"/>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lastRenderedPageBreak/>
        <w:t>Daya</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penyerahan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pemberi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kepada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penerima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pemborongan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penyedia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melalui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pemborongan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tertulis</w:t>
      </w:r>
      <w:proofErr w:type="spellEnd"/>
      <w:r w:rsidRPr="008F09E1">
        <w:rPr>
          <w:rFonts w:ascii="Times New Roman" w:hAnsi="Times New Roman" w:cs="Times New Roman"/>
          <w:sz w:val="24"/>
          <w:szCs w:val="24"/>
          <w:lang w:val="en-ID"/>
        </w:rPr>
        <w:t>.</w:t>
      </w:r>
      <w:r w:rsidRPr="008F09E1">
        <w:rPr>
          <w:rStyle w:val="FootnoteReference"/>
          <w:rFonts w:ascii="Times New Roman" w:hAnsi="Times New Roman" w:cs="Times New Roman"/>
          <w:sz w:val="24"/>
          <w:szCs w:val="24"/>
          <w:lang w:val="en-ID"/>
        </w:rPr>
        <w:footnoteReference w:id="73"/>
      </w:r>
    </w:p>
    <w:p w14:paraId="49D08ED8" w14:textId="77777777" w:rsidR="005259E2" w:rsidRPr="008F09E1" w:rsidRDefault="008A6741" w:rsidP="008A6741">
      <w:pPr>
        <w:pStyle w:val="ListParagraph"/>
        <w:spacing w:after="0" w:line="480" w:lineRule="auto"/>
        <w:ind w:left="0" w:firstLine="709"/>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S</w:t>
      </w:r>
      <w:r w:rsidRPr="008F09E1">
        <w:rPr>
          <w:rFonts w:ascii="Times New Roman" w:hAnsi="Times New Roman" w:cs="Times New Roman"/>
          <w:i/>
          <w:sz w:val="24"/>
          <w:szCs w:val="24"/>
          <w:lang w:val="en-ID"/>
        </w:rPr>
        <w:t>hreeveport</w:t>
      </w:r>
      <w:proofErr w:type="spellEnd"/>
      <w:r w:rsidRPr="008F09E1">
        <w:rPr>
          <w:rFonts w:ascii="Times New Roman" w:hAnsi="Times New Roman" w:cs="Times New Roman"/>
          <w:i/>
          <w:sz w:val="24"/>
          <w:szCs w:val="24"/>
          <w:lang w:val="en-ID"/>
        </w:rPr>
        <w:t xml:space="preserve"> Management Consultancy</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memberikan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definisi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mengenai</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berikut</w:t>
      </w:r>
      <w:proofErr w:type="spellEnd"/>
      <w:r w:rsidRPr="008F09E1">
        <w:rPr>
          <w:rFonts w:ascii="Times New Roman" w:hAnsi="Times New Roman" w:cs="Times New Roman"/>
          <w:sz w:val="24"/>
          <w:szCs w:val="24"/>
          <w:lang w:val="en-ID"/>
        </w:rPr>
        <w:t>: “</w:t>
      </w:r>
      <w:r w:rsidRPr="008F09E1">
        <w:rPr>
          <w:rFonts w:ascii="Times New Roman" w:hAnsi="Times New Roman" w:cs="Times New Roman"/>
          <w:i/>
          <w:sz w:val="24"/>
          <w:szCs w:val="24"/>
          <w:lang w:val="en-ID"/>
        </w:rPr>
        <w:t>The transfer to a third party of the continuous management responsibility for the provision of a service governed by a service level agreement</w:t>
      </w:r>
      <w:r w:rsidRPr="008F09E1">
        <w:rPr>
          <w:rFonts w:ascii="Times New Roman" w:hAnsi="Times New Roman" w:cs="Times New Roman"/>
          <w:sz w:val="24"/>
          <w:szCs w:val="24"/>
          <w:lang w:val="en-ID"/>
        </w:rPr>
        <w:t>.”</w:t>
      </w:r>
      <w:r w:rsidRPr="008F09E1">
        <w:rPr>
          <w:rStyle w:val="FootnoteReference"/>
          <w:rFonts w:ascii="Times New Roman" w:hAnsi="Times New Roman" w:cs="Times New Roman"/>
          <w:sz w:val="24"/>
          <w:szCs w:val="24"/>
          <w:lang w:val="en-ID"/>
        </w:rPr>
        <w:footnoteReference w:id="74"/>
      </w:r>
    </w:p>
    <w:p w14:paraId="6104C95C" w14:textId="77777777" w:rsidR="009B0493" w:rsidRPr="008F09E1" w:rsidRDefault="009B0493" w:rsidP="008A6741">
      <w:pPr>
        <w:pStyle w:val="ListParagraph"/>
        <w:spacing w:after="0" w:line="480" w:lineRule="auto"/>
        <w:ind w:left="0" w:firstLine="709"/>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Selama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belum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peraturan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perundang-undangan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secara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tegas</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rinci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memberikan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definisi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outsourcing. </w:t>
      </w:r>
      <w:proofErr w:type="spellStart"/>
      <w:r w:rsidRPr="008F09E1">
        <w:rPr>
          <w:rFonts w:ascii="Times New Roman" w:hAnsi="Times New Roman" w:cs="Times New Roman"/>
          <w:sz w:val="24"/>
          <w:szCs w:val="24"/>
          <w:lang w:val="en-ID"/>
        </w:rPr>
        <w:t>Pengertian</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dilihat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ketentuan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64 </w:t>
      </w:r>
      <w:proofErr w:type="spellStart"/>
      <w:r w:rsidRPr="008F09E1">
        <w:rPr>
          <w:rFonts w:ascii="Times New Roman" w:hAnsi="Times New Roman" w:cs="Times New Roman"/>
          <w:sz w:val="24"/>
          <w:szCs w:val="24"/>
          <w:lang w:val="en-ID"/>
        </w:rPr>
        <w:t>Undang-Undang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13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2003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Ketenagakerjaan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isinya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menyatakan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suatu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dibuat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antara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tenaga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dimana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tersebut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menyerahkan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pelaksanaan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kepada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lainnya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melalui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pemborongan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dibuat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secara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tertulis</w:t>
      </w:r>
      <w:proofErr w:type="spellEnd"/>
      <w:r w:rsidRPr="008F09E1">
        <w:rPr>
          <w:rFonts w:ascii="Times New Roman" w:hAnsi="Times New Roman" w:cs="Times New Roman"/>
          <w:sz w:val="24"/>
          <w:szCs w:val="24"/>
          <w:lang w:val="en-ID"/>
        </w:rPr>
        <w:t>.</w:t>
      </w:r>
      <w:r w:rsidRPr="008F09E1">
        <w:rPr>
          <w:rStyle w:val="FootnoteReference"/>
          <w:rFonts w:ascii="Times New Roman" w:hAnsi="Times New Roman" w:cs="Times New Roman"/>
          <w:sz w:val="24"/>
          <w:szCs w:val="24"/>
          <w:lang w:val="en-ID"/>
        </w:rPr>
        <w:footnoteReference w:id="75"/>
      </w:r>
    </w:p>
    <w:p w14:paraId="0FADC6E9" w14:textId="77777777" w:rsidR="005259E2" w:rsidRPr="008F09E1" w:rsidRDefault="005259E2" w:rsidP="008A6741">
      <w:pPr>
        <w:pStyle w:val="ListParagraph"/>
        <w:spacing w:after="0" w:line="480" w:lineRule="auto"/>
        <w:ind w:left="0" w:firstLine="709"/>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Undang-Undang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11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2020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Cipta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mengubah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ketentuan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Undang-Undang</w:t>
      </w:r>
      <w:proofErr w:type="spellEnd"/>
      <w:r w:rsidRPr="008F09E1">
        <w:rPr>
          <w:rFonts w:ascii="Times New Roman" w:hAnsi="Times New Roman" w:cs="Times New Roman"/>
          <w:sz w:val="24"/>
          <w:szCs w:val="24"/>
          <w:lang w:val="en-ID"/>
        </w:rPr>
        <w:t xml:space="preserve"> Nomor13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2003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Ketenagakerjaan</w:t>
      </w:r>
      <w:proofErr w:type="spellEnd"/>
      <w:r w:rsidRPr="008F09E1">
        <w:rPr>
          <w:rFonts w:ascii="Times New Roman" w:hAnsi="Times New Roman" w:cs="Times New Roman"/>
          <w:sz w:val="24"/>
          <w:szCs w:val="24"/>
          <w:lang w:val="en-ID"/>
        </w:rPr>
        <w:t xml:space="preserve">, salah </w:t>
      </w:r>
      <w:proofErr w:type="spellStart"/>
      <w:r w:rsidRPr="008F09E1">
        <w:rPr>
          <w:rFonts w:ascii="Times New Roman" w:hAnsi="Times New Roman" w:cs="Times New Roman"/>
          <w:sz w:val="24"/>
          <w:szCs w:val="24"/>
          <w:lang w:val="en-ID"/>
        </w:rPr>
        <w:t>satunya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terkait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ketentuan</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Selama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UU </w:t>
      </w:r>
      <w:proofErr w:type="spellStart"/>
      <w:r w:rsidRPr="008F09E1">
        <w:rPr>
          <w:rFonts w:ascii="Times New Roman" w:hAnsi="Times New Roman" w:cs="Times New Roman"/>
          <w:sz w:val="24"/>
          <w:szCs w:val="24"/>
          <w:lang w:val="en-ID"/>
        </w:rPr>
        <w:t>Ketenagakerjaan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diartikan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penyerahan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kepada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lain. </w:t>
      </w:r>
      <w:proofErr w:type="spellStart"/>
      <w:r w:rsidRPr="008F09E1">
        <w:rPr>
          <w:rFonts w:ascii="Times New Roman" w:hAnsi="Times New Roman" w:cs="Times New Roman"/>
          <w:sz w:val="24"/>
          <w:szCs w:val="24"/>
          <w:lang w:val="en-ID"/>
        </w:rPr>
        <w:t>Penyerahan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dilakukan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melalui</w:t>
      </w:r>
      <w:proofErr w:type="spellEnd"/>
      <w:r w:rsidRPr="008F09E1">
        <w:rPr>
          <w:rFonts w:ascii="Times New Roman" w:hAnsi="Times New Roman" w:cs="Times New Roman"/>
          <w:sz w:val="24"/>
          <w:szCs w:val="24"/>
          <w:lang w:val="en-ID"/>
        </w:rPr>
        <w:t xml:space="preserve"> 2 </w:t>
      </w:r>
      <w:proofErr w:type="spellStart"/>
      <w:r w:rsidRPr="008F09E1">
        <w:rPr>
          <w:rFonts w:ascii="Times New Roman" w:hAnsi="Times New Roman" w:cs="Times New Roman"/>
          <w:sz w:val="24"/>
          <w:szCs w:val="24"/>
          <w:lang w:val="en-ID"/>
        </w:rPr>
        <w:t>mekanisme</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yaitu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pemborongan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penyediaan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Tapi</w:t>
      </w:r>
      <w:proofErr w:type="spellEnd"/>
      <w:r w:rsidRPr="008F09E1">
        <w:rPr>
          <w:rFonts w:ascii="Times New Roman" w:hAnsi="Times New Roman" w:cs="Times New Roman"/>
          <w:sz w:val="24"/>
          <w:szCs w:val="24"/>
          <w:lang w:val="en-ID"/>
        </w:rPr>
        <w:t xml:space="preserve">, UU </w:t>
      </w:r>
      <w:proofErr w:type="spellStart"/>
      <w:r w:rsidRPr="008F09E1">
        <w:rPr>
          <w:rFonts w:ascii="Times New Roman" w:hAnsi="Times New Roman" w:cs="Times New Roman"/>
          <w:sz w:val="24"/>
          <w:szCs w:val="24"/>
          <w:lang w:val="en-ID"/>
        </w:rPr>
        <w:t>Cipta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mengubah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ketentuan</w:t>
      </w:r>
      <w:proofErr w:type="spellEnd"/>
      <w:r w:rsidRPr="008F09E1">
        <w:rPr>
          <w:rFonts w:ascii="Times New Roman" w:hAnsi="Times New Roman" w:cs="Times New Roman"/>
          <w:sz w:val="24"/>
          <w:szCs w:val="24"/>
          <w:lang w:val="en-ID"/>
        </w:rPr>
        <w:t xml:space="preserve"> </w:t>
      </w:r>
      <w:r w:rsidRPr="00A53D4C">
        <w:rPr>
          <w:rFonts w:ascii="Times New Roman" w:hAnsi="Times New Roman" w:cs="Times New Roman"/>
          <w:i/>
          <w:sz w:val="24"/>
          <w:szCs w:val="24"/>
          <w:lang w:val="en-ID"/>
        </w:rPr>
        <w:t xml:space="preserve">outsourcing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menghapus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64 dan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65 </w:t>
      </w:r>
      <w:proofErr w:type="spellStart"/>
      <w:r w:rsidRPr="008F09E1">
        <w:rPr>
          <w:rFonts w:ascii="Times New Roman" w:hAnsi="Times New Roman" w:cs="Times New Roman"/>
          <w:sz w:val="24"/>
          <w:szCs w:val="24"/>
          <w:lang w:val="en-ID"/>
        </w:rPr>
        <w:t>serta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mengubah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66 UU </w:t>
      </w:r>
      <w:proofErr w:type="spellStart"/>
      <w:r w:rsidRPr="008F09E1">
        <w:rPr>
          <w:rFonts w:ascii="Times New Roman" w:hAnsi="Times New Roman" w:cs="Times New Roman"/>
          <w:sz w:val="24"/>
          <w:szCs w:val="24"/>
          <w:lang w:val="en-ID"/>
        </w:rPr>
        <w:t>Ketenagakerjaan</w:t>
      </w:r>
      <w:proofErr w:type="spellEnd"/>
      <w:r w:rsidRPr="008F09E1">
        <w:rPr>
          <w:rFonts w:ascii="Times New Roman" w:hAnsi="Times New Roman" w:cs="Times New Roman"/>
          <w:sz w:val="24"/>
          <w:szCs w:val="24"/>
          <w:lang w:val="en-ID"/>
        </w:rPr>
        <w:t xml:space="preserve">. </w:t>
      </w:r>
      <w:r w:rsidRPr="00A53D4C">
        <w:rPr>
          <w:rFonts w:ascii="Times New Roman" w:hAnsi="Times New Roman" w:cs="Times New Roman"/>
          <w:i/>
          <w:sz w:val="24"/>
          <w:szCs w:val="24"/>
          <w:lang w:val="en-ID"/>
        </w:rPr>
        <w:lastRenderedPageBreak/>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UU </w:t>
      </w:r>
      <w:proofErr w:type="spellStart"/>
      <w:r w:rsidRPr="008F09E1">
        <w:rPr>
          <w:rFonts w:ascii="Times New Roman" w:hAnsi="Times New Roman" w:cs="Times New Roman"/>
          <w:sz w:val="24"/>
          <w:szCs w:val="24"/>
          <w:lang w:val="en-ID"/>
        </w:rPr>
        <w:t>Cipta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dikenal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istilah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PP No.35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2021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Waktu </w:t>
      </w:r>
      <w:proofErr w:type="spellStart"/>
      <w:r w:rsidRPr="008F09E1">
        <w:rPr>
          <w:rFonts w:ascii="Times New Roman" w:hAnsi="Times New Roman" w:cs="Times New Roman"/>
          <w:sz w:val="24"/>
          <w:szCs w:val="24"/>
          <w:lang w:val="en-ID"/>
        </w:rPr>
        <w:t>Tertentu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Waktu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dan Waktu </w:t>
      </w:r>
      <w:proofErr w:type="spellStart"/>
      <w:r w:rsidRPr="008F09E1">
        <w:rPr>
          <w:rFonts w:ascii="Times New Roman" w:hAnsi="Times New Roman" w:cs="Times New Roman"/>
          <w:sz w:val="24"/>
          <w:szCs w:val="24"/>
          <w:lang w:val="en-ID"/>
        </w:rPr>
        <w:t>Istirahat</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Pemutusan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(PP PKWT-PHK) </w:t>
      </w:r>
      <w:proofErr w:type="spellStart"/>
      <w:r w:rsidRPr="008F09E1">
        <w:rPr>
          <w:rFonts w:ascii="Times New Roman" w:hAnsi="Times New Roman" w:cs="Times New Roman"/>
          <w:sz w:val="24"/>
          <w:szCs w:val="24"/>
          <w:lang w:val="en-ID"/>
        </w:rPr>
        <w:t>menyebutkan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adalah</w:t>
      </w:r>
      <w:proofErr w:type="spellEnd"/>
      <w:r w:rsidRPr="008F09E1">
        <w:rPr>
          <w:rFonts w:ascii="Times New Roman" w:hAnsi="Times New Roman" w:cs="Times New Roman"/>
          <w:sz w:val="24"/>
          <w:szCs w:val="24"/>
          <w:lang w:val="en-ID"/>
        </w:rPr>
        <w:t xml:space="preserve"> badan </w:t>
      </w:r>
      <w:proofErr w:type="spellStart"/>
      <w:r w:rsidRPr="008F09E1">
        <w:rPr>
          <w:rFonts w:ascii="Times New Roman" w:hAnsi="Times New Roman" w:cs="Times New Roman"/>
          <w:sz w:val="24"/>
          <w:szCs w:val="24"/>
          <w:lang w:val="en-ID"/>
        </w:rPr>
        <w:t>usaha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berbentuk</w:t>
      </w:r>
      <w:proofErr w:type="spellEnd"/>
      <w:r w:rsidRPr="008F09E1">
        <w:rPr>
          <w:rFonts w:ascii="Times New Roman" w:hAnsi="Times New Roman" w:cs="Times New Roman"/>
          <w:sz w:val="24"/>
          <w:szCs w:val="24"/>
          <w:lang w:val="en-ID"/>
        </w:rPr>
        <w:t xml:space="preserve"> badan </w:t>
      </w:r>
      <w:proofErr w:type="spellStart"/>
      <w:r w:rsidRPr="008F09E1">
        <w:rPr>
          <w:rFonts w:ascii="Times New Roman" w:hAnsi="Times New Roman" w:cs="Times New Roman"/>
          <w:sz w:val="24"/>
          <w:szCs w:val="24"/>
          <w:lang w:val="en-ID"/>
        </w:rPr>
        <w:t>hukum</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memenuhi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syarat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melaksanakan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tertentu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berdasarkan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disepakati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pemberi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w:t>
      </w:r>
      <w:r w:rsidR="008A6741" w:rsidRPr="008F09E1">
        <w:rPr>
          <w:rFonts w:ascii="Times New Roman" w:hAnsi="Times New Roman" w:cs="Times New Roman"/>
          <w:sz w:val="24"/>
          <w:szCs w:val="24"/>
          <w:lang w:val="en-ID"/>
        </w:rPr>
        <w:t xml:space="preserve"> </w:t>
      </w:r>
    </w:p>
    <w:p w14:paraId="18B48F1F" w14:textId="77777777" w:rsidR="005259E2" w:rsidRPr="008F09E1" w:rsidRDefault="005259E2" w:rsidP="005259E2">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Tetapi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banyak</w:t>
      </w:r>
      <w:proofErr w:type="spellEnd"/>
      <w:r w:rsidRPr="008F09E1">
        <w:rPr>
          <w:rFonts w:ascii="Times New Roman" w:hAnsi="Times New Roman" w:cs="Times New Roman"/>
          <w:sz w:val="24"/>
          <w:szCs w:val="24"/>
        </w:rPr>
        <w:t xml:space="preserve"> para </w:t>
      </w:r>
      <w:proofErr w:type="spellStart"/>
      <w:r w:rsidRPr="008F09E1">
        <w:rPr>
          <w:rFonts w:ascii="Times New Roman" w:hAnsi="Times New Roman" w:cs="Times New Roman"/>
          <w:sz w:val="24"/>
          <w:szCs w:val="24"/>
        </w:rPr>
        <w:t>pihak</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menentang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kontra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terhadap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Undang-Undang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Nomor</w:t>
      </w:r>
      <w:proofErr w:type="spellEnd"/>
      <w:r w:rsidRPr="008F09E1">
        <w:rPr>
          <w:rFonts w:ascii="Times New Roman" w:hAnsi="Times New Roman" w:cs="Times New Roman"/>
          <w:sz w:val="24"/>
          <w:szCs w:val="24"/>
        </w:rPr>
        <w:t xml:space="preserve"> 11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2022 </w:t>
      </w:r>
      <w:proofErr w:type="spellStart"/>
      <w:r w:rsidRPr="008F09E1">
        <w:rPr>
          <w:rFonts w:ascii="Times New Roman" w:hAnsi="Times New Roman" w:cs="Times New Roman"/>
          <w:sz w:val="24"/>
          <w:szCs w:val="24"/>
        </w:rPr>
        <w:t>tentang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Cipta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undang-undang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dikaji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kembali</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pemerintah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mengubahnya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Pemerintah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Pengganti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Undang-Undang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Nomor</w:t>
      </w:r>
      <w:proofErr w:type="spellEnd"/>
      <w:r w:rsidRPr="008F09E1">
        <w:rPr>
          <w:rFonts w:ascii="Times New Roman" w:hAnsi="Times New Roman" w:cs="Times New Roman"/>
          <w:sz w:val="24"/>
          <w:szCs w:val="24"/>
        </w:rPr>
        <w:t xml:space="preserve"> 2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2022. </w:t>
      </w:r>
      <w:proofErr w:type="spellStart"/>
      <w:r w:rsidRPr="008F09E1">
        <w:rPr>
          <w:rFonts w:ascii="Times New Roman" w:hAnsi="Times New Roman" w:cs="Times New Roman"/>
          <w:sz w:val="24"/>
          <w:szCs w:val="24"/>
        </w:rPr>
        <w:t>Menghidupkan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kembali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ketentuan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penggunaan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sebagaimana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munculnya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kembali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64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Perpu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Sebelumnya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UU </w:t>
      </w:r>
      <w:proofErr w:type="spellStart"/>
      <w:r w:rsidRPr="008F09E1">
        <w:rPr>
          <w:rFonts w:ascii="Times New Roman" w:hAnsi="Times New Roman" w:cs="Times New Roman"/>
          <w:sz w:val="24"/>
          <w:szCs w:val="24"/>
        </w:rPr>
        <w:t>Cipta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telah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dianggap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Mahkamah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Konstitusi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inkonstitusional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bersyarat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menghapus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64 </w:t>
      </w:r>
      <w:proofErr w:type="spellStart"/>
      <w:r w:rsidRPr="008F09E1">
        <w:rPr>
          <w:rFonts w:ascii="Times New Roman" w:hAnsi="Times New Roman" w:cs="Times New Roman"/>
          <w:sz w:val="24"/>
          <w:szCs w:val="24"/>
        </w:rPr>
        <w:t>sebagaimana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tercantum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Undang-Undang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Nomor</w:t>
      </w:r>
      <w:proofErr w:type="spellEnd"/>
      <w:r w:rsidRPr="008F09E1">
        <w:rPr>
          <w:rFonts w:ascii="Times New Roman" w:hAnsi="Times New Roman" w:cs="Times New Roman"/>
          <w:sz w:val="24"/>
          <w:szCs w:val="24"/>
        </w:rPr>
        <w:t xml:space="preserve"> 13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2003 </w:t>
      </w:r>
      <w:proofErr w:type="spellStart"/>
      <w:r w:rsidRPr="008F09E1">
        <w:rPr>
          <w:rFonts w:ascii="Times New Roman" w:hAnsi="Times New Roman" w:cs="Times New Roman"/>
          <w:sz w:val="24"/>
          <w:szCs w:val="24"/>
        </w:rPr>
        <w:t>Tentang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w:t>
      </w:r>
    </w:p>
    <w:p w14:paraId="61E34DC2" w14:textId="77777777" w:rsidR="005259E2" w:rsidRPr="008F09E1" w:rsidRDefault="005259E2" w:rsidP="005259E2">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Adapun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bunyi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64 </w:t>
      </w:r>
      <w:proofErr w:type="spellStart"/>
      <w:r w:rsidRPr="008F09E1">
        <w:rPr>
          <w:rFonts w:ascii="Times New Roman" w:hAnsi="Times New Roman" w:cs="Times New Roman"/>
          <w:sz w:val="24"/>
          <w:szCs w:val="24"/>
        </w:rPr>
        <w:t>terdapat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perubahan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64 UU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ayat</w:t>
      </w:r>
      <w:proofErr w:type="spellEnd"/>
      <w:r w:rsidRPr="008F09E1">
        <w:rPr>
          <w:rFonts w:ascii="Times New Roman" w:hAnsi="Times New Roman" w:cs="Times New Roman"/>
          <w:sz w:val="24"/>
          <w:szCs w:val="24"/>
        </w:rPr>
        <w:t xml:space="preserve"> 1 </w:t>
      </w:r>
      <w:proofErr w:type="spellStart"/>
      <w:r w:rsidRPr="008F09E1">
        <w:rPr>
          <w:rFonts w:ascii="Times New Roman" w:hAnsi="Times New Roman" w:cs="Times New Roman"/>
          <w:sz w:val="24"/>
          <w:szCs w:val="24"/>
        </w:rPr>
        <w:t>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berbunyi</w:t>
      </w:r>
      <w:proofErr w:type="spellEnd"/>
      <w:r w:rsidRPr="008F09E1">
        <w:rPr>
          <w:rFonts w:ascii="Times New Roman" w:hAnsi="Times New Roman" w:cs="Times New Roman"/>
          <w:sz w:val="24"/>
          <w:szCs w:val="24"/>
        </w:rPr>
        <w:t>,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menyerahkan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pelaksanaan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kepada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lainnya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melalui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dibuat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secara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tertulis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Ketentuan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lebih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lanjut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mengenai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penetapan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pelaksanaan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outsourcing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diatur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Pemerintah</w:t>
      </w:r>
      <w:proofErr w:type="spellEnd"/>
      <w:r w:rsidRPr="008F09E1">
        <w:rPr>
          <w:rFonts w:ascii="Times New Roman" w:hAnsi="Times New Roman" w:cs="Times New Roman"/>
          <w:sz w:val="24"/>
          <w:szCs w:val="24"/>
        </w:rPr>
        <w:t xml:space="preserve"> (PP)”. </w:t>
      </w:r>
      <w:proofErr w:type="spellStart"/>
      <w:r w:rsidRPr="008F09E1">
        <w:rPr>
          <w:rFonts w:ascii="Times New Roman" w:hAnsi="Times New Roman" w:cs="Times New Roman"/>
          <w:sz w:val="24"/>
          <w:szCs w:val="24"/>
        </w:rPr>
        <w:t>Namun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kalimat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melalui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pemborongan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itu</w:t>
      </w:r>
      <w:proofErr w:type="spellEnd"/>
      <w:r w:rsidRPr="008F09E1">
        <w:rPr>
          <w:rFonts w:ascii="Times New Roman" w:hAnsi="Times New Roman" w:cs="Times New Roman"/>
          <w:sz w:val="24"/>
          <w:szCs w:val="24"/>
        </w:rPr>
        <w:t>.  “</w:t>
      </w:r>
      <w:proofErr w:type="spellStart"/>
      <w:r w:rsidRPr="008F09E1">
        <w:rPr>
          <w:rFonts w:ascii="Times New Roman" w:hAnsi="Times New Roman" w:cs="Times New Roman"/>
          <w:sz w:val="24"/>
          <w:szCs w:val="24"/>
        </w:rPr>
        <w:t>Pemerintah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menetapkan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pelaksanaan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sebagaimana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dimaksud</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ayat</w:t>
      </w:r>
      <w:proofErr w:type="spellEnd"/>
      <w:r w:rsidRPr="008F09E1">
        <w:rPr>
          <w:rFonts w:ascii="Times New Roman" w:hAnsi="Times New Roman" w:cs="Times New Roman"/>
          <w:sz w:val="24"/>
          <w:szCs w:val="24"/>
        </w:rPr>
        <w:t xml:space="preserve"> (1)”, </w:t>
      </w:r>
      <w:proofErr w:type="spellStart"/>
      <w:r w:rsidRPr="008F09E1">
        <w:rPr>
          <w:rFonts w:ascii="Times New Roman" w:hAnsi="Times New Roman" w:cs="Times New Roman"/>
          <w:sz w:val="24"/>
          <w:szCs w:val="24"/>
        </w:rPr>
        <w:t>dikutip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ayat</w:t>
      </w:r>
      <w:proofErr w:type="spellEnd"/>
      <w:r w:rsidRPr="008F09E1">
        <w:rPr>
          <w:rFonts w:ascii="Times New Roman" w:hAnsi="Times New Roman" w:cs="Times New Roman"/>
          <w:sz w:val="24"/>
          <w:szCs w:val="24"/>
        </w:rPr>
        <w:t xml:space="preserve"> 2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64 </w:t>
      </w:r>
      <w:proofErr w:type="spellStart"/>
      <w:r w:rsidRPr="008F09E1">
        <w:rPr>
          <w:rFonts w:ascii="Times New Roman" w:hAnsi="Times New Roman" w:cs="Times New Roman"/>
          <w:sz w:val="24"/>
          <w:szCs w:val="24"/>
        </w:rPr>
        <w:t>Perpu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004A4F27" w:rsidRPr="008F09E1">
        <w:rPr>
          <w:rFonts w:ascii="Times New Roman" w:hAnsi="Times New Roman" w:cs="Times New Roman"/>
          <w:sz w:val="24"/>
          <w:szCs w:val="24"/>
        </w:rPr>
        <w:t>Pasal</w:t>
      </w:r>
      <w:proofErr w:type="spellEnd"/>
      <w:r w:rsidR="004A4F27" w:rsidRPr="008F09E1">
        <w:rPr>
          <w:rFonts w:ascii="Times New Roman" w:hAnsi="Times New Roman" w:cs="Times New Roman"/>
          <w:sz w:val="24"/>
          <w:szCs w:val="24"/>
        </w:rPr>
        <w:t xml:space="preserve"> </w:t>
      </w:r>
      <w:r w:rsidRPr="008F09E1">
        <w:rPr>
          <w:rFonts w:ascii="Times New Roman" w:hAnsi="Times New Roman" w:cs="Times New Roman"/>
          <w:sz w:val="24"/>
          <w:szCs w:val="24"/>
        </w:rPr>
        <w:t xml:space="preserve">65 </w:t>
      </w:r>
      <w:proofErr w:type="spellStart"/>
      <w:r w:rsidRPr="008F09E1">
        <w:rPr>
          <w:rFonts w:ascii="Times New Roman" w:hAnsi="Times New Roman" w:cs="Times New Roman"/>
          <w:sz w:val="24"/>
          <w:szCs w:val="24"/>
        </w:rPr>
        <w:t>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tetap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dihapus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sedangkan</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lastRenderedPageBreak/>
        <w:t>Pasal</w:t>
      </w:r>
      <w:proofErr w:type="spellEnd"/>
      <w:r w:rsidRPr="008F09E1">
        <w:rPr>
          <w:rFonts w:ascii="Times New Roman" w:hAnsi="Times New Roman" w:cs="Times New Roman"/>
          <w:sz w:val="24"/>
          <w:szCs w:val="24"/>
        </w:rPr>
        <w:t xml:space="preserve"> 66 </w:t>
      </w:r>
      <w:proofErr w:type="spellStart"/>
      <w:r w:rsidRPr="008F09E1">
        <w:rPr>
          <w:rFonts w:ascii="Times New Roman" w:hAnsi="Times New Roman" w:cs="Times New Roman"/>
          <w:sz w:val="24"/>
          <w:szCs w:val="24"/>
        </w:rPr>
        <w:t>terdapat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perubahan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ketentuan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dipekerjakannya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sebagaimana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tertulis</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ayat</w:t>
      </w:r>
      <w:proofErr w:type="spellEnd"/>
      <w:r w:rsidRPr="008F09E1">
        <w:rPr>
          <w:rFonts w:ascii="Times New Roman" w:hAnsi="Times New Roman" w:cs="Times New Roman"/>
          <w:sz w:val="24"/>
          <w:szCs w:val="24"/>
        </w:rPr>
        <w:t xml:space="preserve"> 1 </w:t>
      </w:r>
      <w:proofErr w:type="spellStart"/>
      <w:r w:rsidRPr="008F09E1">
        <w:rPr>
          <w:rFonts w:ascii="Times New Roman" w:hAnsi="Times New Roman" w:cs="Times New Roman"/>
          <w:sz w:val="24"/>
          <w:szCs w:val="24"/>
        </w:rPr>
        <w:t>didasarkan</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waktu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tertentu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maupun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waktu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tertentu</w:t>
      </w:r>
      <w:proofErr w:type="spellEnd"/>
      <w:r w:rsidRPr="008F09E1">
        <w:rPr>
          <w:rFonts w:ascii="Times New Roman" w:hAnsi="Times New Roman" w:cs="Times New Roman"/>
          <w:sz w:val="24"/>
          <w:szCs w:val="24"/>
        </w:rPr>
        <w:t>.</w:t>
      </w:r>
    </w:p>
    <w:p w14:paraId="682AFFD7" w14:textId="77777777" w:rsidR="008A6741" w:rsidRPr="008F09E1" w:rsidRDefault="008A6741" w:rsidP="008A6741">
      <w:pPr>
        <w:pStyle w:val="ListParagraph"/>
        <w:spacing w:after="0" w:line="480" w:lineRule="auto"/>
        <w:ind w:left="0" w:firstLine="709"/>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bidang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ketenagakerjaan</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diartikan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pemanfaatan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tenaga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memproduksi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melaksanakan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suatu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oleh </w:t>
      </w:r>
      <w:proofErr w:type="spellStart"/>
      <w:r w:rsidRPr="008F09E1">
        <w:rPr>
          <w:rFonts w:ascii="Times New Roman" w:hAnsi="Times New Roman" w:cs="Times New Roman"/>
          <w:sz w:val="24"/>
          <w:szCs w:val="24"/>
          <w:lang w:val="en-ID"/>
        </w:rPr>
        <w:t>suatu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melalui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penyedia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pengarah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tenaga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berarti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secara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khusus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melatih</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mempersiapkan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menyediakan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mempekerjakan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tenaga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kepentingan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kepentingan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lain. Perusahaan </w:t>
      </w:r>
      <w:proofErr w:type="spellStart"/>
      <w:r w:rsidRPr="008F09E1">
        <w:rPr>
          <w:rFonts w:ascii="Times New Roman" w:hAnsi="Times New Roman" w:cs="Times New Roman"/>
          <w:sz w:val="24"/>
          <w:szCs w:val="24"/>
          <w:lang w:val="en-ID"/>
        </w:rPr>
        <w:t>inilah</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mempunyai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secara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lansung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dipekerjakan</w:t>
      </w:r>
      <w:proofErr w:type="spellEnd"/>
      <w:r w:rsidRPr="008F09E1">
        <w:rPr>
          <w:rFonts w:ascii="Times New Roman" w:hAnsi="Times New Roman" w:cs="Times New Roman"/>
          <w:sz w:val="24"/>
          <w:szCs w:val="24"/>
          <w:lang w:val="en-ID"/>
        </w:rPr>
        <w:t>.</w:t>
      </w:r>
      <w:r w:rsidRPr="008F09E1">
        <w:rPr>
          <w:rStyle w:val="FootnoteReference"/>
          <w:rFonts w:ascii="Times New Roman" w:hAnsi="Times New Roman" w:cs="Times New Roman"/>
          <w:sz w:val="24"/>
          <w:szCs w:val="24"/>
          <w:lang w:val="en-ID"/>
        </w:rPr>
        <w:footnoteReference w:id="76"/>
      </w:r>
    </w:p>
    <w:p w14:paraId="54A5B851" w14:textId="77777777" w:rsidR="008A6741" w:rsidRPr="008F09E1" w:rsidRDefault="008A6741" w:rsidP="008A6741">
      <w:pPr>
        <w:pStyle w:val="ListParagraph"/>
        <w:spacing w:after="0" w:line="480" w:lineRule="auto"/>
        <w:ind w:left="0" w:firstLine="709"/>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bidang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menejemen</w:t>
      </w:r>
      <w:proofErr w:type="spellEnd"/>
      <w:r w:rsidRPr="008F09E1">
        <w:rPr>
          <w:rFonts w:ascii="Times New Roman" w:hAnsi="Times New Roman" w:cs="Times New Roman"/>
          <w:sz w:val="24"/>
          <w:szCs w:val="24"/>
          <w:lang w:val="en-ID"/>
        </w:rPr>
        <w:t xml:space="preserve">, outsourcing </w:t>
      </w:r>
      <w:proofErr w:type="spellStart"/>
      <w:r w:rsidRPr="008F09E1">
        <w:rPr>
          <w:rFonts w:ascii="Times New Roman" w:hAnsi="Times New Roman" w:cs="Times New Roman"/>
          <w:sz w:val="24"/>
          <w:szCs w:val="24"/>
          <w:lang w:val="en-ID"/>
        </w:rPr>
        <w:t>diberikan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pengertian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pendelegasian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operasi</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menejemen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harian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suatu</w:t>
      </w:r>
      <w:proofErr w:type="spellEnd"/>
      <w:r w:rsidRPr="008F09E1">
        <w:rPr>
          <w:rFonts w:ascii="Times New Roman" w:hAnsi="Times New Roman" w:cs="Times New Roman"/>
          <w:sz w:val="24"/>
          <w:szCs w:val="24"/>
          <w:lang w:val="en-ID"/>
        </w:rPr>
        <w:t xml:space="preserve"> proses </w:t>
      </w:r>
      <w:proofErr w:type="spellStart"/>
      <w:r w:rsidRPr="008F09E1">
        <w:rPr>
          <w:rFonts w:ascii="Times New Roman" w:hAnsi="Times New Roman" w:cs="Times New Roman"/>
          <w:sz w:val="24"/>
          <w:szCs w:val="24"/>
          <w:lang w:val="en-ID"/>
        </w:rPr>
        <w:t>bisnis</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pihak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luar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penyedia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jasa</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 xml:space="preserve">Outsourcing </w:t>
      </w:r>
      <w:proofErr w:type="spellStart"/>
      <w:r w:rsidRPr="008F09E1">
        <w:rPr>
          <w:rFonts w:ascii="Times New Roman" w:hAnsi="Times New Roman" w:cs="Times New Roman"/>
          <w:sz w:val="24"/>
          <w:szCs w:val="24"/>
          <w:lang w:val="en-ID"/>
        </w:rPr>
        <w:t>awalnya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merupakan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istilah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dunia </w:t>
      </w:r>
      <w:proofErr w:type="spellStart"/>
      <w:r w:rsidRPr="008F09E1">
        <w:rPr>
          <w:rFonts w:ascii="Times New Roman" w:hAnsi="Times New Roman" w:cs="Times New Roman"/>
          <w:sz w:val="24"/>
          <w:szCs w:val="24"/>
          <w:lang w:val="en-ID"/>
        </w:rPr>
        <w:t>bisnis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memenuhi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kebutuhan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tenaga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suatu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mendatangkan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luar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w:t>
      </w:r>
      <w:r w:rsidRPr="008F09E1">
        <w:rPr>
          <w:rStyle w:val="FootnoteReference"/>
          <w:rFonts w:ascii="Times New Roman" w:hAnsi="Times New Roman" w:cs="Times New Roman"/>
          <w:sz w:val="24"/>
          <w:szCs w:val="24"/>
          <w:lang w:val="en-ID"/>
        </w:rPr>
        <w:footnoteReference w:id="77"/>
      </w:r>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pengertianya</w:t>
      </w:r>
      <w:proofErr w:type="spellEnd"/>
      <w:r w:rsidRPr="008F09E1">
        <w:rPr>
          <w:rFonts w:ascii="Times New Roman" w:hAnsi="Times New Roman" w:cs="Times New Roman"/>
          <w:sz w:val="24"/>
          <w:szCs w:val="24"/>
          <w:lang w:val="en-ID"/>
        </w:rPr>
        <w:t xml:space="preserve"> yang paling </w:t>
      </w:r>
      <w:proofErr w:type="spellStart"/>
      <w:r w:rsidRPr="008F09E1">
        <w:rPr>
          <w:rFonts w:ascii="Times New Roman" w:hAnsi="Times New Roman" w:cs="Times New Roman"/>
          <w:sz w:val="24"/>
          <w:szCs w:val="24"/>
          <w:lang w:val="en-ID"/>
        </w:rPr>
        <w:t>luas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langkah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menggunakan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lain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melakukan</w:t>
      </w:r>
      <w:proofErr w:type="spellEnd"/>
      <w:r w:rsidRPr="008F09E1">
        <w:rPr>
          <w:rFonts w:ascii="Times New Roman" w:hAnsi="Times New Roman" w:cs="Times New Roman"/>
          <w:sz w:val="24"/>
          <w:szCs w:val="24"/>
          <w:lang w:val="en-ID"/>
        </w:rPr>
        <w:t xml:space="preserve"> salah </w:t>
      </w:r>
      <w:proofErr w:type="spellStart"/>
      <w:r w:rsidRPr="008F09E1">
        <w:rPr>
          <w:rFonts w:ascii="Times New Roman" w:hAnsi="Times New Roman" w:cs="Times New Roman"/>
          <w:sz w:val="24"/>
          <w:szCs w:val="24"/>
          <w:lang w:val="en-ID"/>
        </w:rPr>
        <w:t>satu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aktifitasnya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seperti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penagihan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pembukuan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pengembangan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teknologi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informasi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kebersihan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kantor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boga</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penyediaan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karyawan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kontrak</w:t>
      </w:r>
      <w:proofErr w:type="spellEnd"/>
      <w:r w:rsidRPr="008F09E1">
        <w:rPr>
          <w:rFonts w:ascii="Times New Roman" w:hAnsi="Times New Roman" w:cs="Times New Roman"/>
          <w:sz w:val="24"/>
          <w:szCs w:val="24"/>
          <w:lang w:val="en-ID"/>
        </w:rPr>
        <w:t>.</w:t>
      </w:r>
      <w:r w:rsidRPr="008F09E1">
        <w:rPr>
          <w:rStyle w:val="FootnoteReference"/>
          <w:rFonts w:ascii="Times New Roman" w:hAnsi="Times New Roman" w:cs="Times New Roman"/>
          <w:sz w:val="24"/>
          <w:szCs w:val="24"/>
          <w:lang w:val="en-ID"/>
        </w:rPr>
        <w:footnoteReference w:id="78"/>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Adapun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dimaksud</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berdasarkan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sistem</w:t>
      </w:r>
      <w:proofErr w:type="spellEnd"/>
      <w:r w:rsidRPr="008F09E1">
        <w:rPr>
          <w:rFonts w:ascii="Times New Roman" w:hAnsi="Times New Roman" w:cs="Times New Roman"/>
          <w:sz w:val="24"/>
          <w:szCs w:val="24"/>
          <w:lang w:val="en-ID"/>
        </w:rPr>
        <w:t xml:space="preserve"> outsourcing </w:t>
      </w:r>
      <w:proofErr w:type="spellStart"/>
      <w:r w:rsidRPr="008F09E1">
        <w:rPr>
          <w:rFonts w:ascii="Times New Roman" w:hAnsi="Times New Roman" w:cs="Times New Roman"/>
          <w:sz w:val="24"/>
          <w:szCs w:val="24"/>
          <w:lang w:val="en-ID"/>
        </w:rPr>
        <w:t>adalah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dipekerjakan</w:t>
      </w:r>
      <w:proofErr w:type="spellEnd"/>
      <w:r w:rsidRPr="008F09E1">
        <w:rPr>
          <w:rFonts w:ascii="Times New Roman" w:hAnsi="Times New Roman" w:cs="Times New Roman"/>
          <w:sz w:val="24"/>
          <w:szCs w:val="24"/>
          <w:lang w:val="en-ID"/>
        </w:rPr>
        <w:t xml:space="preserve"> di </w:t>
      </w:r>
      <w:proofErr w:type="spellStart"/>
      <w:r w:rsidRPr="008F09E1">
        <w:rPr>
          <w:rFonts w:ascii="Times New Roman" w:hAnsi="Times New Roman" w:cs="Times New Roman"/>
          <w:sz w:val="24"/>
          <w:szCs w:val="24"/>
          <w:lang w:val="en-ID"/>
        </w:rPr>
        <w:t>suatu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sistem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kontrak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tetapi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kontrak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tersebut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diberikan</w:t>
      </w:r>
      <w:proofErr w:type="spellEnd"/>
      <w:r w:rsidRPr="008F09E1">
        <w:rPr>
          <w:rFonts w:ascii="Times New Roman" w:hAnsi="Times New Roman" w:cs="Times New Roman"/>
          <w:sz w:val="24"/>
          <w:szCs w:val="24"/>
          <w:lang w:val="en-ID"/>
        </w:rPr>
        <w:t xml:space="preserve"> oleh </w:t>
      </w:r>
      <w:proofErr w:type="spellStart"/>
      <w:r w:rsidRPr="008F09E1">
        <w:rPr>
          <w:rFonts w:ascii="Times New Roman" w:hAnsi="Times New Roman" w:cs="Times New Roman"/>
          <w:sz w:val="24"/>
          <w:szCs w:val="24"/>
          <w:lang w:val="en-ID"/>
        </w:rPr>
        <w:lastRenderedPageBreak/>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pemberi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tetapi</w:t>
      </w:r>
      <w:proofErr w:type="spellEnd"/>
      <w:r w:rsidRPr="008F09E1">
        <w:rPr>
          <w:rFonts w:ascii="Times New Roman" w:hAnsi="Times New Roman" w:cs="Times New Roman"/>
          <w:sz w:val="24"/>
          <w:szCs w:val="24"/>
          <w:lang w:val="en-ID"/>
        </w:rPr>
        <w:t xml:space="preserve"> oleh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lain yang </w:t>
      </w:r>
      <w:proofErr w:type="spellStart"/>
      <w:r w:rsidRPr="008F09E1">
        <w:rPr>
          <w:rFonts w:ascii="Times New Roman" w:hAnsi="Times New Roman" w:cs="Times New Roman"/>
          <w:sz w:val="24"/>
          <w:szCs w:val="24"/>
          <w:lang w:val="en-ID"/>
        </w:rPr>
        <w:t>merupakan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pengerah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tenaga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w:t>
      </w:r>
      <w:r w:rsidRPr="008F09E1">
        <w:rPr>
          <w:rStyle w:val="FootnoteReference"/>
          <w:rFonts w:ascii="Times New Roman" w:hAnsi="Times New Roman" w:cs="Times New Roman"/>
          <w:sz w:val="24"/>
          <w:szCs w:val="24"/>
          <w:lang w:val="en-ID"/>
        </w:rPr>
        <w:footnoteReference w:id="79"/>
      </w:r>
      <w:r w:rsidRPr="008F09E1">
        <w:rPr>
          <w:rFonts w:ascii="Times New Roman" w:hAnsi="Times New Roman" w:cs="Times New Roman"/>
          <w:sz w:val="24"/>
          <w:szCs w:val="24"/>
          <w:lang w:val="en-ID"/>
        </w:rPr>
        <w:t xml:space="preserve"> </w:t>
      </w:r>
    </w:p>
    <w:p w14:paraId="749CD3C3" w14:textId="77777777" w:rsidR="008A6741" w:rsidRPr="008F09E1" w:rsidRDefault="008A6741" w:rsidP="008A6741">
      <w:pPr>
        <w:pStyle w:val="ListParagraph"/>
        <w:spacing w:after="0" w:line="480" w:lineRule="auto"/>
        <w:ind w:left="0" w:firstLine="709"/>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memudahkan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penjelasn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mengenai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istilah</w:t>
      </w:r>
      <w:proofErr w:type="spellEnd"/>
      <w:r w:rsidRPr="008F09E1">
        <w:rPr>
          <w:rFonts w:ascii="Times New Roman" w:hAnsi="Times New Roman" w:cs="Times New Roman"/>
          <w:sz w:val="24"/>
          <w:szCs w:val="24"/>
          <w:lang w:val="en-ID"/>
        </w:rPr>
        <w:t xml:space="preserve"> outsourcing </w:t>
      </w:r>
      <w:proofErr w:type="spellStart"/>
      <w:r w:rsidRPr="008F09E1">
        <w:rPr>
          <w:rFonts w:ascii="Times New Roman" w:hAnsi="Times New Roman" w:cs="Times New Roman"/>
          <w:sz w:val="24"/>
          <w:szCs w:val="24"/>
          <w:lang w:val="en-ID"/>
        </w:rPr>
        <w:t>penulis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memberikan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ilustrasi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berikut</w:t>
      </w:r>
      <w:proofErr w:type="spellEnd"/>
      <w:r w:rsidRPr="008F09E1">
        <w:rPr>
          <w:rFonts w:ascii="Times New Roman" w:hAnsi="Times New Roman" w:cs="Times New Roman"/>
          <w:sz w:val="24"/>
          <w:szCs w:val="24"/>
          <w:lang w:val="en-ID"/>
        </w:rPr>
        <w:t xml:space="preserve">: A </w:t>
      </w:r>
      <w:proofErr w:type="spellStart"/>
      <w:r w:rsidRPr="008F09E1">
        <w:rPr>
          <w:rFonts w:ascii="Times New Roman" w:hAnsi="Times New Roman" w:cs="Times New Roman"/>
          <w:sz w:val="24"/>
          <w:szCs w:val="24"/>
          <w:lang w:val="en-ID"/>
        </w:rPr>
        <w:t>diangkat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karyawan</w:t>
      </w:r>
      <w:proofErr w:type="spellEnd"/>
      <w:r w:rsidRPr="008F09E1">
        <w:rPr>
          <w:rFonts w:ascii="Times New Roman" w:hAnsi="Times New Roman" w:cs="Times New Roman"/>
          <w:sz w:val="24"/>
          <w:szCs w:val="24"/>
          <w:lang w:val="en-ID"/>
        </w:rPr>
        <w:t xml:space="preserve"> di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X. </w:t>
      </w:r>
      <w:proofErr w:type="spellStart"/>
      <w:r w:rsidRPr="008F09E1">
        <w:rPr>
          <w:rFonts w:ascii="Times New Roman" w:hAnsi="Times New Roman" w:cs="Times New Roman"/>
          <w:sz w:val="24"/>
          <w:szCs w:val="24"/>
          <w:lang w:val="en-ID"/>
        </w:rPr>
        <w:t>Sebelum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diangkat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karyawan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antara</w:t>
      </w:r>
      <w:proofErr w:type="spellEnd"/>
      <w:r w:rsidRPr="008F09E1">
        <w:rPr>
          <w:rFonts w:ascii="Times New Roman" w:hAnsi="Times New Roman" w:cs="Times New Roman"/>
          <w:sz w:val="24"/>
          <w:szCs w:val="24"/>
          <w:lang w:val="en-ID"/>
        </w:rPr>
        <w:t xml:space="preserve"> A dan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X </w:t>
      </w:r>
      <w:proofErr w:type="spellStart"/>
      <w:r w:rsidRPr="008F09E1">
        <w:rPr>
          <w:rFonts w:ascii="Times New Roman" w:hAnsi="Times New Roman" w:cs="Times New Roman"/>
          <w:sz w:val="24"/>
          <w:szCs w:val="24"/>
          <w:lang w:val="en-ID"/>
        </w:rPr>
        <w:t>dibuat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isinya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menyatakan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bahwa</w:t>
      </w:r>
      <w:proofErr w:type="spellEnd"/>
      <w:r w:rsidRPr="008F09E1">
        <w:rPr>
          <w:rFonts w:ascii="Times New Roman" w:hAnsi="Times New Roman" w:cs="Times New Roman"/>
          <w:sz w:val="24"/>
          <w:szCs w:val="24"/>
          <w:lang w:val="en-ID"/>
        </w:rPr>
        <w:t xml:space="preserve"> A </w:t>
      </w:r>
      <w:proofErr w:type="spellStart"/>
      <w:r w:rsidRPr="008F09E1">
        <w:rPr>
          <w:rFonts w:ascii="Times New Roman" w:hAnsi="Times New Roman" w:cs="Times New Roman"/>
          <w:sz w:val="24"/>
          <w:szCs w:val="24"/>
          <w:lang w:val="en-ID"/>
        </w:rPr>
        <w:t>bersedia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ditempatkan</w:t>
      </w:r>
      <w:proofErr w:type="spellEnd"/>
      <w:r w:rsidRPr="008F09E1">
        <w:rPr>
          <w:rFonts w:ascii="Times New Roman" w:hAnsi="Times New Roman" w:cs="Times New Roman"/>
          <w:sz w:val="24"/>
          <w:szCs w:val="24"/>
          <w:lang w:val="en-ID"/>
        </w:rPr>
        <w:t xml:space="preserve"> di</w:t>
      </w:r>
      <w:r w:rsidRPr="008F09E1">
        <w:rPr>
          <w:rFonts w:ascii="Times New Roman" w:hAnsi="Times New Roman" w:cs="Times New Roman"/>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Y, di </w:t>
      </w:r>
      <w:proofErr w:type="spellStart"/>
      <w:r w:rsidRPr="008F09E1">
        <w:rPr>
          <w:rFonts w:ascii="Times New Roman" w:hAnsi="Times New Roman" w:cs="Times New Roman"/>
          <w:sz w:val="24"/>
          <w:szCs w:val="24"/>
          <w:lang w:val="en-ID"/>
        </w:rPr>
        <w:t>sini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dilihat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bahwa</w:t>
      </w:r>
      <w:proofErr w:type="spellEnd"/>
      <w:r w:rsidRPr="008F09E1">
        <w:rPr>
          <w:rFonts w:ascii="Times New Roman" w:hAnsi="Times New Roman" w:cs="Times New Roman"/>
          <w:sz w:val="24"/>
          <w:szCs w:val="24"/>
          <w:lang w:val="en-ID"/>
        </w:rPr>
        <w:t xml:space="preserve"> X </w:t>
      </w:r>
      <w:proofErr w:type="spellStart"/>
      <w:r w:rsidRPr="008F09E1">
        <w:rPr>
          <w:rFonts w:ascii="Times New Roman" w:hAnsi="Times New Roman" w:cs="Times New Roman"/>
          <w:sz w:val="24"/>
          <w:szCs w:val="24"/>
          <w:lang w:val="en-ID"/>
        </w:rPr>
        <w:t>adalah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penyedia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Y </w:t>
      </w:r>
      <w:proofErr w:type="spellStart"/>
      <w:r w:rsidRPr="008F09E1">
        <w:rPr>
          <w:rFonts w:ascii="Times New Roman" w:hAnsi="Times New Roman" w:cs="Times New Roman"/>
          <w:sz w:val="24"/>
          <w:szCs w:val="24"/>
          <w:lang w:val="en-ID"/>
        </w:rPr>
        <w:t>adalah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pemberi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Setelah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antara</w:t>
      </w:r>
      <w:proofErr w:type="spellEnd"/>
      <w:r w:rsidRPr="008F09E1">
        <w:rPr>
          <w:rFonts w:ascii="Times New Roman" w:hAnsi="Times New Roman" w:cs="Times New Roman"/>
          <w:sz w:val="24"/>
          <w:szCs w:val="24"/>
          <w:lang w:val="en-ID"/>
        </w:rPr>
        <w:t xml:space="preserve"> A dan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X </w:t>
      </w:r>
      <w:proofErr w:type="spellStart"/>
      <w:r w:rsidRPr="008F09E1">
        <w:rPr>
          <w:rFonts w:ascii="Times New Roman" w:hAnsi="Times New Roman" w:cs="Times New Roman"/>
          <w:sz w:val="24"/>
          <w:szCs w:val="24"/>
          <w:lang w:val="en-ID"/>
        </w:rPr>
        <w:t>disepakati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perusahaaan</w:t>
      </w:r>
      <w:proofErr w:type="spellEnd"/>
      <w:r w:rsidRPr="008F09E1">
        <w:rPr>
          <w:rFonts w:ascii="Times New Roman" w:hAnsi="Times New Roman" w:cs="Times New Roman"/>
          <w:sz w:val="24"/>
          <w:szCs w:val="24"/>
          <w:lang w:val="en-ID"/>
        </w:rPr>
        <w:t xml:space="preserve"> X </w:t>
      </w:r>
      <w:proofErr w:type="spellStart"/>
      <w:r w:rsidRPr="008F09E1">
        <w:rPr>
          <w:rFonts w:ascii="Times New Roman" w:hAnsi="Times New Roman" w:cs="Times New Roman"/>
          <w:sz w:val="24"/>
          <w:szCs w:val="24"/>
          <w:lang w:val="en-ID"/>
        </w:rPr>
        <w:t>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membuat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Y yang </w:t>
      </w:r>
      <w:proofErr w:type="spellStart"/>
      <w:r w:rsidRPr="008F09E1">
        <w:rPr>
          <w:rFonts w:ascii="Times New Roman" w:hAnsi="Times New Roman" w:cs="Times New Roman"/>
          <w:sz w:val="24"/>
          <w:szCs w:val="24"/>
          <w:lang w:val="en-ID"/>
        </w:rPr>
        <w:t>isinya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bahwa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X </w:t>
      </w:r>
      <w:proofErr w:type="spellStart"/>
      <w:r w:rsidRPr="008F09E1">
        <w:rPr>
          <w:rFonts w:ascii="Times New Roman" w:hAnsi="Times New Roman" w:cs="Times New Roman"/>
          <w:sz w:val="24"/>
          <w:szCs w:val="24"/>
          <w:lang w:val="en-ID"/>
        </w:rPr>
        <w:t>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mempekerjakan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karyawanya</w:t>
      </w:r>
      <w:proofErr w:type="spellEnd"/>
      <w:r w:rsidRPr="008F09E1">
        <w:rPr>
          <w:rFonts w:ascii="Times New Roman" w:hAnsi="Times New Roman" w:cs="Times New Roman"/>
          <w:sz w:val="24"/>
          <w:szCs w:val="24"/>
          <w:lang w:val="en-ID"/>
        </w:rPr>
        <w:t xml:space="preserve"> di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Y. </w:t>
      </w:r>
      <w:proofErr w:type="spellStart"/>
      <w:r w:rsidRPr="008F09E1">
        <w:rPr>
          <w:rFonts w:ascii="Times New Roman" w:hAnsi="Times New Roman" w:cs="Times New Roman"/>
          <w:sz w:val="24"/>
          <w:szCs w:val="24"/>
          <w:lang w:val="en-ID"/>
        </w:rPr>
        <w:t>terhadap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penempatan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tersebut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Y </w:t>
      </w:r>
      <w:proofErr w:type="spellStart"/>
      <w:r w:rsidRPr="008F09E1">
        <w:rPr>
          <w:rFonts w:ascii="Times New Roman" w:hAnsi="Times New Roman" w:cs="Times New Roman"/>
          <w:sz w:val="24"/>
          <w:szCs w:val="24"/>
          <w:lang w:val="en-ID"/>
        </w:rPr>
        <w:t>membayar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sejumlah</w:t>
      </w:r>
      <w:proofErr w:type="spellEnd"/>
      <w:r w:rsidRPr="008F09E1">
        <w:rPr>
          <w:rFonts w:ascii="Times New Roman" w:hAnsi="Times New Roman" w:cs="Times New Roman"/>
          <w:sz w:val="24"/>
          <w:szCs w:val="24"/>
          <w:lang w:val="en-ID"/>
        </w:rPr>
        <w:t xml:space="preserve"> dana </w:t>
      </w:r>
      <w:proofErr w:type="spellStart"/>
      <w:r w:rsidRPr="008F09E1">
        <w:rPr>
          <w:rFonts w:ascii="Times New Roman" w:hAnsi="Times New Roman" w:cs="Times New Roman"/>
          <w:sz w:val="24"/>
          <w:szCs w:val="24"/>
          <w:lang w:val="en-ID"/>
        </w:rPr>
        <w:t>ke</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X.</w:t>
      </w:r>
      <w:r w:rsidRPr="008F09E1">
        <w:rPr>
          <w:rStyle w:val="FootnoteReference"/>
          <w:rFonts w:ascii="Times New Roman" w:hAnsi="Times New Roman" w:cs="Times New Roman"/>
          <w:sz w:val="24"/>
          <w:szCs w:val="24"/>
          <w:lang w:val="en-ID"/>
        </w:rPr>
        <w:footnoteReference w:id="80"/>
      </w:r>
    </w:p>
    <w:p w14:paraId="3F74E5F6" w14:textId="77777777" w:rsidR="005259E2" w:rsidRPr="008F09E1" w:rsidRDefault="008A6741" w:rsidP="008A6741">
      <w:pPr>
        <w:pStyle w:val="ListParagraph"/>
        <w:spacing w:after="0" w:line="480" w:lineRule="auto"/>
        <w:ind w:left="0" w:firstLine="709"/>
        <w:jc w:val="both"/>
        <w:rPr>
          <w:rFonts w:ascii="Times New Roman" w:hAnsi="Times New Roman" w:cs="Times New Roman"/>
          <w:sz w:val="24"/>
          <w:szCs w:val="24"/>
          <w:lang w:val="en-ID"/>
        </w:rPr>
      </w:pPr>
      <w:r w:rsidRPr="008F09E1">
        <w:rPr>
          <w:rFonts w:ascii="Times New Roman" w:hAnsi="Times New Roman" w:cs="Times New Roman"/>
          <w:sz w:val="24"/>
          <w:szCs w:val="24"/>
          <w:lang w:val="en-ID"/>
        </w:rPr>
        <w:t xml:space="preserve">Dari </w:t>
      </w:r>
      <w:proofErr w:type="spellStart"/>
      <w:r w:rsidRPr="008F09E1">
        <w:rPr>
          <w:rFonts w:ascii="Times New Roman" w:hAnsi="Times New Roman" w:cs="Times New Roman"/>
          <w:sz w:val="24"/>
          <w:szCs w:val="24"/>
          <w:lang w:val="en-ID"/>
        </w:rPr>
        <w:t>uraian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sistem</w:t>
      </w:r>
      <w:proofErr w:type="spellEnd"/>
      <w:r w:rsidRPr="008F09E1">
        <w:rPr>
          <w:rFonts w:ascii="Times New Roman" w:hAnsi="Times New Roman" w:cs="Times New Roman"/>
          <w:sz w:val="24"/>
          <w:szCs w:val="24"/>
          <w:lang w:val="en-ID"/>
        </w:rPr>
        <w:t xml:space="preserve"> outsourcing </w:t>
      </w:r>
      <w:proofErr w:type="spellStart"/>
      <w:r w:rsidRPr="008F09E1">
        <w:rPr>
          <w:rFonts w:ascii="Times New Roman" w:hAnsi="Times New Roman" w:cs="Times New Roman"/>
          <w:sz w:val="24"/>
          <w:szCs w:val="24"/>
          <w:lang w:val="en-ID"/>
        </w:rPr>
        <w:t>tersebut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disimpulkan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bahwa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termaksud</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termasuk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jenis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berdasarkan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pengiriman</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peminjaman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uitzendverhouding</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demikian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ditemukan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adanya</w:t>
      </w:r>
      <w:proofErr w:type="spellEnd"/>
      <w:r w:rsidRPr="008F09E1">
        <w:rPr>
          <w:rFonts w:ascii="Times New Roman" w:hAnsi="Times New Roman" w:cs="Times New Roman"/>
          <w:sz w:val="24"/>
          <w:szCs w:val="24"/>
          <w:lang w:val="en-ID"/>
        </w:rPr>
        <w:t xml:space="preserve"> 3 (</w:t>
      </w:r>
      <w:proofErr w:type="spellStart"/>
      <w:r w:rsidRPr="008F09E1">
        <w:rPr>
          <w:rFonts w:ascii="Times New Roman" w:hAnsi="Times New Roman" w:cs="Times New Roman"/>
          <w:sz w:val="24"/>
          <w:szCs w:val="24"/>
          <w:lang w:val="en-ID"/>
        </w:rPr>
        <w:t>tiga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pihak</w:t>
      </w:r>
      <w:proofErr w:type="spellEnd"/>
      <w:r w:rsidRPr="008F09E1">
        <w:rPr>
          <w:rFonts w:ascii="Times New Roman" w:hAnsi="Times New Roman" w:cs="Times New Roman"/>
          <w:sz w:val="24"/>
          <w:szCs w:val="24"/>
          <w:lang w:val="en-ID"/>
        </w:rPr>
        <w:t xml:space="preserve"> yang</w:t>
      </w:r>
      <w:r w:rsidR="005259E2" w:rsidRPr="008F09E1">
        <w:rPr>
          <w:rFonts w:ascii="Times New Roman" w:hAnsi="Times New Roman" w:cs="Times New Roman"/>
          <w:sz w:val="24"/>
          <w:szCs w:val="24"/>
          <w:lang w:val="en-ID"/>
        </w:rPr>
        <w:t xml:space="preserve"> </w:t>
      </w:r>
      <w:proofErr w:type="spellStart"/>
      <w:r w:rsidR="005259E2" w:rsidRPr="008F09E1">
        <w:rPr>
          <w:rFonts w:ascii="Times New Roman" w:hAnsi="Times New Roman" w:cs="Times New Roman"/>
          <w:sz w:val="24"/>
          <w:szCs w:val="24"/>
          <w:lang w:val="en-ID"/>
        </w:rPr>
        <w:t>terkait</w:t>
      </w:r>
      <w:proofErr w:type="spellEnd"/>
      <w:r w:rsidR="005259E2" w:rsidRPr="008F09E1">
        <w:rPr>
          <w:rFonts w:ascii="Times New Roman" w:hAnsi="Times New Roman" w:cs="Times New Roman"/>
          <w:sz w:val="24"/>
          <w:szCs w:val="24"/>
          <w:lang w:val="en-ID"/>
        </w:rPr>
        <w:t xml:space="preserve"> </w:t>
      </w:r>
      <w:proofErr w:type="spellStart"/>
      <w:r w:rsidR="005259E2" w:rsidRPr="008F09E1">
        <w:rPr>
          <w:rFonts w:ascii="Times New Roman" w:hAnsi="Times New Roman" w:cs="Times New Roman"/>
          <w:sz w:val="24"/>
          <w:szCs w:val="24"/>
          <w:lang w:val="en-ID"/>
        </w:rPr>
        <w:t>satu</w:t>
      </w:r>
      <w:proofErr w:type="spellEnd"/>
      <w:r w:rsidR="005259E2" w:rsidRPr="008F09E1">
        <w:rPr>
          <w:rFonts w:ascii="Times New Roman" w:hAnsi="Times New Roman" w:cs="Times New Roman"/>
          <w:sz w:val="24"/>
          <w:szCs w:val="24"/>
          <w:lang w:val="en-ID"/>
        </w:rPr>
        <w:t xml:space="preserve"> </w:t>
      </w:r>
      <w:proofErr w:type="spellStart"/>
      <w:r w:rsidR="005259E2" w:rsidRPr="008F09E1">
        <w:rPr>
          <w:rFonts w:ascii="Times New Roman" w:hAnsi="Times New Roman" w:cs="Times New Roman"/>
          <w:sz w:val="24"/>
          <w:szCs w:val="24"/>
          <w:lang w:val="en-ID"/>
        </w:rPr>
        <w:t>sama</w:t>
      </w:r>
      <w:proofErr w:type="spellEnd"/>
      <w:r w:rsidR="005259E2" w:rsidRPr="008F09E1">
        <w:rPr>
          <w:rFonts w:ascii="Times New Roman" w:hAnsi="Times New Roman" w:cs="Times New Roman"/>
          <w:sz w:val="24"/>
          <w:szCs w:val="24"/>
          <w:lang w:val="en-ID"/>
        </w:rPr>
        <w:t xml:space="preserve"> lain, </w:t>
      </w:r>
      <w:proofErr w:type="spellStart"/>
      <w:r w:rsidR="005259E2" w:rsidRPr="008F09E1">
        <w:rPr>
          <w:rFonts w:ascii="Times New Roman" w:hAnsi="Times New Roman" w:cs="Times New Roman"/>
          <w:sz w:val="24"/>
          <w:szCs w:val="24"/>
          <w:lang w:val="en-ID"/>
        </w:rPr>
        <w:t>yaitu</w:t>
      </w:r>
      <w:proofErr w:type="spellEnd"/>
      <w:r w:rsidR="005259E2" w:rsidRPr="008F09E1">
        <w:rPr>
          <w:rFonts w:ascii="Times New Roman" w:hAnsi="Times New Roman" w:cs="Times New Roman"/>
          <w:sz w:val="24"/>
          <w:szCs w:val="24"/>
          <w:lang w:val="en-ID"/>
        </w:rPr>
        <w:t>:</w:t>
      </w:r>
      <w:r w:rsidR="005259E2" w:rsidRPr="008F09E1">
        <w:rPr>
          <w:rStyle w:val="FootnoteReference"/>
          <w:rFonts w:ascii="Times New Roman" w:hAnsi="Times New Roman" w:cs="Times New Roman"/>
          <w:sz w:val="24"/>
          <w:szCs w:val="24"/>
          <w:lang w:val="en-ID"/>
        </w:rPr>
        <w:footnoteReference w:id="81"/>
      </w:r>
    </w:p>
    <w:p w14:paraId="02A6ED9B" w14:textId="77777777" w:rsidR="005259E2" w:rsidRPr="008F09E1" w:rsidRDefault="008A6741" w:rsidP="00945B54">
      <w:pPr>
        <w:pStyle w:val="ListParagraph"/>
        <w:numPr>
          <w:ilvl w:val="5"/>
          <w:numId w:val="6"/>
        </w:numPr>
        <w:spacing w:after="0" w:line="480" w:lineRule="auto"/>
        <w:ind w:left="851" w:hanging="284"/>
        <w:jc w:val="both"/>
        <w:rPr>
          <w:rFonts w:ascii="Times New Roman" w:hAnsi="Times New Roman" w:cs="Times New Roman"/>
          <w:sz w:val="24"/>
          <w:szCs w:val="24"/>
          <w:lang w:val="en-ID"/>
        </w:rPr>
      </w:pPr>
      <w:r w:rsidRPr="008F09E1">
        <w:rPr>
          <w:rFonts w:ascii="Times New Roman" w:hAnsi="Times New Roman" w:cs="Times New Roman"/>
          <w:sz w:val="24"/>
          <w:szCs w:val="24"/>
          <w:lang w:val="en-ID"/>
        </w:rPr>
        <w:t xml:space="preserve">Perusahaan </w:t>
      </w:r>
      <w:proofErr w:type="spellStart"/>
      <w:r w:rsidRPr="008F09E1">
        <w:rPr>
          <w:rFonts w:ascii="Times New Roman" w:hAnsi="Times New Roman" w:cs="Times New Roman"/>
          <w:sz w:val="24"/>
          <w:szCs w:val="24"/>
          <w:lang w:val="en-ID"/>
        </w:rPr>
        <w:t>penyedia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pengirim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ten</w:t>
      </w:r>
      <w:r w:rsidR="005259E2" w:rsidRPr="008F09E1">
        <w:rPr>
          <w:rFonts w:ascii="Times New Roman" w:hAnsi="Times New Roman" w:cs="Times New Roman"/>
          <w:sz w:val="24"/>
          <w:szCs w:val="24"/>
          <w:lang w:val="en-ID"/>
        </w:rPr>
        <w:t>aga</w:t>
      </w:r>
      <w:proofErr w:type="spellEnd"/>
      <w:r w:rsidR="005259E2" w:rsidRPr="008F09E1">
        <w:rPr>
          <w:rFonts w:ascii="Times New Roman" w:hAnsi="Times New Roman" w:cs="Times New Roman"/>
          <w:sz w:val="24"/>
          <w:szCs w:val="24"/>
          <w:lang w:val="en-ID"/>
        </w:rPr>
        <w:t xml:space="preserve"> </w:t>
      </w:r>
      <w:proofErr w:type="spellStart"/>
      <w:r w:rsidR="005259E2" w:rsidRPr="008F09E1">
        <w:rPr>
          <w:rFonts w:ascii="Times New Roman" w:hAnsi="Times New Roman" w:cs="Times New Roman"/>
          <w:sz w:val="24"/>
          <w:szCs w:val="24"/>
          <w:lang w:val="en-ID"/>
        </w:rPr>
        <w:t>kerja</w:t>
      </w:r>
      <w:proofErr w:type="spellEnd"/>
      <w:r w:rsidR="005259E2" w:rsidRPr="008F09E1">
        <w:rPr>
          <w:rFonts w:ascii="Times New Roman" w:hAnsi="Times New Roman" w:cs="Times New Roman"/>
          <w:sz w:val="24"/>
          <w:szCs w:val="24"/>
          <w:lang w:val="en-ID"/>
        </w:rPr>
        <w:t>/</w:t>
      </w:r>
      <w:proofErr w:type="spellStart"/>
      <w:r w:rsidR="005259E2" w:rsidRPr="008F09E1">
        <w:rPr>
          <w:rFonts w:ascii="Times New Roman" w:hAnsi="Times New Roman" w:cs="Times New Roman"/>
          <w:sz w:val="24"/>
          <w:szCs w:val="24"/>
          <w:lang w:val="en-ID"/>
        </w:rPr>
        <w:t>pekerja</w:t>
      </w:r>
      <w:proofErr w:type="spellEnd"/>
      <w:r w:rsidR="005259E2" w:rsidRPr="008F09E1">
        <w:rPr>
          <w:rFonts w:ascii="Times New Roman" w:hAnsi="Times New Roman" w:cs="Times New Roman"/>
          <w:sz w:val="24"/>
          <w:szCs w:val="24"/>
          <w:lang w:val="en-ID"/>
        </w:rPr>
        <w:t xml:space="preserve"> (</w:t>
      </w:r>
      <w:proofErr w:type="spellStart"/>
      <w:r w:rsidR="005259E2" w:rsidRPr="008F09E1">
        <w:rPr>
          <w:rFonts w:ascii="Times New Roman" w:hAnsi="Times New Roman" w:cs="Times New Roman"/>
          <w:sz w:val="24"/>
          <w:szCs w:val="24"/>
          <w:lang w:val="en-ID"/>
        </w:rPr>
        <w:t>penyedia</w:t>
      </w:r>
      <w:proofErr w:type="spellEnd"/>
      <w:r w:rsidR="005259E2" w:rsidRPr="008F09E1">
        <w:rPr>
          <w:rFonts w:ascii="Times New Roman" w:hAnsi="Times New Roman" w:cs="Times New Roman"/>
          <w:sz w:val="24"/>
          <w:szCs w:val="24"/>
          <w:lang w:val="en-ID"/>
        </w:rPr>
        <w:t>)</w:t>
      </w:r>
    </w:p>
    <w:p w14:paraId="58F6019D" w14:textId="77777777" w:rsidR="005259E2" w:rsidRPr="008F09E1" w:rsidRDefault="008A6741" w:rsidP="00945B54">
      <w:pPr>
        <w:pStyle w:val="ListParagraph"/>
        <w:numPr>
          <w:ilvl w:val="5"/>
          <w:numId w:val="6"/>
        </w:numPr>
        <w:spacing w:after="0" w:line="480" w:lineRule="auto"/>
        <w:ind w:left="851" w:hanging="284"/>
        <w:jc w:val="both"/>
        <w:rPr>
          <w:rFonts w:ascii="Times New Roman" w:hAnsi="Times New Roman" w:cs="Times New Roman"/>
          <w:sz w:val="24"/>
          <w:szCs w:val="24"/>
          <w:lang w:val="en-ID"/>
        </w:rPr>
      </w:pPr>
      <w:r w:rsidRPr="008F09E1">
        <w:rPr>
          <w:rFonts w:ascii="Times New Roman" w:hAnsi="Times New Roman" w:cs="Times New Roman"/>
          <w:sz w:val="24"/>
          <w:szCs w:val="24"/>
          <w:lang w:val="en-ID"/>
        </w:rPr>
        <w:t xml:space="preserve">Perusahaan </w:t>
      </w:r>
      <w:proofErr w:type="spellStart"/>
      <w:r w:rsidRPr="008F09E1">
        <w:rPr>
          <w:rFonts w:ascii="Times New Roman" w:hAnsi="Times New Roman" w:cs="Times New Roman"/>
          <w:sz w:val="24"/>
          <w:szCs w:val="24"/>
          <w:lang w:val="en-ID"/>
        </w:rPr>
        <w:t>pengguna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tenaga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w:t>
      </w:r>
      <w:r w:rsidR="005259E2" w:rsidRPr="008F09E1">
        <w:rPr>
          <w:rFonts w:ascii="Times New Roman" w:hAnsi="Times New Roman" w:cs="Times New Roman"/>
          <w:sz w:val="24"/>
          <w:szCs w:val="24"/>
          <w:lang w:val="en-ID"/>
        </w:rPr>
        <w:t>ja</w:t>
      </w:r>
      <w:proofErr w:type="spellEnd"/>
      <w:r w:rsidR="005259E2" w:rsidRPr="008F09E1">
        <w:rPr>
          <w:rFonts w:ascii="Times New Roman" w:hAnsi="Times New Roman" w:cs="Times New Roman"/>
          <w:sz w:val="24"/>
          <w:szCs w:val="24"/>
          <w:lang w:val="en-ID"/>
        </w:rPr>
        <w:t>/</w:t>
      </w:r>
      <w:proofErr w:type="spellStart"/>
      <w:r w:rsidR="005259E2" w:rsidRPr="008F09E1">
        <w:rPr>
          <w:rFonts w:ascii="Times New Roman" w:hAnsi="Times New Roman" w:cs="Times New Roman"/>
          <w:sz w:val="24"/>
          <w:szCs w:val="24"/>
          <w:lang w:val="en-ID"/>
        </w:rPr>
        <w:t>pekerja</w:t>
      </w:r>
      <w:proofErr w:type="spellEnd"/>
      <w:r w:rsidR="005259E2" w:rsidRPr="008F09E1">
        <w:rPr>
          <w:rFonts w:ascii="Times New Roman" w:hAnsi="Times New Roman" w:cs="Times New Roman"/>
          <w:sz w:val="24"/>
          <w:szCs w:val="24"/>
          <w:lang w:val="en-ID"/>
        </w:rPr>
        <w:t xml:space="preserve"> (</w:t>
      </w:r>
      <w:proofErr w:type="spellStart"/>
      <w:r w:rsidR="005259E2" w:rsidRPr="008F09E1">
        <w:rPr>
          <w:rFonts w:ascii="Times New Roman" w:hAnsi="Times New Roman" w:cs="Times New Roman"/>
          <w:sz w:val="24"/>
          <w:szCs w:val="24"/>
          <w:lang w:val="en-ID"/>
        </w:rPr>
        <w:t>pengguna</w:t>
      </w:r>
      <w:proofErr w:type="spellEnd"/>
      <w:r w:rsidR="005259E2" w:rsidRPr="008F09E1">
        <w:rPr>
          <w:rFonts w:ascii="Times New Roman" w:hAnsi="Times New Roman" w:cs="Times New Roman"/>
          <w:sz w:val="24"/>
          <w:szCs w:val="24"/>
          <w:lang w:val="en-ID"/>
        </w:rPr>
        <w:t xml:space="preserve">) </w:t>
      </w:r>
    </w:p>
    <w:p w14:paraId="70A8C79D" w14:textId="77777777" w:rsidR="005259E2" w:rsidRPr="008F09E1" w:rsidRDefault="008A6741" w:rsidP="00945B54">
      <w:pPr>
        <w:pStyle w:val="ListParagraph"/>
        <w:numPr>
          <w:ilvl w:val="5"/>
          <w:numId w:val="6"/>
        </w:numPr>
        <w:spacing w:after="0" w:line="480" w:lineRule="auto"/>
        <w:ind w:left="851" w:hanging="284"/>
        <w:jc w:val="both"/>
        <w:rPr>
          <w:rFonts w:ascii="Times New Roman" w:hAnsi="Times New Roman" w:cs="Times New Roman"/>
          <w:sz w:val="24"/>
          <w:szCs w:val="24"/>
          <w:lang w:val="en-ID"/>
        </w:rPr>
      </w:pPr>
      <w:r w:rsidRPr="008F09E1">
        <w:rPr>
          <w:rFonts w:ascii="Times New Roman" w:hAnsi="Times New Roman" w:cs="Times New Roman"/>
          <w:sz w:val="24"/>
          <w:szCs w:val="24"/>
          <w:lang w:val="en-ID"/>
        </w:rPr>
        <w:t xml:space="preserve">Tenaga </w:t>
      </w:r>
      <w:proofErr w:type="spellStart"/>
      <w:r w:rsidR="005259E2" w:rsidRPr="008F09E1">
        <w:rPr>
          <w:rFonts w:ascii="Times New Roman" w:hAnsi="Times New Roman" w:cs="Times New Roman"/>
          <w:sz w:val="24"/>
          <w:szCs w:val="24"/>
          <w:lang w:val="en-ID"/>
        </w:rPr>
        <w:t>kerja</w:t>
      </w:r>
      <w:proofErr w:type="spellEnd"/>
      <w:r w:rsidR="005259E2" w:rsidRPr="008F09E1">
        <w:rPr>
          <w:rFonts w:ascii="Times New Roman" w:hAnsi="Times New Roman" w:cs="Times New Roman"/>
          <w:sz w:val="24"/>
          <w:szCs w:val="24"/>
          <w:lang w:val="en-ID"/>
        </w:rPr>
        <w:t>/</w:t>
      </w:r>
      <w:proofErr w:type="spellStart"/>
      <w:r w:rsidR="005259E2" w:rsidRPr="008F09E1">
        <w:rPr>
          <w:rFonts w:ascii="Times New Roman" w:hAnsi="Times New Roman" w:cs="Times New Roman"/>
          <w:sz w:val="24"/>
          <w:szCs w:val="24"/>
          <w:lang w:val="en-ID"/>
        </w:rPr>
        <w:t>pekerja</w:t>
      </w:r>
      <w:proofErr w:type="spellEnd"/>
      <w:r w:rsidR="005259E2" w:rsidRPr="008F09E1">
        <w:rPr>
          <w:rFonts w:ascii="Times New Roman" w:hAnsi="Times New Roman" w:cs="Times New Roman"/>
          <w:sz w:val="24"/>
          <w:szCs w:val="24"/>
          <w:lang w:val="en-ID"/>
        </w:rPr>
        <w:t>.</w:t>
      </w:r>
    </w:p>
    <w:p w14:paraId="15FED23E" w14:textId="77777777" w:rsidR="005259E2" w:rsidRPr="008F09E1" w:rsidRDefault="008A6741" w:rsidP="004A4F27">
      <w:pPr>
        <w:spacing w:after="0" w:line="480" w:lineRule="auto"/>
        <w:ind w:firstLine="720"/>
        <w:jc w:val="both"/>
        <w:rPr>
          <w:rFonts w:ascii="Times New Roman" w:hAnsi="Times New Roman" w:cs="Times New Roman"/>
          <w:sz w:val="24"/>
          <w:szCs w:val="24"/>
          <w:lang w:val="en-ID"/>
        </w:rPr>
      </w:pPr>
      <w:r w:rsidRPr="008F09E1">
        <w:rPr>
          <w:rFonts w:ascii="Times New Roman" w:hAnsi="Times New Roman" w:cs="Times New Roman"/>
          <w:sz w:val="24"/>
          <w:szCs w:val="24"/>
          <w:lang w:val="en-ID"/>
        </w:rPr>
        <w:t xml:space="preserve">Pada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segitiga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tersebut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kita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mengidentifika</w:t>
      </w:r>
      <w:r w:rsidR="005259E2" w:rsidRPr="008F09E1">
        <w:rPr>
          <w:rFonts w:ascii="Times New Roman" w:hAnsi="Times New Roman" w:cs="Times New Roman"/>
          <w:sz w:val="24"/>
          <w:szCs w:val="24"/>
          <w:lang w:val="en-ID"/>
        </w:rPr>
        <w:t>si</w:t>
      </w:r>
      <w:proofErr w:type="spellEnd"/>
      <w:r w:rsidR="005259E2" w:rsidRPr="008F09E1">
        <w:rPr>
          <w:rFonts w:ascii="Times New Roman" w:hAnsi="Times New Roman" w:cs="Times New Roman"/>
          <w:sz w:val="24"/>
          <w:szCs w:val="24"/>
          <w:lang w:val="en-ID"/>
        </w:rPr>
        <w:t xml:space="preserve"> </w:t>
      </w:r>
      <w:proofErr w:type="spellStart"/>
      <w:r w:rsidR="005259E2" w:rsidRPr="008F09E1">
        <w:rPr>
          <w:rFonts w:ascii="Times New Roman" w:hAnsi="Times New Roman" w:cs="Times New Roman"/>
          <w:sz w:val="24"/>
          <w:szCs w:val="24"/>
          <w:lang w:val="en-ID"/>
        </w:rPr>
        <w:t>adanya</w:t>
      </w:r>
      <w:proofErr w:type="spellEnd"/>
      <w:r w:rsidR="005259E2" w:rsidRPr="008F09E1">
        <w:rPr>
          <w:rFonts w:ascii="Times New Roman" w:hAnsi="Times New Roman" w:cs="Times New Roman"/>
          <w:sz w:val="24"/>
          <w:szCs w:val="24"/>
          <w:lang w:val="en-ID"/>
        </w:rPr>
        <w:t xml:space="preserve"> 3 (</w:t>
      </w:r>
      <w:proofErr w:type="spellStart"/>
      <w:r w:rsidR="005259E2" w:rsidRPr="008F09E1">
        <w:rPr>
          <w:rFonts w:ascii="Times New Roman" w:hAnsi="Times New Roman" w:cs="Times New Roman"/>
          <w:sz w:val="24"/>
          <w:szCs w:val="24"/>
          <w:lang w:val="en-ID"/>
        </w:rPr>
        <w:t>tiga</w:t>
      </w:r>
      <w:proofErr w:type="spellEnd"/>
      <w:r w:rsidR="005259E2" w:rsidRPr="008F09E1">
        <w:rPr>
          <w:rFonts w:ascii="Times New Roman" w:hAnsi="Times New Roman" w:cs="Times New Roman"/>
          <w:sz w:val="24"/>
          <w:szCs w:val="24"/>
          <w:lang w:val="en-ID"/>
        </w:rPr>
        <w:t xml:space="preserve">) </w:t>
      </w:r>
      <w:proofErr w:type="spellStart"/>
      <w:r w:rsidR="005259E2" w:rsidRPr="008F09E1">
        <w:rPr>
          <w:rFonts w:ascii="Times New Roman" w:hAnsi="Times New Roman" w:cs="Times New Roman"/>
          <w:sz w:val="24"/>
          <w:szCs w:val="24"/>
          <w:lang w:val="en-ID"/>
        </w:rPr>
        <w:t>hubungan</w:t>
      </w:r>
      <w:proofErr w:type="spellEnd"/>
      <w:r w:rsidR="005259E2" w:rsidRPr="008F09E1">
        <w:rPr>
          <w:rFonts w:ascii="Times New Roman" w:hAnsi="Times New Roman" w:cs="Times New Roman"/>
          <w:sz w:val="24"/>
          <w:szCs w:val="24"/>
          <w:lang w:val="en-ID"/>
        </w:rPr>
        <w:t>:</w:t>
      </w:r>
      <w:r w:rsidR="005259E2" w:rsidRPr="008F09E1">
        <w:rPr>
          <w:rStyle w:val="FootnoteReference"/>
          <w:rFonts w:ascii="Times New Roman" w:hAnsi="Times New Roman" w:cs="Times New Roman"/>
          <w:sz w:val="24"/>
          <w:szCs w:val="24"/>
          <w:lang w:val="en-ID"/>
        </w:rPr>
        <w:footnoteReference w:id="82"/>
      </w:r>
    </w:p>
    <w:p w14:paraId="6BD43FE8" w14:textId="77777777" w:rsidR="005259E2" w:rsidRPr="008F09E1" w:rsidRDefault="008A6741" w:rsidP="00945B54">
      <w:pPr>
        <w:pStyle w:val="ListParagraph"/>
        <w:numPr>
          <w:ilvl w:val="0"/>
          <w:numId w:val="29"/>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lastRenderedPageBreak/>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w:t>
      </w:r>
      <w:r w:rsidR="005259E2" w:rsidRPr="008F09E1">
        <w:rPr>
          <w:rFonts w:ascii="Times New Roman" w:hAnsi="Times New Roman" w:cs="Times New Roman"/>
          <w:sz w:val="24"/>
          <w:szCs w:val="24"/>
          <w:lang w:val="en-ID"/>
        </w:rPr>
        <w:t>ntara</w:t>
      </w:r>
      <w:proofErr w:type="spellEnd"/>
      <w:r w:rsidR="005259E2" w:rsidRPr="008F09E1">
        <w:rPr>
          <w:rFonts w:ascii="Times New Roman" w:hAnsi="Times New Roman" w:cs="Times New Roman"/>
          <w:sz w:val="24"/>
          <w:szCs w:val="24"/>
          <w:lang w:val="en-ID"/>
        </w:rPr>
        <w:t xml:space="preserve"> </w:t>
      </w:r>
      <w:proofErr w:type="spellStart"/>
      <w:r w:rsidR="005259E2" w:rsidRPr="008F09E1">
        <w:rPr>
          <w:rFonts w:ascii="Times New Roman" w:hAnsi="Times New Roman" w:cs="Times New Roman"/>
          <w:sz w:val="24"/>
          <w:szCs w:val="24"/>
          <w:lang w:val="en-ID"/>
        </w:rPr>
        <w:t>penyedia</w:t>
      </w:r>
      <w:proofErr w:type="spellEnd"/>
      <w:r w:rsidR="005259E2" w:rsidRPr="008F09E1">
        <w:rPr>
          <w:rFonts w:ascii="Times New Roman" w:hAnsi="Times New Roman" w:cs="Times New Roman"/>
          <w:sz w:val="24"/>
          <w:szCs w:val="24"/>
          <w:lang w:val="en-ID"/>
        </w:rPr>
        <w:t xml:space="preserve"> dan </w:t>
      </w:r>
      <w:proofErr w:type="spellStart"/>
      <w:r w:rsidR="005259E2" w:rsidRPr="008F09E1">
        <w:rPr>
          <w:rFonts w:ascii="Times New Roman" w:hAnsi="Times New Roman" w:cs="Times New Roman"/>
          <w:sz w:val="24"/>
          <w:szCs w:val="24"/>
          <w:lang w:val="en-ID"/>
        </w:rPr>
        <w:t>pengguna</w:t>
      </w:r>
      <w:proofErr w:type="spellEnd"/>
      <w:r w:rsidR="005259E2" w:rsidRPr="008F09E1">
        <w:rPr>
          <w:rFonts w:ascii="Times New Roman" w:hAnsi="Times New Roman" w:cs="Times New Roman"/>
          <w:sz w:val="24"/>
          <w:szCs w:val="24"/>
          <w:lang w:val="en-ID"/>
        </w:rPr>
        <w:t xml:space="preserve">. </w:t>
      </w:r>
    </w:p>
    <w:p w14:paraId="48A487A4" w14:textId="77777777" w:rsidR="005259E2" w:rsidRPr="008F09E1" w:rsidRDefault="008A6741" w:rsidP="00945B54">
      <w:pPr>
        <w:pStyle w:val="ListParagraph"/>
        <w:numPr>
          <w:ilvl w:val="0"/>
          <w:numId w:val="29"/>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005259E2" w:rsidRPr="008F09E1">
        <w:rPr>
          <w:rFonts w:ascii="Times New Roman" w:hAnsi="Times New Roman" w:cs="Times New Roman"/>
          <w:sz w:val="24"/>
          <w:szCs w:val="24"/>
          <w:lang w:val="en-ID"/>
        </w:rPr>
        <w:t>antara</w:t>
      </w:r>
      <w:proofErr w:type="spellEnd"/>
      <w:r w:rsidR="005259E2" w:rsidRPr="008F09E1">
        <w:rPr>
          <w:rFonts w:ascii="Times New Roman" w:hAnsi="Times New Roman" w:cs="Times New Roman"/>
          <w:sz w:val="24"/>
          <w:szCs w:val="24"/>
          <w:lang w:val="en-ID"/>
        </w:rPr>
        <w:t xml:space="preserve"> </w:t>
      </w:r>
      <w:proofErr w:type="spellStart"/>
      <w:r w:rsidR="005259E2" w:rsidRPr="008F09E1">
        <w:rPr>
          <w:rFonts w:ascii="Times New Roman" w:hAnsi="Times New Roman" w:cs="Times New Roman"/>
          <w:sz w:val="24"/>
          <w:szCs w:val="24"/>
          <w:lang w:val="en-ID"/>
        </w:rPr>
        <w:t>pengguna</w:t>
      </w:r>
      <w:proofErr w:type="spellEnd"/>
      <w:r w:rsidR="005259E2" w:rsidRPr="008F09E1">
        <w:rPr>
          <w:rFonts w:ascii="Times New Roman" w:hAnsi="Times New Roman" w:cs="Times New Roman"/>
          <w:sz w:val="24"/>
          <w:szCs w:val="24"/>
          <w:lang w:val="en-ID"/>
        </w:rPr>
        <w:t xml:space="preserve"> dan </w:t>
      </w:r>
      <w:proofErr w:type="spellStart"/>
      <w:r w:rsidR="005259E2" w:rsidRPr="008F09E1">
        <w:rPr>
          <w:rFonts w:ascii="Times New Roman" w:hAnsi="Times New Roman" w:cs="Times New Roman"/>
          <w:sz w:val="24"/>
          <w:szCs w:val="24"/>
          <w:lang w:val="en-ID"/>
        </w:rPr>
        <w:t>pekerja</w:t>
      </w:r>
      <w:proofErr w:type="spellEnd"/>
      <w:r w:rsidR="005259E2" w:rsidRPr="008F09E1">
        <w:rPr>
          <w:rFonts w:ascii="Times New Roman" w:hAnsi="Times New Roman" w:cs="Times New Roman"/>
          <w:sz w:val="24"/>
          <w:szCs w:val="24"/>
          <w:lang w:val="en-ID"/>
        </w:rPr>
        <w:t xml:space="preserve">. </w:t>
      </w:r>
    </w:p>
    <w:p w14:paraId="6AF468D4" w14:textId="77777777" w:rsidR="005259E2" w:rsidRPr="008F09E1" w:rsidRDefault="008A6741" w:rsidP="00945B54">
      <w:pPr>
        <w:pStyle w:val="ListParagraph"/>
        <w:numPr>
          <w:ilvl w:val="0"/>
          <w:numId w:val="29"/>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005259E2" w:rsidRPr="008F09E1">
        <w:rPr>
          <w:rFonts w:ascii="Times New Roman" w:hAnsi="Times New Roman" w:cs="Times New Roman"/>
          <w:sz w:val="24"/>
          <w:szCs w:val="24"/>
          <w:lang w:val="en-ID"/>
        </w:rPr>
        <w:t xml:space="preserve"> </w:t>
      </w:r>
      <w:proofErr w:type="spellStart"/>
      <w:r w:rsidR="005259E2" w:rsidRPr="008F09E1">
        <w:rPr>
          <w:rFonts w:ascii="Times New Roman" w:hAnsi="Times New Roman" w:cs="Times New Roman"/>
          <w:sz w:val="24"/>
          <w:szCs w:val="24"/>
          <w:lang w:val="en-ID"/>
        </w:rPr>
        <w:t>antara</w:t>
      </w:r>
      <w:proofErr w:type="spellEnd"/>
      <w:r w:rsidR="005259E2" w:rsidRPr="008F09E1">
        <w:rPr>
          <w:rFonts w:ascii="Times New Roman" w:hAnsi="Times New Roman" w:cs="Times New Roman"/>
          <w:sz w:val="24"/>
          <w:szCs w:val="24"/>
          <w:lang w:val="en-ID"/>
        </w:rPr>
        <w:t xml:space="preserve"> </w:t>
      </w:r>
      <w:proofErr w:type="spellStart"/>
      <w:r w:rsidR="005259E2" w:rsidRPr="008F09E1">
        <w:rPr>
          <w:rFonts w:ascii="Times New Roman" w:hAnsi="Times New Roman" w:cs="Times New Roman"/>
          <w:sz w:val="24"/>
          <w:szCs w:val="24"/>
          <w:lang w:val="en-ID"/>
        </w:rPr>
        <w:t>penyedia</w:t>
      </w:r>
      <w:proofErr w:type="spellEnd"/>
      <w:r w:rsidR="005259E2" w:rsidRPr="008F09E1">
        <w:rPr>
          <w:rFonts w:ascii="Times New Roman" w:hAnsi="Times New Roman" w:cs="Times New Roman"/>
          <w:sz w:val="24"/>
          <w:szCs w:val="24"/>
          <w:lang w:val="en-ID"/>
        </w:rPr>
        <w:t xml:space="preserve"> dan </w:t>
      </w:r>
      <w:proofErr w:type="spellStart"/>
      <w:r w:rsidR="005259E2" w:rsidRPr="008F09E1">
        <w:rPr>
          <w:rFonts w:ascii="Times New Roman" w:hAnsi="Times New Roman" w:cs="Times New Roman"/>
          <w:sz w:val="24"/>
          <w:szCs w:val="24"/>
          <w:lang w:val="en-ID"/>
        </w:rPr>
        <w:t>pekerja</w:t>
      </w:r>
      <w:proofErr w:type="spellEnd"/>
      <w:r w:rsidR="005259E2" w:rsidRPr="008F09E1">
        <w:rPr>
          <w:rFonts w:ascii="Times New Roman" w:hAnsi="Times New Roman" w:cs="Times New Roman"/>
          <w:sz w:val="24"/>
          <w:szCs w:val="24"/>
          <w:lang w:val="en-ID"/>
        </w:rPr>
        <w:t>.</w:t>
      </w:r>
    </w:p>
    <w:p w14:paraId="3D668D71" w14:textId="77777777" w:rsidR="009B0493" w:rsidRPr="008F09E1" w:rsidRDefault="008A6741" w:rsidP="009B0493">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i/>
          <w:sz w:val="24"/>
          <w:szCs w:val="24"/>
          <w:lang w:val="en-ID"/>
        </w:rPr>
        <w:t>Outsurcing</w:t>
      </w:r>
      <w:proofErr w:type="spellEnd"/>
      <w:r w:rsidRPr="008F09E1">
        <w:rPr>
          <w:rFonts w:ascii="Times New Roman" w:hAnsi="Times New Roman" w:cs="Times New Roman"/>
          <w:i/>
          <w:sz w:val="24"/>
          <w:szCs w:val="24"/>
          <w:lang w:val="en-ID"/>
        </w:rPr>
        <w:t xml:space="preserve"> </w:t>
      </w:r>
      <w:proofErr w:type="spellStart"/>
      <w:r w:rsidRPr="008F09E1">
        <w:rPr>
          <w:rFonts w:ascii="Times New Roman" w:hAnsi="Times New Roman" w:cs="Times New Roman"/>
          <w:sz w:val="24"/>
          <w:szCs w:val="24"/>
          <w:lang w:val="en-ID"/>
        </w:rPr>
        <w:t>merupakan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bisnis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kemitraaan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tujuan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memperoleh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keuntungan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bersama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membuka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peluang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bagi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berdirinya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baru</w:t>
      </w:r>
      <w:proofErr w:type="spellEnd"/>
      <w:r w:rsidRPr="008F09E1">
        <w:rPr>
          <w:rFonts w:ascii="Times New Roman" w:hAnsi="Times New Roman" w:cs="Times New Roman"/>
          <w:sz w:val="24"/>
          <w:szCs w:val="24"/>
          <w:lang w:val="en-ID"/>
        </w:rPr>
        <w:t xml:space="preserve"> di </w:t>
      </w:r>
      <w:proofErr w:type="spellStart"/>
      <w:r w:rsidRPr="008F09E1">
        <w:rPr>
          <w:rFonts w:ascii="Times New Roman" w:hAnsi="Times New Roman" w:cs="Times New Roman"/>
          <w:sz w:val="24"/>
          <w:szCs w:val="24"/>
          <w:lang w:val="en-ID"/>
        </w:rPr>
        <w:t>bidang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penyedia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tenaga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serta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efesiensi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bagi</w:t>
      </w:r>
      <w:proofErr w:type="spellEnd"/>
      <w:r w:rsidRPr="008F09E1">
        <w:rPr>
          <w:rFonts w:ascii="Times New Roman" w:hAnsi="Times New Roman" w:cs="Times New Roman"/>
          <w:sz w:val="24"/>
          <w:szCs w:val="24"/>
          <w:lang w:val="en-ID"/>
        </w:rPr>
        <w:t xml:space="preserve"> dunia </w:t>
      </w:r>
      <w:proofErr w:type="spellStart"/>
      <w:r w:rsidRPr="008F09E1">
        <w:rPr>
          <w:rFonts w:ascii="Times New Roman" w:hAnsi="Times New Roman" w:cs="Times New Roman"/>
          <w:sz w:val="24"/>
          <w:szCs w:val="24"/>
          <w:lang w:val="en-ID"/>
        </w:rPr>
        <w:t>usaha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Pengusaha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perlu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disibukan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urusan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terlalu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penting</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banyak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waktu</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fikiran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karena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tersebut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bisa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diserahkan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kepada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yang </w:t>
      </w:r>
      <w:proofErr w:type="spellStart"/>
      <w:r w:rsidR="005259E2" w:rsidRPr="008F09E1">
        <w:rPr>
          <w:rFonts w:ascii="Times New Roman" w:hAnsi="Times New Roman" w:cs="Times New Roman"/>
          <w:sz w:val="24"/>
          <w:szCs w:val="24"/>
          <w:lang w:val="en-ID"/>
        </w:rPr>
        <w:t>khusus</w:t>
      </w:r>
      <w:proofErr w:type="spellEnd"/>
      <w:r w:rsidR="005259E2" w:rsidRPr="008F09E1">
        <w:rPr>
          <w:rFonts w:ascii="Times New Roman" w:hAnsi="Times New Roman" w:cs="Times New Roman"/>
          <w:sz w:val="24"/>
          <w:szCs w:val="24"/>
          <w:lang w:val="en-ID"/>
        </w:rPr>
        <w:t xml:space="preserve"> </w:t>
      </w:r>
      <w:proofErr w:type="spellStart"/>
      <w:r w:rsidR="005259E2" w:rsidRPr="008F09E1">
        <w:rPr>
          <w:rFonts w:ascii="Times New Roman" w:hAnsi="Times New Roman" w:cs="Times New Roman"/>
          <w:sz w:val="24"/>
          <w:szCs w:val="24"/>
          <w:lang w:val="en-ID"/>
        </w:rPr>
        <w:t>bergerak</w:t>
      </w:r>
      <w:proofErr w:type="spellEnd"/>
      <w:r w:rsidR="005259E2" w:rsidRPr="008F09E1">
        <w:rPr>
          <w:rFonts w:ascii="Times New Roman" w:hAnsi="Times New Roman" w:cs="Times New Roman"/>
          <w:sz w:val="24"/>
          <w:szCs w:val="24"/>
          <w:lang w:val="en-ID"/>
        </w:rPr>
        <w:t xml:space="preserve"> di </w:t>
      </w:r>
      <w:proofErr w:type="spellStart"/>
      <w:r w:rsidR="005259E2" w:rsidRPr="008F09E1">
        <w:rPr>
          <w:rFonts w:ascii="Times New Roman" w:hAnsi="Times New Roman" w:cs="Times New Roman"/>
          <w:sz w:val="24"/>
          <w:szCs w:val="24"/>
          <w:lang w:val="en-ID"/>
        </w:rPr>
        <w:t>bidang</w:t>
      </w:r>
      <w:proofErr w:type="spellEnd"/>
      <w:r w:rsidR="005259E2" w:rsidRPr="008F09E1">
        <w:rPr>
          <w:rFonts w:ascii="Times New Roman" w:hAnsi="Times New Roman" w:cs="Times New Roman"/>
          <w:sz w:val="24"/>
          <w:szCs w:val="24"/>
          <w:lang w:val="en-ID"/>
        </w:rPr>
        <w:t xml:space="preserve"> </w:t>
      </w:r>
      <w:proofErr w:type="spellStart"/>
      <w:r w:rsidR="005259E2" w:rsidRPr="008F09E1">
        <w:rPr>
          <w:rFonts w:ascii="Times New Roman" w:hAnsi="Times New Roman" w:cs="Times New Roman"/>
          <w:sz w:val="24"/>
          <w:szCs w:val="24"/>
          <w:lang w:val="en-ID"/>
        </w:rPr>
        <w:t>itu</w:t>
      </w:r>
      <w:proofErr w:type="spellEnd"/>
      <w:r w:rsidR="005259E2" w:rsidRPr="008F09E1">
        <w:rPr>
          <w:rFonts w:ascii="Times New Roman" w:hAnsi="Times New Roman" w:cs="Times New Roman"/>
          <w:sz w:val="24"/>
          <w:szCs w:val="24"/>
          <w:lang w:val="en-ID"/>
        </w:rPr>
        <w:t>.</w:t>
      </w:r>
      <w:r w:rsidR="005259E2" w:rsidRPr="008F09E1">
        <w:rPr>
          <w:rStyle w:val="FootnoteReference"/>
          <w:rFonts w:ascii="Times New Roman" w:hAnsi="Times New Roman" w:cs="Times New Roman"/>
          <w:sz w:val="24"/>
          <w:szCs w:val="24"/>
          <w:lang w:val="en-ID"/>
        </w:rPr>
        <w:footnoteReference w:id="83"/>
      </w:r>
    </w:p>
    <w:p w14:paraId="224D0EC8" w14:textId="77777777" w:rsidR="009B0493" w:rsidRPr="008F09E1" w:rsidRDefault="009B0493" w:rsidP="00945B54">
      <w:pPr>
        <w:pStyle w:val="ListParagraph"/>
        <w:numPr>
          <w:ilvl w:val="3"/>
          <w:numId w:val="23"/>
        </w:numPr>
        <w:spacing w:after="0" w:line="480" w:lineRule="auto"/>
        <w:ind w:left="567" w:hanging="283"/>
        <w:jc w:val="both"/>
        <w:rPr>
          <w:rFonts w:ascii="Times New Roman" w:hAnsi="Times New Roman" w:cs="Times New Roman"/>
          <w:sz w:val="24"/>
          <w:szCs w:val="24"/>
          <w:lang w:val="en-ID"/>
        </w:rPr>
      </w:pPr>
      <w:proofErr w:type="spellStart"/>
      <w:r w:rsidRPr="008F09E1">
        <w:rPr>
          <w:rFonts w:ascii="Times New Roman" w:hAnsi="Times New Roman" w:cs="Times New Roman"/>
          <w:b/>
          <w:sz w:val="24"/>
          <w:szCs w:val="24"/>
          <w:lang w:val="en-ID"/>
        </w:rPr>
        <w:t>Jenis-Jenis</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Alih</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Daya</w:t>
      </w:r>
      <w:proofErr w:type="spellEnd"/>
      <w:r w:rsidRPr="008F09E1">
        <w:rPr>
          <w:rFonts w:ascii="Times New Roman" w:hAnsi="Times New Roman" w:cs="Times New Roman"/>
          <w:b/>
          <w:sz w:val="24"/>
          <w:szCs w:val="24"/>
          <w:lang w:val="en-ID"/>
        </w:rPr>
        <w:t xml:space="preserve"> (</w:t>
      </w:r>
      <w:r w:rsidRPr="008F09E1">
        <w:rPr>
          <w:rFonts w:ascii="Times New Roman" w:hAnsi="Times New Roman" w:cs="Times New Roman"/>
          <w:b/>
          <w:i/>
          <w:sz w:val="24"/>
          <w:szCs w:val="24"/>
          <w:lang w:val="en-ID"/>
        </w:rPr>
        <w:t>Outsourcing</w:t>
      </w:r>
      <w:r w:rsidRPr="008F09E1">
        <w:rPr>
          <w:rFonts w:ascii="Times New Roman" w:hAnsi="Times New Roman" w:cs="Times New Roman"/>
          <w:b/>
          <w:sz w:val="24"/>
          <w:szCs w:val="24"/>
          <w:lang w:val="en-ID"/>
        </w:rPr>
        <w:t>)</w:t>
      </w:r>
    </w:p>
    <w:p w14:paraId="013CC343" w14:textId="77777777" w:rsidR="009B0493" w:rsidRPr="008F09E1" w:rsidRDefault="009B0493" w:rsidP="00945B54">
      <w:pPr>
        <w:pStyle w:val="ListParagraph"/>
        <w:numPr>
          <w:ilvl w:val="4"/>
          <w:numId w:val="23"/>
        </w:numPr>
        <w:spacing w:after="0" w:line="480" w:lineRule="auto"/>
        <w:ind w:left="851" w:hanging="284"/>
        <w:jc w:val="both"/>
        <w:rPr>
          <w:rFonts w:ascii="Times New Roman" w:hAnsi="Times New Roman" w:cs="Times New Roman"/>
          <w:sz w:val="24"/>
          <w:szCs w:val="24"/>
          <w:lang w:val="en-ID"/>
        </w:rPr>
      </w:pPr>
      <w:r w:rsidRPr="008F09E1">
        <w:rPr>
          <w:rFonts w:ascii="Times New Roman" w:hAnsi="Times New Roman" w:cs="Times New Roman"/>
          <w:i/>
          <w:sz w:val="24"/>
          <w:szCs w:val="24"/>
          <w:lang w:val="en-ID"/>
        </w:rPr>
        <w:t>Contracting</w:t>
      </w:r>
    </w:p>
    <w:p w14:paraId="131B8216" w14:textId="77777777" w:rsidR="009B0493" w:rsidRPr="008F09E1" w:rsidRDefault="009B0493" w:rsidP="009B0493">
      <w:pPr>
        <w:spacing w:after="0" w:line="480" w:lineRule="auto"/>
        <w:ind w:firstLine="720"/>
        <w:jc w:val="both"/>
        <w:rPr>
          <w:rFonts w:ascii="Times New Roman" w:hAnsi="Times New Roman" w:cs="Times New Roman"/>
          <w:sz w:val="24"/>
          <w:szCs w:val="24"/>
          <w:lang w:val="en-ID"/>
        </w:rPr>
      </w:pPr>
      <w:r w:rsidRPr="008F09E1">
        <w:rPr>
          <w:rFonts w:ascii="Times New Roman" w:hAnsi="Times New Roman" w:cs="Times New Roman"/>
          <w:i/>
          <w:sz w:val="24"/>
          <w:szCs w:val="24"/>
          <w:lang w:val="en-ID"/>
        </w:rPr>
        <w:t>Contracting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penyerahan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aktifitas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pihak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ketiga</w:t>
      </w:r>
      <w:proofErr w:type="spellEnd"/>
      <w:r w:rsidRPr="008F09E1">
        <w:rPr>
          <w:rFonts w:ascii="Times New Roman" w:hAnsi="Times New Roman" w:cs="Times New Roman"/>
          <w:sz w:val="24"/>
          <w:szCs w:val="24"/>
          <w:lang w:val="en-ID"/>
        </w:rPr>
        <w:t xml:space="preserve"> yang paling </w:t>
      </w:r>
      <w:proofErr w:type="spellStart"/>
      <w:r w:rsidRPr="008F09E1">
        <w:rPr>
          <w:rFonts w:ascii="Times New Roman" w:hAnsi="Times New Roman" w:cs="Times New Roman"/>
          <w:sz w:val="24"/>
          <w:szCs w:val="24"/>
          <w:lang w:val="en-ID"/>
        </w:rPr>
        <w:t>sederhana</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merupakan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bentuk</w:t>
      </w:r>
      <w:proofErr w:type="spellEnd"/>
      <w:r w:rsidRPr="008F09E1">
        <w:rPr>
          <w:rFonts w:ascii="Times New Roman" w:hAnsi="Times New Roman" w:cs="Times New Roman"/>
          <w:sz w:val="24"/>
          <w:szCs w:val="24"/>
          <w:lang w:val="en-ID"/>
        </w:rPr>
        <w:t xml:space="preserve"> yang paling lama. </w:t>
      </w:r>
      <w:proofErr w:type="spellStart"/>
      <w:r w:rsidRPr="008F09E1">
        <w:rPr>
          <w:rFonts w:ascii="Times New Roman" w:hAnsi="Times New Roman" w:cs="Times New Roman"/>
          <w:sz w:val="24"/>
          <w:szCs w:val="24"/>
          <w:lang w:val="en-ID"/>
        </w:rPr>
        <w:t>Biasaya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menyangkut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sederhana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jenis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layanan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tingkat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rendah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seperti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pembersih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kantor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pemeliharaan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rumput</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kebun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Langkah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langkah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berjangka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pendek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mempunyai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arti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taktis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Langkah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 xml:space="preserve"> juga </w:t>
      </w:r>
      <w:proofErr w:type="spellStart"/>
      <w:r w:rsidRPr="008F09E1">
        <w:rPr>
          <w:rFonts w:ascii="Times New Roman" w:hAnsi="Times New Roman" w:cs="Times New Roman"/>
          <w:sz w:val="24"/>
          <w:szCs w:val="24"/>
          <w:lang w:val="en-ID"/>
        </w:rPr>
        <w:t>bukan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merupakan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bagian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strategi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mengambil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posisi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pasar </w:t>
      </w:r>
      <w:proofErr w:type="spellStart"/>
      <w:r w:rsidRPr="008F09E1">
        <w:rPr>
          <w:rFonts w:ascii="Times New Roman" w:hAnsi="Times New Roman" w:cs="Times New Roman"/>
          <w:sz w:val="24"/>
          <w:szCs w:val="24"/>
          <w:lang w:val="en-ID"/>
        </w:rPr>
        <w:t>misalnya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tetapi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sekedar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mencari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cara</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praktis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saja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Praktis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arti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menghindarkan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kesulitan</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keruwetan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perlu</w:t>
      </w:r>
      <w:proofErr w:type="spellEnd"/>
      <w:r w:rsidRPr="008F09E1">
        <w:rPr>
          <w:rFonts w:ascii="Times New Roman" w:hAnsi="Times New Roman" w:cs="Times New Roman"/>
          <w:sz w:val="24"/>
          <w:szCs w:val="24"/>
          <w:lang w:val="en-ID"/>
        </w:rPr>
        <w:t xml:space="preserve"> dan juga </w:t>
      </w:r>
      <w:proofErr w:type="spellStart"/>
      <w:r w:rsidRPr="008F09E1">
        <w:rPr>
          <w:rFonts w:ascii="Times New Roman" w:hAnsi="Times New Roman" w:cs="Times New Roman"/>
          <w:sz w:val="24"/>
          <w:szCs w:val="24"/>
          <w:lang w:val="en-ID"/>
        </w:rPr>
        <w:t>menghemat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tenaga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serta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w:t>
      </w:r>
      <w:r w:rsidR="00A343FB">
        <w:rPr>
          <w:rFonts w:ascii="Times New Roman" w:hAnsi="Times New Roman" w:cs="Times New Roman"/>
          <w:sz w:val="24"/>
          <w:szCs w:val="24"/>
          <w:lang w:val="en-ID"/>
        </w:rPr>
        <w:t>i</w:t>
      </w:r>
      <w:r w:rsidRPr="008F09E1">
        <w:rPr>
          <w:rFonts w:ascii="Times New Roman" w:hAnsi="Times New Roman" w:cs="Times New Roman"/>
          <w:sz w:val="24"/>
          <w:szCs w:val="24"/>
          <w:lang w:val="en-ID"/>
        </w:rPr>
        <w:t>aya</w:t>
      </w:r>
      <w:proofErr w:type="spellEnd"/>
      <w:r w:rsidRPr="008F09E1">
        <w:rPr>
          <w:rFonts w:ascii="Times New Roman" w:hAnsi="Times New Roman" w:cs="Times New Roman"/>
          <w:sz w:val="24"/>
          <w:szCs w:val="24"/>
          <w:lang w:val="en-ID"/>
        </w:rPr>
        <w:t xml:space="preserve">. Oleh </w:t>
      </w:r>
      <w:proofErr w:type="spellStart"/>
      <w:r w:rsidRPr="008F09E1">
        <w:rPr>
          <w:rFonts w:ascii="Times New Roman" w:hAnsi="Times New Roman" w:cs="Times New Roman"/>
          <w:sz w:val="24"/>
          <w:szCs w:val="24"/>
          <w:lang w:val="en-ID"/>
        </w:rPr>
        <w:t>karena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sifat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sangat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sederhana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pemilihan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pemberi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merupakan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masalah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serius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sebab</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praktis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hampir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semua</w:t>
      </w:r>
      <w:proofErr w:type="spellEnd"/>
      <w:r w:rsidRPr="008F09E1">
        <w:rPr>
          <w:rFonts w:ascii="Times New Roman" w:hAnsi="Times New Roman" w:cs="Times New Roman"/>
          <w:sz w:val="24"/>
          <w:szCs w:val="24"/>
          <w:lang w:val="en-ID"/>
        </w:rPr>
        <w:t xml:space="preserve"> orang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latihan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sebentar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melakukan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itu</w:t>
      </w:r>
      <w:proofErr w:type="spellEnd"/>
      <w:r w:rsidRPr="008F09E1">
        <w:rPr>
          <w:rFonts w:ascii="Times New Roman" w:hAnsi="Times New Roman" w:cs="Times New Roman"/>
          <w:sz w:val="24"/>
          <w:szCs w:val="24"/>
          <w:lang w:val="en-ID"/>
        </w:rPr>
        <w:t xml:space="preserve">. Dari </w:t>
      </w:r>
      <w:proofErr w:type="spellStart"/>
      <w:r w:rsidRPr="008F09E1">
        <w:rPr>
          <w:rFonts w:ascii="Times New Roman" w:hAnsi="Times New Roman" w:cs="Times New Roman"/>
          <w:sz w:val="24"/>
          <w:szCs w:val="24"/>
          <w:lang w:val="en-ID"/>
        </w:rPr>
        <w:t>segi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biaya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mungkin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bagian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besar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seluruh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biaya</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dikeluarkann</w:t>
      </w:r>
      <w:proofErr w:type="spellEnd"/>
      <w:r w:rsidRPr="008F09E1">
        <w:rPr>
          <w:rFonts w:ascii="Times New Roman" w:hAnsi="Times New Roman" w:cs="Times New Roman"/>
          <w:sz w:val="24"/>
          <w:szCs w:val="24"/>
          <w:lang w:val="en-ID"/>
        </w:rPr>
        <w:t xml:space="preserve"> oleh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w:t>
      </w:r>
      <w:r w:rsidRPr="008F09E1">
        <w:rPr>
          <w:rStyle w:val="FootnoteReference"/>
          <w:rFonts w:ascii="Times New Roman" w:hAnsi="Times New Roman" w:cs="Times New Roman"/>
          <w:sz w:val="24"/>
          <w:szCs w:val="24"/>
          <w:lang w:val="en-ID"/>
        </w:rPr>
        <w:footnoteReference w:id="84"/>
      </w:r>
    </w:p>
    <w:p w14:paraId="215A47EF" w14:textId="77777777" w:rsidR="009B0493" w:rsidRPr="008F09E1" w:rsidRDefault="009B0493" w:rsidP="00945B54">
      <w:pPr>
        <w:pStyle w:val="ListParagraph"/>
        <w:numPr>
          <w:ilvl w:val="1"/>
          <w:numId w:val="23"/>
        </w:numPr>
        <w:spacing w:after="0" w:line="480" w:lineRule="auto"/>
        <w:ind w:left="851" w:hanging="283"/>
        <w:jc w:val="both"/>
        <w:rPr>
          <w:rFonts w:ascii="Times New Roman" w:hAnsi="Times New Roman" w:cs="Times New Roman"/>
          <w:sz w:val="24"/>
          <w:szCs w:val="24"/>
          <w:lang w:val="en-ID"/>
        </w:rPr>
      </w:pPr>
      <w:r w:rsidRPr="008F09E1">
        <w:rPr>
          <w:rFonts w:ascii="Times New Roman" w:hAnsi="Times New Roman" w:cs="Times New Roman"/>
          <w:i/>
          <w:sz w:val="24"/>
          <w:szCs w:val="24"/>
          <w:lang w:val="en-ID"/>
        </w:rPr>
        <w:lastRenderedPageBreak/>
        <w:t>Outsourcing</w:t>
      </w:r>
      <w:r w:rsidRPr="008F09E1">
        <w:rPr>
          <w:rFonts w:ascii="Times New Roman" w:hAnsi="Times New Roman" w:cs="Times New Roman"/>
          <w:sz w:val="24"/>
          <w:szCs w:val="24"/>
          <w:lang w:val="en-ID"/>
        </w:rPr>
        <w:t xml:space="preserve"> </w:t>
      </w:r>
    </w:p>
    <w:p w14:paraId="1F8654CF" w14:textId="77777777" w:rsidR="009B0493" w:rsidRDefault="009B0493" w:rsidP="009B0493">
      <w:pPr>
        <w:spacing w:after="0" w:line="480" w:lineRule="auto"/>
        <w:ind w:firstLine="720"/>
        <w:jc w:val="both"/>
        <w:rPr>
          <w:rFonts w:ascii="Times New Roman" w:hAnsi="Times New Roman" w:cs="Times New Roman"/>
          <w:sz w:val="24"/>
          <w:szCs w:val="24"/>
          <w:lang w:val="en-ID"/>
        </w:rPr>
      </w:pPr>
      <w:r w:rsidRPr="008F09E1">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penyerahan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aktifitas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pihak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ketiga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tujuan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mendapatkan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kinerja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yang professional dan </w:t>
      </w:r>
      <w:proofErr w:type="spellStart"/>
      <w:r w:rsidRPr="008F09E1">
        <w:rPr>
          <w:rFonts w:ascii="Times New Roman" w:hAnsi="Times New Roman" w:cs="Times New Roman"/>
          <w:sz w:val="24"/>
          <w:szCs w:val="24"/>
          <w:lang w:val="en-ID"/>
        </w:rPr>
        <w:t>berkelas</w:t>
      </w:r>
      <w:proofErr w:type="spellEnd"/>
      <w:r w:rsidRPr="008F09E1">
        <w:rPr>
          <w:rFonts w:ascii="Times New Roman" w:hAnsi="Times New Roman" w:cs="Times New Roman"/>
          <w:sz w:val="24"/>
          <w:szCs w:val="24"/>
          <w:lang w:val="en-ID"/>
        </w:rPr>
        <w:t xml:space="preserve"> dunia. Oleh </w:t>
      </w:r>
      <w:proofErr w:type="spellStart"/>
      <w:r w:rsidRPr="008F09E1">
        <w:rPr>
          <w:rFonts w:ascii="Times New Roman" w:hAnsi="Times New Roman" w:cs="Times New Roman"/>
          <w:sz w:val="24"/>
          <w:szCs w:val="24"/>
          <w:lang w:val="en-ID"/>
        </w:rPr>
        <w:t>karena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pemilihan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pemberi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merupakan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hal</w:t>
      </w:r>
      <w:proofErr w:type="spellEnd"/>
      <w:r w:rsidRPr="008F09E1">
        <w:rPr>
          <w:rFonts w:ascii="Times New Roman" w:hAnsi="Times New Roman" w:cs="Times New Roman"/>
          <w:sz w:val="24"/>
          <w:szCs w:val="24"/>
          <w:lang w:val="en-ID"/>
        </w:rPr>
        <w:t xml:space="preserve"> yang sangat vital. </w:t>
      </w:r>
      <w:proofErr w:type="spellStart"/>
      <w:r w:rsidRPr="008F09E1">
        <w:rPr>
          <w:rFonts w:ascii="Times New Roman" w:hAnsi="Times New Roman" w:cs="Times New Roman"/>
          <w:sz w:val="24"/>
          <w:szCs w:val="24"/>
          <w:lang w:val="en-ID"/>
        </w:rPr>
        <w:t>Diperlukan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pemberi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jasa</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menspesialisasikan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dirinya</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jenis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aktifitas</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diserahkan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demikian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diharapkan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bahwa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kompetensi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utamaya</w:t>
      </w:r>
      <w:proofErr w:type="spellEnd"/>
      <w:r w:rsidRPr="008F09E1">
        <w:rPr>
          <w:rFonts w:ascii="Times New Roman" w:hAnsi="Times New Roman" w:cs="Times New Roman"/>
          <w:sz w:val="24"/>
          <w:szCs w:val="24"/>
          <w:lang w:val="en-ID"/>
        </w:rPr>
        <w:t xml:space="preserve"> juga </w:t>
      </w:r>
      <w:proofErr w:type="spellStart"/>
      <w:r w:rsidRPr="008F09E1">
        <w:rPr>
          <w:rFonts w:ascii="Times New Roman" w:hAnsi="Times New Roman" w:cs="Times New Roman"/>
          <w:sz w:val="24"/>
          <w:szCs w:val="24"/>
          <w:lang w:val="en-ID"/>
        </w:rPr>
        <w:t>berada</w:t>
      </w:r>
      <w:proofErr w:type="spellEnd"/>
      <w:r w:rsidRPr="008F09E1">
        <w:rPr>
          <w:rFonts w:ascii="Times New Roman" w:hAnsi="Times New Roman" w:cs="Times New Roman"/>
          <w:sz w:val="24"/>
          <w:szCs w:val="24"/>
          <w:lang w:val="en-ID"/>
        </w:rPr>
        <w:t xml:space="preserve"> di </w:t>
      </w:r>
      <w:proofErr w:type="spellStart"/>
      <w:r w:rsidRPr="008F09E1">
        <w:rPr>
          <w:rFonts w:ascii="Times New Roman" w:hAnsi="Times New Roman" w:cs="Times New Roman"/>
          <w:sz w:val="24"/>
          <w:szCs w:val="24"/>
          <w:lang w:val="en-ID"/>
        </w:rPr>
        <w:t>jenis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tersebut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Disertai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pengendalian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tepat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pemberi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diharapkan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mampu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memberikan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kontribusi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meningkatkan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keunggulan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kompetitif</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Oleh </w:t>
      </w:r>
      <w:proofErr w:type="spellStart"/>
      <w:r w:rsidRPr="008F09E1">
        <w:rPr>
          <w:rFonts w:ascii="Times New Roman" w:hAnsi="Times New Roman" w:cs="Times New Roman"/>
          <w:sz w:val="24"/>
          <w:szCs w:val="24"/>
          <w:lang w:val="en-ID"/>
        </w:rPr>
        <w:t>karena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itu</w:t>
      </w:r>
      <w:proofErr w:type="spellEnd"/>
      <w:r w:rsidRPr="008F09E1">
        <w:rPr>
          <w:rFonts w:ascii="Times New Roman" w:hAnsi="Times New Roman" w:cs="Times New Roman"/>
          <w:sz w:val="24"/>
          <w:szCs w:val="24"/>
          <w:lang w:val="en-ID"/>
        </w:rPr>
        <w:t xml:space="preserve">, outsourcing </w:t>
      </w:r>
      <w:proofErr w:type="spellStart"/>
      <w:r w:rsidRPr="008F09E1">
        <w:rPr>
          <w:rFonts w:ascii="Times New Roman" w:hAnsi="Times New Roman" w:cs="Times New Roman"/>
          <w:sz w:val="24"/>
          <w:szCs w:val="24"/>
          <w:lang w:val="en-ID"/>
        </w:rPr>
        <w:t>merupakan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langkah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strategis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bagi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arti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mempunyai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kontribusi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menentukan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hidup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matinya</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berkembangnya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w:t>
      </w:r>
      <w:r w:rsidRPr="008F09E1">
        <w:rPr>
          <w:rStyle w:val="FootnoteReference"/>
          <w:rFonts w:ascii="Times New Roman" w:hAnsi="Times New Roman" w:cs="Times New Roman"/>
          <w:sz w:val="24"/>
          <w:szCs w:val="24"/>
          <w:lang w:val="en-ID"/>
        </w:rPr>
        <w:footnoteReference w:id="85"/>
      </w:r>
      <w:r w:rsidRPr="008F09E1">
        <w:rPr>
          <w:rFonts w:ascii="Times New Roman" w:hAnsi="Times New Roman" w:cs="Times New Roman"/>
          <w:sz w:val="24"/>
          <w:szCs w:val="24"/>
          <w:lang w:val="en-ID"/>
        </w:rPr>
        <w:t xml:space="preserve"> </w:t>
      </w:r>
    </w:p>
    <w:p w14:paraId="7F705523" w14:textId="77777777" w:rsidR="009B0493" w:rsidRPr="008F09E1" w:rsidRDefault="009B0493" w:rsidP="00945B54">
      <w:pPr>
        <w:pStyle w:val="ListParagraph"/>
        <w:numPr>
          <w:ilvl w:val="1"/>
          <w:numId w:val="23"/>
        </w:numPr>
        <w:spacing w:after="0" w:line="480" w:lineRule="auto"/>
        <w:ind w:left="851" w:hanging="284"/>
        <w:jc w:val="both"/>
        <w:rPr>
          <w:rFonts w:ascii="Times New Roman" w:hAnsi="Times New Roman" w:cs="Times New Roman"/>
          <w:sz w:val="24"/>
          <w:szCs w:val="24"/>
          <w:lang w:val="en-ID"/>
        </w:rPr>
      </w:pPr>
      <w:r w:rsidRPr="008F09E1">
        <w:rPr>
          <w:rFonts w:ascii="Times New Roman" w:hAnsi="Times New Roman" w:cs="Times New Roman"/>
          <w:i/>
          <w:sz w:val="24"/>
          <w:szCs w:val="24"/>
          <w:lang w:val="en-ID"/>
        </w:rPr>
        <w:t>Insourcing</w:t>
      </w:r>
      <w:r w:rsidRPr="008F09E1">
        <w:rPr>
          <w:rFonts w:ascii="Times New Roman" w:hAnsi="Times New Roman" w:cs="Times New Roman"/>
          <w:sz w:val="24"/>
          <w:szCs w:val="24"/>
          <w:lang w:val="en-ID"/>
        </w:rPr>
        <w:t xml:space="preserve"> </w:t>
      </w:r>
    </w:p>
    <w:p w14:paraId="137F104C" w14:textId="77777777" w:rsidR="009B0493" w:rsidRPr="008F09E1" w:rsidRDefault="009B0493" w:rsidP="009B0493">
      <w:pPr>
        <w:spacing w:after="0" w:line="480" w:lineRule="auto"/>
        <w:ind w:firstLine="720"/>
        <w:jc w:val="both"/>
        <w:rPr>
          <w:rFonts w:ascii="Times New Roman" w:hAnsi="Times New Roman" w:cs="Times New Roman"/>
          <w:sz w:val="24"/>
          <w:szCs w:val="24"/>
          <w:lang w:val="en-ID"/>
        </w:rPr>
      </w:pPr>
      <w:r w:rsidRPr="008F09E1">
        <w:rPr>
          <w:rFonts w:ascii="Times New Roman" w:hAnsi="Times New Roman" w:cs="Times New Roman"/>
          <w:i/>
          <w:sz w:val="24"/>
          <w:szCs w:val="24"/>
          <w:lang w:val="en-ID"/>
        </w:rPr>
        <w:t>Insourcing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jenis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kebalikan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dari</w:t>
      </w:r>
      <w:proofErr w:type="spellEnd"/>
      <w:r w:rsidRPr="008F09E1">
        <w:rPr>
          <w:rFonts w:ascii="Times New Roman" w:hAnsi="Times New Roman" w:cs="Times New Roman"/>
          <w:sz w:val="24"/>
          <w:szCs w:val="24"/>
          <w:lang w:val="en-ID"/>
        </w:rPr>
        <w:t xml:space="preserve"> outsourcing, </w:t>
      </w:r>
      <w:proofErr w:type="spellStart"/>
      <w:r w:rsidRPr="008F09E1">
        <w:rPr>
          <w:rFonts w:ascii="Times New Roman" w:hAnsi="Times New Roman" w:cs="Times New Roman"/>
          <w:sz w:val="24"/>
          <w:szCs w:val="24"/>
          <w:lang w:val="en-ID"/>
        </w:rPr>
        <w:t>dimana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menyerahkan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aktifitas</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lain yang </w:t>
      </w:r>
      <w:proofErr w:type="spellStart"/>
      <w:r w:rsidRPr="008F09E1">
        <w:rPr>
          <w:rFonts w:ascii="Times New Roman" w:hAnsi="Times New Roman" w:cs="Times New Roman"/>
          <w:sz w:val="24"/>
          <w:szCs w:val="24"/>
          <w:lang w:val="en-ID"/>
        </w:rPr>
        <w:t>dianggap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lebih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kompeten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namun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justru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mengambil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menerima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lain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berbagai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motifasi</w:t>
      </w:r>
      <w:proofErr w:type="spellEnd"/>
      <w:r w:rsidRPr="008F09E1">
        <w:rPr>
          <w:rFonts w:ascii="Times New Roman" w:hAnsi="Times New Roman" w:cs="Times New Roman"/>
          <w:sz w:val="24"/>
          <w:szCs w:val="24"/>
          <w:lang w:val="en-ID"/>
        </w:rPr>
        <w:t xml:space="preserve">. Salah </w:t>
      </w:r>
      <w:proofErr w:type="spellStart"/>
      <w:r w:rsidRPr="008F09E1">
        <w:rPr>
          <w:rFonts w:ascii="Times New Roman" w:hAnsi="Times New Roman" w:cs="Times New Roman"/>
          <w:sz w:val="24"/>
          <w:szCs w:val="24"/>
          <w:lang w:val="en-ID"/>
        </w:rPr>
        <w:t>satu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motifasi</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penting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ialah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menjaga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tingkat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produktifitas</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penggunaan</w:t>
      </w:r>
      <w:proofErr w:type="spellEnd"/>
      <w:r w:rsidRPr="008F09E1">
        <w:rPr>
          <w:rFonts w:ascii="Times New Roman" w:hAnsi="Times New Roman" w:cs="Times New Roman"/>
          <w:sz w:val="24"/>
          <w:szCs w:val="24"/>
          <w:lang w:val="en-ID"/>
        </w:rPr>
        <w:t xml:space="preserve"> asset yang </w:t>
      </w:r>
      <w:proofErr w:type="spellStart"/>
      <w:r w:rsidRPr="008F09E1">
        <w:rPr>
          <w:rFonts w:ascii="Times New Roman" w:hAnsi="Times New Roman" w:cs="Times New Roman"/>
          <w:sz w:val="24"/>
          <w:szCs w:val="24"/>
          <w:lang w:val="en-ID"/>
        </w:rPr>
        <w:t>maksimal</w:t>
      </w:r>
      <w:proofErr w:type="spellEnd"/>
      <w:r w:rsidRPr="008F09E1">
        <w:rPr>
          <w:rFonts w:ascii="Times New Roman" w:hAnsi="Times New Roman" w:cs="Times New Roman"/>
          <w:sz w:val="24"/>
          <w:szCs w:val="24"/>
          <w:lang w:val="en-ID"/>
        </w:rPr>
        <w:t xml:space="preserve"> agar </w:t>
      </w:r>
      <w:proofErr w:type="spellStart"/>
      <w:r w:rsidRPr="008F09E1">
        <w:rPr>
          <w:rFonts w:ascii="Times New Roman" w:hAnsi="Times New Roman" w:cs="Times New Roman"/>
          <w:sz w:val="24"/>
          <w:szCs w:val="24"/>
          <w:lang w:val="en-ID"/>
        </w:rPr>
        <w:t>biaya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satuan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ditekan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sehingga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menjaga</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meningkatkan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keuntungan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demikian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kompetensi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utama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digunakan</w:t>
      </w:r>
      <w:proofErr w:type="spellEnd"/>
      <w:r w:rsidRPr="008F09E1">
        <w:rPr>
          <w:rFonts w:ascii="Times New Roman" w:hAnsi="Times New Roman" w:cs="Times New Roman"/>
          <w:sz w:val="24"/>
          <w:szCs w:val="24"/>
          <w:lang w:val="en-ID"/>
        </w:rPr>
        <w:t xml:space="preserve"> oleh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sendiri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tetapi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digunakan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lain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imbalan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tertentu</w:t>
      </w:r>
      <w:proofErr w:type="spellEnd"/>
      <w:r w:rsidRPr="008F09E1">
        <w:rPr>
          <w:rFonts w:ascii="Times New Roman" w:hAnsi="Times New Roman" w:cs="Times New Roman"/>
          <w:sz w:val="24"/>
          <w:szCs w:val="24"/>
          <w:lang w:val="en-ID"/>
        </w:rPr>
        <w:t xml:space="preserve">. Hal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sangat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penting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misalnya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kapasitas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produksi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digunakan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secara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penuh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kapasitas</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menganggur</w:t>
      </w:r>
      <w:proofErr w:type="spellEnd"/>
      <w:r w:rsidRPr="008F09E1">
        <w:rPr>
          <w:rFonts w:ascii="Times New Roman" w:hAnsi="Times New Roman" w:cs="Times New Roman"/>
          <w:sz w:val="24"/>
          <w:szCs w:val="24"/>
          <w:lang w:val="en-ID"/>
        </w:rPr>
        <w:t>.</w:t>
      </w:r>
      <w:r w:rsidRPr="008F09E1">
        <w:rPr>
          <w:rStyle w:val="FootnoteReference"/>
          <w:rFonts w:ascii="Times New Roman" w:hAnsi="Times New Roman" w:cs="Times New Roman"/>
          <w:sz w:val="24"/>
          <w:szCs w:val="24"/>
          <w:lang w:val="en-ID"/>
        </w:rPr>
        <w:footnoteReference w:id="86"/>
      </w:r>
    </w:p>
    <w:p w14:paraId="0CA0F720" w14:textId="77777777" w:rsidR="009B0493" w:rsidRPr="008F09E1" w:rsidRDefault="009B0493" w:rsidP="00945B54">
      <w:pPr>
        <w:pStyle w:val="ListParagraph"/>
        <w:numPr>
          <w:ilvl w:val="0"/>
          <w:numId w:val="23"/>
        </w:numPr>
        <w:spacing w:after="0" w:line="480" w:lineRule="auto"/>
        <w:ind w:left="851" w:hanging="284"/>
        <w:jc w:val="both"/>
        <w:rPr>
          <w:rFonts w:ascii="Times New Roman" w:hAnsi="Times New Roman" w:cs="Times New Roman"/>
          <w:sz w:val="24"/>
          <w:szCs w:val="24"/>
          <w:lang w:val="en-ID"/>
        </w:rPr>
      </w:pPr>
      <w:r w:rsidRPr="008F09E1">
        <w:rPr>
          <w:rFonts w:ascii="Times New Roman" w:hAnsi="Times New Roman" w:cs="Times New Roman"/>
          <w:i/>
          <w:sz w:val="24"/>
          <w:szCs w:val="24"/>
          <w:lang w:val="en-ID"/>
        </w:rPr>
        <w:t>Co-sourcing</w:t>
      </w:r>
      <w:r w:rsidRPr="008F09E1">
        <w:rPr>
          <w:rFonts w:ascii="Times New Roman" w:hAnsi="Times New Roman" w:cs="Times New Roman"/>
          <w:sz w:val="24"/>
          <w:szCs w:val="24"/>
          <w:lang w:val="en-ID"/>
        </w:rPr>
        <w:t xml:space="preserve"> </w:t>
      </w:r>
    </w:p>
    <w:p w14:paraId="16352CFE" w14:textId="77777777" w:rsidR="009B0493" w:rsidRPr="008F09E1" w:rsidRDefault="009B0493" w:rsidP="009B0493">
      <w:pPr>
        <w:spacing w:after="0" w:line="480" w:lineRule="auto"/>
        <w:ind w:firstLine="720"/>
        <w:jc w:val="both"/>
        <w:rPr>
          <w:rFonts w:ascii="Times New Roman" w:hAnsi="Times New Roman" w:cs="Times New Roman"/>
          <w:sz w:val="24"/>
          <w:szCs w:val="24"/>
          <w:lang w:val="en-ID"/>
        </w:rPr>
      </w:pPr>
      <w:r w:rsidRPr="008F09E1">
        <w:rPr>
          <w:rFonts w:ascii="Times New Roman" w:hAnsi="Times New Roman" w:cs="Times New Roman"/>
          <w:i/>
          <w:sz w:val="24"/>
          <w:szCs w:val="24"/>
          <w:lang w:val="en-ID"/>
        </w:rPr>
        <w:lastRenderedPageBreak/>
        <w:t>Co-sourcing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jenis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aktifitas</w:t>
      </w:r>
      <w:proofErr w:type="spellEnd"/>
      <w:r w:rsidRPr="008F09E1">
        <w:rPr>
          <w:rFonts w:ascii="Times New Roman" w:hAnsi="Times New Roman" w:cs="Times New Roman"/>
          <w:sz w:val="24"/>
          <w:szCs w:val="24"/>
          <w:lang w:val="en-ID"/>
        </w:rPr>
        <w:t xml:space="preserve">, di mana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antara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rekanan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lebih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erat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sekedar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outsourcing </w:t>
      </w:r>
      <w:proofErr w:type="spellStart"/>
      <w:r w:rsidRPr="008F09E1">
        <w:rPr>
          <w:rFonts w:ascii="Times New Roman" w:hAnsi="Times New Roman" w:cs="Times New Roman"/>
          <w:sz w:val="24"/>
          <w:szCs w:val="24"/>
          <w:lang w:val="en-ID"/>
        </w:rPr>
        <w:t>biasa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misalnya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terjadi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staf</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spesialis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diperbantukan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kepada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rekanan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pemberi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karena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langkanya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keahlian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diperlukan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karena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karena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kehilangan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staf</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spesialis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tersebut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cara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keberhasilan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seakan-akan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menjadi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taggung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jawab</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bersama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termasuk</w:t>
      </w:r>
      <w:proofErr w:type="spellEnd"/>
      <w:r w:rsidRPr="008F09E1">
        <w:rPr>
          <w:rFonts w:ascii="Times New Roman" w:hAnsi="Times New Roman" w:cs="Times New Roman"/>
          <w:sz w:val="24"/>
          <w:szCs w:val="24"/>
          <w:lang w:val="en-ID"/>
        </w:rPr>
        <w:t xml:space="preserve"> juga </w:t>
      </w:r>
      <w:proofErr w:type="spellStart"/>
      <w:r w:rsidRPr="008F09E1">
        <w:rPr>
          <w:rFonts w:ascii="Times New Roman" w:hAnsi="Times New Roman" w:cs="Times New Roman"/>
          <w:sz w:val="24"/>
          <w:szCs w:val="24"/>
          <w:lang w:val="en-ID"/>
        </w:rPr>
        <w:t>resiko</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ketidakberhasilan</w:t>
      </w:r>
      <w:proofErr w:type="spellEnd"/>
      <w:r w:rsidRPr="008F09E1">
        <w:rPr>
          <w:rFonts w:ascii="Times New Roman" w:hAnsi="Times New Roman" w:cs="Times New Roman"/>
          <w:sz w:val="24"/>
          <w:szCs w:val="24"/>
          <w:lang w:val="en-ID"/>
        </w:rPr>
        <w:t>.</w:t>
      </w:r>
      <w:r w:rsidRPr="008F09E1">
        <w:rPr>
          <w:rStyle w:val="FootnoteReference"/>
          <w:rFonts w:ascii="Times New Roman" w:hAnsi="Times New Roman" w:cs="Times New Roman"/>
          <w:sz w:val="24"/>
          <w:szCs w:val="24"/>
          <w:lang w:val="en-ID"/>
        </w:rPr>
        <w:footnoteReference w:id="87"/>
      </w:r>
    </w:p>
    <w:p w14:paraId="110BBFC1" w14:textId="77777777" w:rsidR="00C87D7B" w:rsidRPr="008F09E1" w:rsidRDefault="009B0493" w:rsidP="00945B54">
      <w:pPr>
        <w:pStyle w:val="ListParagraph"/>
        <w:numPr>
          <w:ilvl w:val="0"/>
          <w:numId w:val="23"/>
        </w:numPr>
        <w:spacing w:after="0" w:line="480" w:lineRule="auto"/>
        <w:ind w:left="851" w:hanging="284"/>
        <w:jc w:val="both"/>
        <w:rPr>
          <w:rFonts w:ascii="Times New Roman" w:hAnsi="Times New Roman" w:cs="Times New Roman"/>
          <w:sz w:val="24"/>
          <w:szCs w:val="24"/>
          <w:lang w:val="en-ID"/>
        </w:rPr>
      </w:pPr>
      <w:r w:rsidRPr="008F09E1">
        <w:rPr>
          <w:rFonts w:ascii="Times New Roman" w:hAnsi="Times New Roman" w:cs="Times New Roman"/>
          <w:i/>
          <w:sz w:val="24"/>
          <w:szCs w:val="24"/>
          <w:lang w:val="en-ID"/>
        </w:rPr>
        <w:t>Benefit-based-relationship</w:t>
      </w:r>
      <w:r w:rsidRPr="008F09E1">
        <w:rPr>
          <w:rFonts w:ascii="Times New Roman" w:hAnsi="Times New Roman" w:cs="Times New Roman"/>
          <w:sz w:val="24"/>
          <w:szCs w:val="24"/>
          <w:lang w:val="en-ID"/>
        </w:rPr>
        <w:t xml:space="preserve"> </w:t>
      </w:r>
    </w:p>
    <w:p w14:paraId="0AC7FA6D" w14:textId="77777777" w:rsidR="009B0493" w:rsidRPr="008F09E1" w:rsidRDefault="00C87D7B" w:rsidP="00C87D7B">
      <w:pPr>
        <w:spacing w:after="0" w:line="480" w:lineRule="auto"/>
        <w:ind w:firstLine="720"/>
        <w:jc w:val="both"/>
        <w:rPr>
          <w:rFonts w:ascii="Times New Roman" w:hAnsi="Times New Roman" w:cs="Times New Roman"/>
          <w:sz w:val="24"/>
          <w:szCs w:val="24"/>
          <w:lang w:val="en-ID"/>
        </w:rPr>
      </w:pPr>
      <w:r w:rsidRPr="008F09E1">
        <w:rPr>
          <w:rFonts w:ascii="Times New Roman" w:hAnsi="Times New Roman" w:cs="Times New Roman"/>
          <w:i/>
          <w:sz w:val="24"/>
          <w:szCs w:val="24"/>
          <w:lang w:val="en-ID"/>
        </w:rPr>
        <w:t>Co-sourcing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w:t>
      </w:r>
      <w:r w:rsidR="009B0493" w:rsidRPr="008F09E1">
        <w:rPr>
          <w:rFonts w:ascii="Times New Roman" w:hAnsi="Times New Roman" w:cs="Times New Roman"/>
          <w:sz w:val="24"/>
          <w:szCs w:val="24"/>
          <w:lang w:val="en-ID"/>
        </w:rPr>
        <w:t>dalah</w:t>
      </w:r>
      <w:proofErr w:type="spellEnd"/>
      <w:r w:rsidR="009B0493" w:rsidRPr="008F09E1">
        <w:rPr>
          <w:rFonts w:ascii="Times New Roman" w:hAnsi="Times New Roman" w:cs="Times New Roman"/>
          <w:sz w:val="24"/>
          <w:szCs w:val="24"/>
          <w:lang w:val="en-ID"/>
        </w:rPr>
        <w:t xml:space="preserve"> </w:t>
      </w:r>
      <w:proofErr w:type="spellStart"/>
      <w:r w:rsidR="009B0493" w:rsidRPr="008F09E1">
        <w:rPr>
          <w:rFonts w:ascii="Times New Roman" w:hAnsi="Times New Roman" w:cs="Times New Roman"/>
          <w:sz w:val="24"/>
          <w:szCs w:val="24"/>
          <w:lang w:val="en-ID"/>
        </w:rPr>
        <w:t>hubungan</w:t>
      </w:r>
      <w:proofErr w:type="spellEnd"/>
      <w:r w:rsidR="009B0493" w:rsidRPr="008F09E1">
        <w:rPr>
          <w:rFonts w:ascii="Times New Roman" w:hAnsi="Times New Roman" w:cs="Times New Roman"/>
          <w:sz w:val="24"/>
          <w:szCs w:val="24"/>
          <w:lang w:val="en-ID"/>
        </w:rPr>
        <w:t xml:space="preserve"> outsourcing </w:t>
      </w:r>
      <w:proofErr w:type="spellStart"/>
      <w:r w:rsidR="009B0493" w:rsidRPr="008F09E1">
        <w:rPr>
          <w:rFonts w:ascii="Times New Roman" w:hAnsi="Times New Roman" w:cs="Times New Roman"/>
          <w:sz w:val="24"/>
          <w:szCs w:val="24"/>
          <w:lang w:val="en-ID"/>
        </w:rPr>
        <w:t>dimana</w:t>
      </w:r>
      <w:proofErr w:type="spellEnd"/>
      <w:r w:rsidR="009B0493" w:rsidRPr="008F09E1">
        <w:rPr>
          <w:rFonts w:ascii="Times New Roman" w:hAnsi="Times New Roman" w:cs="Times New Roman"/>
          <w:sz w:val="24"/>
          <w:szCs w:val="24"/>
          <w:lang w:val="en-ID"/>
        </w:rPr>
        <w:t xml:space="preserve"> </w:t>
      </w:r>
      <w:proofErr w:type="spellStart"/>
      <w:r w:rsidR="009B0493" w:rsidRPr="008F09E1">
        <w:rPr>
          <w:rFonts w:ascii="Times New Roman" w:hAnsi="Times New Roman" w:cs="Times New Roman"/>
          <w:sz w:val="24"/>
          <w:szCs w:val="24"/>
          <w:lang w:val="en-ID"/>
        </w:rPr>
        <w:t>sejak</w:t>
      </w:r>
      <w:proofErr w:type="spellEnd"/>
      <w:r w:rsidR="009B0493" w:rsidRPr="008F09E1">
        <w:rPr>
          <w:rFonts w:ascii="Times New Roman" w:hAnsi="Times New Roman" w:cs="Times New Roman"/>
          <w:sz w:val="24"/>
          <w:szCs w:val="24"/>
          <w:lang w:val="en-ID"/>
        </w:rPr>
        <w:t xml:space="preserve"> </w:t>
      </w:r>
      <w:proofErr w:type="spellStart"/>
      <w:r w:rsidR="009B0493" w:rsidRPr="008F09E1">
        <w:rPr>
          <w:rFonts w:ascii="Times New Roman" w:hAnsi="Times New Roman" w:cs="Times New Roman"/>
          <w:sz w:val="24"/>
          <w:szCs w:val="24"/>
          <w:lang w:val="en-ID"/>
        </w:rPr>
        <w:t>semula</w:t>
      </w:r>
      <w:proofErr w:type="spellEnd"/>
      <w:r w:rsidR="009B0493" w:rsidRPr="008F09E1">
        <w:rPr>
          <w:rFonts w:ascii="Times New Roman" w:hAnsi="Times New Roman" w:cs="Times New Roman"/>
          <w:sz w:val="24"/>
          <w:szCs w:val="24"/>
          <w:lang w:val="en-ID"/>
        </w:rPr>
        <w:t xml:space="preserve"> </w:t>
      </w:r>
      <w:proofErr w:type="spellStart"/>
      <w:r w:rsidR="009B0493" w:rsidRPr="008F09E1">
        <w:rPr>
          <w:rFonts w:ascii="Times New Roman" w:hAnsi="Times New Roman" w:cs="Times New Roman"/>
          <w:sz w:val="24"/>
          <w:szCs w:val="24"/>
          <w:lang w:val="en-ID"/>
        </w:rPr>
        <w:t>kedua</w:t>
      </w:r>
      <w:proofErr w:type="spellEnd"/>
      <w:r w:rsidR="009B0493" w:rsidRPr="008F09E1">
        <w:rPr>
          <w:rFonts w:ascii="Times New Roman" w:hAnsi="Times New Roman" w:cs="Times New Roman"/>
          <w:sz w:val="24"/>
          <w:szCs w:val="24"/>
          <w:lang w:val="en-ID"/>
        </w:rPr>
        <w:t xml:space="preserve"> </w:t>
      </w:r>
      <w:proofErr w:type="spellStart"/>
      <w:r w:rsidR="009B0493" w:rsidRPr="008F09E1">
        <w:rPr>
          <w:rFonts w:ascii="Times New Roman" w:hAnsi="Times New Roman" w:cs="Times New Roman"/>
          <w:sz w:val="24"/>
          <w:szCs w:val="24"/>
          <w:lang w:val="en-ID"/>
        </w:rPr>
        <w:t>pihak</w:t>
      </w:r>
      <w:proofErr w:type="spellEnd"/>
      <w:r w:rsidR="009B0493" w:rsidRPr="008F09E1">
        <w:rPr>
          <w:rFonts w:ascii="Times New Roman" w:hAnsi="Times New Roman" w:cs="Times New Roman"/>
          <w:sz w:val="24"/>
          <w:szCs w:val="24"/>
          <w:lang w:val="en-ID"/>
        </w:rPr>
        <w:t xml:space="preserve"> </w:t>
      </w:r>
      <w:proofErr w:type="spellStart"/>
      <w:r w:rsidR="009B0493" w:rsidRPr="008F09E1">
        <w:rPr>
          <w:rFonts w:ascii="Times New Roman" w:hAnsi="Times New Roman" w:cs="Times New Roman"/>
          <w:sz w:val="24"/>
          <w:szCs w:val="24"/>
          <w:lang w:val="en-ID"/>
        </w:rPr>
        <w:t>investasi</w:t>
      </w:r>
      <w:proofErr w:type="spellEnd"/>
      <w:r w:rsidR="009B0493" w:rsidRPr="008F09E1">
        <w:rPr>
          <w:rFonts w:ascii="Times New Roman" w:hAnsi="Times New Roman" w:cs="Times New Roman"/>
          <w:sz w:val="24"/>
          <w:szCs w:val="24"/>
          <w:lang w:val="en-ID"/>
        </w:rPr>
        <w:t xml:space="preserve"> </w:t>
      </w:r>
      <w:proofErr w:type="spellStart"/>
      <w:r w:rsidR="009B0493" w:rsidRPr="008F09E1">
        <w:rPr>
          <w:rFonts w:ascii="Times New Roman" w:hAnsi="Times New Roman" w:cs="Times New Roman"/>
          <w:sz w:val="24"/>
          <w:szCs w:val="24"/>
          <w:lang w:val="en-ID"/>
        </w:rPr>
        <w:t>bersama</w:t>
      </w:r>
      <w:proofErr w:type="spellEnd"/>
      <w:r w:rsidR="009B0493" w:rsidRPr="008F09E1">
        <w:rPr>
          <w:rFonts w:ascii="Times New Roman" w:hAnsi="Times New Roman" w:cs="Times New Roman"/>
          <w:sz w:val="24"/>
          <w:szCs w:val="24"/>
          <w:lang w:val="en-ID"/>
        </w:rPr>
        <w:t xml:space="preserve">, </w:t>
      </w:r>
      <w:proofErr w:type="spellStart"/>
      <w:r w:rsidR="009B0493" w:rsidRPr="008F09E1">
        <w:rPr>
          <w:rFonts w:ascii="Times New Roman" w:hAnsi="Times New Roman" w:cs="Times New Roman"/>
          <w:sz w:val="24"/>
          <w:szCs w:val="24"/>
          <w:lang w:val="en-ID"/>
        </w:rPr>
        <w:t>dengan</w:t>
      </w:r>
      <w:proofErr w:type="spellEnd"/>
      <w:r w:rsidR="009B0493" w:rsidRPr="008F09E1">
        <w:rPr>
          <w:rFonts w:ascii="Times New Roman" w:hAnsi="Times New Roman" w:cs="Times New Roman"/>
          <w:sz w:val="24"/>
          <w:szCs w:val="24"/>
          <w:lang w:val="en-ID"/>
        </w:rPr>
        <w:t xml:space="preserve"> </w:t>
      </w:r>
      <w:proofErr w:type="spellStart"/>
      <w:r w:rsidR="009B0493" w:rsidRPr="008F09E1">
        <w:rPr>
          <w:rFonts w:ascii="Times New Roman" w:hAnsi="Times New Roman" w:cs="Times New Roman"/>
          <w:sz w:val="24"/>
          <w:szCs w:val="24"/>
          <w:lang w:val="en-ID"/>
        </w:rPr>
        <w:t>pemberian</w:t>
      </w:r>
      <w:proofErr w:type="spellEnd"/>
      <w:r w:rsidR="009B0493" w:rsidRPr="008F09E1">
        <w:rPr>
          <w:rFonts w:ascii="Times New Roman" w:hAnsi="Times New Roman" w:cs="Times New Roman"/>
          <w:sz w:val="24"/>
          <w:szCs w:val="24"/>
          <w:lang w:val="en-ID"/>
        </w:rPr>
        <w:t xml:space="preserve"> </w:t>
      </w:r>
      <w:proofErr w:type="spellStart"/>
      <w:r w:rsidR="009B0493" w:rsidRPr="008F09E1">
        <w:rPr>
          <w:rFonts w:ascii="Times New Roman" w:hAnsi="Times New Roman" w:cs="Times New Roman"/>
          <w:sz w:val="24"/>
          <w:szCs w:val="24"/>
          <w:lang w:val="en-ID"/>
        </w:rPr>
        <w:t>pekerjaan</w:t>
      </w:r>
      <w:proofErr w:type="spellEnd"/>
      <w:r w:rsidR="009B0493" w:rsidRPr="008F09E1">
        <w:rPr>
          <w:rFonts w:ascii="Times New Roman" w:hAnsi="Times New Roman" w:cs="Times New Roman"/>
          <w:sz w:val="24"/>
          <w:szCs w:val="24"/>
          <w:lang w:val="en-ID"/>
        </w:rPr>
        <w:t xml:space="preserve"> </w:t>
      </w:r>
      <w:proofErr w:type="spellStart"/>
      <w:r w:rsidR="009B0493" w:rsidRPr="008F09E1">
        <w:rPr>
          <w:rFonts w:ascii="Times New Roman" w:hAnsi="Times New Roman" w:cs="Times New Roman"/>
          <w:sz w:val="24"/>
          <w:szCs w:val="24"/>
          <w:lang w:val="en-ID"/>
        </w:rPr>
        <w:t>tertentu</w:t>
      </w:r>
      <w:proofErr w:type="spellEnd"/>
      <w:r w:rsidR="009B0493" w:rsidRPr="008F09E1">
        <w:rPr>
          <w:rFonts w:ascii="Times New Roman" w:hAnsi="Times New Roman" w:cs="Times New Roman"/>
          <w:sz w:val="24"/>
          <w:szCs w:val="24"/>
          <w:lang w:val="en-ID"/>
        </w:rPr>
        <w:t xml:space="preserve">. </w:t>
      </w:r>
      <w:proofErr w:type="spellStart"/>
      <w:r w:rsidR="009B0493" w:rsidRPr="008F09E1">
        <w:rPr>
          <w:rFonts w:ascii="Times New Roman" w:hAnsi="Times New Roman" w:cs="Times New Roman"/>
          <w:sz w:val="24"/>
          <w:szCs w:val="24"/>
          <w:lang w:val="en-ID"/>
        </w:rPr>
        <w:t>Dengan</w:t>
      </w:r>
      <w:proofErr w:type="spellEnd"/>
      <w:r w:rsidR="009B0493" w:rsidRPr="008F09E1">
        <w:rPr>
          <w:rFonts w:ascii="Times New Roman" w:hAnsi="Times New Roman" w:cs="Times New Roman"/>
          <w:sz w:val="24"/>
          <w:szCs w:val="24"/>
          <w:lang w:val="en-ID"/>
        </w:rPr>
        <w:t xml:space="preserve"> </w:t>
      </w:r>
      <w:proofErr w:type="spellStart"/>
      <w:r w:rsidR="009B0493" w:rsidRPr="008F09E1">
        <w:rPr>
          <w:rFonts w:ascii="Times New Roman" w:hAnsi="Times New Roman" w:cs="Times New Roman"/>
          <w:sz w:val="24"/>
          <w:szCs w:val="24"/>
          <w:lang w:val="en-ID"/>
        </w:rPr>
        <w:t>demikian</w:t>
      </w:r>
      <w:proofErr w:type="spellEnd"/>
      <w:r w:rsidR="009B0493" w:rsidRPr="008F09E1">
        <w:rPr>
          <w:rFonts w:ascii="Times New Roman" w:hAnsi="Times New Roman" w:cs="Times New Roman"/>
          <w:sz w:val="24"/>
          <w:szCs w:val="24"/>
          <w:lang w:val="en-ID"/>
        </w:rPr>
        <w:t xml:space="preserve">, </w:t>
      </w:r>
      <w:proofErr w:type="spellStart"/>
      <w:r w:rsidR="009B0493" w:rsidRPr="008F09E1">
        <w:rPr>
          <w:rFonts w:ascii="Times New Roman" w:hAnsi="Times New Roman" w:cs="Times New Roman"/>
          <w:sz w:val="24"/>
          <w:szCs w:val="24"/>
          <w:lang w:val="en-ID"/>
        </w:rPr>
        <w:t>kedua</w:t>
      </w:r>
      <w:proofErr w:type="spellEnd"/>
      <w:r w:rsidR="009B0493" w:rsidRPr="008F09E1">
        <w:rPr>
          <w:rFonts w:ascii="Times New Roman" w:hAnsi="Times New Roman" w:cs="Times New Roman"/>
          <w:sz w:val="24"/>
          <w:szCs w:val="24"/>
          <w:lang w:val="en-ID"/>
        </w:rPr>
        <w:t xml:space="preserve"> </w:t>
      </w:r>
      <w:proofErr w:type="spellStart"/>
      <w:r w:rsidR="009B0493" w:rsidRPr="008F09E1">
        <w:rPr>
          <w:rFonts w:ascii="Times New Roman" w:hAnsi="Times New Roman" w:cs="Times New Roman"/>
          <w:sz w:val="24"/>
          <w:szCs w:val="24"/>
          <w:lang w:val="en-ID"/>
        </w:rPr>
        <w:t>pihak</w:t>
      </w:r>
      <w:proofErr w:type="spellEnd"/>
      <w:r w:rsidR="009B0493" w:rsidRPr="008F09E1">
        <w:rPr>
          <w:rFonts w:ascii="Times New Roman" w:hAnsi="Times New Roman" w:cs="Times New Roman"/>
          <w:sz w:val="24"/>
          <w:szCs w:val="24"/>
          <w:lang w:val="en-ID"/>
        </w:rPr>
        <w:t xml:space="preserve"> </w:t>
      </w:r>
      <w:proofErr w:type="spellStart"/>
      <w:r w:rsidR="009B0493" w:rsidRPr="008F09E1">
        <w:rPr>
          <w:rFonts w:ascii="Times New Roman" w:hAnsi="Times New Roman" w:cs="Times New Roman"/>
          <w:sz w:val="24"/>
          <w:szCs w:val="24"/>
          <w:lang w:val="en-ID"/>
        </w:rPr>
        <w:t>betul-betul</w:t>
      </w:r>
      <w:proofErr w:type="spellEnd"/>
      <w:r w:rsidR="009B0493" w:rsidRPr="008F09E1">
        <w:rPr>
          <w:rFonts w:ascii="Times New Roman" w:hAnsi="Times New Roman" w:cs="Times New Roman"/>
          <w:sz w:val="24"/>
          <w:szCs w:val="24"/>
          <w:lang w:val="en-ID"/>
        </w:rPr>
        <w:t xml:space="preserve"> </w:t>
      </w:r>
      <w:proofErr w:type="spellStart"/>
      <w:r w:rsidR="009B0493" w:rsidRPr="008F09E1">
        <w:rPr>
          <w:rFonts w:ascii="Times New Roman" w:hAnsi="Times New Roman" w:cs="Times New Roman"/>
          <w:sz w:val="24"/>
          <w:szCs w:val="24"/>
          <w:lang w:val="en-ID"/>
        </w:rPr>
        <w:t>saling</w:t>
      </w:r>
      <w:proofErr w:type="spellEnd"/>
      <w:r w:rsidR="009B0493" w:rsidRPr="008F09E1">
        <w:rPr>
          <w:rFonts w:ascii="Times New Roman" w:hAnsi="Times New Roman" w:cs="Times New Roman"/>
          <w:sz w:val="24"/>
          <w:szCs w:val="24"/>
          <w:lang w:val="en-ID"/>
        </w:rPr>
        <w:t xml:space="preserve"> </w:t>
      </w:r>
      <w:proofErr w:type="spellStart"/>
      <w:r w:rsidR="009B0493" w:rsidRPr="008F09E1">
        <w:rPr>
          <w:rFonts w:ascii="Times New Roman" w:hAnsi="Times New Roman" w:cs="Times New Roman"/>
          <w:sz w:val="24"/>
          <w:szCs w:val="24"/>
          <w:lang w:val="en-ID"/>
        </w:rPr>
        <w:t>mendukung</w:t>
      </w:r>
      <w:proofErr w:type="spellEnd"/>
      <w:r w:rsidR="009B0493" w:rsidRPr="008F09E1">
        <w:rPr>
          <w:rFonts w:ascii="Times New Roman" w:hAnsi="Times New Roman" w:cs="Times New Roman"/>
          <w:sz w:val="24"/>
          <w:szCs w:val="24"/>
          <w:lang w:val="en-ID"/>
        </w:rPr>
        <w:t xml:space="preserve"> dan </w:t>
      </w:r>
      <w:proofErr w:type="spellStart"/>
      <w:r w:rsidR="009B0493" w:rsidRPr="008F09E1">
        <w:rPr>
          <w:rFonts w:ascii="Times New Roman" w:hAnsi="Times New Roman" w:cs="Times New Roman"/>
          <w:sz w:val="24"/>
          <w:szCs w:val="24"/>
          <w:lang w:val="en-ID"/>
        </w:rPr>
        <w:t>sebaliknya</w:t>
      </w:r>
      <w:proofErr w:type="spellEnd"/>
      <w:r w:rsidR="009B0493" w:rsidRPr="008F09E1">
        <w:rPr>
          <w:rFonts w:ascii="Times New Roman" w:hAnsi="Times New Roman" w:cs="Times New Roman"/>
          <w:sz w:val="24"/>
          <w:szCs w:val="24"/>
          <w:lang w:val="en-ID"/>
        </w:rPr>
        <w:t xml:space="preserve"> juga </w:t>
      </w:r>
      <w:proofErr w:type="spellStart"/>
      <w:r w:rsidR="009B0493" w:rsidRPr="008F09E1">
        <w:rPr>
          <w:rFonts w:ascii="Times New Roman" w:hAnsi="Times New Roman" w:cs="Times New Roman"/>
          <w:sz w:val="24"/>
          <w:szCs w:val="24"/>
          <w:lang w:val="en-ID"/>
        </w:rPr>
        <w:t>saling</w:t>
      </w:r>
      <w:proofErr w:type="spellEnd"/>
      <w:r w:rsidR="009B0493" w:rsidRPr="008F09E1">
        <w:rPr>
          <w:rFonts w:ascii="Times New Roman" w:hAnsi="Times New Roman" w:cs="Times New Roman"/>
          <w:sz w:val="24"/>
          <w:szCs w:val="24"/>
          <w:lang w:val="en-ID"/>
        </w:rPr>
        <w:t xml:space="preserve"> </w:t>
      </w:r>
      <w:proofErr w:type="spellStart"/>
      <w:r w:rsidR="009B0493" w:rsidRPr="008F09E1">
        <w:rPr>
          <w:rFonts w:ascii="Times New Roman" w:hAnsi="Times New Roman" w:cs="Times New Roman"/>
          <w:sz w:val="24"/>
          <w:szCs w:val="24"/>
          <w:lang w:val="en-ID"/>
        </w:rPr>
        <w:t>tergantung</w:t>
      </w:r>
      <w:proofErr w:type="spellEnd"/>
      <w:r w:rsidR="009B0493" w:rsidRPr="008F09E1">
        <w:rPr>
          <w:rFonts w:ascii="Times New Roman" w:hAnsi="Times New Roman" w:cs="Times New Roman"/>
          <w:sz w:val="24"/>
          <w:szCs w:val="24"/>
          <w:lang w:val="en-ID"/>
        </w:rPr>
        <w:t xml:space="preserve">. </w:t>
      </w:r>
      <w:proofErr w:type="spellStart"/>
      <w:r w:rsidR="009B0493" w:rsidRPr="008F09E1">
        <w:rPr>
          <w:rFonts w:ascii="Times New Roman" w:hAnsi="Times New Roman" w:cs="Times New Roman"/>
          <w:sz w:val="24"/>
          <w:szCs w:val="24"/>
          <w:lang w:val="en-ID"/>
        </w:rPr>
        <w:t>Kedua</w:t>
      </w:r>
      <w:proofErr w:type="spellEnd"/>
      <w:r w:rsidR="009B0493" w:rsidRPr="008F09E1">
        <w:rPr>
          <w:rFonts w:ascii="Times New Roman" w:hAnsi="Times New Roman" w:cs="Times New Roman"/>
          <w:sz w:val="24"/>
          <w:szCs w:val="24"/>
          <w:lang w:val="en-ID"/>
        </w:rPr>
        <w:t xml:space="preserve"> </w:t>
      </w:r>
      <w:proofErr w:type="spellStart"/>
      <w:r w:rsidR="009B0493" w:rsidRPr="008F09E1">
        <w:rPr>
          <w:rFonts w:ascii="Times New Roman" w:hAnsi="Times New Roman" w:cs="Times New Roman"/>
          <w:sz w:val="24"/>
          <w:szCs w:val="24"/>
          <w:lang w:val="en-ID"/>
        </w:rPr>
        <w:t>belah</w:t>
      </w:r>
      <w:proofErr w:type="spellEnd"/>
      <w:r w:rsidR="009B0493" w:rsidRPr="008F09E1">
        <w:rPr>
          <w:rFonts w:ascii="Times New Roman" w:hAnsi="Times New Roman" w:cs="Times New Roman"/>
          <w:sz w:val="24"/>
          <w:szCs w:val="24"/>
          <w:lang w:val="en-ID"/>
        </w:rPr>
        <w:t xml:space="preserve"> </w:t>
      </w:r>
      <w:proofErr w:type="spellStart"/>
      <w:r w:rsidR="009B0493" w:rsidRPr="008F09E1">
        <w:rPr>
          <w:rFonts w:ascii="Times New Roman" w:hAnsi="Times New Roman" w:cs="Times New Roman"/>
          <w:sz w:val="24"/>
          <w:szCs w:val="24"/>
          <w:lang w:val="en-ID"/>
        </w:rPr>
        <w:t>pihak</w:t>
      </w:r>
      <w:proofErr w:type="spellEnd"/>
      <w:r w:rsidR="009B0493" w:rsidRPr="008F09E1">
        <w:rPr>
          <w:rFonts w:ascii="Times New Roman" w:hAnsi="Times New Roman" w:cs="Times New Roman"/>
          <w:sz w:val="24"/>
          <w:szCs w:val="24"/>
          <w:lang w:val="en-ID"/>
        </w:rPr>
        <w:t xml:space="preserve"> </w:t>
      </w:r>
      <w:proofErr w:type="spellStart"/>
      <w:r w:rsidR="009B0493" w:rsidRPr="008F09E1">
        <w:rPr>
          <w:rFonts w:ascii="Times New Roman" w:hAnsi="Times New Roman" w:cs="Times New Roman"/>
          <w:sz w:val="24"/>
          <w:szCs w:val="24"/>
          <w:lang w:val="en-ID"/>
        </w:rPr>
        <w:t>mendapatkan</w:t>
      </w:r>
      <w:proofErr w:type="spellEnd"/>
      <w:r w:rsidR="009B0493" w:rsidRPr="008F09E1">
        <w:rPr>
          <w:rFonts w:ascii="Times New Roman" w:hAnsi="Times New Roman" w:cs="Times New Roman"/>
          <w:sz w:val="24"/>
          <w:szCs w:val="24"/>
          <w:lang w:val="en-ID"/>
        </w:rPr>
        <w:t xml:space="preserve"> </w:t>
      </w:r>
      <w:proofErr w:type="spellStart"/>
      <w:r w:rsidR="009B0493" w:rsidRPr="008F09E1">
        <w:rPr>
          <w:rFonts w:ascii="Times New Roman" w:hAnsi="Times New Roman" w:cs="Times New Roman"/>
          <w:sz w:val="24"/>
          <w:szCs w:val="24"/>
          <w:lang w:val="en-ID"/>
        </w:rPr>
        <w:t>pembagian</w:t>
      </w:r>
      <w:proofErr w:type="spellEnd"/>
      <w:r w:rsidR="009B0493" w:rsidRPr="008F09E1">
        <w:rPr>
          <w:rFonts w:ascii="Times New Roman" w:hAnsi="Times New Roman" w:cs="Times New Roman"/>
          <w:sz w:val="24"/>
          <w:szCs w:val="24"/>
          <w:lang w:val="en-ID"/>
        </w:rPr>
        <w:t xml:space="preserve"> </w:t>
      </w:r>
      <w:proofErr w:type="spellStart"/>
      <w:r w:rsidR="009B0493" w:rsidRPr="008F09E1">
        <w:rPr>
          <w:rFonts w:ascii="Times New Roman" w:hAnsi="Times New Roman" w:cs="Times New Roman"/>
          <w:sz w:val="24"/>
          <w:szCs w:val="24"/>
          <w:lang w:val="en-ID"/>
        </w:rPr>
        <w:t>keuntungan</w:t>
      </w:r>
      <w:proofErr w:type="spellEnd"/>
      <w:r w:rsidR="009B0493" w:rsidRPr="008F09E1">
        <w:rPr>
          <w:rFonts w:ascii="Times New Roman" w:hAnsi="Times New Roman" w:cs="Times New Roman"/>
          <w:sz w:val="24"/>
          <w:szCs w:val="24"/>
          <w:lang w:val="en-ID"/>
        </w:rPr>
        <w:t xml:space="preserve"> </w:t>
      </w:r>
      <w:proofErr w:type="spellStart"/>
      <w:r w:rsidR="009B0493" w:rsidRPr="008F09E1">
        <w:rPr>
          <w:rFonts w:ascii="Times New Roman" w:hAnsi="Times New Roman" w:cs="Times New Roman"/>
          <w:sz w:val="24"/>
          <w:szCs w:val="24"/>
          <w:lang w:val="en-ID"/>
        </w:rPr>
        <w:t>berdasarkan</w:t>
      </w:r>
      <w:proofErr w:type="spellEnd"/>
      <w:r w:rsidR="009B0493" w:rsidRPr="008F09E1">
        <w:rPr>
          <w:rFonts w:ascii="Times New Roman" w:hAnsi="Times New Roman" w:cs="Times New Roman"/>
          <w:sz w:val="24"/>
          <w:szCs w:val="24"/>
          <w:lang w:val="en-ID"/>
        </w:rPr>
        <w:t xml:space="preserve"> f</w:t>
      </w:r>
      <w:r w:rsidRPr="008F09E1">
        <w:rPr>
          <w:rFonts w:ascii="Times New Roman" w:hAnsi="Times New Roman" w:cs="Times New Roman"/>
          <w:sz w:val="24"/>
          <w:szCs w:val="24"/>
          <w:lang w:val="en-ID"/>
        </w:rPr>
        <w:t xml:space="preserve">ormula yang </w:t>
      </w:r>
      <w:proofErr w:type="spellStart"/>
      <w:r w:rsidRPr="008F09E1">
        <w:rPr>
          <w:rFonts w:ascii="Times New Roman" w:hAnsi="Times New Roman" w:cs="Times New Roman"/>
          <w:sz w:val="24"/>
          <w:szCs w:val="24"/>
          <w:lang w:val="en-ID"/>
        </w:rPr>
        <w:t>disetujui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bersama</w:t>
      </w:r>
      <w:proofErr w:type="spellEnd"/>
      <w:r w:rsidRPr="008F09E1">
        <w:rPr>
          <w:rFonts w:ascii="Times New Roman" w:hAnsi="Times New Roman" w:cs="Times New Roman"/>
          <w:sz w:val="24"/>
          <w:szCs w:val="24"/>
          <w:lang w:val="en-ID"/>
        </w:rPr>
        <w:t>.</w:t>
      </w:r>
      <w:r w:rsidRPr="008F09E1">
        <w:rPr>
          <w:rStyle w:val="FootnoteReference"/>
          <w:rFonts w:ascii="Times New Roman" w:hAnsi="Times New Roman" w:cs="Times New Roman"/>
          <w:sz w:val="24"/>
          <w:szCs w:val="24"/>
          <w:lang w:val="en-ID"/>
        </w:rPr>
        <w:footnoteReference w:id="88"/>
      </w:r>
    </w:p>
    <w:p w14:paraId="34DEDAA0" w14:textId="77777777" w:rsidR="00C87D7B" w:rsidRPr="008F09E1" w:rsidRDefault="00C87D7B" w:rsidP="00C87D7B">
      <w:pPr>
        <w:spacing w:after="0" w:line="480" w:lineRule="auto"/>
        <w:ind w:firstLine="720"/>
        <w:jc w:val="both"/>
        <w:rPr>
          <w:rFonts w:ascii="Times New Roman" w:hAnsi="Times New Roman" w:cs="Times New Roman"/>
          <w:sz w:val="24"/>
          <w:szCs w:val="24"/>
          <w:lang w:val="en-ID"/>
        </w:rPr>
      </w:pPr>
    </w:p>
    <w:p w14:paraId="6475FA59" w14:textId="77777777" w:rsidR="00DE32C9" w:rsidRPr="008F09E1" w:rsidRDefault="00DE32C9" w:rsidP="00945B54">
      <w:pPr>
        <w:pStyle w:val="ListParagraph"/>
        <w:numPr>
          <w:ilvl w:val="0"/>
          <w:numId w:val="26"/>
        </w:numPr>
        <w:spacing w:after="0" w:line="480" w:lineRule="auto"/>
        <w:ind w:left="284" w:hanging="284"/>
        <w:jc w:val="both"/>
        <w:rPr>
          <w:rFonts w:ascii="Times New Roman" w:hAnsi="Times New Roman" w:cs="Times New Roman"/>
          <w:b/>
          <w:sz w:val="24"/>
          <w:szCs w:val="24"/>
          <w:lang w:val="en-ID"/>
        </w:rPr>
      </w:pPr>
      <w:proofErr w:type="spellStart"/>
      <w:r w:rsidRPr="008F09E1">
        <w:rPr>
          <w:rFonts w:ascii="Times New Roman" w:hAnsi="Times New Roman" w:cs="Times New Roman"/>
          <w:b/>
          <w:sz w:val="24"/>
          <w:szCs w:val="24"/>
          <w:lang w:val="en-ID"/>
        </w:rPr>
        <w:t>Pengaturan</w:t>
      </w:r>
      <w:proofErr w:type="spellEnd"/>
      <w:r w:rsidRPr="008F09E1">
        <w:rPr>
          <w:rFonts w:ascii="Times New Roman" w:hAnsi="Times New Roman" w:cs="Times New Roman"/>
          <w:b/>
          <w:sz w:val="24"/>
          <w:szCs w:val="24"/>
          <w:lang w:val="en-ID"/>
        </w:rPr>
        <w:t xml:space="preserve"> </w:t>
      </w:r>
      <w:proofErr w:type="spellStart"/>
      <w:r w:rsidR="00FD188E" w:rsidRPr="008F09E1">
        <w:rPr>
          <w:rFonts w:ascii="Times New Roman" w:hAnsi="Times New Roman" w:cs="Times New Roman"/>
          <w:b/>
          <w:sz w:val="24"/>
          <w:szCs w:val="24"/>
          <w:lang w:val="en-ID"/>
        </w:rPr>
        <w:t>Hukum</w:t>
      </w:r>
      <w:proofErr w:type="spellEnd"/>
      <w:r w:rsidR="00FD188E" w:rsidRPr="008F09E1">
        <w:rPr>
          <w:rFonts w:ascii="Times New Roman" w:hAnsi="Times New Roman" w:cs="Times New Roman"/>
          <w:b/>
          <w:sz w:val="24"/>
          <w:szCs w:val="24"/>
          <w:lang w:val="en-ID"/>
        </w:rPr>
        <w:t xml:space="preserve"> </w:t>
      </w:r>
      <w:proofErr w:type="spellStart"/>
      <w:r w:rsidR="00FD188E" w:rsidRPr="008F09E1">
        <w:rPr>
          <w:rFonts w:ascii="Times New Roman" w:hAnsi="Times New Roman" w:cs="Times New Roman"/>
          <w:b/>
          <w:sz w:val="24"/>
          <w:szCs w:val="24"/>
          <w:lang w:val="en-ID"/>
        </w:rPr>
        <w:t>Hubungan</w:t>
      </w:r>
      <w:proofErr w:type="spellEnd"/>
      <w:r w:rsidR="00FD188E" w:rsidRPr="008F09E1">
        <w:rPr>
          <w:rFonts w:ascii="Times New Roman" w:hAnsi="Times New Roman" w:cs="Times New Roman"/>
          <w:b/>
          <w:sz w:val="24"/>
          <w:szCs w:val="24"/>
          <w:lang w:val="en-ID"/>
        </w:rPr>
        <w:t xml:space="preserve"> </w:t>
      </w:r>
      <w:proofErr w:type="spellStart"/>
      <w:r w:rsidR="00FD188E" w:rsidRPr="008F09E1">
        <w:rPr>
          <w:rFonts w:ascii="Times New Roman" w:hAnsi="Times New Roman" w:cs="Times New Roman"/>
          <w:b/>
          <w:sz w:val="24"/>
          <w:szCs w:val="24"/>
          <w:lang w:val="en-ID"/>
        </w:rPr>
        <w:t>Kerja</w:t>
      </w:r>
      <w:proofErr w:type="spellEnd"/>
      <w:r w:rsidR="00FD188E" w:rsidRPr="008F09E1">
        <w:rPr>
          <w:rFonts w:ascii="Times New Roman" w:hAnsi="Times New Roman" w:cs="Times New Roman"/>
          <w:b/>
          <w:sz w:val="24"/>
          <w:szCs w:val="24"/>
          <w:lang w:val="en-ID"/>
        </w:rPr>
        <w:t xml:space="preserve"> Yang </w:t>
      </w:r>
      <w:proofErr w:type="spellStart"/>
      <w:r w:rsidR="00FD188E" w:rsidRPr="008F09E1">
        <w:rPr>
          <w:rFonts w:ascii="Times New Roman" w:hAnsi="Times New Roman" w:cs="Times New Roman"/>
          <w:b/>
          <w:sz w:val="24"/>
          <w:szCs w:val="24"/>
          <w:lang w:val="en-ID"/>
        </w:rPr>
        <w:t>Dibuat</w:t>
      </w:r>
      <w:proofErr w:type="spellEnd"/>
      <w:r w:rsidR="00FD188E" w:rsidRPr="008F09E1">
        <w:rPr>
          <w:rFonts w:ascii="Times New Roman" w:hAnsi="Times New Roman" w:cs="Times New Roman"/>
          <w:b/>
          <w:sz w:val="24"/>
          <w:szCs w:val="24"/>
          <w:lang w:val="en-ID"/>
        </w:rPr>
        <w:t xml:space="preserve"> </w:t>
      </w:r>
      <w:proofErr w:type="spellStart"/>
      <w:r w:rsidR="00FD188E" w:rsidRPr="008F09E1">
        <w:rPr>
          <w:rFonts w:ascii="Times New Roman" w:hAnsi="Times New Roman" w:cs="Times New Roman"/>
          <w:b/>
          <w:sz w:val="24"/>
          <w:szCs w:val="24"/>
          <w:lang w:val="en-ID"/>
        </w:rPr>
        <w:t>Dengan</w:t>
      </w:r>
      <w:proofErr w:type="spellEnd"/>
      <w:r w:rsidR="00FD188E" w:rsidRPr="008F09E1">
        <w:rPr>
          <w:rFonts w:ascii="Times New Roman" w:hAnsi="Times New Roman" w:cs="Times New Roman"/>
          <w:b/>
          <w:sz w:val="24"/>
          <w:szCs w:val="24"/>
          <w:lang w:val="en-ID"/>
        </w:rPr>
        <w:t xml:space="preserve"> </w:t>
      </w:r>
      <w:proofErr w:type="spellStart"/>
      <w:r w:rsidR="00FD188E" w:rsidRPr="008F09E1">
        <w:rPr>
          <w:rFonts w:ascii="Times New Roman" w:hAnsi="Times New Roman" w:cs="Times New Roman"/>
          <w:b/>
          <w:sz w:val="24"/>
          <w:szCs w:val="24"/>
          <w:lang w:val="en-ID"/>
        </w:rPr>
        <w:t>Bentuk</w:t>
      </w:r>
      <w:proofErr w:type="spellEnd"/>
      <w:r w:rsidR="00FD188E" w:rsidRPr="008F09E1">
        <w:rPr>
          <w:rFonts w:ascii="Times New Roman" w:hAnsi="Times New Roman" w:cs="Times New Roman"/>
          <w:b/>
          <w:sz w:val="24"/>
          <w:szCs w:val="24"/>
          <w:lang w:val="en-ID"/>
        </w:rPr>
        <w:t xml:space="preserve"> </w:t>
      </w:r>
      <w:r w:rsidR="00FD188E" w:rsidRPr="008F09E1">
        <w:rPr>
          <w:rFonts w:ascii="Times New Roman" w:hAnsi="Times New Roman" w:cs="Times New Roman"/>
          <w:b/>
          <w:sz w:val="24"/>
          <w:szCs w:val="24"/>
        </w:rPr>
        <w:t>Alih Daya (</w:t>
      </w:r>
      <w:r w:rsidR="00FD188E" w:rsidRPr="008F09E1">
        <w:rPr>
          <w:rFonts w:ascii="Times New Roman" w:hAnsi="Times New Roman" w:cs="Times New Roman"/>
          <w:b/>
          <w:i/>
          <w:sz w:val="24"/>
          <w:szCs w:val="24"/>
        </w:rPr>
        <w:t>Outsourcing</w:t>
      </w:r>
      <w:r w:rsidR="00FD188E" w:rsidRPr="008F09E1">
        <w:rPr>
          <w:rFonts w:ascii="Times New Roman" w:hAnsi="Times New Roman" w:cs="Times New Roman"/>
          <w:b/>
          <w:sz w:val="24"/>
          <w:szCs w:val="24"/>
        </w:rPr>
        <w:t>)</w:t>
      </w:r>
      <w:r w:rsidR="0037611D" w:rsidRPr="008F09E1">
        <w:rPr>
          <w:rFonts w:ascii="Times New Roman" w:hAnsi="Times New Roman" w:cs="Times New Roman"/>
          <w:b/>
          <w:sz w:val="24"/>
          <w:szCs w:val="24"/>
          <w:lang w:val="en-ID"/>
        </w:rPr>
        <w:t xml:space="preserve"> </w:t>
      </w:r>
    </w:p>
    <w:p w14:paraId="1D121A73" w14:textId="77777777" w:rsidR="00C87D7B" w:rsidRPr="008F09E1" w:rsidRDefault="00C87D7B" w:rsidP="00945B54">
      <w:pPr>
        <w:pStyle w:val="ListParagraph"/>
        <w:numPr>
          <w:ilvl w:val="3"/>
          <w:numId w:val="23"/>
        </w:numPr>
        <w:spacing w:after="0" w:line="480" w:lineRule="auto"/>
        <w:ind w:left="567" w:hanging="283"/>
        <w:jc w:val="both"/>
        <w:rPr>
          <w:rFonts w:ascii="Times New Roman" w:hAnsi="Times New Roman" w:cs="Times New Roman"/>
          <w:b/>
          <w:sz w:val="24"/>
          <w:szCs w:val="24"/>
          <w:lang w:val="en-ID"/>
        </w:rPr>
      </w:pPr>
      <w:proofErr w:type="spellStart"/>
      <w:r w:rsidRPr="008F09E1">
        <w:rPr>
          <w:rFonts w:ascii="Times New Roman" w:hAnsi="Times New Roman" w:cs="Times New Roman"/>
          <w:b/>
          <w:sz w:val="24"/>
          <w:szCs w:val="24"/>
          <w:lang w:val="en-ID"/>
        </w:rPr>
        <w:t>Sumber</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Hukum</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Alih</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Daya</w:t>
      </w:r>
      <w:proofErr w:type="spellEnd"/>
      <w:r w:rsidRPr="008F09E1">
        <w:rPr>
          <w:rFonts w:ascii="Times New Roman" w:hAnsi="Times New Roman" w:cs="Times New Roman"/>
          <w:b/>
          <w:sz w:val="24"/>
          <w:szCs w:val="24"/>
          <w:lang w:val="en-ID"/>
        </w:rPr>
        <w:t xml:space="preserve"> (</w:t>
      </w:r>
      <w:r w:rsidRPr="008F09E1">
        <w:rPr>
          <w:rFonts w:ascii="Times New Roman" w:hAnsi="Times New Roman" w:cs="Times New Roman"/>
          <w:b/>
          <w:i/>
          <w:sz w:val="24"/>
          <w:szCs w:val="24"/>
          <w:lang w:val="en-ID"/>
        </w:rPr>
        <w:t>Outsourcing</w:t>
      </w:r>
      <w:r w:rsidRPr="008F09E1">
        <w:rPr>
          <w:rFonts w:ascii="Times New Roman" w:hAnsi="Times New Roman" w:cs="Times New Roman"/>
          <w:b/>
          <w:sz w:val="24"/>
          <w:szCs w:val="24"/>
          <w:lang w:val="en-ID"/>
        </w:rPr>
        <w:t>)</w:t>
      </w:r>
    </w:p>
    <w:p w14:paraId="5A8D79C1" w14:textId="77777777" w:rsidR="004C1898" w:rsidRPr="008F09E1" w:rsidRDefault="00C87D7B" w:rsidP="00945B54">
      <w:pPr>
        <w:pStyle w:val="ListParagraph"/>
        <w:numPr>
          <w:ilvl w:val="4"/>
          <w:numId w:val="23"/>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KUHPerdata</w:t>
      </w:r>
      <w:proofErr w:type="spellEnd"/>
      <w:r w:rsidRPr="008F09E1">
        <w:rPr>
          <w:rFonts w:ascii="Times New Roman" w:hAnsi="Times New Roman" w:cs="Times New Roman"/>
          <w:sz w:val="24"/>
          <w:szCs w:val="24"/>
          <w:lang w:val="en-ID"/>
        </w:rPr>
        <w:t xml:space="preserve"> </w:t>
      </w:r>
    </w:p>
    <w:p w14:paraId="0084C200" w14:textId="77777777" w:rsidR="004C1898" w:rsidRPr="008F09E1" w:rsidRDefault="00C87D7B" w:rsidP="004C1898">
      <w:pPr>
        <w:spacing w:after="0" w:line="480" w:lineRule="auto"/>
        <w:ind w:firstLine="720"/>
        <w:jc w:val="both"/>
        <w:rPr>
          <w:rFonts w:ascii="Times New Roman" w:hAnsi="Times New Roman" w:cs="Times New Roman"/>
          <w:sz w:val="24"/>
          <w:szCs w:val="24"/>
          <w:lang w:val="en-ID"/>
        </w:rPr>
      </w:pPr>
      <w:r w:rsidRPr="008F09E1">
        <w:rPr>
          <w:rFonts w:ascii="Times New Roman" w:hAnsi="Times New Roman" w:cs="Times New Roman"/>
          <w:sz w:val="24"/>
          <w:szCs w:val="24"/>
          <w:lang w:val="en-ID"/>
        </w:rPr>
        <w:t xml:space="preserve">Salah </w:t>
      </w:r>
      <w:proofErr w:type="spellStart"/>
      <w:r w:rsidRPr="008F09E1">
        <w:rPr>
          <w:rFonts w:ascii="Times New Roman" w:hAnsi="Times New Roman" w:cs="Times New Roman"/>
          <w:sz w:val="24"/>
          <w:szCs w:val="24"/>
          <w:lang w:val="en-ID"/>
        </w:rPr>
        <w:t>satu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pelaksanaan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oursourcing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melalui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pemborongan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KUHPerdata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1601 b </w:t>
      </w:r>
      <w:proofErr w:type="spellStart"/>
      <w:r w:rsidRPr="008F09E1">
        <w:rPr>
          <w:rFonts w:ascii="Times New Roman" w:hAnsi="Times New Roman" w:cs="Times New Roman"/>
          <w:sz w:val="24"/>
          <w:szCs w:val="24"/>
          <w:lang w:val="en-ID"/>
        </w:rPr>
        <w:t>disebutkan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pemborongan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yakni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mana </w:t>
      </w:r>
      <w:proofErr w:type="spellStart"/>
      <w:r w:rsidRPr="008F09E1">
        <w:rPr>
          <w:rFonts w:ascii="Times New Roman" w:hAnsi="Times New Roman" w:cs="Times New Roman"/>
          <w:sz w:val="24"/>
          <w:szCs w:val="24"/>
          <w:lang w:val="en-ID"/>
        </w:rPr>
        <w:t>pihak</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satu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lastRenderedPageBreak/>
        <w:t>pemborong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mengikatkan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menyelenggarakan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suatu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bagi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pihak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lain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pihak</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memborongkan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menerim</w:t>
      </w:r>
      <w:r w:rsidR="004C1898" w:rsidRPr="008F09E1">
        <w:rPr>
          <w:rFonts w:ascii="Times New Roman" w:hAnsi="Times New Roman" w:cs="Times New Roman"/>
          <w:sz w:val="24"/>
          <w:szCs w:val="24"/>
          <w:lang w:val="en-ID"/>
        </w:rPr>
        <w:t>a</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suatu</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harga</w:t>
      </w:r>
      <w:proofErr w:type="spellEnd"/>
      <w:r w:rsidR="004C1898" w:rsidRPr="008F09E1">
        <w:rPr>
          <w:rFonts w:ascii="Times New Roman" w:hAnsi="Times New Roman" w:cs="Times New Roman"/>
          <w:sz w:val="24"/>
          <w:szCs w:val="24"/>
          <w:lang w:val="en-ID"/>
        </w:rPr>
        <w:t xml:space="preserve"> yang </w:t>
      </w:r>
      <w:proofErr w:type="spellStart"/>
      <w:r w:rsidR="004C1898" w:rsidRPr="008F09E1">
        <w:rPr>
          <w:rFonts w:ascii="Times New Roman" w:hAnsi="Times New Roman" w:cs="Times New Roman"/>
          <w:sz w:val="24"/>
          <w:szCs w:val="24"/>
          <w:lang w:val="en-ID"/>
        </w:rPr>
        <w:t>ditentukan</w:t>
      </w:r>
      <w:proofErr w:type="spellEnd"/>
      <w:r w:rsidR="004C1898" w:rsidRPr="008F09E1">
        <w:rPr>
          <w:rFonts w:ascii="Times New Roman" w:hAnsi="Times New Roman" w:cs="Times New Roman"/>
          <w:sz w:val="24"/>
          <w:szCs w:val="24"/>
          <w:lang w:val="en-ID"/>
        </w:rPr>
        <w:t>.</w:t>
      </w:r>
      <w:r w:rsidR="004C1898" w:rsidRPr="008F09E1">
        <w:rPr>
          <w:rStyle w:val="FootnoteReference"/>
          <w:rFonts w:ascii="Times New Roman" w:hAnsi="Times New Roman" w:cs="Times New Roman"/>
          <w:sz w:val="24"/>
          <w:szCs w:val="24"/>
          <w:lang w:val="en-ID"/>
        </w:rPr>
        <w:footnoteReference w:id="89"/>
      </w:r>
    </w:p>
    <w:p w14:paraId="00132829" w14:textId="77777777" w:rsidR="004C1898" w:rsidRPr="008F09E1" w:rsidRDefault="00C87D7B" w:rsidP="004C1898">
      <w:pPr>
        <w:spacing w:after="0" w:line="480" w:lineRule="auto"/>
        <w:ind w:firstLine="720"/>
        <w:jc w:val="both"/>
        <w:rPr>
          <w:rFonts w:ascii="Times New Roman" w:hAnsi="Times New Roman" w:cs="Times New Roman"/>
          <w:sz w:val="24"/>
          <w:szCs w:val="24"/>
          <w:lang w:val="en-ID"/>
        </w:rPr>
      </w:pPr>
      <w:r w:rsidRPr="008F09E1">
        <w:rPr>
          <w:rFonts w:ascii="Times New Roman" w:hAnsi="Times New Roman" w:cs="Times New Roman"/>
          <w:sz w:val="24"/>
          <w:szCs w:val="24"/>
          <w:lang w:val="en-ID"/>
        </w:rPr>
        <w:t xml:space="preserve">Ada </w:t>
      </w:r>
      <w:proofErr w:type="spellStart"/>
      <w:r w:rsidRPr="008F09E1">
        <w:rPr>
          <w:rFonts w:ascii="Times New Roman" w:hAnsi="Times New Roman" w:cs="Times New Roman"/>
          <w:sz w:val="24"/>
          <w:szCs w:val="24"/>
          <w:lang w:val="en-ID"/>
        </w:rPr>
        <w:t>beberapa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prinsip</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berlaku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pemborongan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sebagaimana</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diatur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ketentuan</w:t>
      </w:r>
      <w:proofErr w:type="spellEnd"/>
      <w:r w:rsidRPr="008F09E1">
        <w:rPr>
          <w:rFonts w:ascii="Times New Roman" w:hAnsi="Times New Roman" w:cs="Times New Roman"/>
          <w:sz w:val="24"/>
          <w:szCs w:val="24"/>
          <w:lang w:val="en-ID"/>
        </w:rPr>
        <w:t xml:space="preserve"> KUHP </w:t>
      </w:r>
      <w:proofErr w:type="spellStart"/>
      <w:r w:rsidR="004C1898" w:rsidRPr="008F09E1">
        <w:rPr>
          <w:rFonts w:ascii="Times New Roman" w:hAnsi="Times New Roman" w:cs="Times New Roman"/>
          <w:sz w:val="24"/>
          <w:szCs w:val="24"/>
          <w:lang w:val="en-ID"/>
        </w:rPr>
        <w:t>perdata</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ialah</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sebagai</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berikut</w:t>
      </w:r>
      <w:proofErr w:type="spellEnd"/>
      <w:r w:rsidRPr="008F09E1">
        <w:rPr>
          <w:rFonts w:ascii="Times New Roman" w:hAnsi="Times New Roman" w:cs="Times New Roman"/>
          <w:sz w:val="24"/>
          <w:szCs w:val="24"/>
          <w:lang w:val="en-ID"/>
        </w:rPr>
        <w:t>:</w:t>
      </w:r>
      <w:r w:rsidR="004C1898" w:rsidRPr="008F09E1">
        <w:rPr>
          <w:rStyle w:val="FootnoteReference"/>
          <w:rFonts w:ascii="Times New Roman" w:hAnsi="Times New Roman" w:cs="Times New Roman"/>
          <w:sz w:val="24"/>
          <w:szCs w:val="24"/>
          <w:lang w:val="en-ID"/>
        </w:rPr>
        <w:footnoteReference w:id="90"/>
      </w:r>
      <w:r w:rsidRPr="008F09E1">
        <w:rPr>
          <w:rFonts w:ascii="Times New Roman" w:hAnsi="Times New Roman" w:cs="Times New Roman"/>
          <w:sz w:val="24"/>
          <w:szCs w:val="24"/>
          <w:lang w:val="en-ID"/>
        </w:rPr>
        <w:t xml:space="preserve"> </w:t>
      </w:r>
    </w:p>
    <w:p w14:paraId="79F85C2C" w14:textId="77777777" w:rsidR="004C1898" w:rsidRPr="008F09E1" w:rsidRDefault="00C87D7B" w:rsidP="00945B54">
      <w:pPr>
        <w:pStyle w:val="ListParagraph"/>
        <w:numPr>
          <w:ilvl w:val="0"/>
          <w:numId w:val="30"/>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Jika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terjadi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kesepakatan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pemborongan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mulai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dikerjakan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pihak</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memborongkan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bisa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menghen</w:t>
      </w:r>
      <w:r w:rsidR="004C1898" w:rsidRPr="008F09E1">
        <w:rPr>
          <w:rFonts w:ascii="Times New Roman" w:hAnsi="Times New Roman" w:cs="Times New Roman"/>
          <w:sz w:val="24"/>
          <w:szCs w:val="24"/>
          <w:lang w:val="en-ID"/>
        </w:rPr>
        <w:t>tikan</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pemborongan</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pekerjaan</w:t>
      </w:r>
      <w:proofErr w:type="spellEnd"/>
      <w:r w:rsidR="004C1898" w:rsidRPr="008F09E1">
        <w:rPr>
          <w:rFonts w:ascii="Times New Roman" w:hAnsi="Times New Roman" w:cs="Times New Roman"/>
          <w:sz w:val="24"/>
          <w:szCs w:val="24"/>
          <w:lang w:val="en-ID"/>
        </w:rPr>
        <w:t>.</w:t>
      </w:r>
    </w:p>
    <w:p w14:paraId="47F500ED" w14:textId="77777777" w:rsidR="004C1898" w:rsidRPr="008F09E1" w:rsidRDefault="00C87D7B" w:rsidP="00945B54">
      <w:pPr>
        <w:pStyle w:val="ListParagraph"/>
        <w:numPr>
          <w:ilvl w:val="0"/>
          <w:numId w:val="30"/>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Pemborongan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berhenti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meninggalnya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pemborong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namun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pihak</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memborongkan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diwajibkan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membayar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kepada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ahli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waris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pemborong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harga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telah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dikerjakan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sesuai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w:t>
      </w:r>
      <w:r w:rsidR="004C1898" w:rsidRPr="008F09E1">
        <w:rPr>
          <w:rFonts w:ascii="Times New Roman" w:hAnsi="Times New Roman" w:cs="Times New Roman"/>
          <w:sz w:val="24"/>
          <w:szCs w:val="24"/>
          <w:lang w:val="en-ID"/>
        </w:rPr>
        <w:t>erjaan</w:t>
      </w:r>
      <w:proofErr w:type="spellEnd"/>
      <w:r w:rsidR="004C1898" w:rsidRPr="008F09E1">
        <w:rPr>
          <w:rFonts w:ascii="Times New Roman" w:hAnsi="Times New Roman" w:cs="Times New Roman"/>
          <w:sz w:val="24"/>
          <w:szCs w:val="24"/>
          <w:lang w:val="en-ID"/>
        </w:rPr>
        <w:t xml:space="preserve"> yang </w:t>
      </w:r>
      <w:proofErr w:type="spellStart"/>
      <w:r w:rsidR="004C1898" w:rsidRPr="008F09E1">
        <w:rPr>
          <w:rFonts w:ascii="Times New Roman" w:hAnsi="Times New Roman" w:cs="Times New Roman"/>
          <w:sz w:val="24"/>
          <w:szCs w:val="24"/>
          <w:lang w:val="en-ID"/>
        </w:rPr>
        <w:t>telah</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dilakukan</w:t>
      </w:r>
      <w:proofErr w:type="spellEnd"/>
      <w:r w:rsidR="004C1898" w:rsidRPr="008F09E1">
        <w:rPr>
          <w:rFonts w:ascii="Times New Roman" w:hAnsi="Times New Roman" w:cs="Times New Roman"/>
          <w:sz w:val="24"/>
          <w:szCs w:val="24"/>
          <w:lang w:val="en-ID"/>
        </w:rPr>
        <w:t xml:space="preserve">. </w:t>
      </w:r>
    </w:p>
    <w:p w14:paraId="1D3157F2" w14:textId="77777777" w:rsidR="004C1898" w:rsidRPr="008F09E1" w:rsidRDefault="00C87D7B" w:rsidP="00945B54">
      <w:pPr>
        <w:pStyle w:val="ListParagraph"/>
        <w:numPr>
          <w:ilvl w:val="0"/>
          <w:numId w:val="30"/>
        </w:numPr>
        <w:spacing w:after="0" w:line="480" w:lineRule="auto"/>
        <w:ind w:left="851" w:hanging="284"/>
        <w:jc w:val="both"/>
        <w:rPr>
          <w:rFonts w:ascii="Times New Roman" w:hAnsi="Times New Roman" w:cs="Times New Roman"/>
          <w:sz w:val="24"/>
          <w:szCs w:val="24"/>
          <w:lang w:val="en-ID"/>
        </w:rPr>
      </w:pPr>
      <w:r w:rsidRPr="008F09E1">
        <w:rPr>
          <w:rFonts w:ascii="Times New Roman" w:hAnsi="Times New Roman" w:cs="Times New Roman"/>
          <w:sz w:val="24"/>
          <w:szCs w:val="24"/>
          <w:lang w:val="en-ID"/>
        </w:rPr>
        <w:t xml:space="preserve">Si </w:t>
      </w:r>
      <w:proofErr w:type="spellStart"/>
      <w:r w:rsidRPr="008F09E1">
        <w:rPr>
          <w:rFonts w:ascii="Times New Roman" w:hAnsi="Times New Roman" w:cs="Times New Roman"/>
          <w:sz w:val="24"/>
          <w:szCs w:val="24"/>
          <w:lang w:val="en-ID"/>
        </w:rPr>
        <w:t>pemborong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bertanggung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jawab</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terhadap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perbuatan-perbuatan</w:t>
      </w:r>
      <w:proofErr w:type="spellEnd"/>
      <w:r w:rsidRPr="008F09E1">
        <w:rPr>
          <w:rFonts w:ascii="Times New Roman" w:hAnsi="Times New Roman" w:cs="Times New Roman"/>
          <w:sz w:val="24"/>
          <w:szCs w:val="24"/>
          <w:lang w:val="en-ID"/>
        </w:rPr>
        <w:t xml:space="preserve"> orang- orang yang</w:t>
      </w:r>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telah</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dipekerjakan</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olehnya</w:t>
      </w:r>
      <w:proofErr w:type="spellEnd"/>
      <w:r w:rsidR="004C1898" w:rsidRPr="008F09E1">
        <w:rPr>
          <w:rFonts w:ascii="Times New Roman" w:hAnsi="Times New Roman" w:cs="Times New Roman"/>
          <w:sz w:val="24"/>
          <w:szCs w:val="24"/>
          <w:lang w:val="en-ID"/>
        </w:rPr>
        <w:t xml:space="preserve">. </w:t>
      </w:r>
    </w:p>
    <w:p w14:paraId="09079C36" w14:textId="77777777" w:rsidR="004C1898" w:rsidRPr="008F09E1" w:rsidRDefault="00C87D7B" w:rsidP="00945B54">
      <w:pPr>
        <w:pStyle w:val="ListParagraph"/>
        <w:numPr>
          <w:ilvl w:val="0"/>
          <w:numId w:val="30"/>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memegang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suatu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barang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kepunyaan</w:t>
      </w:r>
      <w:proofErr w:type="spellEnd"/>
      <w:r w:rsidRPr="008F09E1">
        <w:rPr>
          <w:rFonts w:ascii="Times New Roman" w:hAnsi="Times New Roman" w:cs="Times New Roman"/>
          <w:sz w:val="24"/>
          <w:szCs w:val="24"/>
          <w:lang w:val="en-ID"/>
        </w:rPr>
        <w:t xml:space="preserve"> orang lain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mengerjakan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sesuatu</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barang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tersebut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w:t>
      </w:r>
      <w:r w:rsidR="00A343FB">
        <w:rPr>
          <w:rFonts w:ascii="Times New Roman" w:hAnsi="Times New Roman" w:cs="Times New Roman"/>
          <w:sz w:val="24"/>
          <w:szCs w:val="24"/>
          <w:lang w:val="en-ID"/>
        </w:rPr>
        <w:t>hak</w:t>
      </w:r>
      <w:proofErr w:type="spellEnd"/>
      <w:r w:rsidR="00A343FB">
        <w:rPr>
          <w:rFonts w:ascii="Times New Roman" w:hAnsi="Times New Roman" w:cs="Times New Roman"/>
          <w:sz w:val="24"/>
          <w:szCs w:val="24"/>
          <w:lang w:val="en-ID"/>
        </w:rPr>
        <w:t xml:space="preserve"> </w:t>
      </w:r>
      <w:proofErr w:type="spellStart"/>
      <w:r w:rsidR="00A343FB">
        <w:rPr>
          <w:rFonts w:ascii="Times New Roman" w:hAnsi="Times New Roman" w:cs="Times New Roman"/>
          <w:sz w:val="24"/>
          <w:szCs w:val="24"/>
          <w:lang w:val="en-ID"/>
        </w:rPr>
        <w:t>menahan</w:t>
      </w:r>
      <w:proofErr w:type="spellEnd"/>
      <w:r w:rsidR="00A343FB">
        <w:rPr>
          <w:rFonts w:ascii="Times New Roman" w:hAnsi="Times New Roman" w:cs="Times New Roman"/>
          <w:sz w:val="24"/>
          <w:szCs w:val="24"/>
          <w:lang w:val="en-ID"/>
        </w:rPr>
        <w:t xml:space="preserve"> </w:t>
      </w:r>
      <w:proofErr w:type="spellStart"/>
      <w:r w:rsidR="00A343FB">
        <w:rPr>
          <w:rFonts w:ascii="Times New Roman" w:hAnsi="Times New Roman" w:cs="Times New Roman"/>
          <w:sz w:val="24"/>
          <w:szCs w:val="24"/>
          <w:lang w:val="en-ID"/>
        </w:rPr>
        <w:t>barang</w:t>
      </w:r>
      <w:proofErr w:type="spellEnd"/>
      <w:r w:rsidR="00A343FB">
        <w:rPr>
          <w:rFonts w:ascii="Times New Roman" w:hAnsi="Times New Roman" w:cs="Times New Roman"/>
          <w:sz w:val="24"/>
          <w:szCs w:val="24"/>
          <w:lang w:val="en-ID"/>
        </w:rPr>
        <w:t xml:space="preserve"> </w:t>
      </w:r>
      <w:proofErr w:type="spellStart"/>
      <w:r w:rsidR="00A343FB">
        <w:rPr>
          <w:rFonts w:ascii="Times New Roman" w:hAnsi="Times New Roman" w:cs="Times New Roman"/>
          <w:sz w:val="24"/>
          <w:szCs w:val="24"/>
          <w:lang w:val="en-ID"/>
        </w:rPr>
        <w:t>itu</w:t>
      </w:r>
      <w:proofErr w:type="spellEnd"/>
      <w:r w:rsidR="00A343FB">
        <w:rPr>
          <w:rFonts w:ascii="Times New Roman" w:hAnsi="Times New Roman" w:cs="Times New Roman"/>
          <w:sz w:val="24"/>
          <w:szCs w:val="24"/>
          <w:lang w:val="en-ID"/>
        </w:rPr>
        <w:t xml:space="preserve"> </w:t>
      </w:r>
      <w:proofErr w:type="spellStart"/>
      <w:r w:rsidR="00A343FB">
        <w:rPr>
          <w:rFonts w:ascii="Times New Roman" w:hAnsi="Times New Roman" w:cs="Times New Roman"/>
          <w:sz w:val="24"/>
          <w:szCs w:val="24"/>
          <w:lang w:val="en-ID"/>
        </w:rPr>
        <w:t>sampai</w:t>
      </w:r>
      <w:proofErr w:type="spellEnd"/>
      <w:r w:rsidR="00A343FB">
        <w:rPr>
          <w:rFonts w:ascii="Times New Roman" w:hAnsi="Times New Roman" w:cs="Times New Roman"/>
          <w:sz w:val="24"/>
          <w:szCs w:val="24"/>
          <w:lang w:val="en-ID"/>
        </w:rPr>
        <w:t xml:space="preserve"> </w:t>
      </w:r>
      <w:proofErr w:type="spellStart"/>
      <w:r w:rsidR="00A343FB">
        <w:rPr>
          <w:rFonts w:ascii="Times New Roman" w:hAnsi="Times New Roman" w:cs="Times New Roman"/>
          <w:sz w:val="24"/>
          <w:szCs w:val="24"/>
          <w:lang w:val="en-ID"/>
        </w:rPr>
        <w:t>bi</w:t>
      </w:r>
      <w:r w:rsidRPr="008F09E1">
        <w:rPr>
          <w:rFonts w:ascii="Times New Roman" w:hAnsi="Times New Roman" w:cs="Times New Roman"/>
          <w:sz w:val="24"/>
          <w:szCs w:val="24"/>
          <w:lang w:val="en-ID"/>
        </w:rPr>
        <w:t>aya</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upah-upah</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dikeluarkan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barang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dipenuhi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seluruhnya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kecuali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jika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pihak</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memborongkan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memberikan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jaminan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secukupnya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pembayaran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w:t>
      </w:r>
      <w:r w:rsidR="004C1898" w:rsidRPr="008F09E1">
        <w:rPr>
          <w:rFonts w:ascii="Times New Roman" w:hAnsi="Times New Roman" w:cs="Times New Roman"/>
          <w:sz w:val="24"/>
          <w:szCs w:val="24"/>
          <w:lang w:val="en-ID"/>
        </w:rPr>
        <w:t>iaya</w:t>
      </w:r>
      <w:proofErr w:type="spellEnd"/>
      <w:r w:rsidR="004C1898" w:rsidRPr="008F09E1">
        <w:rPr>
          <w:rFonts w:ascii="Times New Roman" w:hAnsi="Times New Roman" w:cs="Times New Roman"/>
          <w:sz w:val="24"/>
          <w:szCs w:val="24"/>
          <w:lang w:val="en-ID"/>
        </w:rPr>
        <w:t xml:space="preserve"> dan </w:t>
      </w:r>
      <w:proofErr w:type="spellStart"/>
      <w:r w:rsidR="004C1898" w:rsidRPr="008F09E1">
        <w:rPr>
          <w:rFonts w:ascii="Times New Roman" w:hAnsi="Times New Roman" w:cs="Times New Roman"/>
          <w:sz w:val="24"/>
          <w:szCs w:val="24"/>
          <w:lang w:val="en-ID"/>
        </w:rPr>
        <w:t>upah-upah</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tersebut</w:t>
      </w:r>
      <w:proofErr w:type="spellEnd"/>
      <w:r w:rsidR="004C1898" w:rsidRPr="008F09E1">
        <w:rPr>
          <w:rFonts w:ascii="Times New Roman" w:hAnsi="Times New Roman" w:cs="Times New Roman"/>
          <w:sz w:val="24"/>
          <w:szCs w:val="24"/>
          <w:lang w:val="en-ID"/>
        </w:rPr>
        <w:t>.</w:t>
      </w:r>
    </w:p>
    <w:p w14:paraId="04006710" w14:textId="77777777" w:rsidR="004C1898" w:rsidRPr="008F09E1" w:rsidRDefault="004C1898" w:rsidP="00945B54">
      <w:pPr>
        <w:pStyle w:val="ListParagraph"/>
        <w:numPr>
          <w:ilvl w:val="1"/>
          <w:numId w:val="23"/>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Undang-Undang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Nomor</w:t>
      </w:r>
      <w:proofErr w:type="spellEnd"/>
      <w:r w:rsidR="00C87D7B" w:rsidRPr="008F09E1">
        <w:rPr>
          <w:rFonts w:ascii="Times New Roman" w:hAnsi="Times New Roman" w:cs="Times New Roman"/>
          <w:sz w:val="24"/>
          <w:szCs w:val="24"/>
          <w:lang w:val="en-ID"/>
        </w:rPr>
        <w:t xml:space="preserve"> 13 </w:t>
      </w:r>
      <w:proofErr w:type="spellStart"/>
      <w:r w:rsidR="00C87D7B" w:rsidRPr="008F09E1">
        <w:rPr>
          <w:rFonts w:ascii="Times New Roman" w:hAnsi="Times New Roman" w:cs="Times New Roman"/>
          <w:sz w:val="24"/>
          <w:szCs w:val="24"/>
          <w:lang w:val="en-ID"/>
        </w:rPr>
        <w:t>tahun</w:t>
      </w:r>
      <w:proofErr w:type="spellEnd"/>
      <w:r w:rsidR="00C87D7B" w:rsidRPr="008F09E1">
        <w:rPr>
          <w:rFonts w:ascii="Times New Roman" w:hAnsi="Times New Roman" w:cs="Times New Roman"/>
          <w:sz w:val="24"/>
          <w:szCs w:val="24"/>
          <w:lang w:val="en-ID"/>
        </w:rPr>
        <w:t xml:space="preserve"> 2003 </w:t>
      </w:r>
      <w:proofErr w:type="spellStart"/>
      <w:r w:rsidR="00C87D7B" w:rsidRPr="008F09E1">
        <w:rPr>
          <w:rFonts w:ascii="Times New Roman" w:hAnsi="Times New Roman" w:cs="Times New Roman"/>
          <w:sz w:val="24"/>
          <w:szCs w:val="24"/>
          <w:lang w:val="en-ID"/>
        </w:rPr>
        <w:t>tentang</w:t>
      </w:r>
      <w:proofErr w:type="spellEnd"/>
      <w:r w:rsidR="00C87D7B"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Ketenagakerjaan</w:t>
      </w:r>
      <w:proofErr w:type="spellEnd"/>
      <w:r w:rsidRPr="008F09E1">
        <w:rPr>
          <w:rFonts w:ascii="Times New Roman" w:hAnsi="Times New Roman" w:cs="Times New Roman"/>
          <w:sz w:val="24"/>
          <w:szCs w:val="24"/>
          <w:lang w:val="en-ID"/>
        </w:rPr>
        <w:t xml:space="preserve"> </w:t>
      </w:r>
    </w:p>
    <w:p w14:paraId="1E7E8112" w14:textId="77777777" w:rsidR="004C1898" w:rsidRPr="008F09E1" w:rsidRDefault="00C87D7B" w:rsidP="004C1898">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U</w:t>
      </w:r>
      <w:r w:rsidR="004C1898" w:rsidRPr="008F09E1">
        <w:rPr>
          <w:rFonts w:ascii="Times New Roman" w:hAnsi="Times New Roman" w:cs="Times New Roman"/>
          <w:sz w:val="24"/>
          <w:szCs w:val="24"/>
          <w:lang w:val="en-ID"/>
        </w:rPr>
        <w:t>ndang-</w:t>
      </w:r>
      <w:r w:rsidRPr="008F09E1">
        <w:rPr>
          <w:rFonts w:ascii="Times New Roman" w:hAnsi="Times New Roman" w:cs="Times New Roman"/>
          <w:sz w:val="24"/>
          <w:szCs w:val="24"/>
          <w:lang w:val="en-ID"/>
        </w:rPr>
        <w:t>U</w:t>
      </w:r>
      <w:r w:rsidR="004C1898" w:rsidRPr="008F09E1">
        <w:rPr>
          <w:rFonts w:ascii="Times New Roman" w:hAnsi="Times New Roman" w:cs="Times New Roman"/>
          <w:sz w:val="24"/>
          <w:szCs w:val="24"/>
          <w:lang w:val="en-ID"/>
        </w:rPr>
        <w:t>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mengatur</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melegalkan</w:t>
      </w:r>
      <w:proofErr w:type="spellEnd"/>
      <w:r w:rsidRPr="008F09E1">
        <w:rPr>
          <w:rFonts w:ascii="Times New Roman" w:hAnsi="Times New Roman" w:cs="Times New Roman"/>
          <w:sz w:val="24"/>
          <w:szCs w:val="24"/>
          <w:lang w:val="en-ID"/>
        </w:rPr>
        <w:t xml:space="preserve"> </w:t>
      </w:r>
      <w:r w:rsidRPr="00A53D4C">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Istilah</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dipakai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pemborongan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penyedia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Pasal</w:t>
      </w:r>
      <w:proofErr w:type="spellEnd"/>
      <w:r w:rsidR="004C1898" w:rsidRPr="008F09E1">
        <w:rPr>
          <w:rFonts w:ascii="Times New Roman" w:hAnsi="Times New Roman" w:cs="Times New Roman"/>
          <w:sz w:val="24"/>
          <w:szCs w:val="24"/>
          <w:lang w:val="en-ID"/>
        </w:rPr>
        <w:t xml:space="preserve"> </w:t>
      </w:r>
      <w:r w:rsidRPr="008F09E1">
        <w:rPr>
          <w:rFonts w:ascii="Times New Roman" w:hAnsi="Times New Roman" w:cs="Times New Roman"/>
          <w:sz w:val="24"/>
          <w:szCs w:val="24"/>
          <w:lang w:val="en-ID"/>
        </w:rPr>
        <w:t xml:space="preserve">64 </w:t>
      </w:r>
      <w:proofErr w:type="spellStart"/>
      <w:r w:rsidRPr="008F09E1">
        <w:rPr>
          <w:rFonts w:ascii="Times New Roman" w:hAnsi="Times New Roman" w:cs="Times New Roman"/>
          <w:sz w:val="24"/>
          <w:szCs w:val="24"/>
          <w:lang w:val="en-ID"/>
        </w:rPr>
        <w:t>disebutkan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menyerahkan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pelaksanaan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lastRenderedPageBreak/>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kepada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lainya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melalui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pemborongan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penyadia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w:t>
      </w:r>
      <w:r w:rsidR="004C1898" w:rsidRPr="008F09E1">
        <w:rPr>
          <w:rFonts w:ascii="Times New Roman" w:hAnsi="Times New Roman" w:cs="Times New Roman"/>
          <w:sz w:val="24"/>
          <w:szCs w:val="24"/>
          <w:lang w:val="en-ID"/>
        </w:rPr>
        <w:t>h</w:t>
      </w:r>
      <w:proofErr w:type="spellEnd"/>
      <w:r w:rsidR="004C1898" w:rsidRPr="008F09E1">
        <w:rPr>
          <w:rFonts w:ascii="Times New Roman" w:hAnsi="Times New Roman" w:cs="Times New Roman"/>
          <w:sz w:val="24"/>
          <w:szCs w:val="24"/>
          <w:lang w:val="en-ID"/>
        </w:rPr>
        <w:t xml:space="preserve"> yang </w:t>
      </w:r>
      <w:proofErr w:type="spellStart"/>
      <w:r w:rsidR="004C1898" w:rsidRPr="008F09E1">
        <w:rPr>
          <w:rFonts w:ascii="Times New Roman" w:hAnsi="Times New Roman" w:cs="Times New Roman"/>
          <w:sz w:val="24"/>
          <w:szCs w:val="24"/>
          <w:lang w:val="en-ID"/>
        </w:rPr>
        <w:t>dibuat</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secara</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tertulis</w:t>
      </w:r>
      <w:proofErr w:type="spellEnd"/>
      <w:r w:rsidR="004C1898" w:rsidRPr="008F09E1">
        <w:rPr>
          <w:rFonts w:ascii="Times New Roman" w:hAnsi="Times New Roman" w:cs="Times New Roman"/>
          <w:sz w:val="24"/>
          <w:szCs w:val="24"/>
          <w:lang w:val="en-ID"/>
        </w:rPr>
        <w:t>.</w:t>
      </w:r>
      <w:r w:rsidR="004C1898" w:rsidRPr="008F09E1">
        <w:rPr>
          <w:rStyle w:val="FootnoteReference"/>
          <w:rFonts w:ascii="Times New Roman" w:hAnsi="Times New Roman" w:cs="Times New Roman"/>
          <w:sz w:val="24"/>
          <w:szCs w:val="24"/>
          <w:lang w:val="en-ID"/>
        </w:rPr>
        <w:footnoteReference w:id="91"/>
      </w:r>
      <w:r w:rsidRPr="008F09E1">
        <w:rPr>
          <w:rFonts w:ascii="Times New Roman" w:hAnsi="Times New Roman" w:cs="Times New Roman"/>
          <w:sz w:val="24"/>
          <w:szCs w:val="24"/>
          <w:lang w:val="en-ID"/>
        </w:rPr>
        <w:t xml:space="preserve"> </w:t>
      </w:r>
    </w:p>
    <w:p w14:paraId="762A421D" w14:textId="77777777" w:rsidR="004C1898" w:rsidRPr="008F09E1" w:rsidRDefault="00C87D7B" w:rsidP="004C1898">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Adapun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004A4F27" w:rsidRPr="008F09E1">
        <w:rPr>
          <w:rFonts w:ascii="Times New Roman" w:hAnsi="Times New Roman" w:cs="Times New Roman"/>
          <w:sz w:val="24"/>
          <w:szCs w:val="24"/>
          <w:lang w:val="en-ID"/>
        </w:rPr>
        <w:t xml:space="preserve"> yang </w:t>
      </w:r>
      <w:proofErr w:type="spellStart"/>
      <w:r w:rsidR="004A4F27" w:rsidRPr="008F09E1">
        <w:rPr>
          <w:rFonts w:ascii="Times New Roman" w:hAnsi="Times New Roman" w:cs="Times New Roman"/>
          <w:sz w:val="24"/>
          <w:szCs w:val="24"/>
          <w:lang w:val="en-ID"/>
        </w:rPr>
        <w:t>dapat</w:t>
      </w:r>
      <w:proofErr w:type="spellEnd"/>
      <w:r w:rsidR="004A4F27" w:rsidRPr="008F09E1">
        <w:rPr>
          <w:rFonts w:ascii="Times New Roman" w:hAnsi="Times New Roman" w:cs="Times New Roman"/>
          <w:sz w:val="24"/>
          <w:szCs w:val="24"/>
          <w:lang w:val="en-ID"/>
        </w:rPr>
        <w:t xml:space="preserve"> </w:t>
      </w:r>
      <w:proofErr w:type="spellStart"/>
      <w:r w:rsidR="004A4F27" w:rsidRPr="008F09E1">
        <w:rPr>
          <w:rFonts w:ascii="Times New Roman" w:hAnsi="Times New Roman" w:cs="Times New Roman"/>
          <w:sz w:val="24"/>
          <w:szCs w:val="24"/>
          <w:lang w:val="en-ID"/>
        </w:rPr>
        <w:t>diserahkan</w:t>
      </w:r>
      <w:proofErr w:type="spellEnd"/>
      <w:r w:rsidR="004A4F27" w:rsidRPr="008F09E1">
        <w:rPr>
          <w:rFonts w:ascii="Times New Roman" w:hAnsi="Times New Roman" w:cs="Times New Roman"/>
          <w:sz w:val="24"/>
          <w:szCs w:val="24"/>
          <w:lang w:val="en-ID"/>
        </w:rPr>
        <w:t xml:space="preserve"> </w:t>
      </w:r>
      <w:proofErr w:type="spellStart"/>
      <w:r w:rsidR="004A4F27" w:rsidRPr="008F09E1">
        <w:rPr>
          <w:rFonts w:ascii="Times New Roman" w:hAnsi="Times New Roman" w:cs="Times New Roman"/>
          <w:sz w:val="24"/>
          <w:szCs w:val="24"/>
          <w:lang w:val="en-ID"/>
        </w:rPr>
        <w:t>untuk</w:t>
      </w:r>
      <w:proofErr w:type="spellEnd"/>
      <w:r w:rsidR="004A4F27" w:rsidRPr="008F09E1">
        <w:rPr>
          <w:rFonts w:ascii="Times New Roman" w:hAnsi="Times New Roman" w:cs="Times New Roman"/>
          <w:sz w:val="24"/>
          <w:szCs w:val="24"/>
          <w:lang w:val="en-ID"/>
        </w:rPr>
        <w:t xml:space="preserve"> di </w:t>
      </w:r>
      <w:r w:rsidRPr="008F09E1">
        <w:rPr>
          <w:rFonts w:ascii="Times New Roman" w:hAnsi="Times New Roman" w:cs="Times New Roman"/>
          <w:i/>
          <w:sz w:val="24"/>
          <w:szCs w:val="24"/>
          <w:lang w:val="en-ID"/>
        </w:rPr>
        <w:t>outs</w:t>
      </w:r>
      <w:r w:rsidR="004C1898" w:rsidRPr="008F09E1">
        <w:rPr>
          <w:rFonts w:ascii="Times New Roman" w:hAnsi="Times New Roman" w:cs="Times New Roman"/>
          <w:i/>
          <w:sz w:val="24"/>
          <w:szCs w:val="24"/>
          <w:lang w:val="en-ID"/>
        </w:rPr>
        <w:t>ource</w:t>
      </w:r>
      <w:r w:rsidR="004A4F27" w:rsidRPr="008F09E1">
        <w:rPr>
          <w:rFonts w:ascii="Times New Roman" w:hAnsi="Times New Roman" w:cs="Times New Roman"/>
          <w:sz w:val="24"/>
          <w:szCs w:val="24"/>
          <w:lang w:val="en-ID"/>
        </w:rPr>
        <w:t xml:space="preserve"> </w:t>
      </w:r>
      <w:proofErr w:type="spellStart"/>
      <w:r w:rsidR="004A4F27" w:rsidRPr="008F09E1">
        <w:rPr>
          <w:rFonts w:ascii="Times New Roman" w:hAnsi="Times New Roman" w:cs="Times New Roman"/>
          <w:sz w:val="24"/>
          <w:szCs w:val="24"/>
          <w:lang w:val="en-ID"/>
        </w:rPr>
        <w:t>adalah</w:t>
      </w:r>
      <w:proofErr w:type="spellEnd"/>
      <w:r w:rsidR="004A4F27" w:rsidRPr="008F09E1">
        <w:rPr>
          <w:rFonts w:ascii="Times New Roman" w:hAnsi="Times New Roman" w:cs="Times New Roman"/>
          <w:sz w:val="24"/>
          <w:szCs w:val="24"/>
          <w:lang w:val="en-ID"/>
        </w:rPr>
        <w:t xml:space="preserve"> </w:t>
      </w:r>
      <w:proofErr w:type="spellStart"/>
      <w:r w:rsidR="004A4F27" w:rsidRPr="008F09E1">
        <w:rPr>
          <w:rFonts w:ascii="Times New Roman" w:hAnsi="Times New Roman" w:cs="Times New Roman"/>
          <w:sz w:val="24"/>
          <w:szCs w:val="24"/>
          <w:lang w:val="en-ID"/>
        </w:rPr>
        <w:t>pekerjaan</w:t>
      </w:r>
      <w:proofErr w:type="spellEnd"/>
      <w:r w:rsidR="004A4F27" w:rsidRPr="008F09E1">
        <w:rPr>
          <w:rFonts w:ascii="Times New Roman" w:hAnsi="Times New Roman" w:cs="Times New Roman"/>
          <w:sz w:val="24"/>
          <w:szCs w:val="24"/>
          <w:lang w:val="en-ID"/>
        </w:rPr>
        <w:t xml:space="preserve"> yang:</w:t>
      </w:r>
      <w:r w:rsidR="004A4F27" w:rsidRPr="008F09E1">
        <w:rPr>
          <w:rStyle w:val="FootnoteReference"/>
          <w:rFonts w:ascii="Times New Roman" w:hAnsi="Times New Roman" w:cs="Times New Roman"/>
          <w:sz w:val="24"/>
          <w:szCs w:val="24"/>
          <w:lang w:val="en-ID"/>
        </w:rPr>
        <w:footnoteReference w:id="92"/>
      </w:r>
    </w:p>
    <w:p w14:paraId="4E3743AD" w14:textId="77777777" w:rsidR="004C1898" w:rsidRPr="008F09E1" w:rsidRDefault="00C87D7B" w:rsidP="00945B54">
      <w:pPr>
        <w:pStyle w:val="ListParagraph"/>
        <w:numPr>
          <w:ilvl w:val="0"/>
          <w:numId w:val="31"/>
        </w:numPr>
        <w:spacing w:after="0" w:line="480" w:lineRule="auto"/>
        <w:ind w:left="1134" w:hanging="283"/>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Dilakukan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secara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terpisah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utama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baik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manajemen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maupun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w:t>
      </w:r>
      <w:r w:rsidR="004C1898" w:rsidRPr="008F09E1">
        <w:rPr>
          <w:rFonts w:ascii="Times New Roman" w:hAnsi="Times New Roman" w:cs="Times New Roman"/>
          <w:sz w:val="24"/>
          <w:szCs w:val="24"/>
          <w:lang w:val="en-ID"/>
        </w:rPr>
        <w:t>iatan</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pelaksanaan</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pekerjaan</w:t>
      </w:r>
      <w:proofErr w:type="spellEnd"/>
      <w:r w:rsidR="004C1898" w:rsidRPr="008F09E1">
        <w:rPr>
          <w:rFonts w:ascii="Times New Roman" w:hAnsi="Times New Roman" w:cs="Times New Roman"/>
          <w:sz w:val="24"/>
          <w:szCs w:val="24"/>
          <w:lang w:val="en-ID"/>
        </w:rPr>
        <w:t xml:space="preserve">. </w:t>
      </w:r>
    </w:p>
    <w:p w14:paraId="392C287A" w14:textId="77777777" w:rsidR="004C1898" w:rsidRPr="008F09E1" w:rsidRDefault="00C87D7B" w:rsidP="00945B54">
      <w:pPr>
        <w:pStyle w:val="ListParagraph"/>
        <w:numPr>
          <w:ilvl w:val="0"/>
          <w:numId w:val="31"/>
        </w:numPr>
        <w:spacing w:after="0" w:line="480" w:lineRule="auto"/>
        <w:ind w:left="1134" w:hanging="283"/>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Dilakukan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perintah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lansung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lansung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pemberi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dimaksudkan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memberi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penjelasan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cara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melaksanakan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agar </w:t>
      </w:r>
      <w:proofErr w:type="spellStart"/>
      <w:r w:rsidRPr="008F09E1">
        <w:rPr>
          <w:rFonts w:ascii="Times New Roman" w:hAnsi="Times New Roman" w:cs="Times New Roman"/>
          <w:sz w:val="24"/>
          <w:szCs w:val="24"/>
          <w:lang w:val="en-ID"/>
        </w:rPr>
        <w:t>sesuai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standar</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diterapkan</w:t>
      </w:r>
      <w:proofErr w:type="spellEnd"/>
      <w:r w:rsidRPr="008F09E1">
        <w:rPr>
          <w:rFonts w:ascii="Times New Roman" w:hAnsi="Times New Roman" w:cs="Times New Roman"/>
          <w:sz w:val="24"/>
          <w:szCs w:val="24"/>
          <w:lang w:val="en-ID"/>
        </w:rPr>
        <w:t xml:space="preserve"> oleh </w:t>
      </w:r>
      <w:proofErr w:type="spellStart"/>
      <w:r w:rsidRPr="008F09E1">
        <w:rPr>
          <w:rFonts w:ascii="Times New Roman" w:hAnsi="Times New Roman" w:cs="Times New Roman"/>
          <w:sz w:val="24"/>
          <w:szCs w:val="24"/>
          <w:lang w:val="en-ID"/>
        </w:rPr>
        <w:t>p</w:t>
      </w:r>
      <w:r w:rsidR="004C1898" w:rsidRPr="008F09E1">
        <w:rPr>
          <w:rFonts w:ascii="Times New Roman" w:hAnsi="Times New Roman" w:cs="Times New Roman"/>
          <w:sz w:val="24"/>
          <w:szCs w:val="24"/>
          <w:lang w:val="en-ID"/>
        </w:rPr>
        <w:t>erusahaan</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pemberi</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pekerjaan</w:t>
      </w:r>
      <w:proofErr w:type="spellEnd"/>
      <w:r w:rsidR="004C1898" w:rsidRPr="008F09E1">
        <w:rPr>
          <w:rFonts w:ascii="Times New Roman" w:hAnsi="Times New Roman" w:cs="Times New Roman"/>
          <w:sz w:val="24"/>
          <w:szCs w:val="24"/>
          <w:lang w:val="en-ID"/>
        </w:rPr>
        <w:t xml:space="preserve">. </w:t>
      </w:r>
    </w:p>
    <w:p w14:paraId="6E19A7FC" w14:textId="77777777" w:rsidR="004C1898" w:rsidRPr="008F09E1" w:rsidRDefault="00C87D7B" w:rsidP="00945B54">
      <w:pPr>
        <w:pStyle w:val="ListParagraph"/>
        <w:numPr>
          <w:ilvl w:val="0"/>
          <w:numId w:val="31"/>
        </w:numPr>
        <w:spacing w:after="0" w:line="480" w:lineRule="auto"/>
        <w:ind w:left="1134" w:hanging="283"/>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Merupakan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penunjang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secara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keseluruhan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artinya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tersebut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merupakan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mendukung</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memperlancar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peleksanaan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sesuai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alur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di </w:t>
      </w:r>
      <w:proofErr w:type="spellStart"/>
      <w:r w:rsidRPr="008F09E1">
        <w:rPr>
          <w:rFonts w:ascii="Times New Roman" w:hAnsi="Times New Roman" w:cs="Times New Roman"/>
          <w:sz w:val="24"/>
          <w:szCs w:val="24"/>
          <w:lang w:val="en-ID"/>
        </w:rPr>
        <w:t>p</w:t>
      </w:r>
      <w:r w:rsidR="004C1898" w:rsidRPr="008F09E1">
        <w:rPr>
          <w:rFonts w:ascii="Times New Roman" w:hAnsi="Times New Roman" w:cs="Times New Roman"/>
          <w:sz w:val="24"/>
          <w:szCs w:val="24"/>
          <w:lang w:val="en-ID"/>
        </w:rPr>
        <w:t>erusahaan</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pemberi</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pekerjaan</w:t>
      </w:r>
      <w:proofErr w:type="spellEnd"/>
      <w:r w:rsidR="004C1898" w:rsidRPr="008F09E1">
        <w:rPr>
          <w:rFonts w:ascii="Times New Roman" w:hAnsi="Times New Roman" w:cs="Times New Roman"/>
          <w:sz w:val="24"/>
          <w:szCs w:val="24"/>
          <w:lang w:val="en-ID"/>
        </w:rPr>
        <w:t xml:space="preserve">. </w:t>
      </w:r>
    </w:p>
    <w:p w14:paraId="694E5C51" w14:textId="77777777" w:rsidR="004C1898" w:rsidRPr="008F09E1" w:rsidRDefault="00C87D7B" w:rsidP="00945B54">
      <w:pPr>
        <w:pStyle w:val="ListParagraph"/>
        <w:numPr>
          <w:ilvl w:val="0"/>
          <w:numId w:val="31"/>
        </w:numPr>
        <w:spacing w:after="0" w:line="480" w:lineRule="auto"/>
        <w:ind w:left="1134" w:hanging="283"/>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menghambat</w:t>
      </w:r>
      <w:proofErr w:type="spellEnd"/>
      <w:r w:rsidRPr="008F09E1">
        <w:rPr>
          <w:rFonts w:ascii="Times New Roman" w:hAnsi="Times New Roman" w:cs="Times New Roman"/>
          <w:sz w:val="24"/>
          <w:szCs w:val="24"/>
          <w:lang w:val="en-ID"/>
        </w:rPr>
        <w:t xml:space="preserve"> proses </w:t>
      </w:r>
      <w:proofErr w:type="spellStart"/>
      <w:r w:rsidRPr="008F09E1">
        <w:rPr>
          <w:rFonts w:ascii="Times New Roman" w:hAnsi="Times New Roman" w:cs="Times New Roman"/>
          <w:sz w:val="24"/>
          <w:szCs w:val="24"/>
          <w:lang w:val="en-ID"/>
        </w:rPr>
        <w:t>produksi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secara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lansung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artinya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tersebut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merupakan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tambahan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apabila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dilakukan</w:t>
      </w:r>
      <w:proofErr w:type="spellEnd"/>
      <w:r w:rsidRPr="008F09E1">
        <w:rPr>
          <w:rFonts w:ascii="Times New Roman" w:hAnsi="Times New Roman" w:cs="Times New Roman"/>
          <w:sz w:val="24"/>
          <w:szCs w:val="24"/>
          <w:lang w:val="en-ID"/>
        </w:rPr>
        <w:t xml:space="preserve"> oleh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oleh </w:t>
      </w:r>
      <w:proofErr w:type="spellStart"/>
      <w:r w:rsidRPr="008F09E1">
        <w:rPr>
          <w:rFonts w:ascii="Times New Roman" w:hAnsi="Times New Roman" w:cs="Times New Roman"/>
          <w:sz w:val="24"/>
          <w:szCs w:val="24"/>
          <w:lang w:val="en-ID"/>
        </w:rPr>
        <w:t>pemberi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maka</w:t>
      </w:r>
      <w:proofErr w:type="spellEnd"/>
      <w:r w:rsidRPr="008F09E1">
        <w:rPr>
          <w:rFonts w:ascii="Times New Roman" w:hAnsi="Times New Roman" w:cs="Times New Roman"/>
          <w:sz w:val="24"/>
          <w:szCs w:val="24"/>
          <w:lang w:val="en-ID"/>
        </w:rPr>
        <w:t xml:space="preserve"> proses </w:t>
      </w:r>
      <w:proofErr w:type="spellStart"/>
      <w:r w:rsidRPr="008F09E1">
        <w:rPr>
          <w:rFonts w:ascii="Times New Roman" w:hAnsi="Times New Roman" w:cs="Times New Roman"/>
          <w:sz w:val="24"/>
          <w:szCs w:val="24"/>
          <w:lang w:val="en-ID"/>
        </w:rPr>
        <w:t>produksi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tetap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w:t>
      </w:r>
      <w:r w:rsidR="004C1898" w:rsidRPr="008F09E1">
        <w:rPr>
          <w:rFonts w:ascii="Times New Roman" w:hAnsi="Times New Roman" w:cs="Times New Roman"/>
          <w:sz w:val="24"/>
          <w:szCs w:val="24"/>
          <w:lang w:val="en-ID"/>
        </w:rPr>
        <w:t>rjalan</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sebagaimana</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mestinya</w:t>
      </w:r>
      <w:proofErr w:type="spellEnd"/>
      <w:r w:rsidR="004C1898" w:rsidRPr="008F09E1">
        <w:rPr>
          <w:rFonts w:ascii="Times New Roman" w:hAnsi="Times New Roman" w:cs="Times New Roman"/>
          <w:sz w:val="24"/>
          <w:szCs w:val="24"/>
          <w:lang w:val="en-ID"/>
        </w:rPr>
        <w:t xml:space="preserve">. </w:t>
      </w:r>
    </w:p>
    <w:p w14:paraId="7E386D4F" w14:textId="77777777" w:rsidR="004C1898" w:rsidRPr="008F09E1" w:rsidRDefault="00C87D7B" w:rsidP="00945B54">
      <w:pPr>
        <w:pStyle w:val="ListParagraph"/>
        <w:numPr>
          <w:ilvl w:val="0"/>
          <w:numId w:val="31"/>
        </w:numPr>
        <w:spacing w:after="0" w:line="480" w:lineRule="auto"/>
        <w:ind w:left="1134" w:hanging="283"/>
        <w:jc w:val="both"/>
        <w:rPr>
          <w:rFonts w:ascii="Times New Roman" w:hAnsi="Times New Roman" w:cs="Times New Roman"/>
          <w:sz w:val="24"/>
          <w:szCs w:val="24"/>
          <w:lang w:val="en-ID"/>
        </w:rPr>
      </w:pPr>
      <w:r w:rsidRPr="008F09E1">
        <w:rPr>
          <w:rFonts w:ascii="Times New Roman" w:hAnsi="Times New Roman" w:cs="Times New Roman"/>
          <w:sz w:val="24"/>
          <w:szCs w:val="24"/>
          <w:lang w:val="en-ID"/>
        </w:rPr>
        <w:t xml:space="preserve">Perusahaan </w:t>
      </w:r>
      <w:proofErr w:type="spellStart"/>
      <w:r w:rsidRPr="008F09E1">
        <w:rPr>
          <w:rFonts w:ascii="Times New Roman" w:hAnsi="Times New Roman" w:cs="Times New Roman"/>
          <w:sz w:val="24"/>
          <w:szCs w:val="24"/>
          <w:lang w:val="en-ID"/>
        </w:rPr>
        <w:t>pemborong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tersebut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harus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merupakan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berbadan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hukum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kecuali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pemborongan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di </w:t>
      </w:r>
      <w:proofErr w:type="spellStart"/>
      <w:r w:rsidRPr="008F09E1">
        <w:rPr>
          <w:rFonts w:ascii="Times New Roman" w:hAnsi="Times New Roman" w:cs="Times New Roman"/>
          <w:sz w:val="24"/>
          <w:szCs w:val="24"/>
          <w:lang w:val="en-ID"/>
        </w:rPr>
        <w:t>bidang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pengadaan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barang</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pemborong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di </w:t>
      </w:r>
      <w:proofErr w:type="spellStart"/>
      <w:r w:rsidRPr="008F09E1">
        <w:rPr>
          <w:rFonts w:ascii="Times New Roman" w:hAnsi="Times New Roman" w:cs="Times New Roman"/>
          <w:sz w:val="24"/>
          <w:szCs w:val="24"/>
          <w:lang w:val="en-ID"/>
        </w:rPr>
        <w:t>bidang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pemeliharaan</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perbaikan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serta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konsultasi</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lastRenderedPageBreak/>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melaksanakan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mempekerjakan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kurang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dari</w:t>
      </w:r>
      <w:proofErr w:type="spellEnd"/>
      <w:r w:rsidRPr="008F09E1">
        <w:rPr>
          <w:rFonts w:ascii="Times New Roman" w:hAnsi="Times New Roman" w:cs="Times New Roman"/>
          <w:sz w:val="24"/>
          <w:szCs w:val="24"/>
          <w:lang w:val="en-ID"/>
        </w:rPr>
        <w:t xml:space="preserve"> 10 (</w:t>
      </w:r>
      <w:proofErr w:type="spellStart"/>
      <w:r w:rsidRPr="008F09E1">
        <w:rPr>
          <w:rFonts w:ascii="Times New Roman" w:hAnsi="Times New Roman" w:cs="Times New Roman"/>
          <w:sz w:val="24"/>
          <w:szCs w:val="24"/>
          <w:lang w:val="en-ID"/>
        </w:rPr>
        <w:t>sepuluh</w:t>
      </w:r>
      <w:proofErr w:type="spellEnd"/>
      <w:r w:rsidRPr="008F09E1">
        <w:rPr>
          <w:rFonts w:ascii="Times New Roman" w:hAnsi="Times New Roman" w:cs="Times New Roman"/>
          <w:sz w:val="24"/>
          <w:szCs w:val="24"/>
          <w:lang w:val="en-ID"/>
        </w:rPr>
        <w:t xml:space="preserve">) orang. </w:t>
      </w:r>
    </w:p>
    <w:p w14:paraId="55C66064" w14:textId="77777777" w:rsidR="004C1898" w:rsidRPr="008F09E1" w:rsidRDefault="00C87D7B" w:rsidP="004C1898">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Adapun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penunjang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lansung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proses </w:t>
      </w:r>
      <w:proofErr w:type="spellStart"/>
      <w:r w:rsidRPr="008F09E1">
        <w:rPr>
          <w:rFonts w:ascii="Times New Roman" w:hAnsi="Times New Roman" w:cs="Times New Roman"/>
          <w:sz w:val="24"/>
          <w:szCs w:val="24"/>
          <w:lang w:val="en-ID"/>
        </w:rPr>
        <w:t>produksi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di </w:t>
      </w:r>
      <w:proofErr w:type="spellStart"/>
      <w:r w:rsidRPr="008F09E1">
        <w:rPr>
          <w:rFonts w:ascii="Times New Roman" w:hAnsi="Times New Roman" w:cs="Times New Roman"/>
          <w:sz w:val="24"/>
          <w:szCs w:val="24"/>
          <w:lang w:val="en-ID"/>
        </w:rPr>
        <w:t>luar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pokok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usaha</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core business</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suatu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tersebut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misalnya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penyediaan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makanan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bagi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catering service</w:t>
      </w:r>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diserahkan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kepada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r w:rsidRPr="00A343FB">
        <w:rPr>
          <w:rFonts w:ascii="Times New Roman" w:hAnsi="Times New Roman" w:cs="Times New Roman"/>
          <w:i/>
          <w:sz w:val="24"/>
          <w:szCs w:val="24"/>
          <w:lang w:val="en-ID"/>
        </w:rPr>
        <w:t>catering</w:t>
      </w:r>
      <w:r w:rsidR="00A343FB">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penyedia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angkutan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diserahkan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kepada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transportasi</w:t>
      </w:r>
      <w:proofErr w:type="spellEnd"/>
      <w:r w:rsidRPr="008F09E1">
        <w:rPr>
          <w:rFonts w:ascii="Times New Roman" w:hAnsi="Times New Roman" w:cs="Times New Roman"/>
          <w:sz w:val="24"/>
          <w:szCs w:val="24"/>
          <w:lang w:val="en-ID"/>
        </w:rPr>
        <w:t xml:space="preserve">. Perusahaan </w:t>
      </w:r>
      <w:proofErr w:type="spellStart"/>
      <w:r w:rsidRPr="008F09E1">
        <w:rPr>
          <w:rFonts w:ascii="Times New Roman" w:hAnsi="Times New Roman" w:cs="Times New Roman"/>
          <w:sz w:val="24"/>
          <w:szCs w:val="24"/>
          <w:lang w:val="en-ID"/>
        </w:rPr>
        <w:t>pemberi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menyerahkan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kepada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lain </w:t>
      </w:r>
      <w:proofErr w:type="spellStart"/>
      <w:r w:rsidRPr="008F09E1">
        <w:rPr>
          <w:rFonts w:ascii="Times New Roman" w:hAnsi="Times New Roman" w:cs="Times New Roman"/>
          <w:sz w:val="24"/>
          <w:szCs w:val="24"/>
          <w:lang w:val="en-ID"/>
        </w:rPr>
        <w:t>wajib</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membuat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alur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proses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memuat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utama</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penunjang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serta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melaporkanya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kepada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instasi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terkait</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bertanggung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jawab</w:t>
      </w:r>
      <w:proofErr w:type="spellEnd"/>
      <w:r w:rsidRPr="008F09E1">
        <w:rPr>
          <w:rFonts w:ascii="Times New Roman" w:hAnsi="Times New Roman" w:cs="Times New Roman"/>
          <w:sz w:val="24"/>
          <w:szCs w:val="24"/>
          <w:lang w:val="en-ID"/>
        </w:rPr>
        <w:t xml:space="preserve"> di </w:t>
      </w:r>
      <w:proofErr w:type="spellStart"/>
      <w:r w:rsidRPr="008F09E1">
        <w:rPr>
          <w:rFonts w:ascii="Times New Roman" w:hAnsi="Times New Roman" w:cs="Times New Roman"/>
          <w:sz w:val="24"/>
          <w:szCs w:val="24"/>
          <w:lang w:val="en-ID"/>
        </w:rPr>
        <w:t>bidang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ketenagaker</w:t>
      </w:r>
      <w:r w:rsidR="004C1898" w:rsidRPr="008F09E1">
        <w:rPr>
          <w:rFonts w:ascii="Times New Roman" w:hAnsi="Times New Roman" w:cs="Times New Roman"/>
          <w:sz w:val="24"/>
          <w:szCs w:val="24"/>
          <w:lang w:val="en-ID"/>
        </w:rPr>
        <w:t>jaan</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kabupaten</w:t>
      </w:r>
      <w:proofErr w:type="spellEnd"/>
      <w:r w:rsidR="004C1898" w:rsidRPr="008F09E1">
        <w:rPr>
          <w:rFonts w:ascii="Times New Roman" w:hAnsi="Times New Roman" w:cs="Times New Roman"/>
          <w:sz w:val="24"/>
          <w:szCs w:val="24"/>
          <w:lang w:val="en-ID"/>
        </w:rPr>
        <w:t>/</w:t>
      </w:r>
      <w:proofErr w:type="spellStart"/>
      <w:r w:rsidR="004C1898" w:rsidRPr="008F09E1">
        <w:rPr>
          <w:rFonts w:ascii="Times New Roman" w:hAnsi="Times New Roman" w:cs="Times New Roman"/>
          <w:sz w:val="24"/>
          <w:szCs w:val="24"/>
          <w:lang w:val="en-ID"/>
        </w:rPr>
        <w:t>kota</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setempat</w:t>
      </w:r>
      <w:proofErr w:type="spellEnd"/>
      <w:r w:rsidR="004C1898" w:rsidRPr="008F09E1">
        <w:rPr>
          <w:rFonts w:ascii="Times New Roman" w:hAnsi="Times New Roman" w:cs="Times New Roman"/>
          <w:sz w:val="24"/>
          <w:szCs w:val="24"/>
          <w:lang w:val="en-ID"/>
        </w:rPr>
        <w:t>.</w:t>
      </w:r>
      <w:r w:rsidR="004C1898" w:rsidRPr="008F09E1">
        <w:rPr>
          <w:rStyle w:val="FootnoteReference"/>
          <w:rFonts w:ascii="Times New Roman" w:hAnsi="Times New Roman" w:cs="Times New Roman"/>
          <w:sz w:val="24"/>
          <w:szCs w:val="24"/>
          <w:lang w:val="en-ID"/>
        </w:rPr>
        <w:footnoteReference w:id="93"/>
      </w:r>
    </w:p>
    <w:p w14:paraId="366CBD5C" w14:textId="77777777" w:rsidR="004C1898" w:rsidRPr="008F09E1" w:rsidRDefault="00C87D7B" w:rsidP="004C1898">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Selain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pemborong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harus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berbadan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hukum</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memiliki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izin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instansi</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bertanggung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jawab</w:t>
      </w:r>
      <w:proofErr w:type="spellEnd"/>
      <w:r w:rsidRPr="008F09E1">
        <w:rPr>
          <w:rFonts w:ascii="Times New Roman" w:hAnsi="Times New Roman" w:cs="Times New Roman"/>
          <w:sz w:val="24"/>
          <w:szCs w:val="24"/>
          <w:lang w:val="en-ID"/>
        </w:rPr>
        <w:t xml:space="preserve"> di </w:t>
      </w:r>
      <w:proofErr w:type="spellStart"/>
      <w:r w:rsidRPr="008F09E1">
        <w:rPr>
          <w:rFonts w:ascii="Times New Roman" w:hAnsi="Times New Roman" w:cs="Times New Roman"/>
          <w:sz w:val="24"/>
          <w:szCs w:val="24"/>
          <w:lang w:val="en-ID"/>
        </w:rPr>
        <w:t>bidang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ketenagakerjaan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Jika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persyaratan</w:t>
      </w:r>
      <w:proofErr w:type="spellEnd"/>
      <w:r w:rsidRPr="008F09E1">
        <w:rPr>
          <w:rFonts w:ascii="Times New Roman" w:hAnsi="Times New Roman" w:cs="Times New Roman"/>
          <w:sz w:val="24"/>
          <w:szCs w:val="24"/>
          <w:lang w:val="en-ID"/>
        </w:rPr>
        <w:t xml:space="preserve"> di </w:t>
      </w:r>
      <w:proofErr w:type="spellStart"/>
      <w:r w:rsidRPr="008F09E1">
        <w:rPr>
          <w:rFonts w:ascii="Times New Roman" w:hAnsi="Times New Roman" w:cs="Times New Roman"/>
          <w:sz w:val="24"/>
          <w:szCs w:val="24"/>
          <w:lang w:val="en-ID"/>
        </w:rPr>
        <w:t>atas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dipenuhi</w:t>
      </w:r>
      <w:proofErr w:type="spellEnd"/>
      <w:r w:rsidRPr="008F09E1">
        <w:rPr>
          <w:rFonts w:ascii="Times New Roman" w:hAnsi="Times New Roman" w:cs="Times New Roman"/>
          <w:sz w:val="24"/>
          <w:szCs w:val="24"/>
          <w:lang w:val="en-ID"/>
        </w:rPr>
        <w:t xml:space="preserve">, demi </w:t>
      </w:r>
      <w:proofErr w:type="spellStart"/>
      <w:r w:rsidRPr="008F09E1">
        <w:rPr>
          <w:rFonts w:ascii="Times New Roman" w:hAnsi="Times New Roman" w:cs="Times New Roman"/>
          <w:sz w:val="24"/>
          <w:szCs w:val="24"/>
          <w:lang w:val="en-ID"/>
        </w:rPr>
        <w:t>hukum</w:t>
      </w:r>
      <w:proofErr w:type="spellEnd"/>
      <w:r w:rsidRPr="008F09E1">
        <w:rPr>
          <w:rFonts w:ascii="Times New Roman" w:hAnsi="Times New Roman" w:cs="Times New Roman"/>
          <w:sz w:val="24"/>
          <w:szCs w:val="24"/>
          <w:lang w:val="en-ID"/>
        </w:rPr>
        <w:t xml:space="preserve"> status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penerima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pemborongan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menjadi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pemberi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Syarat</w:t>
      </w:r>
      <w:proofErr w:type="spellEnd"/>
      <w:r w:rsidRPr="008F09E1">
        <w:rPr>
          <w:rFonts w:ascii="Times New Roman" w:hAnsi="Times New Roman" w:cs="Times New Roman"/>
          <w:sz w:val="24"/>
          <w:szCs w:val="24"/>
          <w:lang w:val="en-ID"/>
        </w:rPr>
        <w:t xml:space="preserve"> lain yang </w:t>
      </w:r>
      <w:proofErr w:type="spellStart"/>
      <w:r w:rsidRPr="008F09E1">
        <w:rPr>
          <w:rFonts w:ascii="Times New Roman" w:hAnsi="Times New Roman" w:cs="Times New Roman"/>
          <w:sz w:val="24"/>
          <w:szCs w:val="24"/>
          <w:lang w:val="en-ID"/>
        </w:rPr>
        <w:t>harus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dipe</w:t>
      </w:r>
      <w:r w:rsidR="004C1898" w:rsidRPr="008F09E1">
        <w:rPr>
          <w:rFonts w:ascii="Times New Roman" w:hAnsi="Times New Roman" w:cs="Times New Roman"/>
          <w:sz w:val="24"/>
          <w:szCs w:val="24"/>
          <w:lang w:val="en-ID"/>
        </w:rPr>
        <w:t>nuhi</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adalah</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sebagai</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berikut</w:t>
      </w:r>
      <w:proofErr w:type="spellEnd"/>
      <w:r w:rsidR="004C1898" w:rsidRPr="008F09E1">
        <w:rPr>
          <w:rFonts w:ascii="Times New Roman" w:hAnsi="Times New Roman" w:cs="Times New Roman"/>
          <w:sz w:val="24"/>
          <w:szCs w:val="24"/>
          <w:lang w:val="en-ID"/>
        </w:rPr>
        <w:t>:</w:t>
      </w:r>
      <w:r w:rsidR="004C1898" w:rsidRPr="008F09E1">
        <w:rPr>
          <w:rStyle w:val="FootnoteReference"/>
          <w:rFonts w:ascii="Times New Roman" w:hAnsi="Times New Roman" w:cs="Times New Roman"/>
          <w:sz w:val="24"/>
          <w:szCs w:val="24"/>
          <w:lang w:val="en-ID"/>
        </w:rPr>
        <w:footnoteReference w:id="94"/>
      </w:r>
    </w:p>
    <w:p w14:paraId="04A954E2" w14:textId="77777777" w:rsidR="004C1898" w:rsidRPr="008F09E1" w:rsidRDefault="00C87D7B" w:rsidP="00945B54">
      <w:pPr>
        <w:pStyle w:val="ListParagraph"/>
        <w:numPr>
          <w:ilvl w:val="0"/>
          <w:numId w:val="32"/>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Perlindungan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syarat-syarat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harus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sekurang-kurangnya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sama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perlindungan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syarat-syarat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pemberi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sesuai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peraturan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perundangan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berlaku</w:t>
      </w:r>
      <w:proofErr w:type="spellEnd"/>
      <w:r w:rsidRPr="008F09E1">
        <w:rPr>
          <w:rFonts w:ascii="Times New Roman" w:hAnsi="Times New Roman" w:cs="Times New Roman"/>
          <w:sz w:val="24"/>
          <w:szCs w:val="24"/>
          <w:lang w:val="en-ID"/>
        </w:rPr>
        <w:t xml:space="preserve">. </w:t>
      </w:r>
    </w:p>
    <w:p w14:paraId="6F2A0923" w14:textId="77777777" w:rsidR="004C1898" w:rsidRPr="008F09E1" w:rsidRDefault="00C87D7B" w:rsidP="00945B54">
      <w:pPr>
        <w:pStyle w:val="ListParagraph"/>
        <w:numPr>
          <w:ilvl w:val="0"/>
          <w:numId w:val="32"/>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lastRenderedPageBreak/>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didasarkan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waktu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tertentu</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waktu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tertentu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sesuai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ketentuan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59 </w:t>
      </w:r>
      <w:proofErr w:type="spellStart"/>
      <w:r w:rsidRPr="008F09E1">
        <w:rPr>
          <w:rFonts w:ascii="Times New Roman" w:hAnsi="Times New Roman" w:cs="Times New Roman"/>
          <w:sz w:val="24"/>
          <w:szCs w:val="24"/>
          <w:lang w:val="en-ID"/>
        </w:rPr>
        <w:t>Undan</w:t>
      </w:r>
      <w:r w:rsidR="004C1898" w:rsidRPr="008F09E1">
        <w:rPr>
          <w:rFonts w:ascii="Times New Roman" w:hAnsi="Times New Roman" w:cs="Times New Roman"/>
          <w:sz w:val="24"/>
          <w:szCs w:val="24"/>
          <w:lang w:val="en-ID"/>
        </w:rPr>
        <w:t>g</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Undang</w:t>
      </w:r>
      <w:proofErr w:type="spellEnd"/>
      <w:r w:rsidR="004C1898" w:rsidRPr="008F09E1">
        <w:rPr>
          <w:rFonts w:ascii="Times New Roman" w:hAnsi="Times New Roman" w:cs="Times New Roman"/>
          <w:sz w:val="24"/>
          <w:szCs w:val="24"/>
          <w:lang w:val="en-ID"/>
        </w:rPr>
        <w:t xml:space="preserve"> No. 13 </w:t>
      </w:r>
      <w:proofErr w:type="spellStart"/>
      <w:r w:rsidR="004C1898" w:rsidRPr="008F09E1">
        <w:rPr>
          <w:rFonts w:ascii="Times New Roman" w:hAnsi="Times New Roman" w:cs="Times New Roman"/>
          <w:sz w:val="24"/>
          <w:szCs w:val="24"/>
          <w:lang w:val="en-ID"/>
        </w:rPr>
        <w:t>Tahun</w:t>
      </w:r>
      <w:proofErr w:type="spellEnd"/>
      <w:r w:rsidR="004C1898" w:rsidRPr="008F09E1">
        <w:rPr>
          <w:rFonts w:ascii="Times New Roman" w:hAnsi="Times New Roman" w:cs="Times New Roman"/>
          <w:sz w:val="24"/>
          <w:szCs w:val="24"/>
          <w:lang w:val="en-ID"/>
        </w:rPr>
        <w:t xml:space="preserve"> 2003. </w:t>
      </w:r>
    </w:p>
    <w:p w14:paraId="3AAD75E8" w14:textId="77777777" w:rsidR="004C1898" w:rsidRPr="008F09E1" w:rsidRDefault="00C87D7B" w:rsidP="00945B54">
      <w:pPr>
        <w:pStyle w:val="ListParagraph"/>
        <w:numPr>
          <w:ilvl w:val="0"/>
          <w:numId w:val="32"/>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59 </w:t>
      </w:r>
      <w:proofErr w:type="spellStart"/>
      <w:r w:rsidRPr="008F09E1">
        <w:rPr>
          <w:rFonts w:ascii="Times New Roman" w:hAnsi="Times New Roman" w:cs="Times New Roman"/>
          <w:sz w:val="24"/>
          <w:szCs w:val="24"/>
          <w:lang w:val="en-ID"/>
        </w:rPr>
        <w:t>menyebutkan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waktu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tertentu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dibuat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tertentu</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menurut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jenis</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sifat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pekerjaanya</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selesai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waktu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tertentu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yaitu</w:t>
      </w:r>
      <w:proofErr w:type="spellEnd"/>
      <w:r w:rsidRPr="008F09E1">
        <w:rPr>
          <w:rFonts w:ascii="Times New Roman" w:hAnsi="Times New Roman" w:cs="Times New Roman"/>
          <w:sz w:val="24"/>
          <w:szCs w:val="24"/>
          <w:lang w:val="en-ID"/>
        </w:rPr>
        <w:t xml:space="preserve">: </w:t>
      </w:r>
    </w:p>
    <w:p w14:paraId="2B91183A" w14:textId="77777777" w:rsidR="004C1898" w:rsidRPr="008F09E1" w:rsidRDefault="00C87D7B" w:rsidP="00945B54">
      <w:pPr>
        <w:pStyle w:val="ListParagraph"/>
        <w:numPr>
          <w:ilvl w:val="0"/>
          <w:numId w:val="33"/>
        </w:numPr>
        <w:spacing w:after="0" w:line="480" w:lineRule="auto"/>
        <w:ind w:left="1134" w:hanging="283"/>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sekali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selesai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w:t>
      </w:r>
      <w:r w:rsidR="004C1898" w:rsidRPr="008F09E1">
        <w:rPr>
          <w:rFonts w:ascii="Times New Roman" w:hAnsi="Times New Roman" w:cs="Times New Roman"/>
          <w:sz w:val="24"/>
          <w:szCs w:val="24"/>
          <w:lang w:val="en-ID"/>
        </w:rPr>
        <w:t>tau</w:t>
      </w:r>
      <w:proofErr w:type="spellEnd"/>
      <w:r w:rsidR="004C1898" w:rsidRPr="008F09E1">
        <w:rPr>
          <w:rFonts w:ascii="Times New Roman" w:hAnsi="Times New Roman" w:cs="Times New Roman"/>
          <w:sz w:val="24"/>
          <w:szCs w:val="24"/>
          <w:lang w:val="en-ID"/>
        </w:rPr>
        <w:t xml:space="preserve"> yang </w:t>
      </w:r>
      <w:proofErr w:type="spellStart"/>
      <w:r w:rsidR="004C1898" w:rsidRPr="008F09E1">
        <w:rPr>
          <w:rFonts w:ascii="Times New Roman" w:hAnsi="Times New Roman" w:cs="Times New Roman"/>
          <w:sz w:val="24"/>
          <w:szCs w:val="24"/>
          <w:lang w:val="en-ID"/>
        </w:rPr>
        <w:t>sementara</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sifatnya</w:t>
      </w:r>
      <w:proofErr w:type="spellEnd"/>
      <w:r w:rsidR="004C1898" w:rsidRPr="008F09E1">
        <w:rPr>
          <w:rFonts w:ascii="Times New Roman" w:hAnsi="Times New Roman" w:cs="Times New Roman"/>
          <w:sz w:val="24"/>
          <w:szCs w:val="24"/>
          <w:lang w:val="en-ID"/>
        </w:rPr>
        <w:t xml:space="preserve">. </w:t>
      </w:r>
    </w:p>
    <w:p w14:paraId="785B45D4" w14:textId="77777777" w:rsidR="004C1898" w:rsidRPr="008F09E1" w:rsidRDefault="00C87D7B" w:rsidP="00945B54">
      <w:pPr>
        <w:pStyle w:val="ListParagraph"/>
        <w:numPr>
          <w:ilvl w:val="0"/>
          <w:numId w:val="33"/>
        </w:numPr>
        <w:spacing w:after="0" w:line="480" w:lineRule="auto"/>
        <w:ind w:left="1134" w:hanging="283"/>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diperkirakan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penyelesaianya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waktu</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terlalu</w:t>
      </w:r>
      <w:proofErr w:type="spellEnd"/>
      <w:r w:rsidRPr="008F09E1">
        <w:rPr>
          <w:rFonts w:ascii="Times New Roman" w:hAnsi="Times New Roman" w:cs="Times New Roman"/>
          <w:sz w:val="24"/>
          <w:szCs w:val="24"/>
          <w:lang w:val="en-ID"/>
        </w:rPr>
        <w:t xml:space="preserve"> l</w:t>
      </w:r>
      <w:r w:rsidR="004C1898" w:rsidRPr="008F09E1">
        <w:rPr>
          <w:rFonts w:ascii="Times New Roman" w:hAnsi="Times New Roman" w:cs="Times New Roman"/>
          <w:sz w:val="24"/>
          <w:szCs w:val="24"/>
          <w:lang w:val="en-ID"/>
        </w:rPr>
        <w:t xml:space="preserve">ama dan paling lama 3 </w:t>
      </w:r>
      <w:proofErr w:type="spellStart"/>
      <w:r w:rsidR="004C1898" w:rsidRPr="008F09E1">
        <w:rPr>
          <w:rFonts w:ascii="Times New Roman" w:hAnsi="Times New Roman" w:cs="Times New Roman"/>
          <w:sz w:val="24"/>
          <w:szCs w:val="24"/>
          <w:lang w:val="en-ID"/>
        </w:rPr>
        <w:t>tahun</w:t>
      </w:r>
      <w:proofErr w:type="spellEnd"/>
      <w:r w:rsidR="004C1898" w:rsidRPr="008F09E1">
        <w:rPr>
          <w:rFonts w:ascii="Times New Roman" w:hAnsi="Times New Roman" w:cs="Times New Roman"/>
          <w:sz w:val="24"/>
          <w:szCs w:val="24"/>
          <w:lang w:val="en-ID"/>
        </w:rPr>
        <w:t xml:space="preserve">. </w:t>
      </w:r>
    </w:p>
    <w:p w14:paraId="6092D145" w14:textId="77777777" w:rsidR="004C1898" w:rsidRPr="008F09E1" w:rsidRDefault="00C87D7B" w:rsidP="00945B54">
      <w:pPr>
        <w:pStyle w:val="ListParagraph"/>
        <w:numPr>
          <w:ilvl w:val="0"/>
          <w:numId w:val="33"/>
        </w:numPr>
        <w:spacing w:after="0" w:line="480" w:lineRule="auto"/>
        <w:ind w:left="1134" w:hanging="283"/>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Peke</w:t>
      </w:r>
      <w:r w:rsidR="004C1898" w:rsidRPr="008F09E1">
        <w:rPr>
          <w:rFonts w:ascii="Times New Roman" w:hAnsi="Times New Roman" w:cs="Times New Roman"/>
          <w:sz w:val="24"/>
          <w:szCs w:val="24"/>
          <w:lang w:val="en-ID"/>
        </w:rPr>
        <w:t>rjaan</w:t>
      </w:r>
      <w:proofErr w:type="spellEnd"/>
      <w:r w:rsidR="004C1898" w:rsidRPr="008F09E1">
        <w:rPr>
          <w:rFonts w:ascii="Times New Roman" w:hAnsi="Times New Roman" w:cs="Times New Roman"/>
          <w:sz w:val="24"/>
          <w:szCs w:val="24"/>
          <w:lang w:val="en-ID"/>
        </w:rPr>
        <w:t xml:space="preserve"> yang </w:t>
      </w:r>
      <w:proofErr w:type="spellStart"/>
      <w:r w:rsidR="004C1898" w:rsidRPr="008F09E1">
        <w:rPr>
          <w:rFonts w:ascii="Times New Roman" w:hAnsi="Times New Roman" w:cs="Times New Roman"/>
          <w:sz w:val="24"/>
          <w:szCs w:val="24"/>
          <w:lang w:val="en-ID"/>
        </w:rPr>
        <w:t>bersifat</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musiman</w:t>
      </w:r>
      <w:proofErr w:type="spellEnd"/>
      <w:r w:rsidR="004C1898" w:rsidRPr="008F09E1">
        <w:rPr>
          <w:rFonts w:ascii="Times New Roman" w:hAnsi="Times New Roman" w:cs="Times New Roman"/>
          <w:sz w:val="24"/>
          <w:szCs w:val="24"/>
          <w:lang w:val="en-ID"/>
        </w:rPr>
        <w:t xml:space="preserve">. </w:t>
      </w:r>
    </w:p>
    <w:p w14:paraId="7B733C9F" w14:textId="77777777" w:rsidR="004C1898" w:rsidRPr="008F09E1" w:rsidRDefault="00C87D7B" w:rsidP="00945B54">
      <w:pPr>
        <w:pStyle w:val="ListParagraph"/>
        <w:numPr>
          <w:ilvl w:val="0"/>
          <w:numId w:val="33"/>
        </w:numPr>
        <w:spacing w:after="0" w:line="480" w:lineRule="auto"/>
        <w:ind w:left="1134" w:hanging="283"/>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berhubungan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produk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baru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baru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produk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tambahan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masih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w:t>
      </w:r>
      <w:r w:rsidR="004C1898" w:rsidRPr="008F09E1">
        <w:rPr>
          <w:rFonts w:ascii="Times New Roman" w:hAnsi="Times New Roman" w:cs="Times New Roman"/>
          <w:sz w:val="24"/>
          <w:szCs w:val="24"/>
          <w:lang w:val="en-ID"/>
        </w:rPr>
        <w:t>m</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percobaaan</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atau</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penjajakan</w:t>
      </w:r>
      <w:proofErr w:type="spellEnd"/>
      <w:r w:rsidR="004C1898" w:rsidRPr="008F09E1">
        <w:rPr>
          <w:rFonts w:ascii="Times New Roman" w:hAnsi="Times New Roman" w:cs="Times New Roman"/>
          <w:sz w:val="24"/>
          <w:szCs w:val="24"/>
          <w:lang w:val="en-ID"/>
        </w:rPr>
        <w:t>.</w:t>
      </w:r>
    </w:p>
    <w:p w14:paraId="0EE9A9EF" w14:textId="77777777" w:rsidR="004C1898" w:rsidRPr="008F09E1" w:rsidRDefault="00C87D7B" w:rsidP="004C1898">
      <w:pPr>
        <w:spacing w:after="0" w:line="480" w:lineRule="auto"/>
        <w:ind w:firstLine="720"/>
        <w:jc w:val="both"/>
        <w:rPr>
          <w:rFonts w:ascii="Times New Roman" w:hAnsi="Times New Roman" w:cs="Times New Roman"/>
          <w:sz w:val="24"/>
          <w:szCs w:val="24"/>
          <w:lang w:val="en-ID"/>
        </w:rPr>
      </w:pPr>
      <w:r w:rsidRPr="008F09E1">
        <w:rPr>
          <w:rFonts w:ascii="Times New Roman" w:hAnsi="Times New Roman" w:cs="Times New Roman"/>
          <w:sz w:val="24"/>
          <w:szCs w:val="24"/>
          <w:lang w:val="en-ID"/>
        </w:rPr>
        <w:t xml:space="preserve">Perusahaan </w:t>
      </w:r>
      <w:proofErr w:type="spellStart"/>
      <w:r w:rsidRPr="008F09E1">
        <w:rPr>
          <w:rFonts w:ascii="Times New Roman" w:hAnsi="Times New Roman" w:cs="Times New Roman"/>
          <w:sz w:val="24"/>
          <w:szCs w:val="24"/>
          <w:lang w:val="en-ID"/>
        </w:rPr>
        <w:t>penyedia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harus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w:t>
      </w:r>
      <w:r w:rsidR="004C1898" w:rsidRPr="008F09E1">
        <w:rPr>
          <w:rFonts w:ascii="Times New Roman" w:hAnsi="Times New Roman" w:cs="Times New Roman"/>
          <w:sz w:val="24"/>
          <w:szCs w:val="24"/>
          <w:lang w:val="en-ID"/>
        </w:rPr>
        <w:t>enuh</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syarat</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sebagai</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berikut</w:t>
      </w:r>
      <w:proofErr w:type="spellEnd"/>
      <w:r w:rsidR="004C1898" w:rsidRPr="008F09E1">
        <w:rPr>
          <w:rFonts w:ascii="Times New Roman" w:hAnsi="Times New Roman" w:cs="Times New Roman"/>
          <w:sz w:val="24"/>
          <w:szCs w:val="24"/>
          <w:lang w:val="en-ID"/>
        </w:rPr>
        <w:t>:</w:t>
      </w:r>
      <w:r w:rsidR="004C1898" w:rsidRPr="008F09E1">
        <w:rPr>
          <w:rStyle w:val="FootnoteReference"/>
          <w:rFonts w:ascii="Times New Roman" w:hAnsi="Times New Roman" w:cs="Times New Roman"/>
          <w:sz w:val="24"/>
          <w:szCs w:val="24"/>
          <w:lang w:val="en-ID"/>
        </w:rPr>
        <w:footnoteReference w:id="95"/>
      </w:r>
      <w:r w:rsidR="004C1898" w:rsidRPr="008F09E1">
        <w:rPr>
          <w:rFonts w:ascii="Times New Roman" w:hAnsi="Times New Roman" w:cs="Times New Roman"/>
          <w:sz w:val="24"/>
          <w:szCs w:val="24"/>
          <w:lang w:val="en-ID"/>
        </w:rPr>
        <w:t xml:space="preserve"> </w:t>
      </w:r>
    </w:p>
    <w:p w14:paraId="3528E734" w14:textId="77777777" w:rsidR="004C1898" w:rsidRPr="008F09E1" w:rsidRDefault="00C87D7B" w:rsidP="00945B54">
      <w:pPr>
        <w:pStyle w:val="ListParagraph"/>
        <w:numPr>
          <w:ilvl w:val="0"/>
          <w:numId w:val="34"/>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Adanya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antara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penyedia</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jasa</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pekerja</w:t>
      </w:r>
      <w:proofErr w:type="spellEnd"/>
      <w:r w:rsidR="004C1898" w:rsidRPr="008F09E1">
        <w:rPr>
          <w:rFonts w:ascii="Times New Roman" w:hAnsi="Times New Roman" w:cs="Times New Roman"/>
          <w:sz w:val="24"/>
          <w:szCs w:val="24"/>
          <w:lang w:val="en-ID"/>
        </w:rPr>
        <w:t>/</w:t>
      </w:r>
      <w:proofErr w:type="spellStart"/>
      <w:r w:rsidR="004C1898" w:rsidRPr="008F09E1">
        <w:rPr>
          <w:rFonts w:ascii="Times New Roman" w:hAnsi="Times New Roman" w:cs="Times New Roman"/>
          <w:sz w:val="24"/>
          <w:szCs w:val="24"/>
          <w:lang w:val="en-ID"/>
        </w:rPr>
        <w:t>buruh</w:t>
      </w:r>
      <w:proofErr w:type="spellEnd"/>
      <w:r w:rsidR="004C1898" w:rsidRPr="008F09E1">
        <w:rPr>
          <w:rFonts w:ascii="Times New Roman" w:hAnsi="Times New Roman" w:cs="Times New Roman"/>
          <w:sz w:val="24"/>
          <w:szCs w:val="24"/>
          <w:lang w:val="en-ID"/>
        </w:rPr>
        <w:t xml:space="preserve">. </w:t>
      </w:r>
    </w:p>
    <w:p w14:paraId="7D3A8443" w14:textId="77777777" w:rsidR="004C1898" w:rsidRPr="008F09E1" w:rsidRDefault="00C87D7B" w:rsidP="00945B54">
      <w:pPr>
        <w:pStyle w:val="ListParagraph"/>
        <w:numPr>
          <w:ilvl w:val="0"/>
          <w:numId w:val="34"/>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berlaku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sebagaimana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dimaksud</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huruf</w:t>
      </w:r>
      <w:proofErr w:type="spellEnd"/>
      <w:r w:rsidRPr="008F09E1">
        <w:rPr>
          <w:rFonts w:ascii="Times New Roman" w:hAnsi="Times New Roman" w:cs="Times New Roman"/>
          <w:sz w:val="24"/>
          <w:szCs w:val="24"/>
          <w:lang w:val="en-ID"/>
        </w:rPr>
        <w:t xml:space="preserve"> </w:t>
      </w:r>
      <w:proofErr w:type="gramStart"/>
      <w:r w:rsidRPr="008F09E1">
        <w:rPr>
          <w:rFonts w:ascii="Times New Roman" w:hAnsi="Times New Roman" w:cs="Times New Roman"/>
          <w:sz w:val="24"/>
          <w:szCs w:val="24"/>
          <w:lang w:val="en-ID"/>
        </w:rPr>
        <w:t>a</w:t>
      </w:r>
      <w:proofErr w:type="gram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waktu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tertentu</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memenuhi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persyaratan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sebagaimana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dimaksud</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59 dan/</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waktu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tentu</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dibuat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secara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tertulis</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ditandatangani</w:t>
      </w:r>
      <w:proofErr w:type="spellEnd"/>
      <w:r w:rsidRPr="008F09E1">
        <w:rPr>
          <w:rFonts w:ascii="Times New Roman" w:hAnsi="Times New Roman" w:cs="Times New Roman"/>
          <w:sz w:val="24"/>
          <w:szCs w:val="24"/>
          <w:lang w:val="en-ID"/>
        </w:rPr>
        <w:t xml:space="preserve"> oleh </w:t>
      </w:r>
      <w:proofErr w:type="spellStart"/>
      <w:r w:rsidRPr="008F09E1">
        <w:rPr>
          <w:rFonts w:ascii="Times New Roman" w:hAnsi="Times New Roman" w:cs="Times New Roman"/>
          <w:sz w:val="24"/>
          <w:szCs w:val="24"/>
          <w:lang w:val="en-ID"/>
        </w:rPr>
        <w:t>kedua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pihak</w:t>
      </w:r>
      <w:proofErr w:type="spellEnd"/>
      <w:r w:rsidRPr="008F09E1">
        <w:rPr>
          <w:rFonts w:ascii="Times New Roman" w:hAnsi="Times New Roman" w:cs="Times New Roman"/>
          <w:sz w:val="24"/>
          <w:szCs w:val="24"/>
          <w:lang w:val="en-ID"/>
        </w:rPr>
        <w:t xml:space="preserve">. </w:t>
      </w:r>
    </w:p>
    <w:p w14:paraId="48F0FE64" w14:textId="77777777" w:rsidR="004C1898" w:rsidRPr="008F09E1" w:rsidRDefault="00C87D7B" w:rsidP="00945B54">
      <w:pPr>
        <w:pStyle w:val="ListParagraph"/>
        <w:numPr>
          <w:ilvl w:val="0"/>
          <w:numId w:val="34"/>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lastRenderedPageBreak/>
        <w:t>Perlindungan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upah</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kesejahteraan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syarat-syarat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serta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perselisihan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timbul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menjadi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tanggung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jawab</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penyedia</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jasa</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pekerja</w:t>
      </w:r>
      <w:proofErr w:type="spellEnd"/>
      <w:r w:rsidR="004C1898" w:rsidRPr="008F09E1">
        <w:rPr>
          <w:rFonts w:ascii="Times New Roman" w:hAnsi="Times New Roman" w:cs="Times New Roman"/>
          <w:sz w:val="24"/>
          <w:szCs w:val="24"/>
          <w:lang w:val="en-ID"/>
        </w:rPr>
        <w:t>/</w:t>
      </w:r>
      <w:proofErr w:type="spellStart"/>
      <w:r w:rsidR="004C1898" w:rsidRPr="008F09E1">
        <w:rPr>
          <w:rFonts w:ascii="Times New Roman" w:hAnsi="Times New Roman" w:cs="Times New Roman"/>
          <w:sz w:val="24"/>
          <w:szCs w:val="24"/>
          <w:lang w:val="en-ID"/>
        </w:rPr>
        <w:t>buruh</w:t>
      </w:r>
      <w:proofErr w:type="spellEnd"/>
      <w:r w:rsidR="004C1898" w:rsidRPr="008F09E1">
        <w:rPr>
          <w:rFonts w:ascii="Times New Roman" w:hAnsi="Times New Roman" w:cs="Times New Roman"/>
          <w:sz w:val="24"/>
          <w:szCs w:val="24"/>
          <w:lang w:val="en-ID"/>
        </w:rPr>
        <w:t xml:space="preserve">. </w:t>
      </w:r>
    </w:p>
    <w:p w14:paraId="605C2C80" w14:textId="77777777" w:rsidR="004C1898" w:rsidRPr="008F09E1" w:rsidRDefault="00C87D7B" w:rsidP="00945B54">
      <w:pPr>
        <w:pStyle w:val="ListParagraph"/>
        <w:numPr>
          <w:ilvl w:val="0"/>
          <w:numId w:val="34"/>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antara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pengguna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lain yang </w:t>
      </w:r>
      <w:proofErr w:type="spellStart"/>
      <w:r w:rsidRPr="008F09E1">
        <w:rPr>
          <w:rFonts w:ascii="Times New Roman" w:hAnsi="Times New Roman" w:cs="Times New Roman"/>
          <w:sz w:val="24"/>
          <w:szCs w:val="24"/>
          <w:lang w:val="en-ID"/>
        </w:rPr>
        <w:t>bertindak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penyedia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dibuat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secara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tertulis</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wajib</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memuat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pasal-p</w:t>
      </w:r>
      <w:r w:rsidR="004C1898" w:rsidRPr="008F09E1">
        <w:rPr>
          <w:rFonts w:ascii="Times New Roman" w:hAnsi="Times New Roman" w:cs="Times New Roman"/>
          <w:sz w:val="24"/>
          <w:szCs w:val="24"/>
          <w:lang w:val="en-ID"/>
        </w:rPr>
        <w:t>asal</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sebagaimana</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dimaksud</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dalam</w:t>
      </w:r>
      <w:r w:rsidRPr="008F09E1">
        <w:rPr>
          <w:rFonts w:ascii="Times New Roman" w:hAnsi="Times New Roman" w:cs="Times New Roman"/>
          <w:sz w:val="24"/>
          <w:szCs w:val="24"/>
          <w:lang w:val="en-ID"/>
        </w:rPr>
        <w:t>Undang-Undang</w:t>
      </w:r>
      <w:proofErr w:type="spellEnd"/>
      <w:r w:rsidRPr="008F09E1">
        <w:rPr>
          <w:rFonts w:ascii="Times New Roman" w:hAnsi="Times New Roman" w:cs="Times New Roman"/>
          <w:sz w:val="24"/>
          <w:szCs w:val="24"/>
          <w:lang w:val="en-ID"/>
        </w:rPr>
        <w:t xml:space="preserve"> No. 13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w:t>
      </w:r>
      <w:r w:rsidR="004C1898" w:rsidRPr="008F09E1">
        <w:rPr>
          <w:rFonts w:ascii="Times New Roman" w:hAnsi="Times New Roman" w:cs="Times New Roman"/>
          <w:sz w:val="24"/>
          <w:szCs w:val="24"/>
          <w:lang w:val="en-ID"/>
        </w:rPr>
        <w:t xml:space="preserve">2003 </w:t>
      </w:r>
      <w:proofErr w:type="spellStart"/>
      <w:r w:rsidR="004C1898" w:rsidRPr="008F09E1">
        <w:rPr>
          <w:rFonts w:ascii="Times New Roman" w:hAnsi="Times New Roman" w:cs="Times New Roman"/>
          <w:sz w:val="24"/>
          <w:szCs w:val="24"/>
          <w:lang w:val="en-ID"/>
        </w:rPr>
        <w:t>tentang</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ketanagakerjaan</w:t>
      </w:r>
      <w:proofErr w:type="spellEnd"/>
      <w:r w:rsidR="004C1898" w:rsidRPr="008F09E1">
        <w:rPr>
          <w:rFonts w:ascii="Times New Roman" w:hAnsi="Times New Roman" w:cs="Times New Roman"/>
          <w:sz w:val="24"/>
          <w:szCs w:val="24"/>
          <w:lang w:val="en-ID"/>
        </w:rPr>
        <w:t>.</w:t>
      </w:r>
    </w:p>
    <w:p w14:paraId="4B241319" w14:textId="77777777" w:rsidR="004C1898" w:rsidRPr="008F09E1" w:rsidRDefault="00C87D7B" w:rsidP="004C1898">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Selain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berdasarkan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Peraturan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Mentri</w:t>
      </w:r>
      <w:proofErr w:type="spellEnd"/>
      <w:r w:rsidRPr="008F09E1">
        <w:rPr>
          <w:rFonts w:ascii="Times New Roman" w:hAnsi="Times New Roman" w:cs="Times New Roman"/>
          <w:sz w:val="24"/>
          <w:szCs w:val="24"/>
          <w:lang w:val="en-ID"/>
        </w:rPr>
        <w:t xml:space="preserve"> Tenaga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Transmigrasi</w:t>
      </w:r>
      <w:proofErr w:type="spellEnd"/>
      <w:r w:rsidRPr="008F09E1">
        <w:rPr>
          <w:rFonts w:ascii="Times New Roman" w:hAnsi="Times New Roman" w:cs="Times New Roman"/>
          <w:sz w:val="24"/>
          <w:szCs w:val="24"/>
          <w:lang w:val="en-ID"/>
        </w:rPr>
        <w:t xml:space="preserve"> No.KEP-101/MEN/VI/2004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tata </w:t>
      </w:r>
      <w:proofErr w:type="spellStart"/>
      <w:r w:rsidRPr="008F09E1">
        <w:rPr>
          <w:rFonts w:ascii="Times New Roman" w:hAnsi="Times New Roman" w:cs="Times New Roman"/>
          <w:sz w:val="24"/>
          <w:szCs w:val="24"/>
          <w:lang w:val="en-ID"/>
        </w:rPr>
        <w:t>cara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perizinan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penyedia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disebutkan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bahwa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apabila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penyedia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memperoleh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pemberi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kedua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pihak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wajib</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membuat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tertulis</w:t>
      </w:r>
      <w:proofErr w:type="spellEnd"/>
      <w:r w:rsidRPr="008F09E1">
        <w:rPr>
          <w:rFonts w:ascii="Times New Roman" w:hAnsi="Times New Roman" w:cs="Times New Roman"/>
          <w:sz w:val="24"/>
          <w:szCs w:val="24"/>
          <w:lang w:val="en-ID"/>
        </w:rPr>
        <w:t xml:space="preserve"> yang </w:t>
      </w:r>
      <w:proofErr w:type="spellStart"/>
      <w:r w:rsidR="004C1898" w:rsidRPr="008F09E1">
        <w:rPr>
          <w:rFonts w:ascii="Times New Roman" w:hAnsi="Times New Roman" w:cs="Times New Roman"/>
          <w:sz w:val="24"/>
          <w:szCs w:val="24"/>
          <w:lang w:val="en-ID"/>
        </w:rPr>
        <w:t>sekurang-kurangnya</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meliputi</w:t>
      </w:r>
      <w:proofErr w:type="spellEnd"/>
      <w:r w:rsidR="004C1898" w:rsidRPr="008F09E1">
        <w:rPr>
          <w:rFonts w:ascii="Times New Roman" w:hAnsi="Times New Roman" w:cs="Times New Roman"/>
          <w:sz w:val="24"/>
          <w:szCs w:val="24"/>
          <w:lang w:val="en-ID"/>
        </w:rPr>
        <w:t>:</w:t>
      </w:r>
      <w:r w:rsidR="004C1898" w:rsidRPr="008F09E1">
        <w:rPr>
          <w:rStyle w:val="FootnoteReference"/>
          <w:rFonts w:ascii="Times New Roman" w:hAnsi="Times New Roman" w:cs="Times New Roman"/>
          <w:sz w:val="24"/>
          <w:szCs w:val="24"/>
          <w:lang w:val="en-ID"/>
        </w:rPr>
        <w:footnoteReference w:id="96"/>
      </w:r>
    </w:p>
    <w:p w14:paraId="41FD95CD" w14:textId="77777777" w:rsidR="004C1898" w:rsidRPr="008F09E1" w:rsidRDefault="00C87D7B" w:rsidP="00945B54">
      <w:pPr>
        <w:pStyle w:val="ListParagraph"/>
        <w:numPr>
          <w:ilvl w:val="0"/>
          <w:numId w:val="35"/>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Jenis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dilakukan</w:t>
      </w:r>
      <w:proofErr w:type="spellEnd"/>
      <w:r w:rsidRPr="008F09E1">
        <w:rPr>
          <w:rFonts w:ascii="Times New Roman" w:hAnsi="Times New Roman" w:cs="Times New Roman"/>
          <w:sz w:val="24"/>
          <w:szCs w:val="24"/>
          <w:lang w:val="en-ID"/>
        </w:rPr>
        <w:t xml:space="preserve"> oleh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w:t>
      </w:r>
      <w:r w:rsidR="004C1898" w:rsidRPr="008F09E1">
        <w:rPr>
          <w:rFonts w:ascii="Times New Roman" w:hAnsi="Times New Roman" w:cs="Times New Roman"/>
          <w:sz w:val="24"/>
          <w:szCs w:val="24"/>
          <w:lang w:val="en-ID"/>
        </w:rPr>
        <w:t>ri</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perusahaan</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penyedia</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jasa</w:t>
      </w:r>
      <w:proofErr w:type="spellEnd"/>
      <w:r w:rsidR="004C1898" w:rsidRPr="008F09E1">
        <w:rPr>
          <w:rFonts w:ascii="Times New Roman" w:hAnsi="Times New Roman" w:cs="Times New Roman"/>
          <w:sz w:val="24"/>
          <w:szCs w:val="24"/>
          <w:lang w:val="en-ID"/>
        </w:rPr>
        <w:t xml:space="preserve">. </w:t>
      </w:r>
    </w:p>
    <w:p w14:paraId="3868ACA5" w14:textId="77777777" w:rsidR="004C1898" w:rsidRPr="008F09E1" w:rsidRDefault="00C87D7B" w:rsidP="00945B54">
      <w:pPr>
        <w:pStyle w:val="ListParagraph"/>
        <w:numPr>
          <w:ilvl w:val="0"/>
          <w:numId w:val="35"/>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Penegasan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bahwa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melaksanakan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sebagaimana</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dimaksud</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huruf</w:t>
      </w:r>
      <w:proofErr w:type="spellEnd"/>
      <w:r w:rsidRPr="008F09E1">
        <w:rPr>
          <w:rFonts w:ascii="Times New Roman" w:hAnsi="Times New Roman" w:cs="Times New Roman"/>
          <w:sz w:val="24"/>
          <w:szCs w:val="24"/>
          <w:lang w:val="en-ID"/>
        </w:rPr>
        <w:t xml:space="preserve"> a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terjadi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antara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penyedia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dipekerjakan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penyedia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sehingga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perlindungan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upah</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kesejahteraan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syarat-syarat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serta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perselisihan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timbul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menjadi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tanggung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jawab</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penye</w:t>
      </w:r>
      <w:r w:rsidR="004C1898" w:rsidRPr="008F09E1">
        <w:rPr>
          <w:rFonts w:ascii="Times New Roman" w:hAnsi="Times New Roman" w:cs="Times New Roman"/>
          <w:sz w:val="24"/>
          <w:szCs w:val="24"/>
          <w:lang w:val="en-ID"/>
        </w:rPr>
        <w:t>dia</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jasa</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pekerja</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atau</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buruh</w:t>
      </w:r>
      <w:proofErr w:type="spellEnd"/>
      <w:r w:rsidR="004C1898" w:rsidRPr="008F09E1">
        <w:rPr>
          <w:rFonts w:ascii="Times New Roman" w:hAnsi="Times New Roman" w:cs="Times New Roman"/>
          <w:sz w:val="24"/>
          <w:szCs w:val="24"/>
          <w:lang w:val="en-ID"/>
        </w:rPr>
        <w:t xml:space="preserve">. </w:t>
      </w:r>
    </w:p>
    <w:p w14:paraId="22B4013F" w14:textId="77777777" w:rsidR="004C1898" w:rsidRPr="008F09E1" w:rsidRDefault="00C87D7B" w:rsidP="00945B54">
      <w:pPr>
        <w:pStyle w:val="ListParagraph"/>
        <w:numPr>
          <w:ilvl w:val="0"/>
          <w:numId w:val="35"/>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Penegasan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bahwa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penyedia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bersedia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menerima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penyedia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jasa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sebelumnya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jenis-jenis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terus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menerus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w:t>
      </w:r>
      <w:proofErr w:type="spellEnd"/>
      <w:r w:rsidRPr="008F09E1">
        <w:rPr>
          <w:rFonts w:ascii="Times New Roman" w:hAnsi="Times New Roman" w:cs="Times New Roman"/>
          <w:sz w:val="24"/>
          <w:szCs w:val="24"/>
          <w:lang w:val="en-ID"/>
        </w:rPr>
        <w:t xml:space="preserve"> di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pemberi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lastRenderedPageBreak/>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terjadi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penggantian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penyedia</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jasa</w:t>
      </w:r>
      <w:proofErr w:type="spellEnd"/>
      <w:r w:rsidR="004C1898" w:rsidRPr="008F09E1">
        <w:rPr>
          <w:rFonts w:ascii="Times New Roman" w:hAnsi="Times New Roman" w:cs="Times New Roman"/>
          <w:sz w:val="24"/>
          <w:szCs w:val="24"/>
          <w:lang w:val="en-ID"/>
        </w:rPr>
        <w:t xml:space="preserve"> </w:t>
      </w:r>
      <w:proofErr w:type="spellStart"/>
      <w:r w:rsidR="004C1898" w:rsidRPr="008F09E1">
        <w:rPr>
          <w:rFonts w:ascii="Times New Roman" w:hAnsi="Times New Roman" w:cs="Times New Roman"/>
          <w:sz w:val="24"/>
          <w:szCs w:val="24"/>
          <w:lang w:val="en-ID"/>
        </w:rPr>
        <w:t>pekerja</w:t>
      </w:r>
      <w:proofErr w:type="spellEnd"/>
      <w:r w:rsidR="004C1898" w:rsidRPr="008F09E1">
        <w:rPr>
          <w:rFonts w:ascii="Times New Roman" w:hAnsi="Times New Roman" w:cs="Times New Roman"/>
          <w:sz w:val="24"/>
          <w:szCs w:val="24"/>
          <w:lang w:val="en-ID"/>
        </w:rPr>
        <w:t>/</w:t>
      </w:r>
      <w:proofErr w:type="spellStart"/>
      <w:r w:rsidR="004C1898" w:rsidRPr="008F09E1">
        <w:rPr>
          <w:rFonts w:ascii="Times New Roman" w:hAnsi="Times New Roman" w:cs="Times New Roman"/>
          <w:sz w:val="24"/>
          <w:szCs w:val="24"/>
          <w:lang w:val="en-ID"/>
        </w:rPr>
        <w:t>buruh</w:t>
      </w:r>
      <w:proofErr w:type="spellEnd"/>
      <w:r w:rsidR="004C1898" w:rsidRPr="008F09E1">
        <w:rPr>
          <w:rFonts w:ascii="Times New Roman" w:hAnsi="Times New Roman" w:cs="Times New Roman"/>
          <w:sz w:val="24"/>
          <w:szCs w:val="24"/>
          <w:lang w:val="en-ID"/>
        </w:rPr>
        <w:t>.</w:t>
      </w:r>
    </w:p>
    <w:p w14:paraId="6EA0966A" w14:textId="77777777" w:rsidR="004C1898" w:rsidRPr="008F09E1" w:rsidRDefault="00C87D7B" w:rsidP="004C1898">
      <w:pPr>
        <w:spacing w:after="0" w:line="480" w:lineRule="auto"/>
        <w:ind w:firstLine="720"/>
        <w:jc w:val="both"/>
        <w:rPr>
          <w:rFonts w:ascii="Times New Roman" w:hAnsi="Times New Roman" w:cs="Times New Roman"/>
          <w:sz w:val="24"/>
          <w:szCs w:val="24"/>
          <w:lang w:val="en-ID"/>
        </w:rPr>
      </w:pPr>
      <w:r w:rsidRPr="008F09E1">
        <w:rPr>
          <w:rFonts w:ascii="Times New Roman" w:hAnsi="Times New Roman" w:cs="Times New Roman"/>
          <w:sz w:val="24"/>
          <w:szCs w:val="24"/>
          <w:lang w:val="en-ID"/>
        </w:rPr>
        <w:t xml:space="preserve">Di </w:t>
      </w:r>
      <w:proofErr w:type="spellStart"/>
      <w:r w:rsidRPr="008F09E1">
        <w:rPr>
          <w:rFonts w:ascii="Times New Roman" w:hAnsi="Times New Roman" w:cs="Times New Roman"/>
          <w:sz w:val="24"/>
          <w:szCs w:val="24"/>
          <w:lang w:val="en-ID"/>
        </w:rPr>
        <w:t>atas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disebutkan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bahwa</w:t>
      </w:r>
      <w:proofErr w:type="spellEnd"/>
      <w:r w:rsidRPr="008F09E1">
        <w:rPr>
          <w:rFonts w:ascii="Times New Roman" w:hAnsi="Times New Roman" w:cs="Times New Roman"/>
          <w:sz w:val="24"/>
          <w:szCs w:val="24"/>
          <w:lang w:val="en-ID"/>
        </w:rPr>
        <w:t xml:space="preserve"> </w:t>
      </w:r>
      <w:r w:rsidRPr="00A343FB">
        <w:rPr>
          <w:rFonts w:ascii="Times New Roman" w:hAnsi="Times New Roman" w:cs="Times New Roman"/>
          <w:i/>
          <w:sz w:val="24"/>
          <w:szCs w:val="24"/>
          <w:lang w:val="en-ID"/>
        </w:rPr>
        <w:t xml:space="preserve">outsourcing </w:t>
      </w:r>
      <w:r w:rsidRPr="008F09E1">
        <w:rPr>
          <w:rFonts w:ascii="Times New Roman" w:hAnsi="Times New Roman" w:cs="Times New Roman"/>
          <w:sz w:val="24"/>
          <w:szCs w:val="24"/>
          <w:lang w:val="en-ID"/>
        </w:rPr>
        <w:t xml:space="preserve">salah </w:t>
      </w:r>
      <w:proofErr w:type="spellStart"/>
      <w:r w:rsidRPr="008F09E1">
        <w:rPr>
          <w:rFonts w:ascii="Times New Roman" w:hAnsi="Times New Roman" w:cs="Times New Roman"/>
          <w:sz w:val="24"/>
          <w:szCs w:val="24"/>
          <w:lang w:val="en-ID"/>
        </w:rPr>
        <w:t>satunya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dilaksanakan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melalui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pemborongan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mengenai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pemborongan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sebelumnya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sudah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dikenal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KUHPerdata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Ketentuan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pemborongan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KUHPerdata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berbeda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diatur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Undang-Undang</w:t>
      </w:r>
      <w:proofErr w:type="spellEnd"/>
      <w:r w:rsidRPr="008F09E1">
        <w:rPr>
          <w:rFonts w:ascii="Times New Roman" w:hAnsi="Times New Roman" w:cs="Times New Roman"/>
          <w:sz w:val="24"/>
          <w:szCs w:val="24"/>
          <w:lang w:val="en-ID"/>
        </w:rPr>
        <w:t xml:space="preserve"> No. 13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2003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Ketenagaker</w:t>
      </w:r>
      <w:r w:rsidR="004C1898" w:rsidRPr="008F09E1">
        <w:rPr>
          <w:rFonts w:ascii="Times New Roman" w:hAnsi="Times New Roman" w:cs="Times New Roman"/>
          <w:sz w:val="24"/>
          <w:szCs w:val="24"/>
          <w:lang w:val="en-ID"/>
        </w:rPr>
        <w:t>jaan</w:t>
      </w:r>
      <w:proofErr w:type="spellEnd"/>
      <w:r w:rsidR="004C1898" w:rsidRPr="008F09E1">
        <w:rPr>
          <w:rFonts w:ascii="Times New Roman" w:hAnsi="Times New Roman" w:cs="Times New Roman"/>
          <w:sz w:val="24"/>
          <w:szCs w:val="24"/>
          <w:lang w:val="en-ID"/>
        </w:rPr>
        <w:t>.</w:t>
      </w:r>
      <w:r w:rsidR="004C1898" w:rsidRPr="008F09E1">
        <w:rPr>
          <w:rStyle w:val="FootnoteReference"/>
          <w:rFonts w:ascii="Times New Roman" w:hAnsi="Times New Roman" w:cs="Times New Roman"/>
          <w:sz w:val="24"/>
          <w:szCs w:val="24"/>
          <w:lang w:val="en-ID"/>
        </w:rPr>
        <w:footnoteReference w:id="97"/>
      </w:r>
    </w:p>
    <w:p w14:paraId="21B75A1E" w14:textId="77777777" w:rsidR="00C87D7B" w:rsidRPr="008F09E1" w:rsidRDefault="00C87D7B" w:rsidP="004C1898">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Perbedaanya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adalah</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pasal-pasal</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diatur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KUHPerdata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dibatasi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pekerjaan-pekerjaan</w:t>
      </w:r>
      <w:proofErr w:type="spellEnd"/>
      <w:r w:rsidRPr="008F09E1">
        <w:rPr>
          <w:rFonts w:ascii="Times New Roman" w:hAnsi="Times New Roman" w:cs="Times New Roman"/>
          <w:sz w:val="24"/>
          <w:szCs w:val="24"/>
          <w:lang w:val="en-ID"/>
        </w:rPr>
        <w:t xml:space="preserve"> yang mana </w:t>
      </w:r>
      <w:proofErr w:type="spellStart"/>
      <w:r w:rsidRPr="008F09E1">
        <w:rPr>
          <w:rFonts w:ascii="Times New Roman" w:hAnsi="Times New Roman" w:cs="Times New Roman"/>
          <w:sz w:val="24"/>
          <w:szCs w:val="24"/>
          <w:lang w:val="en-ID"/>
        </w:rPr>
        <w:t>saja</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diborongkan</w:t>
      </w:r>
      <w:proofErr w:type="spellEnd"/>
      <w:r w:rsidRPr="008F09E1">
        <w:rPr>
          <w:rFonts w:ascii="Times New Roman" w:hAnsi="Times New Roman" w:cs="Times New Roman"/>
          <w:sz w:val="24"/>
          <w:szCs w:val="24"/>
          <w:lang w:val="en-ID"/>
        </w:rPr>
        <w:t>/</w:t>
      </w:r>
      <w:r w:rsidRPr="00A53D4C">
        <w:rPr>
          <w:rFonts w:ascii="Times New Roman" w:hAnsi="Times New Roman" w:cs="Times New Roman"/>
          <w:i/>
          <w:sz w:val="24"/>
          <w:szCs w:val="24"/>
          <w:lang w:val="en-ID"/>
        </w:rPr>
        <w:t>outsource</w:t>
      </w:r>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sifatnya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jangka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pendek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sedangkan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Undang</w:t>
      </w:r>
      <w:proofErr w:type="spellEnd"/>
      <w:r w:rsidRPr="008F09E1">
        <w:rPr>
          <w:rFonts w:ascii="Times New Roman" w:hAnsi="Times New Roman" w:cs="Times New Roman"/>
          <w:sz w:val="24"/>
          <w:szCs w:val="24"/>
          <w:lang w:val="en-ID"/>
        </w:rPr>
        <w:t xml:space="preserve"> No. 13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2003 </w:t>
      </w:r>
      <w:proofErr w:type="spellStart"/>
      <w:r w:rsidRPr="008F09E1">
        <w:rPr>
          <w:rFonts w:ascii="Times New Roman" w:hAnsi="Times New Roman" w:cs="Times New Roman"/>
          <w:sz w:val="24"/>
          <w:szCs w:val="24"/>
          <w:lang w:val="en-ID"/>
        </w:rPr>
        <w:t>dibatasi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yakni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terhadap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produk</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bagian-bagian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lansung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bisnis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utama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w:t>
      </w:r>
      <w:r w:rsidR="004A4F27" w:rsidRPr="008F09E1">
        <w:rPr>
          <w:rStyle w:val="FootnoteReference"/>
          <w:rFonts w:ascii="Times New Roman" w:hAnsi="Times New Roman" w:cs="Times New Roman"/>
          <w:sz w:val="24"/>
          <w:szCs w:val="24"/>
          <w:lang w:val="en-ID"/>
        </w:rPr>
        <w:footnoteReference w:id="98"/>
      </w:r>
    </w:p>
    <w:p w14:paraId="1209033F" w14:textId="77777777" w:rsidR="004C1898" w:rsidRPr="008F09E1" w:rsidRDefault="004C1898" w:rsidP="00945B54">
      <w:pPr>
        <w:pStyle w:val="ListParagraph"/>
        <w:numPr>
          <w:ilvl w:val="3"/>
          <w:numId w:val="6"/>
        </w:numPr>
        <w:spacing w:after="0" w:line="480" w:lineRule="auto"/>
        <w:ind w:left="567" w:hanging="283"/>
        <w:jc w:val="both"/>
        <w:rPr>
          <w:rFonts w:ascii="Times New Roman" w:hAnsi="Times New Roman" w:cs="Times New Roman"/>
          <w:b/>
          <w:sz w:val="24"/>
          <w:szCs w:val="24"/>
          <w:lang w:val="en-ID"/>
        </w:rPr>
      </w:pPr>
      <w:r w:rsidRPr="008F09E1">
        <w:rPr>
          <w:rFonts w:ascii="Times New Roman" w:hAnsi="Times New Roman" w:cs="Times New Roman"/>
          <w:b/>
          <w:sz w:val="24"/>
          <w:szCs w:val="24"/>
          <w:lang w:val="en-ID"/>
        </w:rPr>
        <w:t xml:space="preserve">Dasar </w:t>
      </w:r>
      <w:proofErr w:type="spellStart"/>
      <w:r w:rsidRPr="008F09E1">
        <w:rPr>
          <w:rFonts w:ascii="Times New Roman" w:hAnsi="Times New Roman" w:cs="Times New Roman"/>
          <w:b/>
          <w:sz w:val="24"/>
          <w:szCs w:val="24"/>
          <w:lang w:val="en-ID"/>
        </w:rPr>
        <w:t>Hukum</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Alih</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Daya</w:t>
      </w:r>
      <w:proofErr w:type="spellEnd"/>
      <w:r w:rsidRPr="008F09E1">
        <w:rPr>
          <w:rFonts w:ascii="Times New Roman" w:hAnsi="Times New Roman" w:cs="Times New Roman"/>
          <w:b/>
          <w:sz w:val="24"/>
          <w:szCs w:val="24"/>
          <w:lang w:val="en-ID"/>
        </w:rPr>
        <w:t xml:space="preserve"> (</w:t>
      </w:r>
      <w:r w:rsidRPr="008F09E1">
        <w:rPr>
          <w:rFonts w:ascii="Times New Roman" w:hAnsi="Times New Roman" w:cs="Times New Roman"/>
          <w:b/>
          <w:i/>
          <w:sz w:val="24"/>
          <w:szCs w:val="24"/>
          <w:lang w:val="en-ID"/>
        </w:rPr>
        <w:t>Outsourcing</w:t>
      </w:r>
      <w:r w:rsidRPr="008F09E1">
        <w:rPr>
          <w:rFonts w:ascii="Times New Roman" w:hAnsi="Times New Roman" w:cs="Times New Roman"/>
          <w:b/>
          <w:sz w:val="24"/>
          <w:szCs w:val="24"/>
          <w:lang w:val="en-ID"/>
        </w:rPr>
        <w:t xml:space="preserve">) </w:t>
      </w:r>
    </w:p>
    <w:p w14:paraId="7ECE5343" w14:textId="77777777" w:rsidR="00636499" w:rsidRPr="008F09E1" w:rsidRDefault="004C1898" w:rsidP="004C1898">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Pengaturan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hukum</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 xml:space="preserve">outsourcing </w:t>
      </w:r>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di Indonesia </w:t>
      </w:r>
      <w:proofErr w:type="spellStart"/>
      <w:r w:rsidRPr="008F09E1">
        <w:rPr>
          <w:rFonts w:ascii="Times New Roman" w:hAnsi="Times New Roman" w:cs="Times New Roman"/>
          <w:sz w:val="24"/>
          <w:szCs w:val="24"/>
          <w:lang w:val="en-ID"/>
        </w:rPr>
        <w:t>diatur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Undang-Undang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Ketenagakerjaan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13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2003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64, 65, dan 66).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64 </w:t>
      </w:r>
      <w:proofErr w:type="spellStart"/>
      <w:r w:rsidRPr="008F09E1">
        <w:rPr>
          <w:rFonts w:ascii="Times New Roman" w:hAnsi="Times New Roman" w:cs="Times New Roman"/>
          <w:sz w:val="24"/>
          <w:szCs w:val="24"/>
          <w:lang w:val="en-ID"/>
        </w:rPr>
        <w:t>menyebutkan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menyerahkan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kepada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lainnya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melalui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pemborongan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penyediaan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00636499" w:rsidRPr="008F09E1">
        <w:rPr>
          <w:rFonts w:ascii="Times New Roman" w:hAnsi="Times New Roman" w:cs="Times New Roman"/>
          <w:sz w:val="24"/>
          <w:szCs w:val="24"/>
          <w:lang w:val="en-ID"/>
        </w:rPr>
        <w:t xml:space="preserve"> yang </w:t>
      </w:r>
      <w:proofErr w:type="spellStart"/>
      <w:r w:rsidR="00636499" w:rsidRPr="008F09E1">
        <w:rPr>
          <w:rFonts w:ascii="Times New Roman" w:hAnsi="Times New Roman" w:cs="Times New Roman"/>
          <w:sz w:val="24"/>
          <w:szCs w:val="24"/>
          <w:lang w:val="en-ID"/>
        </w:rPr>
        <w:t>dibuat</w:t>
      </w:r>
      <w:proofErr w:type="spellEnd"/>
      <w:r w:rsidR="00636499" w:rsidRPr="008F09E1">
        <w:rPr>
          <w:rFonts w:ascii="Times New Roman" w:hAnsi="Times New Roman" w:cs="Times New Roman"/>
          <w:sz w:val="24"/>
          <w:szCs w:val="24"/>
          <w:lang w:val="en-ID"/>
        </w:rPr>
        <w:t xml:space="preserve"> </w:t>
      </w:r>
      <w:proofErr w:type="spellStart"/>
      <w:r w:rsidR="00636499" w:rsidRPr="008F09E1">
        <w:rPr>
          <w:rFonts w:ascii="Times New Roman" w:hAnsi="Times New Roman" w:cs="Times New Roman"/>
          <w:sz w:val="24"/>
          <w:szCs w:val="24"/>
          <w:lang w:val="en-ID"/>
        </w:rPr>
        <w:t>secara</w:t>
      </w:r>
      <w:proofErr w:type="spellEnd"/>
      <w:r w:rsidR="00636499" w:rsidRPr="008F09E1">
        <w:rPr>
          <w:rFonts w:ascii="Times New Roman" w:hAnsi="Times New Roman" w:cs="Times New Roman"/>
          <w:sz w:val="24"/>
          <w:szCs w:val="24"/>
          <w:lang w:val="en-ID"/>
        </w:rPr>
        <w:t xml:space="preserve"> </w:t>
      </w:r>
      <w:proofErr w:type="spellStart"/>
      <w:r w:rsidR="00636499" w:rsidRPr="008F09E1">
        <w:rPr>
          <w:rFonts w:ascii="Times New Roman" w:hAnsi="Times New Roman" w:cs="Times New Roman"/>
          <w:sz w:val="24"/>
          <w:szCs w:val="24"/>
          <w:lang w:val="en-ID"/>
        </w:rPr>
        <w:t>tertulis</w:t>
      </w:r>
      <w:proofErr w:type="spellEnd"/>
      <w:r w:rsidR="00636499" w:rsidRPr="008F09E1">
        <w:rPr>
          <w:rFonts w:ascii="Times New Roman" w:hAnsi="Times New Roman" w:cs="Times New Roman"/>
          <w:sz w:val="24"/>
          <w:szCs w:val="24"/>
          <w:lang w:val="en-ID"/>
        </w:rPr>
        <w:t>”.</w:t>
      </w:r>
      <w:r w:rsidR="00636499" w:rsidRPr="008F09E1">
        <w:rPr>
          <w:rStyle w:val="FootnoteReference"/>
          <w:rFonts w:ascii="Times New Roman" w:hAnsi="Times New Roman" w:cs="Times New Roman"/>
          <w:sz w:val="24"/>
          <w:szCs w:val="24"/>
          <w:lang w:val="en-ID"/>
        </w:rPr>
        <w:footnoteReference w:id="99"/>
      </w:r>
      <w:r w:rsidRPr="008F09E1">
        <w:rPr>
          <w:rFonts w:ascii="Times New Roman" w:hAnsi="Times New Roman" w:cs="Times New Roman"/>
          <w:sz w:val="24"/>
          <w:szCs w:val="24"/>
          <w:lang w:val="en-ID"/>
        </w:rPr>
        <w:t xml:space="preserve"> </w:t>
      </w:r>
    </w:p>
    <w:p w14:paraId="4C5D2734" w14:textId="77777777" w:rsidR="00636499" w:rsidRPr="008F09E1" w:rsidRDefault="004C1898" w:rsidP="004C1898">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S</w:t>
      </w:r>
      <w:r w:rsidR="00636499" w:rsidRPr="008F09E1">
        <w:rPr>
          <w:rFonts w:ascii="Times New Roman" w:hAnsi="Times New Roman" w:cs="Times New Roman"/>
          <w:sz w:val="24"/>
          <w:szCs w:val="24"/>
          <w:lang w:val="en-ID"/>
        </w:rPr>
        <w:t>edangkan</w:t>
      </w:r>
      <w:proofErr w:type="spellEnd"/>
      <w:r w:rsidR="00636499" w:rsidRPr="008F09E1">
        <w:rPr>
          <w:rFonts w:ascii="Times New Roman" w:hAnsi="Times New Roman" w:cs="Times New Roman"/>
          <w:sz w:val="24"/>
          <w:szCs w:val="24"/>
          <w:lang w:val="en-ID"/>
        </w:rPr>
        <w:t xml:space="preserve"> </w:t>
      </w:r>
      <w:proofErr w:type="spellStart"/>
      <w:r w:rsidR="00636499" w:rsidRPr="008F09E1">
        <w:rPr>
          <w:rFonts w:ascii="Times New Roman" w:hAnsi="Times New Roman" w:cs="Times New Roman"/>
          <w:sz w:val="24"/>
          <w:szCs w:val="24"/>
          <w:lang w:val="en-ID"/>
        </w:rPr>
        <w:t>Pasal</w:t>
      </w:r>
      <w:proofErr w:type="spellEnd"/>
      <w:r w:rsidR="00636499" w:rsidRPr="008F09E1">
        <w:rPr>
          <w:rFonts w:ascii="Times New Roman" w:hAnsi="Times New Roman" w:cs="Times New Roman"/>
          <w:sz w:val="24"/>
          <w:szCs w:val="24"/>
          <w:lang w:val="en-ID"/>
        </w:rPr>
        <w:t xml:space="preserve"> 65 </w:t>
      </w:r>
      <w:proofErr w:type="spellStart"/>
      <w:r w:rsidR="00636499" w:rsidRPr="008F09E1">
        <w:rPr>
          <w:rFonts w:ascii="Times New Roman" w:hAnsi="Times New Roman" w:cs="Times New Roman"/>
          <w:sz w:val="24"/>
          <w:szCs w:val="24"/>
          <w:lang w:val="en-ID"/>
        </w:rPr>
        <w:t>menyatakan</w:t>
      </w:r>
      <w:proofErr w:type="spellEnd"/>
      <w:r w:rsidR="00636499" w:rsidRPr="008F09E1">
        <w:rPr>
          <w:rFonts w:ascii="Times New Roman" w:hAnsi="Times New Roman" w:cs="Times New Roman"/>
          <w:sz w:val="24"/>
          <w:szCs w:val="24"/>
          <w:lang w:val="en-ID"/>
        </w:rPr>
        <w:t>:</w:t>
      </w:r>
      <w:r w:rsidR="00636499" w:rsidRPr="008F09E1">
        <w:rPr>
          <w:rStyle w:val="FootnoteReference"/>
          <w:rFonts w:ascii="Times New Roman" w:hAnsi="Times New Roman" w:cs="Times New Roman"/>
          <w:sz w:val="24"/>
          <w:szCs w:val="24"/>
          <w:lang w:val="en-ID"/>
        </w:rPr>
        <w:footnoteReference w:id="100"/>
      </w:r>
    </w:p>
    <w:p w14:paraId="2CB5C517" w14:textId="77777777" w:rsidR="00636499" w:rsidRPr="008F09E1" w:rsidRDefault="004C1898" w:rsidP="00945B54">
      <w:pPr>
        <w:pStyle w:val="ListParagraph"/>
        <w:numPr>
          <w:ilvl w:val="0"/>
          <w:numId w:val="36"/>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Penyerahan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pelaksanaan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kepada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lain </w:t>
      </w:r>
      <w:proofErr w:type="spellStart"/>
      <w:r w:rsidRPr="008F09E1">
        <w:rPr>
          <w:rFonts w:ascii="Times New Roman" w:hAnsi="Times New Roman" w:cs="Times New Roman"/>
          <w:sz w:val="24"/>
          <w:szCs w:val="24"/>
          <w:lang w:val="en-ID"/>
        </w:rPr>
        <w:t>dilaksanakan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melalui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pemborongan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dibuat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lastRenderedPageBreak/>
        <w:t>secara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tertulis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menyerahkan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pelaksanaan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kep</w:t>
      </w:r>
      <w:r w:rsidR="00636499" w:rsidRPr="008F09E1">
        <w:rPr>
          <w:rFonts w:ascii="Times New Roman" w:hAnsi="Times New Roman" w:cs="Times New Roman"/>
          <w:sz w:val="24"/>
          <w:szCs w:val="24"/>
          <w:lang w:val="en-ID"/>
        </w:rPr>
        <w:t>ada</w:t>
      </w:r>
      <w:proofErr w:type="spellEnd"/>
      <w:r w:rsidR="00636499" w:rsidRPr="008F09E1">
        <w:rPr>
          <w:rFonts w:ascii="Times New Roman" w:hAnsi="Times New Roman" w:cs="Times New Roman"/>
          <w:sz w:val="24"/>
          <w:szCs w:val="24"/>
          <w:lang w:val="en-ID"/>
        </w:rPr>
        <w:t xml:space="preserve"> </w:t>
      </w:r>
      <w:proofErr w:type="spellStart"/>
      <w:r w:rsidR="00636499" w:rsidRPr="008F09E1">
        <w:rPr>
          <w:rFonts w:ascii="Times New Roman" w:hAnsi="Times New Roman" w:cs="Times New Roman"/>
          <w:sz w:val="24"/>
          <w:szCs w:val="24"/>
          <w:lang w:val="en-ID"/>
        </w:rPr>
        <w:t>perusahaan</w:t>
      </w:r>
      <w:proofErr w:type="spellEnd"/>
      <w:r w:rsidR="00636499" w:rsidRPr="008F09E1">
        <w:rPr>
          <w:rFonts w:ascii="Times New Roman" w:hAnsi="Times New Roman" w:cs="Times New Roman"/>
          <w:sz w:val="24"/>
          <w:szCs w:val="24"/>
          <w:lang w:val="en-ID"/>
        </w:rPr>
        <w:t xml:space="preserve"> lain </w:t>
      </w:r>
      <w:proofErr w:type="spellStart"/>
      <w:r w:rsidR="00636499" w:rsidRPr="008F09E1">
        <w:rPr>
          <w:rFonts w:ascii="Times New Roman" w:hAnsi="Times New Roman" w:cs="Times New Roman"/>
          <w:sz w:val="24"/>
          <w:szCs w:val="24"/>
          <w:lang w:val="en-ID"/>
        </w:rPr>
        <w:t>melalui</w:t>
      </w:r>
      <w:proofErr w:type="spellEnd"/>
      <w:r w:rsidR="00636499" w:rsidRPr="008F09E1">
        <w:rPr>
          <w:rFonts w:ascii="Times New Roman" w:hAnsi="Times New Roman" w:cs="Times New Roman"/>
          <w:sz w:val="24"/>
          <w:szCs w:val="24"/>
          <w:lang w:val="en-ID"/>
        </w:rPr>
        <w:t xml:space="preserve">: </w:t>
      </w:r>
    </w:p>
    <w:p w14:paraId="5456DCF8" w14:textId="77777777" w:rsidR="00636499" w:rsidRPr="008F09E1" w:rsidRDefault="00636499" w:rsidP="00945B54">
      <w:pPr>
        <w:pStyle w:val="ListParagraph"/>
        <w:numPr>
          <w:ilvl w:val="0"/>
          <w:numId w:val="37"/>
        </w:numPr>
        <w:spacing w:after="0" w:line="480" w:lineRule="auto"/>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Pemborongan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
    <w:p w14:paraId="2367F93A" w14:textId="77777777" w:rsidR="00636499" w:rsidRPr="008F09E1" w:rsidRDefault="00636499" w:rsidP="00945B54">
      <w:pPr>
        <w:pStyle w:val="ListParagraph"/>
        <w:numPr>
          <w:ilvl w:val="0"/>
          <w:numId w:val="37"/>
        </w:numPr>
        <w:spacing w:after="0" w:line="480" w:lineRule="auto"/>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Penyediaan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p>
    <w:p w14:paraId="66D0E575" w14:textId="77777777" w:rsidR="00636499" w:rsidRPr="008F09E1" w:rsidRDefault="004C1898" w:rsidP="00945B54">
      <w:pPr>
        <w:pStyle w:val="ListParagraph"/>
        <w:numPr>
          <w:ilvl w:val="0"/>
          <w:numId w:val="36"/>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diserahkan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kepada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lain </w:t>
      </w:r>
      <w:proofErr w:type="spellStart"/>
      <w:r w:rsidRPr="008F09E1">
        <w:rPr>
          <w:rFonts w:ascii="Times New Roman" w:hAnsi="Times New Roman" w:cs="Times New Roman"/>
          <w:sz w:val="24"/>
          <w:szCs w:val="24"/>
          <w:lang w:val="en-ID"/>
        </w:rPr>
        <w:t>sebagaimana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dimaksud</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ayat</w:t>
      </w:r>
      <w:proofErr w:type="spellEnd"/>
      <w:r w:rsidRPr="008F09E1">
        <w:rPr>
          <w:rFonts w:ascii="Times New Roman" w:hAnsi="Times New Roman" w:cs="Times New Roman"/>
          <w:sz w:val="24"/>
          <w:szCs w:val="24"/>
          <w:lang w:val="en-ID"/>
        </w:rPr>
        <w:t xml:space="preserve"> 1 </w:t>
      </w:r>
      <w:proofErr w:type="spellStart"/>
      <w:r w:rsidRPr="008F09E1">
        <w:rPr>
          <w:rFonts w:ascii="Times New Roman" w:hAnsi="Times New Roman" w:cs="Times New Roman"/>
          <w:sz w:val="24"/>
          <w:szCs w:val="24"/>
          <w:lang w:val="en-ID"/>
        </w:rPr>
        <w:t>harus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memenuhi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w:t>
      </w:r>
      <w:r w:rsidR="00636499" w:rsidRPr="008F09E1">
        <w:rPr>
          <w:rFonts w:ascii="Times New Roman" w:hAnsi="Times New Roman" w:cs="Times New Roman"/>
          <w:sz w:val="24"/>
          <w:szCs w:val="24"/>
          <w:lang w:val="en-ID"/>
        </w:rPr>
        <w:t>yarat-syarat</w:t>
      </w:r>
      <w:proofErr w:type="spellEnd"/>
      <w:r w:rsidR="00636499" w:rsidRPr="008F09E1">
        <w:rPr>
          <w:rFonts w:ascii="Times New Roman" w:hAnsi="Times New Roman" w:cs="Times New Roman"/>
          <w:sz w:val="24"/>
          <w:szCs w:val="24"/>
          <w:lang w:val="en-ID"/>
        </w:rPr>
        <w:t xml:space="preserve"> </w:t>
      </w:r>
      <w:proofErr w:type="spellStart"/>
      <w:r w:rsidR="00636499" w:rsidRPr="008F09E1">
        <w:rPr>
          <w:rFonts w:ascii="Times New Roman" w:hAnsi="Times New Roman" w:cs="Times New Roman"/>
          <w:sz w:val="24"/>
          <w:szCs w:val="24"/>
          <w:lang w:val="en-ID"/>
        </w:rPr>
        <w:t>sebagai</w:t>
      </w:r>
      <w:proofErr w:type="spellEnd"/>
      <w:r w:rsidR="00636499" w:rsidRPr="008F09E1">
        <w:rPr>
          <w:rFonts w:ascii="Times New Roman" w:hAnsi="Times New Roman" w:cs="Times New Roman"/>
          <w:sz w:val="24"/>
          <w:szCs w:val="24"/>
          <w:lang w:val="en-ID"/>
        </w:rPr>
        <w:t xml:space="preserve"> </w:t>
      </w:r>
      <w:proofErr w:type="spellStart"/>
      <w:r w:rsidR="00636499" w:rsidRPr="008F09E1">
        <w:rPr>
          <w:rFonts w:ascii="Times New Roman" w:hAnsi="Times New Roman" w:cs="Times New Roman"/>
          <w:sz w:val="24"/>
          <w:szCs w:val="24"/>
          <w:lang w:val="en-ID"/>
        </w:rPr>
        <w:t>berikut</w:t>
      </w:r>
      <w:proofErr w:type="spellEnd"/>
      <w:r w:rsidR="00636499" w:rsidRPr="008F09E1">
        <w:rPr>
          <w:rFonts w:ascii="Times New Roman" w:hAnsi="Times New Roman" w:cs="Times New Roman"/>
          <w:sz w:val="24"/>
          <w:szCs w:val="24"/>
          <w:lang w:val="en-ID"/>
        </w:rPr>
        <w:t>:</w:t>
      </w:r>
    </w:p>
    <w:p w14:paraId="76FFACF7" w14:textId="77777777" w:rsidR="00636499" w:rsidRPr="008F09E1" w:rsidRDefault="004C1898" w:rsidP="00945B54">
      <w:pPr>
        <w:pStyle w:val="ListParagraph"/>
        <w:numPr>
          <w:ilvl w:val="0"/>
          <w:numId w:val="38"/>
        </w:numPr>
        <w:spacing w:after="0" w:line="480" w:lineRule="auto"/>
        <w:ind w:left="1134" w:hanging="283"/>
        <w:jc w:val="both"/>
        <w:rPr>
          <w:rFonts w:ascii="Times New Roman" w:hAnsi="Times New Roman" w:cs="Times New Roman"/>
          <w:sz w:val="24"/>
          <w:szCs w:val="24"/>
          <w:lang w:val="en-ID"/>
        </w:rPr>
      </w:pP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Dilakukan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secara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terpisah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utama</w:t>
      </w:r>
      <w:proofErr w:type="spellEnd"/>
      <w:r w:rsidRPr="008F09E1">
        <w:rPr>
          <w:rFonts w:ascii="Times New Roman" w:hAnsi="Times New Roman" w:cs="Times New Roman"/>
          <w:sz w:val="24"/>
          <w:szCs w:val="24"/>
          <w:lang w:val="en-ID"/>
        </w:rPr>
        <w:t xml:space="preserve"> </w:t>
      </w:r>
    </w:p>
    <w:p w14:paraId="499B7C69" w14:textId="77777777" w:rsidR="00636499" w:rsidRPr="008F09E1" w:rsidRDefault="004C1898" w:rsidP="00945B54">
      <w:pPr>
        <w:pStyle w:val="ListParagraph"/>
        <w:numPr>
          <w:ilvl w:val="0"/>
          <w:numId w:val="38"/>
        </w:numPr>
        <w:spacing w:after="0" w:line="480" w:lineRule="auto"/>
        <w:ind w:left="1134" w:hanging="283"/>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Dilakukan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perintah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langsung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lan</w:t>
      </w:r>
      <w:r w:rsidR="00636499" w:rsidRPr="008F09E1">
        <w:rPr>
          <w:rFonts w:ascii="Times New Roman" w:hAnsi="Times New Roman" w:cs="Times New Roman"/>
          <w:sz w:val="24"/>
          <w:szCs w:val="24"/>
          <w:lang w:val="en-ID"/>
        </w:rPr>
        <w:t>gsung</w:t>
      </w:r>
      <w:proofErr w:type="spellEnd"/>
      <w:r w:rsidR="00636499" w:rsidRPr="008F09E1">
        <w:rPr>
          <w:rFonts w:ascii="Times New Roman" w:hAnsi="Times New Roman" w:cs="Times New Roman"/>
          <w:sz w:val="24"/>
          <w:szCs w:val="24"/>
          <w:lang w:val="en-ID"/>
        </w:rPr>
        <w:t xml:space="preserve"> </w:t>
      </w:r>
      <w:proofErr w:type="spellStart"/>
      <w:r w:rsidR="00636499" w:rsidRPr="008F09E1">
        <w:rPr>
          <w:rFonts w:ascii="Times New Roman" w:hAnsi="Times New Roman" w:cs="Times New Roman"/>
          <w:sz w:val="24"/>
          <w:szCs w:val="24"/>
          <w:lang w:val="en-ID"/>
        </w:rPr>
        <w:t>dari</w:t>
      </w:r>
      <w:proofErr w:type="spellEnd"/>
      <w:r w:rsidR="00636499" w:rsidRPr="008F09E1">
        <w:rPr>
          <w:rFonts w:ascii="Times New Roman" w:hAnsi="Times New Roman" w:cs="Times New Roman"/>
          <w:sz w:val="24"/>
          <w:szCs w:val="24"/>
          <w:lang w:val="en-ID"/>
        </w:rPr>
        <w:t xml:space="preserve"> </w:t>
      </w:r>
      <w:proofErr w:type="spellStart"/>
      <w:r w:rsidR="00636499" w:rsidRPr="008F09E1">
        <w:rPr>
          <w:rFonts w:ascii="Times New Roman" w:hAnsi="Times New Roman" w:cs="Times New Roman"/>
          <w:sz w:val="24"/>
          <w:szCs w:val="24"/>
          <w:lang w:val="en-ID"/>
        </w:rPr>
        <w:t>pemberi</w:t>
      </w:r>
      <w:proofErr w:type="spellEnd"/>
      <w:r w:rsidR="00636499" w:rsidRPr="008F09E1">
        <w:rPr>
          <w:rFonts w:ascii="Times New Roman" w:hAnsi="Times New Roman" w:cs="Times New Roman"/>
          <w:sz w:val="24"/>
          <w:szCs w:val="24"/>
          <w:lang w:val="en-ID"/>
        </w:rPr>
        <w:t xml:space="preserve"> </w:t>
      </w:r>
      <w:proofErr w:type="spellStart"/>
      <w:r w:rsidR="00636499" w:rsidRPr="008F09E1">
        <w:rPr>
          <w:rFonts w:ascii="Times New Roman" w:hAnsi="Times New Roman" w:cs="Times New Roman"/>
          <w:sz w:val="24"/>
          <w:szCs w:val="24"/>
          <w:lang w:val="en-ID"/>
        </w:rPr>
        <w:t>pekerjaan</w:t>
      </w:r>
      <w:proofErr w:type="spellEnd"/>
    </w:p>
    <w:p w14:paraId="6D00AB92" w14:textId="77777777" w:rsidR="00636499" w:rsidRPr="008F09E1" w:rsidRDefault="004C1898" w:rsidP="00945B54">
      <w:pPr>
        <w:pStyle w:val="ListParagraph"/>
        <w:numPr>
          <w:ilvl w:val="0"/>
          <w:numId w:val="38"/>
        </w:numPr>
        <w:spacing w:after="0" w:line="480" w:lineRule="auto"/>
        <w:ind w:left="1134" w:hanging="283"/>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Merupakan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penunjang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w:t>
      </w:r>
      <w:r w:rsidR="00636499" w:rsidRPr="008F09E1">
        <w:rPr>
          <w:rFonts w:ascii="Times New Roman" w:hAnsi="Times New Roman" w:cs="Times New Roman"/>
          <w:sz w:val="24"/>
          <w:szCs w:val="24"/>
          <w:lang w:val="en-ID"/>
        </w:rPr>
        <w:t>ahaan</w:t>
      </w:r>
      <w:proofErr w:type="spellEnd"/>
      <w:r w:rsidR="00636499" w:rsidRPr="008F09E1">
        <w:rPr>
          <w:rFonts w:ascii="Times New Roman" w:hAnsi="Times New Roman" w:cs="Times New Roman"/>
          <w:sz w:val="24"/>
          <w:szCs w:val="24"/>
          <w:lang w:val="en-ID"/>
        </w:rPr>
        <w:t xml:space="preserve"> </w:t>
      </w:r>
      <w:proofErr w:type="spellStart"/>
      <w:r w:rsidR="00636499" w:rsidRPr="008F09E1">
        <w:rPr>
          <w:rFonts w:ascii="Times New Roman" w:hAnsi="Times New Roman" w:cs="Times New Roman"/>
          <w:sz w:val="24"/>
          <w:szCs w:val="24"/>
          <w:lang w:val="en-ID"/>
        </w:rPr>
        <w:t>secara</w:t>
      </w:r>
      <w:proofErr w:type="spellEnd"/>
      <w:r w:rsidR="00636499" w:rsidRPr="008F09E1">
        <w:rPr>
          <w:rFonts w:ascii="Times New Roman" w:hAnsi="Times New Roman" w:cs="Times New Roman"/>
          <w:sz w:val="24"/>
          <w:szCs w:val="24"/>
          <w:lang w:val="en-ID"/>
        </w:rPr>
        <w:t xml:space="preserve"> </w:t>
      </w:r>
      <w:proofErr w:type="spellStart"/>
      <w:r w:rsidR="00636499" w:rsidRPr="008F09E1">
        <w:rPr>
          <w:rFonts w:ascii="Times New Roman" w:hAnsi="Times New Roman" w:cs="Times New Roman"/>
          <w:sz w:val="24"/>
          <w:szCs w:val="24"/>
          <w:lang w:val="en-ID"/>
        </w:rPr>
        <w:t>keseluruhan</w:t>
      </w:r>
      <w:proofErr w:type="spellEnd"/>
      <w:r w:rsidR="00636499" w:rsidRPr="008F09E1">
        <w:rPr>
          <w:rFonts w:ascii="Times New Roman" w:hAnsi="Times New Roman" w:cs="Times New Roman"/>
          <w:sz w:val="24"/>
          <w:szCs w:val="24"/>
          <w:lang w:val="en-ID"/>
        </w:rPr>
        <w:t>, dan</w:t>
      </w:r>
    </w:p>
    <w:p w14:paraId="4DC301AA" w14:textId="77777777" w:rsidR="00636499" w:rsidRPr="008F09E1" w:rsidRDefault="004C1898" w:rsidP="00945B54">
      <w:pPr>
        <w:pStyle w:val="ListParagraph"/>
        <w:numPr>
          <w:ilvl w:val="0"/>
          <w:numId w:val="38"/>
        </w:numPr>
        <w:spacing w:after="0" w:line="480" w:lineRule="auto"/>
        <w:ind w:left="1134" w:hanging="283"/>
        <w:jc w:val="both"/>
        <w:rPr>
          <w:rFonts w:ascii="Times New Roman" w:hAnsi="Times New Roman" w:cs="Times New Roman"/>
          <w:sz w:val="24"/>
          <w:szCs w:val="24"/>
          <w:lang w:val="en-ID"/>
        </w:rPr>
      </w:pP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menghambat</w:t>
      </w:r>
      <w:proofErr w:type="spellEnd"/>
      <w:r w:rsidRPr="008F09E1">
        <w:rPr>
          <w:rFonts w:ascii="Times New Roman" w:hAnsi="Times New Roman" w:cs="Times New Roman"/>
          <w:sz w:val="24"/>
          <w:szCs w:val="24"/>
          <w:lang w:val="en-ID"/>
        </w:rPr>
        <w:t xml:space="preserve"> pros</w:t>
      </w:r>
      <w:r w:rsidR="00636499" w:rsidRPr="008F09E1">
        <w:rPr>
          <w:rFonts w:ascii="Times New Roman" w:hAnsi="Times New Roman" w:cs="Times New Roman"/>
          <w:sz w:val="24"/>
          <w:szCs w:val="24"/>
          <w:lang w:val="en-ID"/>
        </w:rPr>
        <w:t xml:space="preserve">es </w:t>
      </w:r>
      <w:proofErr w:type="spellStart"/>
      <w:r w:rsidR="00636499" w:rsidRPr="008F09E1">
        <w:rPr>
          <w:rFonts w:ascii="Times New Roman" w:hAnsi="Times New Roman" w:cs="Times New Roman"/>
          <w:sz w:val="24"/>
          <w:szCs w:val="24"/>
          <w:lang w:val="en-ID"/>
        </w:rPr>
        <w:t>produksi</w:t>
      </w:r>
      <w:proofErr w:type="spellEnd"/>
      <w:r w:rsidR="00636499" w:rsidRPr="008F09E1">
        <w:rPr>
          <w:rFonts w:ascii="Times New Roman" w:hAnsi="Times New Roman" w:cs="Times New Roman"/>
          <w:sz w:val="24"/>
          <w:szCs w:val="24"/>
          <w:lang w:val="en-ID"/>
        </w:rPr>
        <w:t xml:space="preserve"> </w:t>
      </w:r>
      <w:proofErr w:type="spellStart"/>
      <w:r w:rsidR="00636499" w:rsidRPr="008F09E1">
        <w:rPr>
          <w:rFonts w:ascii="Times New Roman" w:hAnsi="Times New Roman" w:cs="Times New Roman"/>
          <w:sz w:val="24"/>
          <w:szCs w:val="24"/>
          <w:lang w:val="en-ID"/>
        </w:rPr>
        <w:t>secara</w:t>
      </w:r>
      <w:proofErr w:type="spellEnd"/>
      <w:r w:rsidR="00636499" w:rsidRPr="008F09E1">
        <w:rPr>
          <w:rFonts w:ascii="Times New Roman" w:hAnsi="Times New Roman" w:cs="Times New Roman"/>
          <w:sz w:val="24"/>
          <w:szCs w:val="24"/>
          <w:lang w:val="en-ID"/>
        </w:rPr>
        <w:t xml:space="preserve"> </w:t>
      </w:r>
      <w:proofErr w:type="spellStart"/>
      <w:r w:rsidR="00636499" w:rsidRPr="008F09E1">
        <w:rPr>
          <w:rFonts w:ascii="Times New Roman" w:hAnsi="Times New Roman" w:cs="Times New Roman"/>
          <w:sz w:val="24"/>
          <w:szCs w:val="24"/>
          <w:lang w:val="en-ID"/>
        </w:rPr>
        <w:t>langsung</w:t>
      </w:r>
      <w:proofErr w:type="spellEnd"/>
      <w:r w:rsidR="00636499" w:rsidRPr="008F09E1">
        <w:rPr>
          <w:rFonts w:ascii="Times New Roman" w:hAnsi="Times New Roman" w:cs="Times New Roman"/>
          <w:sz w:val="24"/>
          <w:szCs w:val="24"/>
          <w:lang w:val="en-ID"/>
        </w:rPr>
        <w:t xml:space="preserve">. </w:t>
      </w:r>
    </w:p>
    <w:p w14:paraId="4D23B9E3" w14:textId="77777777" w:rsidR="00636499" w:rsidRPr="008F09E1" w:rsidRDefault="004C1898" w:rsidP="00945B54">
      <w:pPr>
        <w:pStyle w:val="ListParagraph"/>
        <w:numPr>
          <w:ilvl w:val="0"/>
          <w:numId w:val="36"/>
        </w:numPr>
        <w:spacing w:after="0" w:line="480" w:lineRule="auto"/>
        <w:ind w:left="851" w:hanging="284"/>
        <w:jc w:val="both"/>
        <w:rPr>
          <w:rFonts w:ascii="Times New Roman" w:hAnsi="Times New Roman" w:cs="Times New Roman"/>
          <w:sz w:val="24"/>
          <w:szCs w:val="24"/>
          <w:lang w:val="en-ID"/>
        </w:rPr>
      </w:pPr>
      <w:r w:rsidRPr="008F09E1">
        <w:rPr>
          <w:rFonts w:ascii="Times New Roman" w:hAnsi="Times New Roman" w:cs="Times New Roman"/>
          <w:sz w:val="24"/>
          <w:szCs w:val="24"/>
          <w:lang w:val="en-ID"/>
        </w:rPr>
        <w:t xml:space="preserve">Perusahaan lain </w:t>
      </w:r>
      <w:proofErr w:type="spellStart"/>
      <w:r w:rsidRPr="008F09E1">
        <w:rPr>
          <w:rFonts w:ascii="Times New Roman" w:hAnsi="Times New Roman" w:cs="Times New Roman"/>
          <w:sz w:val="24"/>
          <w:szCs w:val="24"/>
          <w:lang w:val="en-ID"/>
        </w:rPr>
        <w:t>sebagaimana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dimaksud</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diatas</w:t>
      </w:r>
      <w:proofErr w:type="spellEnd"/>
      <w:r w:rsidRPr="008F09E1">
        <w:rPr>
          <w:rFonts w:ascii="Times New Roman" w:hAnsi="Times New Roman" w:cs="Times New Roman"/>
          <w:sz w:val="24"/>
          <w:szCs w:val="24"/>
          <w:lang w:val="en-ID"/>
        </w:rPr>
        <w:t xml:space="preserve"> </w:t>
      </w:r>
      <w:proofErr w:type="spellStart"/>
      <w:r w:rsidR="00636499" w:rsidRPr="008F09E1">
        <w:rPr>
          <w:rFonts w:ascii="Times New Roman" w:hAnsi="Times New Roman" w:cs="Times New Roman"/>
          <w:sz w:val="24"/>
          <w:szCs w:val="24"/>
          <w:lang w:val="en-ID"/>
        </w:rPr>
        <w:t>harus</w:t>
      </w:r>
      <w:proofErr w:type="spellEnd"/>
      <w:r w:rsidR="00636499" w:rsidRPr="008F09E1">
        <w:rPr>
          <w:rFonts w:ascii="Times New Roman" w:hAnsi="Times New Roman" w:cs="Times New Roman"/>
          <w:sz w:val="24"/>
          <w:szCs w:val="24"/>
          <w:lang w:val="en-ID"/>
        </w:rPr>
        <w:t xml:space="preserve"> </w:t>
      </w:r>
      <w:proofErr w:type="spellStart"/>
      <w:r w:rsidR="00636499" w:rsidRPr="008F09E1">
        <w:rPr>
          <w:rFonts w:ascii="Times New Roman" w:hAnsi="Times New Roman" w:cs="Times New Roman"/>
          <w:sz w:val="24"/>
          <w:szCs w:val="24"/>
          <w:lang w:val="en-ID"/>
        </w:rPr>
        <w:t>berbentuk</w:t>
      </w:r>
      <w:proofErr w:type="spellEnd"/>
      <w:r w:rsidR="00636499" w:rsidRPr="008F09E1">
        <w:rPr>
          <w:rFonts w:ascii="Times New Roman" w:hAnsi="Times New Roman" w:cs="Times New Roman"/>
          <w:sz w:val="24"/>
          <w:szCs w:val="24"/>
          <w:lang w:val="en-ID"/>
        </w:rPr>
        <w:t xml:space="preserve"> badan </w:t>
      </w:r>
      <w:proofErr w:type="spellStart"/>
      <w:r w:rsidR="00636499" w:rsidRPr="008F09E1">
        <w:rPr>
          <w:rFonts w:ascii="Times New Roman" w:hAnsi="Times New Roman" w:cs="Times New Roman"/>
          <w:sz w:val="24"/>
          <w:szCs w:val="24"/>
          <w:lang w:val="en-ID"/>
        </w:rPr>
        <w:t>hukum</w:t>
      </w:r>
      <w:proofErr w:type="spellEnd"/>
      <w:r w:rsidR="00636499" w:rsidRPr="008F09E1">
        <w:rPr>
          <w:rFonts w:ascii="Times New Roman" w:hAnsi="Times New Roman" w:cs="Times New Roman"/>
          <w:sz w:val="24"/>
          <w:szCs w:val="24"/>
          <w:lang w:val="en-ID"/>
        </w:rPr>
        <w:t xml:space="preserve">. </w:t>
      </w:r>
    </w:p>
    <w:p w14:paraId="6E9F1F37" w14:textId="77777777" w:rsidR="00636499" w:rsidRPr="008F09E1" w:rsidRDefault="004C1898" w:rsidP="00945B54">
      <w:pPr>
        <w:pStyle w:val="ListParagraph"/>
        <w:numPr>
          <w:ilvl w:val="0"/>
          <w:numId w:val="36"/>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Perlindungan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syarat-syarat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bagi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di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lain </w:t>
      </w:r>
      <w:proofErr w:type="spellStart"/>
      <w:r w:rsidRPr="008F09E1">
        <w:rPr>
          <w:rFonts w:ascii="Times New Roman" w:hAnsi="Times New Roman" w:cs="Times New Roman"/>
          <w:sz w:val="24"/>
          <w:szCs w:val="24"/>
          <w:lang w:val="en-ID"/>
        </w:rPr>
        <w:t>sebagaimana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dimaksud</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ayat</w:t>
      </w:r>
      <w:proofErr w:type="spellEnd"/>
      <w:r w:rsidRPr="008F09E1">
        <w:rPr>
          <w:rFonts w:ascii="Times New Roman" w:hAnsi="Times New Roman" w:cs="Times New Roman"/>
          <w:sz w:val="24"/>
          <w:szCs w:val="24"/>
          <w:lang w:val="en-ID"/>
        </w:rPr>
        <w:t xml:space="preserve"> (2) </w:t>
      </w:r>
      <w:proofErr w:type="spellStart"/>
      <w:r w:rsidRPr="008F09E1">
        <w:rPr>
          <w:rFonts w:ascii="Times New Roman" w:hAnsi="Times New Roman" w:cs="Times New Roman"/>
          <w:sz w:val="24"/>
          <w:szCs w:val="24"/>
          <w:lang w:val="en-ID"/>
        </w:rPr>
        <w:t>sekurang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kurangnya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sama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perlindungan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syarat-syarat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di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pemberi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sesuai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perun</w:t>
      </w:r>
      <w:r w:rsidR="00636499" w:rsidRPr="008F09E1">
        <w:rPr>
          <w:rFonts w:ascii="Times New Roman" w:hAnsi="Times New Roman" w:cs="Times New Roman"/>
          <w:sz w:val="24"/>
          <w:szCs w:val="24"/>
          <w:lang w:val="en-ID"/>
        </w:rPr>
        <w:t>dang</w:t>
      </w:r>
      <w:proofErr w:type="spellEnd"/>
      <w:r w:rsidR="00636499" w:rsidRPr="008F09E1">
        <w:rPr>
          <w:rFonts w:ascii="Times New Roman" w:hAnsi="Times New Roman" w:cs="Times New Roman"/>
          <w:sz w:val="24"/>
          <w:szCs w:val="24"/>
          <w:lang w:val="en-ID"/>
        </w:rPr>
        <w:t xml:space="preserve">- </w:t>
      </w:r>
      <w:proofErr w:type="spellStart"/>
      <w:r w:rsidR="00636499" w:rsidRPr="008F09E1">
        <w:rPr>
          <w:rFonts w:ascii="Times New Roman" w:hAnsi="Times New Roman" w:cs="Times New Roman"/>
          <w:sz w:val="24"/>
          <w:szCs w:val="24"/>
          <w:lang w:val="en-ID"/>
        </w:rPr>
        <w:t>undangan</w:t>
      </w:r>
      <w:proofErr w:type="spellEnd"/>
      <w:r w:rsidR="00636499" w:rsidRPr="008F09E1">
        <w:rPr>
          <w:rFonts w:ascii="Times New Roman" w:hAnsi="Times New Roman" w:cs="Times New Roman"/>
          <w:sz w:val="24"/>
          <w:szCs w:val="24"/>
          <w:lang w:val="en-ID"/>
        </w:rPr>
        <w:t xml:space="preserve"> yang </w:t>
      </w:r>
      <w:proofErr w:type="spellStart"/>
      <w:r w:rsidR="00636499" w:rsidRPr="008F09E1">
        <w:rPr>
          <w:rFonts w:ascii="Times New Roman" w:hAnsi="Times New Roman" w:cs="Times New Roman"/>
          <w:sz w:val="24"/>
          <w:szCs w:val="24"/>
          <w:lang w:val="en-ID"/>
        </w:rPr>
        <w:t>berlaku</w:t>
      </w:r>
      <w:proofErr w:type="spellEnd"/>
      <w:r w:rsidR="00636499" w:rsidRPr="008F09E1">
        <w:rPr>
          <w:rFonts w:ascii="Times New Roman" w:hAnsi="Times New Roman" w:cs="Times New Roman"/>
          <w:sz w:val="24"/>
          <w:szCs w:val="24"/>
          <w:lang w:val="en-ID"/>
        </w:rPr>
        <w:t>.</w:t>
      </w:r>
    </w:p>
    <w:p w14:paraId="697D7471" w14:textId="77777777" w:rsidR="00636499" w:rsidRPr="008F09E1" w:rsidRDefault="004C1898" w:rsidP="00945B54">
      <w:pPr>
        <w:pStyle w:val="ListParagraph"/>
        <w:numPr>
          <w:ilvl w:val="0"/>
          <w:numId w:val="36"/>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Perubahan</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penambahan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syarat-syarat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sebagaimana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dimaksud</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ayat</w:t>
      </w:r>
      <w:proofErr w:type="spellEnd"/>
      <w:r w:rsidRPr="008F09E1">
        <w:rPr>
          <w:rFonts w:ascii="Times New Roman" w:hAnsi="Times New Roman" w:cs="Times New Roman"/>
          <w:sz w:val="24"/>
          <w:szCs w:val="24"/>
          <w:lang w:val="en-ID"/>
        </w:rPr>
        <w:t xml:space="preserve"> (2) </w:t>
      </w:r>
      <w:proofErr w:type="spellStart"/>
      <w:r w:rsidRPr="008F09E1">
        <w:rPr>
          <w:rFonts w:ascii="Times New Roman" w:hAnsi="Times New Roman" w:cs="Times New Roman"/>
          <w:sz w:val="24"/>
          <w:szCs w:val="24"/>
          <w:lang w:val="en-ID"/>
        </w:rPr>
        <w:t>diatur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lebih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lanj</w:t>
      </w:r>
      <w:r w:rsidR="00636499" w:rsidRPr="008F09E1">
        <w:rPr>
          <w:rFonts w:ascii="Times New Roman" w:hAnsi="Times New Roman" w:cs="Times New Roman"/>
          <w:sz w:val="24"/>
          <w:szCs w:val="24"/>
          <w:lang w:val="en-ID"/>
        </w:rPr>
        <w:t>ut</w:t>
      </w:r>
      <w:proofErr w:type="spellEnd"/>
      <w:r w:rsidR="00636499" w:rsidRPr="008F09E1">
        <w:rPr>
          <w:rFonts w:ascii="Times New Roman" w:hAnsi="Times New Roman" w:cs="Times New Roman"/>
          <w:sz w:val="24"/>
          <w:szCs w:val="24"/>
          <w:lang w:val="en-ID"/>
        </w:rPr>
        <w:t xml:space="preserve"> </w:t>
      </w:r>
      <w:proofErr w:type="spellStart"/>
      <w:r w:rsidR="00636499" w:rsidRPr="008F09E1">
        <w:rPr>
          <w:rFonts w:ascii="Times New Roman" w:hAnsi="Times New Roman" w:cs="Times New Roman"/>
          <w:sz w:val="24"/>
          <w:szCs w:val="24"/>
          <w:lang w:val="en-ID"/>
        </w:rPr>
        <w:t>dengan</w:t>
      </w:r>
      <w:proofErr w:type="spellEnd"/>
      <w:r w:rsidR="00636499" w:rsidRPr="008F09E1">
        <w:rPr>
          <w:rFonts w:ascii="Times New Roman" w:hAnsi="Times New Roman" w:cs="Times New Roman"/>
          <w:sz w:val="24"/>
          <w:szCs w:val="24"/>
          <w:lang w:val="en-ID"/>
        </w:rPr>
        <w:t xml:space="preserve"> Keputusan Menteri. </w:t>
      </w:r>
    </w:p>
    <w:p w14:paraId="0CE90FCF" w14:textId="77777777" w:rsidR="00636499" w:rsidRPr="008F09E1" w:rsidRDefault="004C1898" w:rsidP="00945B54">
      <w:pPr>
        <w:pStyle w:val="ListParagraph"/>
        <w:numPr>
          <w:ilvl w:val="0"/>
          <w:numId w:val="36"/>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pelaksanaan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sebagaimana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dimaksud</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ayat</w:t>
      </w:r>
      <w:proofErr w:type="spellEnd"/>
      <w:r w:rsidRPr="008F09E1">
        <w:rPr>
          <w:rFonts w:ascii="Times New Roman" w:hAnsi="Times New Roman" w:cs="Times New Roman"/>
          <w:sz w:val="24"/>
          <w:szCs w:val="24"/>
          <w:lang w:val="en-ID"/>
        </w:rPr>
        <w:t xml:space="preserve"> (1) </w:t>
      </w:r>
      <w:proofErr w:type="spellStart"/>
      <w:r w:rsidRPr="008F09E1">
        <w:rPr>
          <w:rFonts w:ascii="Times New Roman" w:hAnsi="Times New Roman" w:cs="Times New Roman"/>
          <w:sz w:val="24"/>
          <w:szCs w:val="24"/>
          <w:lang w:val="en-ID"/>
        </w:rPr>
        <w:t>diatur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secara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tertulis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antara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lain dan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ya</w:t>
      </w:r>
      <w:r w:rsidR="00636499" w:rsidRPr="008F09E1">
        <w:rPr>
          <w:rFonts w:ascii="Times New Roman" w:hAnsi="Times New Roman" w:cs="Times New Roman"/>
          <w:sz w:val="24"/>
          <w:szCs w:val="24"/>
          <w:lang w:val="en-ID"/>
        </w:rPr>
        <w:t xml:space="preserve">ng </w:t>
      </w:r>
      <w:proofErr w:type="spellStart"/>
      <w:r w:rsidR="00636499" w:rsidRPr="008F09E1">
        <w:rPr>
          <w:rFonts w:ascii="Times New Roman" w:hAnsi="Times New Roman" w:cs="Times New Roman"/>
          <w:sz w:val="24"/>
          <w:szCs w:val="24"/>
          <w:lang w:val="en-ID"/>
        </w:rPr>
        <w:t>dipekerjakannya</w:t>
      </w:r>
      <w:proofErr w:type="spellEnd"/>
      <w:r w:rsidR="00636499" w:rsidRPr="008F09E1">
        <w:rPr>
          <w:rFonts w:ascii="Times New Roman" w:hAnsi="Times New Roman" w:cs="Times New Roman"/>
          <w:sz w:val="24"/>
          <w:szCs w:val="24"/>
          <w:lang w:val="en-ID"/>
        </w:rPr>
        <w:t xml:space="preserve">. </w:t>
      </w:r>
    </w:p>
    <w:p w14:paraId="64103C3B" w14:textId="77777777" w:rsidR="00636499" w:rsidRPr="008F09E1" w:rsidRDefault="004C1898" w:rsidP="00945B54">
      <w:pPr>
        <w:pStyle w:val="ListParagraph"/>
        <w:numPr>
          <w:ilvl w:val="0"/>
          <w:numId w:val="36"/>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lastRenderedPageBreak/>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sebagaimana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dimaksud</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ayat</w:t>
      </w:r>
      <w:proofErr w:type="spellEnd"/>
      <w:r w:rsidRPr="008F09E1">
        <w:rPr>
          <w:rFonts w:ascii="Times New Roman" w:hAnsi="Times New Roman" w:cs="Times New Roman"/>
          <w:sz w:val="24"/>
          <w:szCs w:val="24"/>
          <w:lang w:val="en-ID"/>
        </w:rPr>
        <w:t xml:space="preserve"> (6) </w:t>
      </w:r>
      <w:proofErr w:type="spellStart"/>
      <w:r w:rsidRPr="008F09E1">
        <w:rPr>
          <w:rFonts w:ascii="Times New Roman" w:hAnsi="Times New Roman" w:cs="Times New Roman"/>
          <w:sz w:val="24"/>
          <w:szCs w:val="24"/>
          <w:lang w:val="en-ID"/>
        </w:rPr>
        <w:t>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didasarkan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waktu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tertentu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waktu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tertentu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apabila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memenuhi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persyaratan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sebagaim</w:t>
      </w:r>
      <w:r w:rsidR="00636499" w:rsidRPr="008F09E1">
        <w:rPr>
          <w:rFonts w:ascii="Times New Roman" w:hAnsi="Times New Roman" w:cs="Times New Roman"/>
          <w:sz w:val="24"/>
          <w:szCs w:val="24"/>
          <w:lang w:val="en-ID"/>
        </w:rPr>
        <w:t>ana</w:t>
      </w:r>
      <w:proofErr w:type="spellEnd"/>
      <w:r w:rsidR="00636499" w:rsidRPr="008F09E1">
        <w:rPr>
          <w:rFonts w:ascii="Times New Roman" w:hAnsi="Times New Roman" w:cs="Times New Roman"/>
          <w:sz w:val="24"/>
          <w:szCs w:val="24"/>
          <w:lang w:val="en-ID"/>
        </w:rPr>
        <w:t xml:space="preserve"> </w:t>
      </w:r>
      <w:proofErr w:type="spellStart"/>
      <w:r w:rsidR="00636499" w:rsidRPr="008F09E1">
        <w:rPr>
          <w:rFonts w:ascii="Times New Roman" w:hAnsi="Times New Roman" w:cs="Times New Roman"/>
          <w:sz w:val="24"/>
          <w:szCs w:val="24"/>
          <w:lang w:val="en-ID"/>
        </w:rPr>
        <w:t>dimaksud</w:t>
      </w:r>
      <w:proofErr w:type="spellEnd"/>
      <w:r w:rsidR="00636499" w:rsidRPr="008F09E1">
        <w:rPr>
          <w:rFonts w:ascii="Times New Roman" w:hAnsi="Times New Roman" w:cs="Times New Roman"/>
          <w:sz w:val="24"/>
          <w:szCs w:val="24"/>
          <w:lang w:val="en-ID"/>
        </w:rPr>
        <w:t xml:space="preserve"> </w:t>
      </w:r>
      <w:proofErr w:type="spellStart"/>
      <w:r w:rsidR="00636499" w:rsidRPr="008F09E1">
        <w:rPr>
          <w:rFonts w:ascii="Times New Roman" w:hAnsi="Times New Roman" w:cs="Times New Roman"/>
          <w:sz w:val="24"/>
          <w:szCs w:val="24"/>
          <w:lang w:val="en-ID"/>
        </w:rPr>
        <w:t>dalam</w:t>
      </w:r>
      <w:proofErr w:type="spellEnd"/>
      <w:r w:rsidR="00636499" w:rsidRPr="008F09E1">
        <w:rPr>
          <w:rFonts w:ascii="Times New Roman" w:hAnsi="Times New Roman" w:cs="Times New Roman"/>
          <w:sz w:val="24"/>
          <w:szCs w:val="24"/>
          <w:lang w:val="en-ID"/>
        </w:rPr>
        <w:t xml:space="preserve"> </w:t>
      </w:r>
      <w:proofErr w:type="spellStart"/>
      <w:r w:rsidR="00636499" w:rsidRPr="008F09E1">
        <w:rPr>
          <w:rFonts w:ascii="Times New Roman" w:hAnsi="Times New Roman" w:cs="Times New Roman"/>
          <w:sz w:val="24"/>
          <w:szCs w:val="24"/>
          <w:lang w:val="en-ID"/>
        </w:rPr>
        <w:t>Pasal</w:t>
      </w:r>
      <w:proofErr w:type="spellEnd"/>
      <w:r w:rsidR="00636499" w:rsidRPr="008F09E1">
        <w:rPr>
          <w:rFonts w:ascii="Times New Roman" w:hAnsi="Times New Roman" w:cs="Times New Roman"/>
          <w:sz w:val="24"/>
          <w:szCs w:val="24"/>
          <w:lang w:val="en-ID"/>
        </w:rPr>
        <w:t xml:space="preserve"> 59. </w:t>
      </w:r>
    </w:p>
    <w:p w14:paraId="5DE3A0F0" w14:textId="77777777" w:rsidR="00636499" w:rsidRPr="008F09E1" w:rsidRDefault="004C1898" w:rsidP="00945B54">
      <w:pPr>
        <w:pStyle w:val="ListParagraph"/>
        <w:numPr>
          <w:ilvl w:val="0"/>
          <w:numId w:val="36"/>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ketentuan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sebagaimana</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dimaksud</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ayat</w:t>
      </w:r>
      <w:proofErr w:type="spellEnd"/>
      <w:r w:rsidRPr="008F09E1">
        <w:rPr>
          <w:rFonts w:ascii="Times New Roman" w:hAnsi="Times New Roman" w:cs="Times New Roman"/>
          <w:sz w:val="24"/>
          <w:szCs w:val="24"/>
          <w:lang w:val="en-ID"/>
        </w:rPr>
        <w:t xml:space="preserve"> (2), </w:t>
      </w:r>
      <w:proofErr w:type="spellStart"/>
      <w:r w:rsidRPr="008F09E1">
        <w:rPr>
          <w:rFonts w:ascii="Times New Roman" w:hAnsi="Times New Roman" w:cs="Times New Roman"/>
          <w:sz w:val="24"/>
          <w:szCs w:val="24"/>
          <w:lang w:val="en-ID"/>
        </w:rPr>
        <w:t>ayat</w:t>
      </w:r>
      <w:proofErr w:type="spellEnd"/>
      <w:r w:rsidRPr="008F09E1">
        <w:rPr>
          <w:rFonts w:ascii="Times New Roman" w:hAnsi="Times New Roman" w:cs="Times New Roman"/>
          <w:sz w:val="24"/>
          <w:szCs w:val="24"/>
          <w:lang w:val="en-ID"/>
        </w:rPr>
        <w:t xml:space="preserve"> (3)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terpenuhi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maka</w:t>
      </w:r>
      <w:proofErr w:type="spellEnd"/>
      <w:r w:rsidRPr="008F09E1">
        <w:rPr>
          <w:rFonts w:ascii="Times New Roman" w:hAnsi="Times New Roman" w:cs="Times New Roman"/>
          <w:sz w:val="24"/>
          <w:szCs w:val="24"/>
          <w:lang w:val="en-ID"/>
        </w:rPr>
        <w:t xml:space="preserve"> demi </w:t>
      </w:r>
      <w:proofErr w:type="spellStart"/>
      <w:r w:rsidRPr="008F09E1">
        <w:rPr>
          <w:rFonts w:ascii="Times New Roman" w:hAnsi="Times New Roman" w:cs="Times New Roman"/>
          <w:sz w:val="24"/>
          <w:szCs w:val="24"/>
          <w:lang w:val="en-ID"/>
        </w:rPr>
        <w:t>hukum</w:t>
      </w:r>
      <w:proofErr w:type="spellEnd"/>
      <w:r w:rsidRPr="008F09E1">
        <w:rPr>
          <w:rFonts w:ascii="Times New Roman" w:hAnsi="Times New Roman" w:cs="Times New Roman"/>
          <w:sz w:val="24"/>
          <w:szCs w:val="24"/>
          <w:lang w:val="en-ID"/>
        </w:rPr>
        <w:t xml:space="preserve"> status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penerima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pemborongan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menjadi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w:t>
      </w:r>
      <w:r w:rsidR="00636499" w:rsidRPr="008F09E1">
        <w:rPr>
          <w:rFonts w:ascii="Times New Roman" w:hAnsi="Times New Roman" w:cs="Times New Roman"/>
          <w:sz w:val="24"/>
          <w:szCs w:val="24"/>
          <w:lang w:val="en-ID"/>
        </w:rPr>
        <w:t>an</w:t>
      </w:r>
      <w:proofErr w:type="spellEnd"/>
      <w:r w:rsidR="00636499" w:rsidRPr="008F09E1">
        <w:rPr>
          <w:rFonts w:ascii="Times New Roman" w:hAnsi="Times New Roman" w:cs="Times New Roman"/>
          <w:sz w:val="24"/>
          <w:szCs w:val="24"/>
          <w:lang w:val="en-ID"/>
        </w:rPr>
        <w:t xml:space="preserve"> </w:t>
      </w:r>
      <w:proofErr w:type="spellStart"/>
      <w:r w:rsidR="00636499" w:rsidRPr="008F09E1">
        <w:rPr>
          <w:rFonts w:ascii="Times New Roman" w:hAnsi="Times New Roman" w:cs="Times New Roman"/>
          <w:sz w:val="24"/>
          <w:szCs w:val="24"/>
          <w:lang w:val="en-ID"/>
        </w:rPr>
        <w:t>perusahaan</w:t>
      </w:r>
      <w:proofErr w:type="spellEnd"/>
      <w:r w:rsidR="00636499" w:rsidRPr="008F09E1">
        <w:rPr>
          <w:rFonts w:ascii="Times New Roman" w:hAnsi="Times New Roman" w:cs="Times New Roman"/>
          <w:sz w:val="24"/>
          <w:szCs w:val="24"/>
          <w:lang w:val="en-ID"/>
        </w:rPr>
        <w:t xml:space="preserve"> </w:t>
      </w:r>
      <w:proofErr w:type="spellStart"/>
      <w:r w:rsidR="00636499" w:rsidRPr="008F09E1">
        <w:rPr>
          <w:rFonts w:ascii="Times New Roman" w:hAnsi="Times New Roman" w:cs="Times New Roman"/>
          <w:sz w:val="24"/>
          <w:szCs w:val="24"/>
          <w:lang w:val="en-ID"/>
        </w:rPr>
        <w:t>pemberi</w:t>
      </w:r>
      <w:proofErr w:type="spellEnd"/>
      <w:r w:rsidR="00636499" w:rsidRPr="008F09E1">
        <w:rPr>
          <w:rFonts w:ascii="Times New Roman" w:hAnsi="Times New Roman" w:cs="Times New Roman"/>
          <w:sz w:val="24"/>
          <w:szCs w:val="24"/>
          <w:lang w:val="en-ID"/>
        </w:rPr>
        <w:t xml:space="preserve"> </w:t>
      </w:r>
      <w:proofErr w:type="spellStart"/>
      <w:r w:rsidR="00636499" w:rsidRPr="008F09E1">
        <w:rPr>
          <w:rFonts w:ascii="Times New Roman" w:hAnsi="Times New Roman" w:cs="Times New Roman"/>
          <w:sz w:val="24"/>
          <w:szCs w:val="24"/>
          <w:lang w:val="en-ID"/>
        </w:rPr>
        <w:t>kerja</w:t>
      </w:r>
      <w:proofErr w:type="spellEnd"/>
      <w:r w:rsidR="00636499" w:rsidRPr="008F09E1">
        <w:rPr>
          <w:rFonts w:ascii="Times New Roman" w:hAnsi="Times New Roman" w:cs="Times New Roman"/>
          <w:sz w:val="24"/>
          <w:szCs w:val="24"/>
          <w:lang w:val="en-ID"/>
        </w:rPr>
        <w:t xml:space="preserve">. </w:t>
      </w:r>
    </w:p>
    <w:p w14:paraId="00A1FA8C" w14:textId="77777777" w:rsidR="00636499" w:rsidRPr="008E4983" w:rsidRDefault="004C1898" w:rsidP="008E4983">
      <w:pPr>
        <w:pStyle w:val="ListParagraph"/>
        <w:numPr>
          <w:ilvl w:val="0"/>
          <w:numId w:val="36"/>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pemberi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sebagaimana</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dimaksud</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ayat</w:t>
      </w:r>
      <w:proofErr w:type="spellEnd"/>
      <w:r w:rsidRPr="008F09E1">
        <w:rPr>
          <w:rFonts w:ascii="Times New Roman" w:hAnsi="Times New Roman" w:cs="Times New Roman"/>
          <w:sz w:val="24"/>
          <w:szCs w:val="24"/>
          <w:lang w:val="en-ID"/>
        </w:rPr>
        <w:t xml:space="preserve"> (8), </w:t>
      </w:r>
      <w:proofErr w:type="spellStart"/>
      <w:r w:rsidRPr="008F09E1">
        <w:rPr>
          <w:rFonts w:ascii="Times New Roman" w:hAnsi="Times New Roman" w:cs="Times New Roman"/>
          <w:sz w:val="24"/>
          <w:szCs w:val="24"/>
          <w:lang w:val="en-ID"/>
        </w:rPr>
        <w:t>maka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pemberi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sesuai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sebagaimana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dimaksud</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ayat</w:t>
      </w:r>
      <w:proofErr w:type="spellEnd"/>
      <w:r w:rsidRPr="008F09E1">
        <w:rPr>
          <w:rFonts w:ascii="Times New Roman" w:hAnsi="Times New Roman" w:cs="Times New Roman"/>
          <w:sz w:val="24"/>
          <w:szCs w:val="24"/>
          <w:lang w:val="en-ID"/>
        </w:rPr>
        <w:t xml:space="preserve"> (7). </w:t>
      </w:r>
      <w:proofErr w:type="spellStart"/>
      <w:r w:rsidR="00636499" w:rsidRPr="008E4983">
        <w:rPr>
          <w:rFonts w:ascii="Times New Roman" w:hAnsi="Times New Roman" w:cs="Times New Roman"/>
          <w:sz w:val="24"/>
          <w:szCs w:val="24"/>
          <w:lang w:val="en-ID"/>
        </w:rPr>
        <w:t>Sedangkan</w:t>
      </w:r>
      <w:proofErr w:type="spellEnd"/>
      <w:r w:rsidR="00636499" w:rsidRPr="008E4983">
        <w:rPr>
          <w:rFonts w:ascii="Times New Roman" w:hAnsi="Times New Roman" w:cs="Times New Roman"/>
          <w:sz w:val="24"/>
          <w:szCs w:val="24"/>
          <w:lang w:val="en-ID"/>
        </w:rPr>
        <w:t xml:space="preserve"> </w:t>
      </w:r>
      <w:proofErr w:type="spellStart"/>
      <w:r w:rsidR="00636499" w:rsidRPr="008E4983">
        <w:rPr>
          <w:rFonts w:ascii="Times New Roman" w:hAnsi="Times New Roman" w:cs="Times New Roman"/>
          <w:sz w:val="24"/>
          <w:szCs w:val="24"/>
          <w:lang w:val="en-ID"/>
        </w:rPr>
        <w:t>Pasal</w:t>
      </w:r>
      <w:proofErr w:type="spellEnd"/>
      <w:r w:rsidR="00636499" w:rsidRPr="008E4983">
        <w:rPr>
          <w:rFonts w:ascii="Times New Roman" w:hAnsi="Times New Roman" w:cs="Times New Roman"/>
          <w:sz w:val="24"/>
          <w:szCs w:val="24"/>
          <w:lang w:val="en-ID"/>
        </w:rPr>
        <w:t xml:space="preserve"> 66 </w:t>
      </w:r>
      <w:proofErr w:type="spellStart"/>
      <w:r w:rsidR="00636499" w:rsidRPr="008E4983">
        <w:rPr>
          <w:rFonts w:ascii="Times New Roman" w:hAnsi="Times New Roman" w:cs="Times New Roman"/>
          <w:sz w:val="24"/>
          <w:szCs w:val="24"/>
          <w:lang w:val="en-ID"/>
        </w:rPr>
        <w:t>mengatur</w:t>
      </w:r>
      <w:proofErr w:type="spellEnd"/>
      <w:r w:rsidR="00636499" w:rsidRPr="008E4983">
        <w:rPr>
          <w:rFonts w:ascii="Times New Roman" w:hAnsi="Times New Roman" w:cs="Times New Roman"/>
          <w:sz w:val="24"/>
          <w:szCs w:val="24"/>
          <w:lang w:val="en-ID"/>
        </w:rPr>
        <w:t>:</w:t>
      </w:r>
      <w:r w:rsidR="00636499" w:rsidRPr="008F09E1">
        <w:rPr>
          <w:rStyle w:val="FootnoteReference"/>
          <w:rFonts w:ascii="Times New Roman" w:hAnsi="Times New Roman" w:cs="Times New Roman"/>
          <w:sz w:val="24"/>
          <w:szCs w:val="24"/>
          <w:lang w:val="en-ID"/>
        </w:rPr>
        <w:footnoteReference w:id="101"/>
      </w:r>
    </w:p>
    <w:p w14:paraId="61157ACA" w14:textId="77777777" w:rsidR="00636499" w:rsidRPr="008F09E1" w:rsidRDefault="004C1898" w:rsidP="00945B54">
      <w:pPr>
        <w:pStyle w:val="ListParagraph"/>
        <w:numPr>
          <w:ilvl w:val="0"/>
          <w:numId w:val="39"/>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penyedia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boleh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digunakan</w:t>
      </w:r>
      <w:proofErr w:type="spellEnd"/>
      <w:r w:rsidRPr="008F09E1">
        <w:rPr>
          <w:rFonts w:ascii="Times New Roman" w:hAnsi="Times New Roman" w:cs="Times New Roman"/>
          <w:sz w:val="24"/>
          <w:szCs w:val="24"/>
          <w:lang w:val="en-ID"/>
        </w:rPr>
        <w:t xml:space="preserve"> oleh </w:t>
      </w:r>
      <w:proofErr w:type="spellStart"/>
      <w:r w:rsidRPr="008F09E1">
        <w:rPr>
          <w:rFonts w:ascii="Times New Roman" w:hAnsi="Times New Roman" w:cs="Times New Roman"/>
          <w:sz w:val="24"/>
          <w:szCs w:val="24"/>
          <w:lang w:val="en-ID"/>
        </w:rPr>
        <w:t>pemberi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melaksanakan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pokok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berhubungan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langsung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proses </w:t>
      </w:r>
      <w:proofErr w:type="spellStart"/>
      <w:r w:rsidRPr="008F09E1">
        <w:rPr>
          <w:rFonts w:ascii="Times New Roman" w:hAnsi="Times New Roman" w:cs="Times New Roman"/>
          <w:sz w:val="24"/>
          <w:szCs w:val="24"/>
          <w:lang w:val="en-ID"/>
        </w:rPr>
        <w:t>produksi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kecuali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penunjang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lang</w:t>
      </w:r>
      <w:r w:rsidR="00636499" w:rsidRPr="008F09E1">
        <w:rPr>
          <w:rFonts w:ascii="Times New Roman" w:hAnsi="Times New Roman" w:cs="Times New Roman"/>
          <w:sz w:val="24"/>
          <w:szCs w:val="24"/>
          <w:lang w:val="en-ID"/>
        </w:rPr>
        <w:t>sung</w:t>
      </w:r>
      <w:proofErr w:type="spellEnd"/>
      <w:r w:rsidR="00636499" w:rsidRPr="008F09E1">
        <w:rPr>
          <w:rFonts w:ascii="Times New Roman" w:hAnsi="Times New Roman" w:cs="Times New Roman"/>
          <w:sz w:val="24"/>
          <w:szCs w:val="24"/>
          <w:lang w:val="en-ID"/>
        </w:rPr>
        <w:t xml:space="preserve"> </w:t>
      </w:r>
      <w:proofErr w:type="spellStart"/>
      <w:r w:rsidR="00636499" w:rsidRPr="008F09E1">
        <w:rPr>
          <w:rFonts w:ascii="Times New Roman" w:hAnsi="Times New Roman" w:cs="Times New Roman"/>
          <w:sz w:val="24"/>
          <w:szCs w:val="24"/>
          <w:lang w:val="en-ID"/>
        </w:rPr>
        <w:t>dengan</w:t>
      </w:r>
      <w:proofErr w:type="spellEnd"/>
      <w:r w:rsidR="00636499" w:rsidRPr="008F09E1">
        <w:rPr>
          <w:rFonts w:ascii="Times New Roman" w:hAnsi="Times New Roman" w:cs="Times New Roman"/>
          <w:sz w:val="24"/>
          <w:szCs w:val="24"/>
          <w:lang w:val="en-ID"/>
        </w:rPr>
        <w:t xml:space="preserve"> proses </w:t>
      </w:r>
      <w:proofErr w:type="spellStart"/>
      <w:r w:rsidR="00636499" w:rsidRPr="008F09E1">
        <w:rPr>
          <w:rFonts w:ascii="Times New Roman" w:hAnsi="Times New Roman" w:cs="Times New Roman"/>
          <w:sz w:val="24"/>
          <w:szCs w:val="24"/>
          <w:lang w:val="en-ID"/>
        </w:rPr>
        <w:t>produksi</w:t>
      </w:r>
      <w:proofErr w:type="spellEnd"/>
      <w:r w:rsidR="00636499" w:rsidRPr="008F09E1">
        <w:rPr>
          <w:rFonts w:ascii="Times New Roman" w:hAnsi="Times New Roman" w:cs="Times New Roman"/>
          <w:sz w:val="24"/>
          <w:szCs w:val="24"/>
          <w:lang w:val="en-ID"/>
        </w:rPr>
        <w:t xml:space="preserve">. </w:t>
      </w:r>
    </w:p>
    <w:p w14:paraId="10147E7D" w14:textId="77777777" w:rsidR="00636499" w:rsidRPr="008F09E1" w:rsidRDefault="004C1898" w:rsidP="00945B54">
      <w:pPr>
        <w:pStyle w:val="ListParagraph"/>
        <w:numPr>
          <w:ilvl w:val="0"/>
          <w:numId w:val="39"/>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Penyedia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penunjang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langsung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proses </w:t>
      </w:r>
      <w:proofErr w:type="spellStart"/>
      <w:r w:rsidRPr="008F09E1">
        <w:rPr>
          <w:rFonts w:ascii="Times New Roman" w:hAnsi="Times New Roman" w:cs="Times New Roman"/>
          <w:sz w:val="24"/>
          <w:szCs w:val="24"/>
          <w:lang w:val="en-ID"/>
        </w:rPr>
        <w:t>produksi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harus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meme</w:t>
      </w:r>
      <w:r w:rsidR="00636499" w:rsidRPr="008F09E1">
        <w:rPr>
          <w:rFonts w:ascii="Times New Roman" w:hAnsi="Times New Roman" w:cs="Times New Roman"/>
          <w:sz w:val="24"/>
          <w:szCs w:val="24"/>
          <w:lang w:val="en-ID"/>
        </w:rPr>
        <w:t>nuhi</w:t>
      </w:r>
      <w:proofErr w:type="spellEnd"/>
      <w:r w:rsidR="00636499" w:rsidRPr="008F09E1">
        <w:rPr>
          <w:rFonts w:ascii="Times New Roman" w:hAnsi="Times New Roman" w:cs="Times New Roman"/>
          <w:sz w:val="24"/>
          <w:szCs w:val="24"/>
          <w:lang w:val="en-ID"/>
        </w:rPr>
        <w:t xml:space="preserve"> </w:t>
      </w:r>
      <w:proofErr w:type="spellStart"/>
      <w:r w:rsidR="00636499" w:rsidRPr="008F09E1">
        <w:rPr>
          <w:rFonts w:ascii="Times New Roman" w:hAnsi="Times New Roman" w:cs="Times New Roman"/>
          <w:sz w:val="24"/>
          <w:szCs w:val="24"/>
          <w:lang w:val="en-ID"/>
        </w:rPr>
        <w:t>syarat</w:t>
      </w:r>
      <w:proofErr w:type="spellEnd"/>
      <w:r w:rsidR="00636499" w:rsidRPr="008F09E1">
        <w:rPr>
          <w:rFonts w:ascii="Times New Roman" w:hAnsi="Times New Roman" w:cs="Times New Roman"/>
          <w:sz w:val="24"/>
          <w:szCs w:val="24"/>
          <w:lang w:val="en-ID"/>
        </w:rPr>
        <w:t xml:space="preserve"> </w:t>
      </w:r>
      <w:proofErr w:type="spellStart"/>
      <w:r w:rsidR="00636499" w:rsidRPr="008F09E1">
        <w:rPr>
          <w:rFonts w:ascii="Times New Roman" w:hAnsi="Times New Roman" w:cs="Times New Roman"/>
          <w:sz w:val="24"/>
          <w:szCs w:val="24"/>
          <w:lang w:val="en-ID"/>
        </w:rPr>
        <w:t>sebagai</w:t>
      </w:r>
      <w:proofErr w:type="spellEnd"/>
      <w:r w:rsidR="00636499" w:rsidRPr="008F09E1">
        <w:rPr>
          <w:rFonts w:ascii="Times New Roman" w:hAnsi="Times New Roman" w:cs="Times New Roman"/>
          <w:sz w:val="24"/>
          <w:szCs w:val="24"/>
          <w:lang w:val="en-ID"/>
        </w:rPr>
        <w:t xml:space="preserve"> </w:t>
      </w:r>
      <w:proofErr w:type="spellStart"/>
      <w:r w:rsidR="00636499" w:rsidRPr="008F09E1">
        <w:rPr>
          <w:rFonts w:ascii="Times New Roman" w:hAnsi="Times New Roman" w:cs="Times New Roman"/>
          <w:sz w:val="24"/>
          <w:szCs w:val="24"/>
          <w:lang w:val="en-ID"/>
        </w:rPr>
        <w:t>berikut</w:t>
      </w:r>
      <w:proofErr w:type="spellEnd"/>
      <w:r w:rsidR="00636499" w:rsidRPr="008F09E1">
        <w:rPr>
          <w:rFonts w:ascii="Times New Roman" w:hAnsi="Times New Roman" w:cs="Times New Roman"/>
          <w:sz w:val="24"/>
          <w:szCs w:val="24"/>
          <w:lang w:val="en-ID"/>
        </w:rPr>
        <w:t xml:space="preserve">: </w:t>
      </w:r>
    </w:p>
    <w:p w14:paraId="7D453DF3" w14:textId="77777777" w:rsidR="00636499" w:rsidRPr="008F09E1" w:rsidRDefault="004C1898" w:rsidP="00945B54">
      <w:pPr>
        <w:pStyle w:val="ListParagraph"/>
        <w:numPr>
          <w:ilvl w:val="0"/>
          <w:numId w:val="40"/>
        </w:numPr>
        <w:spacing w:after="0" w:line="480" w:lineRule="auto"/>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Adanya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antara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00636499" w:rsidRPr="008F09E1">
        <w:rPr>
          <w:rFonts w:ascii="Times New Roman" w:hAnsi="Times New Roman" w:cs="Times New Roman"/>
          <w:sz w:val="24"/>
          <w:szCs w:val="24"/>
          <w:lang w:val="en-ID"/>
        </w:rPr>
        <w:t>penyedia</w:t>
      </w:r>
      <w:proofErr w:type="spellEnd"/>
      <w:r w:rsidR="00636499" w:rsidRPr="008F09E1">
        <w:rPr>
          <w:rFonts w:ascii="Times New Roman" w:hAnsi="Times New Roman" w:cs="Times New Roman"/>
          <w:sz w:val="24"/>
          <w:szCs w:val="24"/>
          <w:lang w:val="en-ID"/>
        </w:rPr>
        <w:t xml:space="preserve"> </w:t>
      </w:r>
      <w:proofErr w:type="spellStart"/>
      <w:r w:rsidR="00636499" w:rsidRPr="008F09E1">
        <w:rPr>
          <w:rFonts w:ascii="Times New Roman" w:hAnsi="Times New Roman" w:cs="Times New Roman"/>
          <w:sz w:val="24"/>
          <w:szCs w:val="24"/>
          <w:lang w:val="en-ID"/>
        </w:rPr>
        <w:t>jasa</w:t>
      </w:r>
      <w:proofErr w:type="spellEnd"/>
      <w:r w:rsidR="00636499" w:rsidRPr="008F09E1">
        <w:rPr>
          <w:rFonts w:ascii="Times New Roman" w:hAnsi="Times New Roman" w:cs="Times New Roman"/>
          <w:sz w:val="24"/>
          <w:szCs w:val="24"/>
          <w:lang w:val="en-ID"/>
        </w:rPr>
        <w:t xml:space="preserve"> </w:t>
      </w:r>
      <w:proofErr w:type="spellStart"/>
      <w:r w:rsidR="00636499" w:rsidRPr="008F09E1">
        <w:rPr>
          <w:rFonts w:ascii="Times New Roman" w:hAnsi="Times New Roman" w:cs="Times New Roman"/>
          <w:sz w:val="24"/>
          <w:szCs w:val="24"/>
          <w:lang w:val="en-ID"/>
        </w:rPr>
        <w:t>pekerja</w:t>
      </w:r>
      <w:proofErr w:type="spellEnd"/>
      <w:r w:rsidR="00636499" w:rsidRPr="008F09E1">
        <w:rPr>
          <w:rFonts w:ascii="Times New Roman" w:hAnsi="Times New Roman" w:cs="Times New Roman"/>
          <w:sz w:val="24"/>
          <w:szCs w:val="24"/>
          <w:lang w:val="en-ID"/>
        </w:rPr>
        <w:t>/</w:t>
      </w:r>
      <w:proofErr w:type="spellStart"/>
      <w:r w:rsidR="00636499" w:rsidRPr="008F09E1">
        <w:rPr>
          <w:rFonts w:ascii="Times New Roman" w:hAnsi="Times New Roman" w:cs="Times New Roman"/>
          <w:sz w:val="24"/>
          <w:szCs w:val="24"/>
          <w:lang w:val="en-ID"/>
        </w:rPr>
        <w:t>buruh</w:t>
      </w:r>
      <w:proofErr w:type="spellEnd"/>
      <w:r w:rsidR="00636499" w:rsidRPr="008F09E1">
        <w:rPr>
          <w:rFonts w:ascii="Times New Roman" w:hAnsi="Times New Roman" w:cs="Times New Roman"/>
          <w:sz w:val="24"/>
          <w:szCs w:val="24"/>
          <w:lang w:val="en-ID"/>
        </w:rPr>
        <w:t xml:space="preserve">. </w:t>
      </w:r>
    </w:p>
    <w:p w14:paraId="64668A7D" w14:textId="77777777" w:rsidR="00636499" w:rsidRPr="008F09E1" w:rsidRDefault="004C1898" w:rsidP="00945B54">
      <w:pPr>
        <w:pStyle w:val="ListParagraph"/>
        <w:numPr>
          <w:ilvl w:val="0"/>
          <w:numId w:val="40"/>
        </w:numPr>
        <w:spacing w:after="0" w:line="480" w:lineRule="auto"/>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lastRenderedPageBreak/>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berlaku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sebagaimana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dimaksud</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huruf</w:t>
      </w:r>
      <w:proofErr w:type="spellEnd"/>
      <w:r w:rsidRPr="008F09E1">
        <w:rPr>
          <w:rFonts w:ascii="Times New Roman" w:hAnsi="Times New Roman" w:cs="Times New Roman"/>
          <w:sz w:val="24"/>
          <w:szCs w:val="24"/>
          <w:lang w:val="en-ID"/>
        </w:rPr>
        <w:t xml:space="preserve"> </w:t>
      </w:r>
      <w:proofErr w:type="gramStart"/>
      <w:r w:rsidRPr="008F09E1">
        <w:rPr>
          <w:rFonts w:ascii="Times New Roman" w:hAnsi="Times New Roman" w:cs="Times New Roman"/>
          <w:sz w:val="24"/>
          <w:szCs w:val="24"/>
          <w:lang w:val="en-ID"/>
        </w:rPr>
        <w:t>a</w:t>
      </w:r>
      <w:proofErr w:type="gram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waktu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tertentu</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dibuat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secara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tertulis</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ditandatangani</w:t>
      </w:r>
      <w:proofErr w:type="spellEnd"/>
      <w:r w:rsidRPr="008F09E1">
        <w:rPr>
          <w:rFonts w:ascii="Times New Roman" w:hAnsi="Times New Roman" w:cs="Times New Roman"/>
          <w:sz w:val="24"/>
          <w:szCs w:val="24"/>
          <w:lang w:val="en-ID"/>
        </w:rPr>
        <w:t xml:space="preserve"> oleh </w:t>
      </w:r>
      <w:proofErr w:type="spellStart"/>
      <w:r w:rsidRPr="008F09E1">
        <w:rPr>
          <w:rFonts w:ascii="Times New Roman" w:hAnsi="Times New Roman" w:cs="Times New Roman"/>
          <w:sz w:val="24"/>
          <w:szCs w:val="24"/>
          <w:lang w:val="en-ID"/>
        </w:rPr>
        <w:t>kedua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pihak</w:t>
      </w:r>
      <w:proofErr w:type="spellEnd"/>
      <w:r w:rsidRPr="008F09E1">
        <w:rPr>
          <w:rFonts w:ascii="Times New Roman" w:hAnsi="Times New Roman" w:cs="Times New Roman"/>
          <w:sz w:val="24"/>
          <w:szCs w:val="24"/>
          <w:lang w:val="en-ID"/>
        </w:rPr>
        <w:t>.</w:t>
      </w:r>
    </w:p>
    <w:p w14:paraId="4CDBB6F3" w14:textId="77777777" w:rsidR="00636499" w:rsidRPr="008F09E1" w:rsidRDefault="004C1898" w:rsidP="00945B54">
      <w:pPr>
        <w:pStyle w:val="ListParagraph"/>
        <w:numPr>
          <w:ilvl w:val="0"/>
          <w:numId w:val="40"/>
        </w:numPr>
        <w:spacing w:after="0" w:line="480" w:lineRule="auto"/>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Perli</w:t>
      </w:r>
      <w:r w:rsidR="00636499" w:rsidRPr="008F09E1">
        <w:rPr>
          <w:rFonts w:ascii="Times New Roman" w:hAnsi="Times New Roman" w:cs="Times New Roman"/>
          <w:sz w:val="24"/>
          <w:szCs w:val="24"/>
          <w:lang w:val="en-ID"/>
        </w:rPr>
        <w:t>ndungan</w:t>
      </w:r>
      <w:proofErr w:type="spellEnd"/>
      <w:r w:rsidR="00636499" w:rsidRPr="008F09E1">
        <w:rPr>
          <w:rFonts w:ascii="Times New Roman" w:hAnsi="Times New Roman" w:cs="Times New Roman"/>
          <w:sz w:val="24"/>
          <w:szCs w:val="24"/>
          <w:lang w:val="en-ID"/>
        </w:rPr>
        <w:t xml:space="preserve"> </w:t>
      </w:r>
      <w:proofErr w:type="spellStart"/>
      <w:r w:rsidR="00636499" w:rsidRPr="008F09E1">
        <w:rPr>
          <w:rFonts w:ascii="Times New Roman" w:hAnsi="Times New Roman" w:cs="Times New Roman"/>
          <w:sz w:val="24"/>
          <w:szCs w:val="24"/>
          <w:lang w:val="en-ID"/>
        </w:rPr>
        <w:t>upah</w:t>
      </w:r>
      <w:proofErr w:type="spellEnd"/>
      <w:r w:rsidR="00636499" w:rsidRPr="008F09E1">
        <w:rPr>
          <w:rFonts w:ascii="Times New Roman" w:hAnsi="Times New Roman" w:cs="Times New Roman"/>
          <w:sz w:val="24"/>
          <w:szCs w:val="24"/>
          <w:lang w:val="en-ID"/>
        </w:rPr>
        <w:t xml:space="preserve"> dan </w:t>
      </w:r>
      <w:proofErr w:type="spellStart"/>
      <w:r w:rsidR="00636499" w:rsidRPr="008F09E1">
        <w:rPr>
          <w:rFonts w:ascii="Times New Roman" w:hAnsi="Times New Roman" w:cs="Times New Roman"/>
          <w:sz w:val="24"/>
          <w:szCs w:val="24"/>
          <w:lang w:val="en-ID"/>
        </w:rPr>
        <w:t>kesejahteraan</w:t>
      </w:r>
      <w:proofErr w:type="spellEnd"/>
      <w:r w:rsidR="00636499"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syarat-syarat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serta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perselisihan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timbul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menjadi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tanggung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jawab</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00636499" w:rsidRPr="008F09E1">
        <w:rPr>
          <w:rFonts w:ascii="Times New Roman" w:hAnsi="Times New Roman" w:cs="Times New Roman"/>
          <w:sz w:val="24"/>
          <w:szCs w:val="24"/>
          <w:lang w:val="en-ID"/>
        </w:rPr>
        <w:t>penyedia</w:t>
      </w:r>
      <w:proofErr w:type="spellEnd"/>
      <w:r w:rsidR="00636499" w:rsidRPr="008F09E1">
        <w:rPr>
          <w:rFonts w:ascii="Times New Roman" w:hAnsi="Times New Roman" w:cs="Times New Roman"/>
          <w:sz w:val="24"/>
          <w:szCs w:val="24"/>
          <w:lang w:val="en-ID"/>
        </w:rPr>
        <w:t xml:space="preserve"> </w:t>
      </w:r>
      <w:proofErr w:type="spellStart"/>
      <w:r w:rsidR="00636499" w:rsidRPr="008F09E1">
        <w:rPr>
          <w:rFonts w:ascii="Times New Roman" w:hAnsi="Times New Roman" w:cs="Times New Roman"/>
          <w:sz w:val="24"/>
          <w:szCs w:val="24"/>
          <w:lang w:val="en-ID"/>
        </w:rPr>
        <w:t>jasa</w:t>
      </w:r>
      <w:proofErr w:type="spellEnd"/>
      <w:r w:rsidR="00636499" w:rsidRPr="008F09E1">
        <w:rPr>
          <w:rFonts w:ascii="Times New Roman" w:hAnsi="Times New Roman" w:cs="Times New Roman"/>
          <w:sz w:val="24"/>
          <w:szCs w:val="24"/>
          <w:lang w:val="en-ID"/>
        </w:rPr>
        <w:t xml:space="preserve"> </w:t>
      </w:r>
      <w:proofErr w:type="spellStart"/>
      <w:r w:rsidR="00636499" w:rsidRPr="008F09E1">
        <w:rPr>
          <w:rFonts w:ascii="Times New Roman" w:hAnsi="Times New Roman" w:cs="Times New Roman"/>
          <w:sz w:val="24"/>
          <w:szCs w:val="24"/>
          <w:lang w:val="en-ID"/>
        </w:rPr>
        <w:t>pekerja</w:t>
      </w:r>
      <w:proofErr w:type="spellEnd"/>
      <w:r w:rsidR="00636499" w:rsidRPr="008F09E1">
        <w:rPr>
          <w:rFonts w:ascii="Times New Roman" w:hAnsi="Times New Roman" w:cs="Times New Roman"/>
          <w:sz w:val="24"/>
          <w:szCs w:val="24"/>
          <w:lang w:val="en-ID"/>
        </w:rPr>
        <w:t>/</w:t>
      </w:r>
      <w:proofErr w:type="spellStart"/>
      <w:r w:rsidR="00636499" w:rsidRPr="008F09E1">
        <w:rPr>
          <w:rFonts w:ascii="Times New Roman" w:hAnsi="Times New Roman" w:cs="Times New Roman"/>
          <w:sz w:val="24"/>
          <w:szCs w:val="24"/>
          <w:lang w:val="en-ID"/>
        </w:rPr>
        <w:t>buruh</w:t>
      </w:r>
      <w:proofErr w:type="spellEnd"/>
      <w:r w:rsidR="00636499" w:rsidRPr="008F09E1">
        <w:rPr>
          <w:rFonts w:ascii="Times New Roman" w:hAnsi="Times New Roman" w:cs="Times New Roman"/>
          <w:sz w:val="24"/>
          <w:szCs w:val="24"/>
          <w:lang w:val="en-ID"/>
        </w:rPr>
        <w:t xml:space="preserve">. </w:t>
      </w:r>
    </w:p>
    <w:p w14:paraId="24066471" w14:textId="77777777" w:rsidR="00636499" w:rsidRPr="008F09E1" w:rsidRDefault="004C1898" w:rsidP="00945B54">
      <w:pPr>
        <w:pStyle w:val="ListParagraph"/>
        <w:numPr>
          <w:ilvl w:val="0"/>
          <w:numId w:val="40"/>
        </w:numPr>
        <w:spacing w:after="0" w:line="480" w:lineRule="auto"/>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antara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pengguna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penyedia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dibuat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secara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tertulis</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wajib</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memuat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sebagaimana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dimaks</w:t>
      </w:r>
      <w:r w:rsidR="00636499" w:rsidRPr="008F09E1">
        <w:rPr>
          <w:rFonts w:ascii="Times New Roman" w:hAnsi="Times New Roman" w:cs="Times New Roman"/>
          <w:sz w:val="24"/>
          <w:szCs w:val="24"/>
          <w:lang w:val="en-ID"/>
        </w:rPr>
        <w:t>ud</w:t>
      </w:r>
      <w:proofErr w:type="spellEnd"/>
      <w:r w:rsidR="00636499" w:rsidRPr="008F09E1">
        <w:rPr>
          <w:rFonts w:ascii="Times New Roman" w:hAnsi="Times New Roman" w:cs="Times New Roman"/>
          <w:sz w:val="24"/>
          <w:szCs w:val="24"/>
          <w:lang w:val="en-ID"/>
        </w:rPr>
        <w:t xml:space="preserve"> </w:t>
      </w:r>
      <w:proofErr w:type="spellStart"/>
      <w:r w:rsidR="00636499" w:rsidRPr="008F09E1">
        <w:rPr>
          <w:rFonts w:ascii="Times New Roman" w:hAnsi="Times New Roman" w:cs="Times New Roman"/>
          <w:sz w:val="24"/>
          <w:szCs w:val="24"/>
          <w:lang w:val="en-ID"/>
        </w:rPr>
        <w:t>dalam</w:t>
      </w:r>
      <w:proofErr w:type="spellEnd"/>
      <w:r w:rsidR="00636499" w:rsidRPr="008F09E1">
        <w:rPr>
          <w:rFonts w:ascii="Times New Roman" w:hAnsi="Times New Roman" w:cs="Times New Roman"/>
          <w:sz w:val="24"/>
          <w:szCs w:val="24"/>
          <w:lang w:val="en-ID"/>
        </w:rPr>
        <w:t xml:space="preserve"> </w:t>
      </w:r>
      <w:proofErr w:type="spellStart"/>
      <w:r w:rsidR="00636499" w:rsidRPr="008F09E1">
        <w:rPr>
          <w:rFonts w:ascii="Times New Roman" w:hAnsi="Times New Roman" w:cs="Times New Roman"/>
          <w:sz w:val="24"/>
          <w:szCs w:val="24"/>
          <w:lang w:val="en-ID"/>
        </w:rPr>
        <w:t>undang</w:t>
      </w:r>
      <w:proofErr w:type="spellEnd"/>
      <w:r w:rsidR="00636499" w:rsidRPr="008F09E1">
        <w:rPr>
          <w:rFonts w:ascii="Times New Roman" w:hAnsi="Times New Roman" w:cs="Times New Roman"/>
          <w:sz w:val="24"/>
          <w:szCs w:val="24"/>
          <w:lang w:val="en-ID"/>
        </w:rPr>
        <w:t xml:space="preserve">- </w:t>
      </w:r>
      <w:proofErr w:type="spellStart"/>
      <w:r w:rsidR="00636499" w:rsidRPr="008F09E1">
        <w:rPr>
          <w:rFonts w:ascii="Times New Roman" w:hAnsi="Times New Roman" w:cs="Times New Roman"/>
          <w:sz w:val="24"/>
          <w:szCs w:val="24"/>
          <w:lang w:val="en-ID"/>
        </w:rPr>
        <w:t>undang</w:t>
      </w:r>
      <w:proofErr w:type="spellEnd"/>
      <w:r w:rsidR="00636499" w:rsidRPr="008F09E1">
        <w:rPr>
          <w:rFonts w:ascii="Times New Roman" w:hAnsi="Times New Roman" w:cs="Times New Roman"/>
          <w:sz w:val="24"/>
          <w:szCs w:val="24"/>
          <w:lang w:val="en-ID"/>
        </w:rPr>
        <w:t xml:space="preserve"> </w:t>
      </w:r>
      <w:proofErr w:type="spellStart"/>
      <w:r w:rsidR="00636499" w:rsidRPr="008F09E1">
        <w:rPr>
          <w:rFonts w:ascii="Times New Roman" w:hAnsi="Times New Roman" w:cs="Times New Roman"/>
          <w:sz w:val="24"/>
          <w:szCs w:val="24"/>
          <w:lang w:val="en-ID"/>
        </w:rPr>
        <w:t>ini</w:t>
      </w:r>
      <w:proofErr w:type="spellEnd"/>
      <w:r w:rsidR="00636499" w:rsidRPr="008F09E1">
        <w:rPr>
          <w:rFonts w:ascii="Times New Roman" w:hAnsi="Times New Roman" w:cs="Times New Roman"/>
          <w:sz w:val="24"/>
          <w:szCs w:val="24"/>
          <w:lang w:val="en-ID"/>
        </w:rPr>
        <w:t>.</w:t>
      </w:r>
    </w:p>
    <w:p w14:paraId="24480690" w14:textId="77777777" w:rsidR="00636499" w:rsidRPr="008F09E1" w:rsidRDefault="004C1898" w:rsidP="00945B54">
      <w:pPr>
        <w:pStyle w:val="ListParagraph"/>
        <w:numPr>
          <w:ilvl w:val="0"/>
          <w:numId w:val="39"/>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Penyedia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merupakan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usaha</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berbadan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hukum</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memiliki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izin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instansi</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bertanggungjaw</w:t>
      </w:r>
      <w:r w:rsidR="00636499" w:rsidRPr="008F09E1">
        <w:rPr>
          <w:rFonts w:ascii="Times New Roman" w:hAnsi="Times New Roman" w:cs="Times New Roman"/>
          <w:sz w:val="24"/>
          <w:szCs w:val="24"/>
          <w:lang w:val="en-ID"/>
        </w:rPr>
        <w:t>ab</w:t>
      </w:r>
      <w:proofErr w:type="spellEnd"/>
      <w:r w:rsidR="00636499" w:rsidRPr="008F09E1">
        <w:rPr>
          <w:rFonts w:ascii="Times New Roman" w:hAnsi="Times New Roman" w:cs="Times New Roman"/>
          <w:sz w:val="24"/>
          <w:szCs w:val="24"/>
          <w:lang w:val="en-ID"/>
        </w:rPr>
        <w:t xml:space="preserve"> </w:t>
      </w:r>
      <w:proofErr w:type="spellStart"/>
      <w:r w:rsidR="00636499" w:rsidRPr="008F09E1">
        <w:rPr>
          <w:rFonts w:ascii="Times New Roman" w:hAnsi="Times New Roman" w:cs="Times New Roman"/>
          <w:sz w:val="24"/>
          <w:szCs w:val="24"/>
          <w:lang w:val="en-ID"/>
        </w:rPr>
        <w:t>dibidang</w:t>
      </w:r>
      <w:proofErr w:type="spellEnd"/>
      <w:r w:rsidR="00636499" w:rsidRPr="008F09E1">
        <w:rPr>
          <w:rFonts w:ascii="Times New Roman" w:hAnsi="Times New Roman" w:cs="Times New Roman"/>
          <w:sz w:val="24"/>
          <w:szCs w:val="24"/>
          <w:lang w:val="en-ID"/>
        </w:rPr>
        <w:t xml:space="preserve"> </w:t>
      </w:r>
      <w:proofErr w:type="spellStart"/>
      <w:r w:rsidR="00636499" w:rsidRPr="008F09E1">
        <w:rPr>
          <w:rFonts w:ascii="Times New Roman" w:hAnsi="Times New Roman" w:cs="Times New Roman"/>
          <w:sz w:val="24"/>
          <w:szCs w:val="24"/>
          <w:lang w:val="en-ID"/>
        </w:rPr>
        <w:t>ketenagakerjaan</w:t>
      </w:r>
      <w:proofErr w:type="spellEnd"/>
      <w:r w:rsidR="00636499" w:rsidRPr="008F09E1">
        <w:rPr>
          <w:rFonts w:ascii="Times New Roman" w:hAnsi="Times New Roman" w:cs="Times New Roman"/>
          <w:sz w:val="24"/>
          <w:szCs w:val="24"/>
          <w:lang w:val="en-ID"/>
        </w:rPr>
        <w:t xml:space="preserve">. </w:t>
      </w:r>
    </w:p>
    <w:p w14:paraId="7A308F09" w14:textId="77777777" w:rsidR="00636499" w:rsidRPr="008F09E1" w:rsidRDefault="004C1898" w:rsidP="00945B54">
      <w:pPr>
        <w:pStyle w:val="ListParagraph"/>
        <w:numPr>
          <w:ilvl w:val="0"/>
          <w:numId w:val="39"/>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tertentu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sebagaimana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dimaksud</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ayat</w:t>
      </w:r>
      <w:proofErr w:type="spellEnd"/>
      <w:r w:rsidRPr="008F09E1">
        <w:rPr>
          <w:rFonts w:ascii="Times New Roman" w:hAnsi="Times New Roman" w:cs="Times New Roman"/>
          <w:sz w:val="24"/>
          <w:szCs w:val="24"/>
          <w:lang w:val="en-ID"/>
        </w:rPr>
        <w:t xml:space="preserve"> (1), </w:t>
      </w:r>
      <w:proofErr w:type="spellStart"/>
      <w:r w:rsidRPr="008F09E1">
        <w:rPr>
          <w:rFonts w:ascii="Times New Roman" w:hAnsi="Times New Roman" w:cs="Times New Roman"/>
          <w:sz w:val="24"/>
          <w:szCs w:val="24"/>
          <w:lang w:val="en-ID"/>
        </w:rPr>
        <w:t>ayat</w:t>
      </w:r>
      <w:proofErr w:type="spellEnd"/>
      <w:r w:rsidRPr="008F09E1">
        <w:rPr>
          <w:rFonts w:ascii="Times New Roman" w:hAnsi="Times New Roman" w:cs="Times New Roman"/>
          <w:sz w:val="24"/>
          <w:szCs w:val="24"/>
          <w:lang w:val="en-ID"/>
        </w:rPr>
        <w:t xml:space="preserve"> (2) </w:t>
      </w:r>
      <w:proofErr w:type="spellStart"/>
      <w:r w:rsidRPr="008F09E1">
        <w:rPr>
          <w:rFonts w:ascii="Times New Roman" w:hAnsi="Times New Roman" w:cs="Times New Roman"/>
          <w:sz w:val="24"/>
          <w:szCs w:val="24"/>
          <w:lang w:val="en-ID"/>
        </w:rPr>
        <w:t>huruf</w:t>
      </w:r>
      <w:proofErr w:type="spellEnd"/>
      <w:r w:rsidRPr="008F09E1">
        <w:rPr>
          <w:rFonts w:ascii="Times New Roman" w:hAnsi="Times New Roman" w:cs="Times New Roman"/>
          <w:sz w:val="24"/>
          <w:szCs w:val="24"/>
          <w:lang w:val="en-ID"/>
        </w:rPr>
        <w:t xml:space="preserve"> a, </w:t>
      </w:r>
      <w:proofErr w:type="spellStart"/>
      <w:r w:rsidRPr="008F09E1">
        <w:rPr>
          <w:rFonts w:ascii="Times New Roman" w:hAnsi="Times New Roman" w:cs="Times New Roman"/>
          <w:sz w:val="24"/>
          <w:szCs w:val="24"/>
          <w:lang w:val="en-ID"/>
        </w:rPr>
        <w:t>huruf</w:t>
      </w:r>
      <w:proofErr w:type="spellEnd"/>
      <w:r w:rsidRPr="008F09E1">
        <w:rPr>
          <w:rFonts w:ascii="Times New Roman" w:hAnsi="Times New Roman" w:cs="Times New Roman"/>
          <w:sz w:val="24"/>
          <w:szCs w:val="24"/>
          <w:lang w:val="en-ID"/>
        </w:rPr>
        <w:t xml:space="preserve"> b dan </w:t>
      </w:r>
      <w:proofErr w:type="spellStart"/>
      <w:r w:rsidRPr="008F09E1">
        <w:rPr>
          <w:rFonts w:ascii="Times New Roman" w:hAnsi="Times New Roman" w:cs="Times New Roman"/>
          <w:sz w:val="24"/>
          <w:szCs w:val="24"/>
          <w:lang w:val="en-ID"/>
        </w:rPr>
        <w:t>huruf</w:t>
      </w:r>
      <w:proofErr w:type="spellEnd"/>
      <w:r w:rsidRPr="008F09E1">
        <w:rPr>
          <w:rFonts w:ascii="Times New Roman" w:hAnsi="Times New Roman" w:cs="Times New Roman"/>
          <w:sz w:val="24"/>
          <w:szCs w:val="24"/>
          <w:lang w:val="en-ID"/>
        </w:rPr>
        <w:t xml:space="preserve"> d </w:t>
      </w:r>
      <w:proofErr w:type="spellStart"/>
      <w:r w:rsidRPr="008F09E1">
        <w:rPr>
          <w:rFonts w:ascii="Times New Roman" w:hAnsi="Times New Roman" w:cs="Times New Roman"/>
          <w:sz w:val="24"/>
          <w:szCs w:val="24"/>
          <w:lang w:val="en-ID"/>
        </w:rPr>
        <w:t>serta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ayat</w:t>
      </w:r>
      <w:proofErr w:type="spellEnd"/>
      <w:r w:rsidRPr="008F09E1">
        <w:rPr>
          <w:rFonts w:ascii="Times New Roman" w:hAnsi="Times New Roman" w:cs="Times New Roman"/>
          <w:sz w:val="24"/>
          <w:szCs w:val="24"/>
          <w:lang w:val="en-ID"/>
        </w:rPr>
        <w:t xml:space="preserve"> (3)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terpenuhi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maka</w:t>
      </w:r>
      <w:proofErr w:type="spellEnd"/>
      <w:r w:rsidRPr="008F09E1">
        <w:rPr>
          <w:rFonts w:ascii="Times New Roman" w:hAnsi="Times New Roman" w:cs="Times New Roman"/>
          <w:sz w:val="24"/>
          <w:szCs w:val="24"/>
          <w:lang w:val="en-ID"/>
        </w:rPr>
        <w:t xml:space="preserve"> demi </w:t>
      </w:r>
      <w:proofErr w:type="spellStart"/>
      <w:r w:rsidRPr="008F09E1">
        <w:rPr>
          <w:rFonts w:ascii="Times New Roman" w:hAnsi="Times New Roman" w:cs="Times New Roman"/>
          <w:sz w:val="24"/>
          <w:szCs w:val="24"/>
          <w:lang w:val="en-ID"/>
        </w:rPr>
        <w:t>hukum</w:t>
      </w:r>
      <w:proofErr w:type="spellEnd"/>
      <w:r w:rsidRPr="008F09E1">
        <w:rPr>
          <w:rFonts w:ascii="Times New Roman" w:hAnsi="Times New Roman" w:cs="Times New Roman"/>
          <w:sz w:val="24"/>
          <w:szCs w:val="24"/>
          <w:lang w:val="en-ID"/>
        </w:rPr>
        <w:t xml:space="preserve"> status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antara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penyedia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menjadi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antara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pemberi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
    <w:p w14:paraId="33EC4C79" w14:textId="77777777" w:rsidR="004C1898" w:rsidRDefault="004C1898" w:rsidP="00636499">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menentukan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suatu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apakah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termasuk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pokok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berhubungan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langsung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proses </w:t>
      </w:r>
      <w:proofErr w:type="spellStart"/>
      <w:r w:rsidRPr="008F09E1">
        <w:rPr>
          <w:rFonts w:ascii="Times New Roman" w:hAnsi="Times New Roman" w:cs="Times New Roman"/>
          <w:sz w:val="24"/>
          <w:szCs w:val="24"/>
          <w:lang w:val="en-ID"/>
        </w:rPr>
        <w:t>produksi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penunjang</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langsung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proses </w:t>
      </w:r>
      <w:proofErr w:type="spellStart"/>
      <w:r w:rsidRPr="008F09E1">
        <w:rPr>
          <w:rFonts w:ascii="Times New Roman" w:hAnsi="Times New Roman" w:cs="Times New Roman"/>
          <w:sz w:val="24"/>
          <w:szCs w:val="24"/>
          <w:lang w:val="en-ID"/>
        </w:rPr>
        <w:t>produksi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yaitu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melihat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akibat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keberadaan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satu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Apabila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tanpa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tersebut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tetap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berjalan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baik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termasuk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penunjang</w:t>
      </w:r>
      <w:proofErr w:type="spellEnd"/>
      <w:r w:rsidRPr="008F09E1">
        <w:rPr>
          <w:rFonts w:ascii="Times New Roman" w:hAnsi="Times New Roman" w:cs="Times New Roman"/>
          <w:sz w:val="24"/>
          <w:szCs w:val="24"/>
          <w:lang w:val="en-ID"/>
        </w:rPr>
        <w:t xml:space="preserve">. Akan </w:t>
      </w:r>
      <w:proofErr w:type="spellStart"/>
      <w:r w:rsidRPr="008F09E1">
        <w:rPr>
          <w:rFonts w:ascii="Times New Roman" w:hAnsi="Times New Roman" w:cs="Times New Roman"/>
          <w:sz w:val="24"/>
          <w:szCs w:val="24"/>
          <w:lang w:val="en-ID"/>
        </w:rPr>
        <w:t>tetapi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sebaliknya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apabila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tanpa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lastRenderedPageBreak/>
        <w:t>dimaksud</w:t>
      </w:r>
      <w:proofErr w:type="spellEnd"/>
      <w:r w:rsidRPr="008F09E1">
        <w:rPr>
          <w:rFonts w:ascii="Times New Roman" w:hAnsi="Times New Roman" w:cs="Times New Roman"/>
          <w:sz w:val="24"/>
          <w:szCs w:val="24"/>
          <w:lang w:val="en-ID"/>
        </w:rPr>
        <w:t xml:space="preserve">, proses </w:t>
      </w:r>
      <w:proofErr w:type="spellStart"/>
      <w:r w:rsidRPr="008F09E1">
        <w:rPr>
          <w:rFonts w:ascii="Times New Roman" w:hAnsi="Times New Roman" w:cs="Times New Roman"/>
          <w:sz w:val="24"/>
          <w:szCs w:val="24"/>
          <w:lang w:val="en-ID"/>
        </w:rPr>
        <w:t>k</w:t>
      </w:r>
      <w:r w:rsidR="00414012" w:rsidRPr="008F09E1">
        <w:rPr>
          <w:rFonts w:ascii="Times New Roman" w:hAnsi="Times New Roman" w:cs="Times New Roman"/>
          <w:sz w:val="24"/>
          <w:szCs w:val="24"/>
          <w:lang w:val="en-ID"/>
        </w:rPr>
        <w:t>egiatan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menjadi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terganggu</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berjalan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temasuk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pokok</w:t>
      </w:r>
      <w:proofErr w:type="spellEnd"/>
      <w:r w:rsidR="004A4F27" w:rsidRPr="008F09E1">
        <w:rPr>
          <w:rFonts w:ascii="Times New Roman" w:hAnsi="Times New Roman" w:cs="Times New Roman"/>
          <w:sz w:val="24"/>
          <w:szCs w:val="24"/>
          <w:lang w:val="en-ID"/>
        </w:rPr>
        <w:t>.</w:t>
      </w:r>
      <w:r w:rsidR="004A4F27" w:rsidRPr="008F09E1">
        <w:rPr>
          <w:rStyle w:val="FootnoteReference"/>
          <w:rFonts w:ascii="Times New Roman" w:hAnsi="Times New Roman" w:cs="Times New Roman"/>
          <w:sz w:val="24"/>
          <w:szCs w:val="24"/>
          <w:lang w:val="en-ID"/>
        </w:rPr>
        <w:footnoteReference w:id="102"/>
      </w:r>
    </w:p>
    <w:p w14:paraId="0B3E8FB5" w14:textId="77777777" w:rsidR="00612814" w:rsidRPr="008F09E1" w:rsidRDefault="00612814" w:rsidP="00636499">
      <w:pPr>
        <w:spacing w:after="0" w:line="480" w:lineRule="auto"/>
        <w:ind w:firstLine="720"/>
        <w:jc w:val="both"/>
        <w:rPr>
          <w:rFonts w:ascii="Times New Roman" w:hAnsi="Times New Roman" w:cs="Times New Roman"/>
          <w:sz w:val="24"/>
          <w:szCs w:val="24"/>
          <w:lang w:val="en-ID"/>
        </w:rPr>
      </w:pPr>
    </w:p>
    <w:p w14:paraId="7A1BCCBF" w14:textId="77777777" w:rsidR="00C75937" w:rsidRPr="008F09E1" w:rsidRDefault="00C75937" w:rsidP="00457C7F">
      <w:pPr>
        <w:pStyle w:val="ListParagraph"/>
        <w:numPr>
          <w:ilvl w:val="3"/>
          <w:numId w:val="6"/>
        </w:numPr>
        <w:spacing w:after="0" w:line="480" w:lineRule="auto"/>
        <w:ind w:left="142" w:hanging="283"/>
        <w:jc w:val="both"/>
        <w:rPr>
          <w:rFonts w:ascii="Times New Roman" w:hAnsi="Times New Roman" w:cs="Times New Roman"/>
          <w:sz w:val="24"/>
          <w:szCs w:val="24"/>
          <w:lang w:val="en-ID"/>
        </w:rPr>
      </w:pPr>
      <w:proofErr w:type="spellStart"/>
      <w:r w:rsidRPr="008F09E1">
        <w:rPr>
          <w:rFonts w:ascii="Times New Roman" w:hAnsi="Times New Roman" w:cs="Times New Roman"/>
          <w:b/>
          <w:sz w:val="24"/>
          <w:szCs w:val="24"/>
          <w:lang w:val="en-ID"/>
        </w:rPr>
        <w:t>Pengaturan-Pengaturan</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Hukum</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Hubungan</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Kerja</w:t>
      </w:r>
      <w:proofErr w:type="spellEnd"/>
      <w:r w:rsidRPr="008F09E1">
        <w:rPr>
          <w:rFonts w:ascii="Times New Roman" w:hAnsi="Times New Roman" w:cs="Times New Roman"/>
          <w:b/>
          <w:sz w:val="24"/>
          <w:szCs w:val="24"/>
          <w:lang w:val="en-ID"/>
        </w:rPr>
        <w:t xml:space="preserve"> Yang </w:t>
      </w:r>
      <w:proofErr w:type="spellStart"/>
      <w:r w:rsidRPr="008F09E1">
        <w:rPr>
          <w:rFonts w:ascii="Times New Roman" w:hAnsi="Times New Roman" w:cs="Times New Roman"/>
          <w:b/>
          <w:sz w:val="24"/>
          <w:szCs w:val="24"/>
          <w:lang w:val="en-ID"/>
        </w:rPr>
        <w:t>Dibuat</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Dengan</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Bentuk</w:t>
      </w:r>
      <w:proofErr w:type="spellEnd"/>
      <w:r w:rsidRPr="008F09E1">
        <w:rPr>
          <w:rFonts w:ascii="Times New Roman" w:hAnsi="Times New Roman" w:cs="Times New Roman"/>
          <w:b/>
          <w:sz w:val="24"/>
          <w:szCs w:val="24"/>
          <w:lang w:val="en-ID"/>
        </w:rPr>
        <w:t xml:space="preserve"> </w:t>
      </w:r>
      <w:r w:rsidRPr="008F09E1">
        <w:rPr>
          <w:rFonts w:ascii="Times New Roman" w:hAnsi="Times New Roman" w:cs="Times New Roman"/>
          <w:b/>
          <w:sz w:val="24"/>
          <w:szCs w:val="24"/>
        </w:rPr>
        <w:t>Alih Daya (</w:t>
      </w:r>
      <w:r w:rsidRPr="008F09E1">
        <w:rPr>
          <w:rFonts w:ascii="Times New Roman" w:hAnsi="Times New Roman" w:cs="Times New Roman"/>
          <w:b/>
          <w:i/>
          <w:sz w:val="24"/>
          <w:szCs w:val="24"/>
        </w:rPr>
        <w:t>Outsourcing</w:t>
      </w:r>
      <w:r w:rsidRPr="008F09E1">
        <w:rPr>
          <w:rFonts w:ascii="Times New Roman" w:hAnsi="Times New Roman" w:cs="Times New Roman"/>
          <w:b/>
          <w:sz w:val="24"/>
          <w:szCs w:val="24"/>
        </w:rPr>
        <w:t>)</w:t>
      </w:r>
      <w:r w:rsidRPr="008F09E1">
        <w:rPr>
          <w:rFonts w:ascii="Times New Roman" w:hAnsi="Times New Roman" w:cs="Times New Roman"/>
          <w:b/>
          <w:sz w:val="24"/>
          <w:szCs w:val="24"/>
          <w:lang w:val="en-ID"/>
        </w:rPr>
        <w:t xml:space="preserve"> Di Indonesia </w:t>
      </w:r>
    </w:p>
    <w:p w14:paraId="178AABDB" w14:textId="77777777" w:rsidR="00EB3D2E" w:rsidRPr="008F09E1" w:rsidRDefault="00C75937" w:rsidP="00EB3D2E">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merupakan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penyerahan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pemberi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penyedia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melalui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pemborongan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secara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tertulis</w:t>
      </w:r>
      <w:proofErr w:type="spellEnd"/>
      <w:r w:rsidRPr="008F09E1">
        <w:rPr>
          <w:rFonts w:ascii="Times New Roman" w:hAnsi="Times New Roman" w:cs="Times New Roman"/>
          <w:sz w:val="24"/>
          <w:szCs w:val="24"/>
          <w:lang w:val="en-ID"/>
        </w:rPr>
        <w:t>.</w:t>
      </w:r>
      <w:r w:rsidRPr="008F09E1">
        <w:rPr>
          <w:rStyle w:val="FootnoteReference"/>
          <w:rFonts w:ascii="Times New Roman" w:hAnsi="Times New Roman" w:cs="Times New Roman"/>
          <w:sz w:val="24"/>
          <w:szCs w:val="24"/>
          <w:lang w:val="en-ID"/>
        </w:rPr>
        <w:footnoteReference w:id="103"/>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Dilihat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bidang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ketenagakerjaan</w:t>
      </w:r>
      <w:proofErr w:type="spellEnd"/>
      <w:r w:rsidRPr="008F09E1">
        <w:rPr>
          <w:rFonts w:ascii="Times New Roman" w:hAnsi="Times New Roman" w:cs="Times New Roman"/>
          <w:sz w:val="24"/>
          <w:szCs w:val="24"/>
          <w:lang w:val="en-ID"/>
        </w:rPr>
        <w:t xml:space="preserve">, </w:t>
      </w:r>
      <w:r w:rsidRPr="00343E59">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merupakan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pemanfaatan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tenaga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memproduksi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melakukan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suatu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diberikan</w:t>
      </w:r>
      <w:proofErr w:type="spellEnd"/>
      <w:r w:rsidRPr="008F09E1">
        <w:rPr>
          <w:rFonts w:ascii="Times New Roman" w:hAnsi="Times New Roman" w:cs="Times New Roman"/>
          <w:sz w:val="24"/>
          <w:szCs w:val="24"/>
          <w:lang w:val="en-ID"/>
        </w:rPr>
        <w:t xml:space="preserve"> oleh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penyedia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tenaga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w:t>
      </w:r>
      <w:r w:rsidRPr="008F09E1">
        <w:rPr>
          <w:rStyle w:val="FootnoteReference"/>
          <w:rFonts w:ascii="Times New Roman" w:hAnsi="Times New Roman" w:cs="Times New Roman"/>
          <w:sz w:val="24"/>
          <w:szCs w:val="24"/>
          <w:lang w:val="en-ID"/>
        </w:rPr>
        <w:footnoteReference w:id="104"/>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secara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sederhana</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suatu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kontrak</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terjadi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ketika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sebuah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melakukan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kontrak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komersial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lain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menyediakan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layanan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tertentu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jangka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waktu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tertentu</w:t>
      </w:r>
      <w:proofErr w:type="spellEnd"/>
      <w:r w:rsidRPr="008F09E1">
        <w:rPr>
          <w:rFonts w:ascii="Times New Roman" w:hAnsi="Times New Roman" w:cs="Times New Roman"/>
          <w:sz w:val="24"/>
          <w:szCs w:val="24"/>
          <w:lang w:val="en-ID"/>
        </w:rPr>
        <w:t xml:space="preserve"> juga. </w:t>
      </w:r>
      <w:proofErr w:type="spellStart"/>
      <w:r w:rsidRPr="008F09E1">
        <w:rPr>
          <w:rFonts w:ascii="Times New Roman" w:hAnsi="Times New Roman" w:cs="Times New Roman"/>
          <w:sz w:val="24"/>
          <w:szCs w:val="24"/>
          <w:lang w:val="en-ID"/>
        </w:rPr>
        <w:t>Sistem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kontrak</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diartikan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pemborongan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penyedia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tenaga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dijelaskan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Hukum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Ketenagakerjaan</w:t>
      </w:r>
      <w:proofErr w:type="spellEnd"/>
      <w:r w:rsidRPr="008F09E1">
        <w:rPr>
          <w:rFonts w:ascii="Times New Roman" w:hAnsi="Times New Roman" w:cs="Times New Roman"/>
          <w:sz w:val="24"/>
          <w:szCs w:val="24"/>
          <w:lang w:val="en-ID"/>
        </w:rPr>
        <w:t xml:space="preserve"> di Indonesia, </w:t>
      </w:r>
      <w:proofErr w:type="spellStart"/>
      <w:r w:rsidRPr="008F09E1">
        <w:rPr>
          <w:rFonts w:ascii="Times New Roman" w:hAnsi="Times New Roman" w:cs="Times New Roman"/>
          <w:sz w:val="24"/>
          <w:szCs w:val="24"/>
          <w:lang w:val="en-ID"/>
        </w:rPr>
        <w:t>tepatnya</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64 </w:t>
      </w:r>
      <w:proofErr w:type="spellStart"/>
      <w:r w:rsidRPr="008F09E1">
        <w:rPr>
          <w:rFonts w:ascii="Times New Roman" w:hAnsi="Times New Roman" w:cs="Times New Roman"/>
          <w:sz w:val="24"/>
          <w:szCs w:val="24"/>
          <w:lang w:val="en-ID"/>
        </w:rPr>
        <w:t>Undang-Undang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13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2003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Ketenagakerjaan</w:t>
      </w:r>
      <w:proofErr w:type="spellEnd"/>
      <w:r w:rsidRPr="008F09E1">
        <w:rPr>
          <w:rFonts w:ascii="Times New Roman" w:hAnsi="Times New Roman" w:cs="Times New Roman"/>
          <w:sz w:val="24"/>
          <w:szCs w:val="24"/>
          <w:lang w:val="en-ID"/>
        </w:rPr>
        <w:t>.</w:t>
      </w:r>
      <w:r w:rsidR="004A4F27" w:rsidRPr="008F09E1">
        <w:rPr>
          <w:rStyle w:val="FootnoteReference"/>
          <w:rFonts w:ascii="Times New Roman" w:hAnsi="Times New Roman" w:cs="Times New Roman"/>
          <w:sz w:val="24"/>
          <w:szCs w:val="24"/>
          <w:lang w:val="en-ID"/>
        </w:rPr>
        <w:t xml:space="preserve"> </w:t>
      </w:r>
      <w:r w:rsidR="004A4F27" w:rsidRPr="008F09E1">
        <w:rPr>
          <w:rStyle w:val="FootnoteReference"/>
          <w:rFonts w:ascii="Times New Roman" w:hAnsi="Times New Roman" w:cs="Times New Roman"/>
          <w:sz w:val="24"/>
          <w:szCs w:val="24"/>
          <w:lang w:val="en-ID"/>
        </w:rPr>
        <w:footnoteReference w:id="105"/>
      </w:r>
    </w:p>
    <w:p w14:paraId="3DEFBCC3" w14:textId="77777777" w:rsidR="00C75937" w:rsidRPr="008F09E1" w:rsidRDefault="00C75937" w:rsidP="00636499">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Undang-Undang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Cipta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mengubah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istilah</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penyerahan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pelaksanaan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kepada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lain </w:t>
      </w:r>
      <w:proofErr w:type="spellStart"/>
      <w:r w:rsidRPr="008F09E1">
        <w:rPr>
          <w:rFonts w:ascii="Times New Roman" w:hAnsi="Times New Roman" w:cs="Times New Roman"/>
          <w:sz w:val="24"/>
          <w:szCs w:val="24"/>
          <w:lang w:val="en-ID"/>
        </w:rPr>
        <w:t>menjadi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Undang-Undang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Cipta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lagi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batasan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terhadap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jenis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lastRenderedPageBreak/>
        <w:t>pekerjaan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dapat</w:t>
      </w:r>
      <w:proofErr w:type="spellEnd"/>
      <w:r w:rsidRPr="008F09E1">
        <w:rPr>
          <w:rFonts w:ascii="Times New Roman" w:hAnsi="Times New Roman" w:cs="Times New Roman"/>
          <w:sz w:val="24"/>
          <w:szCs w:val="24"/>
          <w:lang w:val="en-ID"/>
        </w:rPr>
        <w:t xml:space="preserve"> di </w:t>
      </w:r>
      <w:r w:rsidRPr="008F09E1">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UU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11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2020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Cipta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mengubah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ketentuan</w:t>
      </w:r>
      <w:proofErr w:type="spellEnd"/>
      <w:r w:rsidRPr="008F09E1">
        <w:rPr>
          <w:rFonts w:ascii="Times New Roman" w:hAnsi="Times New Roman" w:cs="Times New Roman"/>
          <w:sz w:val="24"/>
          <w:szCs w:val="24"/>
          <w:lang w:val="en-ID"/>
        </w:rPr>
        <w:t xml:space="preserve"> UU No.13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2003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Ketenagakerjaan</w:t>
      </w:r>
      <w:proofErr w:type="spellEnd"/>
      <w:r w:rsidRPr="008F09E1">
        <w:rPr>
          <w:rFonts w:ascii="Times New Roman" w:hAnsi="Times New Roman" w:cs="Times New Roman"/>
          <w:sz w:val="24"/>
          <w:szCs w:val="24"/>
          <w:lang w:val="en-ID"/>
        </w:rPr>
        <w:t xml:space="preserve">, salah </w:t>
      </w:r>
      <w:proofErr w:type="spellStart"/>
      <w:r w:rsidRPr="008F09E1">
        <w:rPr>
          <w:rFonts w:ascii="Times New Roman" w:hAnsi="Times New Roman" w:cs="Times New Roman"/>
          <w:sz w:val="24"/>
          <w:szCs w:val="24"/>
          <w:lang w:val="en-ID"/>
        </w:rPr>
        <w:t>satunya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terkait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ketentuan</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Selama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 xml:space="preserve"> </w:t>
      </w:r>
      <w:r w:rsidRPr="00343E59">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UU </w:t>
      </w:r>
      <w:proofErr w:type="spellStart"/>
      <w:r w:rsidRPr="008F09E1">
        <w:rPr>
          <w:rFonts w:ascii="Times New Roman" w:hAnsi="Times New Roman" w:cs="Times New Roman"/>
          <w:sz w:val="24"/>
          <w:szCs w:val="24"/>
          <w:lang w:val="en-ID"/>
        </w:rPr>
        <w:t>Ketenagakerjaan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diartikan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penyerahan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kepada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lain. </w:t>
      </w:r>
      <w:proofErr w:type="spellStart"/>
      <w:r w:rsidRPr="008F09E1">
        <w:rPr>
          <w:rFonts w:ascii="Times New Roman" w:hAnsi="Times New Roman" w:cs="Times New Roman"/>
          <w:sz w:val="24"/>
          <w:szCs w:val="24"/>
          <w:lang w:val="en-ID"/>
        </w:rPr>
        <w:t>Penyerahan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dilakukan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melalui</w:t>
      </w:r>
      <w:proofErr w:type="spellEnd"/>
      <w:r w:rsidRPr="008F09E1">
        <w:rPr>
          <w:rFonts w:ascii="Times New Roman" w:hAnsi="Times New Roman" w:cs="Times New Roman"/>
          <w:sz w:val="24"/>
          <w:szCs w:val="24"/>
          <w:lang w:val="en-ID"/>
        </w:rPr>
        <w:t xml:space="preserve"> 2 </w:t>
      </w:r>
      <w:proofErr w:type="spellStart"/>
      <w:r w:rsidRPr="008F09E1">
        <w:rPr>
          <w:rFonts w:ascii="Times New Roman" w:hAnsi="Times New Roman" w:cs="Times New Roman"/>
          <w:sz w:val="24"/>
          <w:szCs w:val="24"/>
          <w:lang w:val="en-ID"/>
        </w:rPr>
        <w:t>mekanisme</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yaitu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pemborongan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004A4F27" w:rsidRPr="008F09E1">
        <w:rPr>
          <w:rFonts w:ascii="Times New Roman" w:hAnsi="Times New Roman" w:cs="Times New Roman"/>
          <w:sz w:val="24"/>
          <w:szCs w:val="24"/>
          <w:lang w:val="en-ID"/>
        </w:rPr>
        <w:t xml:space="preserve"> </w:t>
      </w:r>
      <w:proofErr w:type="spellStart"/>
      <w:r w:rsidR="004A4F27" w:rsidRPr="008F09E1">
        <w:rPr>
          <w:rFonts w:ascii="Times New Roman" w:hAnsi="Times New Roman" w:cs="Times New Roman"/>
          <w:sz w:val="24"/>
          <w:szCs w:val="24"/>
          <w:lang w:val="en-ID"/>
        </w:rPr>
        <w:t>penyediaan</w:t>
      </w:r>
      <w:proofErr w:type="spellEnd"/>
      <w:r w:rsidR="004A4F27" w:rsidRPr="008F09E1">
        <w:rPr>
          <w:rFonts w:ascii="Times New Roman" w:hAnsi="Times New Roman" w:cs="Times New Roman"/>
          <w:sz w:val="24"/>
          <w:szCs w:val="24"/>
          <w:lang w:val="en-ID"/>
        </w:rPr>
        <w:t xml:space="preserve"> </w:t>
      </w:r>
      <w:proofErr w:type="spellStart"/>
      <w:r w:rsidR="004A4F27" w:rsidRPr="008F09E1">
        <w:rPr>
          <w:rFonts w:ascii="Times New Roman" w:hAnsi="Times New Roman" w:cs="Times New Roman"/>
          <w:sz w:val="24"/>
          <w:szCs w:val="24"/>
          <w:lang w:val="en-ID"/>
        </w:rPr>
        <w:t>jasa</w:t>
      </w:r>
      <w:proofErr w:type="spellEnd"/>
      <w:r w:rsidR="004A4F27" w:rsidRPr="008F09E1">
        <w:rPr>
          <w:rFonts w:ascii="Times New Roman" w:hAnsi="Times New Roman" w:cs="Times New Roman"/>
          <w:sz w:val="24"/>
          <w:szCs w:val="24"/>
          <w:lang w:val="en-ID"/>
        </w:rPr>
        <w:t xml:space="preserve"> </w:t>
      </w:r>
      <w:proofErr w:type="spellStart"/>
      <w:r w:rsidR="004A4F27" w:rsidRPr="008F09E1">
        <w:rPr>
          <w:rFonts w:ascii="Times New Roman" w:hAnsi="Times New Roman" w:cs="Times New Roman"/>
          <w:sz w:val="24"/>
          <w:szCs w:val="24"/>
          <w:lang w:val="en-ID"/>
        </w:rPr>
        <w:t>pekerja</w:t>
      </w:r>
      <w:proofErr w:type="spellEnd"/>
      <w:r w:rsidR="004A4F27" w:rsidRPr="008F09E1">
        <w:rPr>
          <w:rFonts w:ascii="Times New Roman" w:hAnsi="Times New Roman" w:cs="Times New Roman"/>
          <w:sz w:val="24"/>
          <w:szCs w:val="24"/>
          <w:lang w:val="en-ID"/>
        </w:rPr>
        <w:t>/</w:t>
      </w:r>
      <w:proofErr w:type="spellStart"/>
      <w:r w:rsidR="004A4F27" w:rsidRPr="008F09E1">
        <w:rPr>
          <w:rFonts w:ascii="Times New Roman" w:hAnsi="Times New Roman" w:cs="Times New Roman"/>
          <w:sz w:val="24"/>
          <w:szCs w:val="24"/>
          <w:lang w:val="en-ID"/>
        </w:rPr>
        <w:t>buruh</w:t>
      </w:r>
      <w:proofErr w:type="spellEnd"/>
      <w:r w:rsidR="004A4F27" w:rsidRPr="008F09E1">
        <w:rPr>
          <w:rFonts w:ascii="Times New Roman" w:hAnsi="Times New Roman" w:cs="Times New Roman"/>
          <w:sz w:val="24"/>
          <w:szCs w:val="24"/>
          <w:lang w:val="en-ID"/>
        </w:rPr>
        <w:t>.</w:t>
      </w:r>
      <w:r w:rsidR="004A4F27" w:rsidRPr="008F09E1">
        <w:rPr>
          <w:rStyle w:val="FootnoteReference"/>
          <w:rFonts w:ascii="Times New Roman" w:hAnsi="Times New Roman" w:cs="Times New Roman"/>
          <w:sz w:val="24"/>
          <w:szCs w:val="24"/>
          <w:lang w:val="en-ID"/>
        </w:rPr>
        <w:footnoteReference w:id="106"/>
      </w:r>
    </w:p>
    <w:p w14:paraId="31295444" w14:textId="77777777" w:rsidR="00C75937" w:rsidRPr="008F09E1" w:rsidRDefault="00C75937" w:rsidP="00636499">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Tapi</w:t>
      </w:r>
      <w:proofErr w:type="spellEnd"/>
      <w:r w:rsidRPr="008F09E1">
        <w:rPr>
          <w:rFonts w:ascii="Times New Roman" w:hAnsi="Times New Roman" w:cs="Times New Roman"/>
          <w:sz w:val="24"/>
          <w:szCs w:val="24"/>
          <w:lang w:val="en-ID"/>
        </w:rPr>
        <w:t xml:space="preserve">, UU </w:t>
      </w:r>
      <w:proofErr w:type="spellStart"/>
      <w:r w:rsidRPr="008F09E1">
        <w:rPr>
          <w:rFonts w:ascii="Times New Roman" w:hAnsi="Times New Roman" w:cs="Times New Roman"/>
          <w:sz w:val="24"/>
          <w:szCs w:val="24"/>
          <w:lang w:val="en-ID"/>
        </w:rPr>
        <w:t>Cipta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mengubah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ketentuan</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menghapus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64 dan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65 </w:t>
      </w:r>
      <w:proofErr w:type="spellStart"/>
      <w:r w:rsidRPr="008F09E1">
        <w:rPr>
          <w:rFonts w:ascii="Times New Roman" w:hAnsi="Times New Roman" w:cs="Times New Roman"/>
          <w:sz w:val="24"/>
          <w:szCs w:val="24"/>
          <w:lang w:val="en-ID"/>
        </w:rPr>
        <w:t>serta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mengubah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66 UU </w:t>
      </w:r>
      <w:proofErr w:type="spellStart"/>
      <w:r w:rsidRPr="008F09E1">
        <w:rPr>
          <w:rFonts w:ascii="Times New Roman" w:hAnsi="Times New Roman" w:cs="Times New Roman"/>
          <w:sz w:val="24"/>
          <w:szCs w:val="24"/>
          <w:lang w:val="en-ID"/>
        </w:rPr>
        <w:t>Ketenagakerjaan</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 xml:space="preserve">Outsourcing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UU </w:t>
      </w:r>
      <w:proofErr w:type="spellStart"/>
      <w:r w:rsidRPr="008F09E1">
        <w:rPr>
          <w:rFonts w:ascii="Times New Roman" w:hAnsi="Times New Roman" w:cs="Times New Roman"/>
          <w:sz w:val="24"/>
          <w:szCs w:val="24"/>
          <w:lang w:val="en-ID"/>
        </w:rPr>
        <w:t>Cipta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dikenal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istilah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PP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35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2021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Waktu </w:t>
      </w:r>
      <w:proofErr w:type="spellStart"/>
      <w:r w:rsidRPr="008F09E1">
        <w:rPr>
          <w:rFonts w:ascii="Times New Roman" w:hAnsi="Times New Roman" w:cs="Times New Roman"/>
          <w:sz w:val="24"/>
          <w:szCs w:val="24"/>
          <w:lang w:val="en-ID"/>
        </w:rPr>
        <w:t>Tertentu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Waktu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dan Waktu </w:t>
      </w:r>
      <w:proofErr w:type="spellStart"/>
      <w:r w:rsidRPr="008F09E1">
        <w:rPr>
          <w:rFonts w:ascii="Times New Roman" w:hAnsi="Times New Roman" w:cs="Times New Roman"/>
          <w:sz w:val="24"/>
          <w:szCs w:val="24"/>
          <w:lang w:val="en-ID"/>
        </w:rPr>
        <w:t>Istirahat</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Pemutusan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(PP PKWT-PHK) </w:t>
      </w:r>
      <w:proofErr w:type="spellStart"/>
      <w:r w:rsidRPr="008F09E1">
        <w:rPr>
          <w:rFonts w:ascii="Times New Roman" w:hAnsi="Times New Roman" w:cs="Times New Roman"/>
          <w:sz w:val="24"/>
          <w:szCs w:val="24"/>
          <w:lang w:val="en-ID"/>
        </w:rPr>
        <w:t>menyebutkan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adalah</w:t>
      </w:r>
      <w:proofErr w:type="spellEnd"/>
      <w:r w:rsidRPr="008F09E1">
        <w:rPr>
          <w:rFonts w:ascii="Times New Roman" w:hAnsi="Times New Roman" w:cs="Times New Roman"/>
          <w:sz w:val="24"/>
          <w:szCs w:val="24"/>
          <w:lang w:val="en-ID"/>
        </w:rPr>
        <w:t xml:space="preserve"> badan </w:t>
      </w:r>
      <w:proofErr w:type="spellStart"/>
      <w:r w:rsidRPr="008F09E1">
        <w:rPr>
          <w:rFonts w:ascii="Times New Roman" w:hAnsi="Times New Roman" w:cs="Times New Roman"/>
          <w:sz w:val="24"/>
          <w:szCs w:val="24"/>
          <w:lang w:val="en-ID"/>
        </w:rPr>
        <w:t>usaha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berbentuk</w:t>
      </w:r>
      <w:proofErr w:type="spellEnd"/>
      <w:r w:rsidRPr="008F09E1">
        <w:rPr>
          <w:rFonts w:ascii="Times New Roman" w:hAnsi="Times New Roman" w:cs="Times New Roman"/>
          <w:sz w:val="24"/>
          <w:szCs w:val="24"/>
          <w:lang w:val="en-ID"/>
        </w:rPr>
        <w:t xml:space="preserve"> badan </w:t>
      </w:r>
      <w:proofErr w:type="spellStart"/>
      <w:r w:rsidRPr="008F09E1">
        <w:rPr>
          <w:rFonts w:ascii="Times New Roman" w:hAnsi="Times New Roman" w:cs="Times New Roman"/>
          <w:sz w:val="24"/>
          <w:szCs w:val="24"/>
          <w:lang w:val="en-ID"/>
        </w:rPr>
        <w:t>hukum</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memenuhi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syarat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melaksanakan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tertentu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berdasarkan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disepakati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pemberi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w:t>
      </w:r>
      <w:r w:rsidR="004A4F27" w:rsidRPr="008F09E1">
        <w:rPr>
          <w:rStyle w:val="FootnoteReference"/>
          <w:rFonts w:ascii="Times New Roman" w:hAnsi="Times New Roman" w:cs="Times New Roman"/>
          <w:sz w:val="24"/>
          <w:szCs w:val="24"/>
          <w:lang w:val="en-ID"/>
        </w:rPr>
        <w:footnoteReference w:id="107"/>
      </w:r>
    </w:p>
    <w:p w14:paraId="19927CDD" w14:textId="77777777" w:rsidR="00C75937" w:rsidRPr="008F09E1" w:rsidRDefault="00C75937" w:rsidP="00636499">
      <w:pPr>
        <w:spacing w:after="0" w:line="480" w:lineRule="auto"/>
        <w:ind w:firstLine="720"/>
        <w:jc w:val="both"/>
        <w:rPr>
          <w:rFonts w:ascii="Times New Roman" w:hAnsi="Times New Roman" w:cs="Times New Roman"/>
          <w:sz w:val="24"/>
          <w:szCs w:val="24"/>
          <w:lang w:val="en-ID"/>
        </w:rPr>
      </w:pPr>
      <w:r w:rsidRPr="008F09E1">
        <w:rPr>
          <w:rFonts w:ascii="Times New Roman" w:hAnsi="Times New Roman" w:cs="Times New Roman"/>
          <w:sz w:val="24"/>
          <w:szCs w:val="24"/>
          <w:lang w:val="en-ID"/>
        </w:rPr>
        <w:t xml:space="preserve">UU </w:t>
      </w:r>
      <w:proofErr w:type="spellStart"/>
      <w:r w:rsidRPr="008F09E1">
        <w:rPr>
          <w:rFonts w:ascii="Times New Roman" w:hAnsi="Times New Roman" w:cs="Times New Roman"/>
          <w:sz w:val="24"/>
          <w:szCs w:val="24"/>
          <w:lang w:val="en-ID"/>
        </w:rPr>
        <w:t>Cipta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mengatur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hak</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kewajiban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Intinya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bertanggung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jawab</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penuh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semua</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timbul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akibat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Tanggung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jawab</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meliputi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perlindungan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upah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kesejahteraan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syarat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perselisihan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muncul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dilaksanakan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sesuai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peraturan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Berbagai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diatur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peraturan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004A4F27" w:rsidRPr="008F09E1">
        <w:rPr>
          <w:rFonts w:ascii="Times New Roman" w:hAnsi="Times New Roman" w:cs="Times New Roman"/>
          <w:sz w:val="24"/>
          <w:szCs w:val="24"/>
          <w:lang w:val="en-ID"/>
        </w:rPr>
        <w:t xml:space="preserve"> </w:t>
      </w:r>
      <w:proofErr w:type="spellStart"/>
      <w:r w:rsidR="004A4F27" w:rsidRPr="008F09E1">
        <w:rPr>
          <w:rFonts w:ascii="Times New Roman" w:hAnsi="Times New Roman" w:cs="Times New Roman"/>
          <w:sz w:val="24"/>
          <w:szCs w:val="24"/>
          <w:lang w:val="en-ID"/>
        </w:rPr>
        <w:t>atau</w:t>
      </w:r>
      <w:proofErr w:type="spellEnd"/>
      <w:r w:rsidR="004A4F27" w:rsidRPr="008F09E1">
        <w:rPr>
          <w:rFonts w:ascii="Times New Roman" w:hAnsi="Times New Roman" w:cs="Times New Roman"/>
          <w:sz w:val="24"/>
          <w:szCs w:val="24"/>
          <w:lang w:val="en-ID"/>
        </w:rPr>
        <w:t xml:space="preserve"> </w:t>
      </w:r>
      <w:proofErr w:type="spellStart"/>
      <w:r w:rsidR="004A4F27" w:rsidRPr="008F09E1">
        <w:rPr>
          <w:rFonts w:ascii="Times New Roman" w:hAnsi="Times New Roman" w:cs="Times New Roman"/>
          <w:sz w:val="24"/>
          <w:szCs w:val="24"/>
          <w:lang w:val="en-ID"/>
        </w:rPr>
        <w:t>perjanjian</w:t>
      </w:r>
      <w:proofErr w:type="spellEnd"/>
      <w:r w:rsidR="004A4F27" w:rsidRPr="008F09E1">
        <w:rPr>
          <w:rFonts w:ascii="Times New Roman" w:hAnsi="Times New Roman" w:cs="Times New Roman"/>
          <w:sz w:val="24"/>
          <w:szCs w:val="24"/>
          <w:lang w:val="en-ID"/>
        </w:rPr>
        <w:t xml:space="preserve"> </w:t>
      </w:r>
      <w:proofErr w:type="spellStart"/>
      <w:r w:rsidR="004A4F27" w:rsidRPr="008F09E1">
        <w:rPr>
          <w:rFonts w:ascii="Times New Roman" w:hAnsi="Times New Roman" w:cs="Times New Roman"/>
          <w:sz w:val="24"/>
          <w:szCs w:val="24"/>
          <w:lang w:val="en-ID"/>
        </w:rPr>
        <w:t>kerja</w:t>
      </w:r>
      <w:proofErr w:type="spellEnd"/>
      <w:r w:rsidR="004A4F27" w:rsidRPr="008F09E1">
        <w:rPr>
          <w:rFonts w:ascii="Times New Roman" w:hAnsi="Times New Roman" w:cs="Times New Roman"/>
          <w:sz w:val="24"/>
          <w:szCs w:val="24"/>
          <w:lang w:val="en-ID"/>
        </w:rPr>
        <w:t xml:space="preserve"> </w:t>
      </w:r>
      <w:proofErr w:type="spellStart"/>
      <w:r w:rsidR="004A4F27" w:rsidRPr="008F09E1">
        <w:rPr>
          <w:rFonts w:ascii="Times New Roman" w:hAnsi="Times New Roman" w:cs="Times New Roman"/>
          <w:sz w:val="24"/>
          <w:szCs w:val="24"/>
          <w:lang w:val="en-ID"/>
        </w:rPr>
        <w:t>bersama</w:t>
      </w:r>
      <w:proofErr w:type="spellEnd"/>
      <w:r w:rsidR="004A4F27" w:rsidRPr="008F09E1">
        <w:rPr>
          <w:rFonts w:ascii="Times New Roman" w:hAnsi="Times New Roman" w:cs="Times New Roman"/>
          <w:sz w:val="24"/>
          <w:szCs w:val="24"/>
          <w:lang w:val="en-ID"/>
        </w:rPr>
        <w:t>.</w:t>
      </w:r>
      <w:r w:rsidR="004A4F27" w:rsidRPr="008F09E1">
        <w:rPr>
          <w:rStyle w:val="FootnoteReference"/>
          <w:rFonts w:ascii="Times New Roman" w:hAnsi="Times New Roman" w:cs="Times New Roman"/>
          <w:sz w:val="24"/>
          <w:szCs w:val="24"/>
          <w:lang w:val="en-ID"/>
        </w:rPr>
        <w:footnoteReference w:id="108"/>
      </w:r>
    </w:p>
    <w:p w14:paraId="23CCDAB1" w14:textId="77777777" w:rsidR="00C75937" w:rsidRPr="008F09E1" w:rsidRDefault="00C75937" w:rsidP="00636499">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lastRenderedPageBreak/>
        <w:t>Selain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antara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dipekerjakan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didasarkan</w:t>
      </w:r>
      <w:proofErr w:type="spellEnd"/>
      <w:r w:rsidRPr="008F09E1">
        <w:rPr>
          <w:rFonts w:ascii="Times New Roman" w:hAnsi="Times New Roman" w:cs="Times New Roman"/>
          <w:sz w:val="24"/>
          <w:szCs w:val="24"/>
          <w:lang w:val="en-ID"/>
        </w:rPr>
        <w:t xml:space="preserve"> pada PKWT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Watu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Tertentu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PKWTT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Watu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Tertentu</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dibuat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secara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tertulis</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boleh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lisan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mempekerjakan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berdasarkan</w:t>
      </w:r>
      <w:proofErr w:type="spellEnd"/>
      <w:r w:rsidRPr="008F09E1">
        <w:rPr>
          <w:rFonts w:ascii="Times New Roman" w:hAnsi="Times New Roman" w:cs="Times New Roman"/>
          <w:sz w:val="24"/>
          <w:szCs w:val="24"/>
          <w:lang w:val="en-ID"/>
        </w:rPr>
        <w:t xml:space="preserve"> PKWT,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harus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mencantumkan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syarat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pengalihan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pelindungan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hak-hak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bagi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ketika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terjadi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pergantian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sepanjang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obyek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tetap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w:t>
      </w:r>
      <w:proofErr w:type="spellEnd"/>
      <w:r w:rsidRPr="008F09E1">
        <w:rPr>
          <w:rFonts w:ascii="Times New Roman" w:hAnsi="Times New Roman" w:cs="Times New Roman"/>
          <w:sz w:val="24"/>
          <w:szCs w:val="24"/>
          <w:lang w:val="en-ID"/>
        </w:rPr>
        <w:t xml:space="preserve">. Hal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sesuai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amanat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putusan</w:t>
      </w:r>
      <w:proofErr w:type="spellEnd"/>
      <w:r w:rsidRPr="008F09E1">
        <w:rPr>
          <w:rFonts w:ascii="Times New Roman" w:hAnsi="Times New Roman" w:cs="Times New Roman"/>
          <w:sz w:val="24"/>
          <w:szCs w:val="24"/>
          <w:lang w:val="en-ID"/>
        </w:rPr>
        <w:t xml:space="preserve"> MK No.27/PUU-IX/2011 </w:t>
      </w:r>
      <w:proofErr w:type="spellStart"/>
      <w:r w:rsidRPr="008F09E1">
        <w:rPr>
          <w:rFonts w:ascii="Times New Roman" w:hAnsi="Times New Roman" w:cs="Times New Roman"/>
          <w:sz w:val="24"/>
          <w:szCs w:val="24"/>
          <w:lang w:val="en-ID"/>
        </w:rPr>
        <w:t>terkait</w:t>
      </w:r>
      <w:proofErr w:type="spellEnd"/>
      <w:r w:rsidRPr="008F09E1">
        <w:rPr>
          <w:rFonts w:ascii="Times New Roman" w:hAnsi="Times New Roman" w:cs="Times New Roman"/>
          <w:sz w:val="24"/>
          <w:szCs w:val="24"/>
          <w:lang w:val="en-ID"/>
        </w:rPr>
        <w:t xml:space="preserve"> uji </w:t>
      </w:r>
      <w:proofErr w:type="spellStart"/>
      <w:r w:rsidRPr="008F09E1">
        <w:rPr>
          <w:rFonts w:ascii="Times New Roman" w:hAnsi="Times New Roman" w:cs="Times New Roman"/>
          <w:sz w:val="24"/>
          <w:szCs w:val="24"/>
          <w:lang w:val="en-ID"/>
        </w:rPr>
        <w:t>materi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terhadap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59,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64,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65, dan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66 UU </w:t>
      </w:r>
      <w:proofErr w:type="spellStart"/>
      <w:r w:rsidRPr="008F09E1">
        <w:rPr>
          <w:rFonts w:ascii="Times New Roman" w:hAnsi="Times New Roman" w:cs="Times New Roman"/>
          <w:sz w:val="24"/>
          <w:szCs w:val="24"/>
          <w:lang w:val="en-ID"/>
        </w:rPr>
        <w:t>Ketenagakerjaan</w:t>
      </w:r>
      <w:proofErr w:type="spellEnd"/>
      <w:r w:rsidRPr="008F09E1">
        <w:rPr>
          <w:rFonts w:ascii="Times New Roman" w:hAnsi="Times New Roman" w:cs="Times New Roman"/>
          <w:sz w:val="24"/>
          <w:szCs w:val="24"/>
          <w:lang w:val="en-ID"/>
        </w:rPr>
        <w:t xml:space="preserve">. </w:t>
      </w:r>
      <w:r w:rsidR="004A4F27" w:rsidRPr="008F09E1">
        <w:rPr>
          <w:rStyle w:val="FootnoteReference"/>
          <w:rFonts w:ascii="Times New Roman" w:hAnsi="Times New Roman" w:cs="Times New Roman"/>
          <w:sz w:val="24"/>
          <w:szCs w:val="24"/>
          <w:lang w:val="en-ID"/>
        </w:rPr>
        <w:footnoteReference w:id="109"/>
      </w:r>
    </w:p>
    <w:p w14:paraId="04EE78D1" w14:textId="77777777" w:rsidR="00C75937" w:rsidRPr="008F09E1" w:rsidRDefault="00C75937" w:rsidP="00636499">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Sebelumnya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UU </w:t>
      </w:r>
      <w:proofErr w:type="spellStart"/>
      <w:r w:rsidRPr="008F09E1">
        <w:rPr>
          <w:rFonts w:ascii="Times New Roman" w:hAnsi="Times New Roman" w:cs="Times New Roman"/>
          <w:sz w:val="24"/>
          <w:szCs w:val="24"/>
          <w:lang w:val="en-ID"/>
        </w:rPr>
        <w:t>Ketenagakerjaan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mengatur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batasan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jenis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dikerjakan</w:t>
      </w:r>
      <w:proofErr w:type="spellEnd"/>
      <w:r w:rsidRPr="008F09E1">
        <w:rPr>
          <w:rFonts w:ascii="Times New Roman" w:hAnsi="Times New Roman" w:cs="Times New Roman"/>
          <w:sz w:val="24"/>
          <w:szCs w:val="24"/>
          <w:lang w:val="en-ID"/>
        </w:rPr>
        <w:t xml:space="preserve"> oleh </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outsourcing. </w:t>
      </w:r>
      <w:proofErr w:type="spellStart"/>
      <w:r w:rsidRPr="008F09E1">
        <w:rPr>
          <w:rFonts w:ascii="Times New Roman" w:hAnsi="Times New Roman" w:cs="Times New Roman"/>
          <w:sz w:val="24"/>
          <w:szCs w:val="24"/>
          <w:lang w:val="en-ID"/>
        </w:rPr>
        <w:t>Misalnya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boleh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melaksanakan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pokok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langsung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proses </w:t>
      </w:r>
      <w:proofErr w:type="spellStart"/>
      <w:r w:rsidRPr="008F09E1">
        <w:rPr>
          <w:rFonts w:ascii="Times New Roman" w:hAnsi="Times New Roman" w:cs="Times New Roman"/>
          <w:sz w:val="24"/>
          <w:szCs w:val="24"/>
          <w:lang w:val="en-ID"/>
        </w:rPr>
        <w:t>produksi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outsourcing </w:t>
      </w:r>
      <w:proofErr w:type="spellStart"/>
      <w:r w:rsidRPr="008F09E1">
        <w:rPr>
          <w:rFonts w:ascii="Times New Roman" w:hAnsi="Times New Roman" w:cs="Times New Roman"/>
          <w:sz w:val="24"/>
          <w:szCs w:val="24"/>
          <w:lang w:val="en-ID"/>
        </w:rPr>
        <w:t>hanya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mengerjakan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penunjang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langsung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proses </w:t>
      </w:r>
      <w:proofErr w:type="spellStart"/>
      <w:r w:rsidRPr="008F09E1">
        <w:rPr>
          <w:rFonts w:ascii="Times New Roman" w:hAnsi="Times New Roman" w:cs="Times New Roman"/>
          <w:sz w:val="24"/>
          <w:szCs w:val="24"/>
          <w:lang w:val="en-ID"/>
        </w:rPr>
        <w:t>produksi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Tapi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UU </w:t>
      </w:r>
      <w:proofErr w:type="spellStart"/>
      <w:r w:rsidRPr="008F09E1">
        <w:rPr>
          <w:rFonts w:ascii="Times New Roman" w:hAnsi="Times New Roman" w:cs="Times New Roman"/>
          <w:sz w:val="24"/>
          <w:szCs w:val="24"/>
          <w:lang w:val="en-ID"/>
        </w:rPr>
        <w:t>Cipta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menghapus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batasan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tersebut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Reytman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menegaskan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mengerjakan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jenis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apapun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diberikan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pemberi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batasan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jenis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boleh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diberikan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kepada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w:t>
      </w:r>
      <w:r w:rsidR="004A4F27" w:rsidRPr="008F09E1">
        <w:rPr>
          <w:rStyle w:val="FootnoteReference"/>
          <w:rFonts w:ascii="Times New Roman" w:hAnsi="Times New Roman" w:cs="Times New Roman"/>
          <w:sz w:val="24"/>
          <w:szCs w:val="24"/>
          <w:lang w:val="en-ID"/>
        </w:rPr>
        <w:footnoteReference w:id="110"/>
      </w:r>
    </w:p>
    <w:p w14:paraId="4B9DAC76" w14:textId="77777777" w:rsidR="00C75937" w:rsidRPr="008F09E1" w:rsidRDefault="004A4F27" w:rsidP="00636499">
      <w:pPr>
        <w:spacing w:after="0" w:line="480" w:lineRule="auto"/>
        <w:ind w:firstLine="720"/>
        <w:jc w:val="both"/>
        <w:rPr>
          <w:rFonts w:ascii="Times New Roman" w:hAnsi="Times New Roman" w:cs="Times New Roman"/>
          <w:sz w:val="24"/>
          <w:szCs w:val="24"/>
          <w:lang w:val="en-ID"/>
        </w:rPr>
      </w:pPr>
      <w:r w:rsidRPr="008F09E1">
        <w:rPr>
          <w:rFonts w:ascii="Times New Roman" w:hAnsi="Times New Roman" w:cs="Times New Roman"/>
          <w:sz w:val="24"/>
          <w:szCs w:val="24"/>
          <w:lang w:val="en-ID"/>
        </w:rPr>
        <w:t xml:space="preserve">Indra </w:t>
      </w:r>
      <w:proofErr w:type="spellStart"/>
      <w:r w:rsidRPr="008F09E1">
        <w:rPr>
          <w:rFonts w:ascii="Times New Roman" w:hAnsi="Times New Roman" w:cs="Times New Roman"/>
          <w:sz w:val="24"/>
          <w:szCs w:val="24"/>
          <w:lang w:val="en-ID"/>
        </w:rPr>
        <w:t>Heriadi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Nasution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selaku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ketua</w:t>
      </w:r>
      <w:proofErr w:type="spellEnd"/>
      <w:r w:rsidRPr="008F09E1">
        <w:rPr>
          <w:rFonts w:ascii="Times New Roman" w:hAnsi="Times New Roman" w:cs="Times New Roman"/>
          <w:sz w:val="24"/>
          <w:szCs w:val="24"/>
          <w:lang w:val="en-ID"/>
        </w:rPr>
        <w:t xml:space="preserve"> DPC </w:t>
      </w:r>
      <w:proofErr w:type="spellStart"/>
      <w:r w:rsidRPr="008F09E1">
        <w:rPr>
          <w:rFonts w:ascii="Times New Roman" w:hAnsi="Times New Roman" w:cs="Times New Roman"/>
          <w:sz w:val="24"/>
          <w:szCs w:val="24"/>
          <w:lang w:val="en-ID"/>
        </w:rPr>
        <w:t>Serikat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Persaudaraan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Muslim Indonesia</w:t>
      </w:r>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mengatakan</w:t>
      </w:r>
      <w:proofErr w:type="spellEnd"/>
      <w:r w:rsidR="00C75937" w:rsidRPr="008F09E1">
        <w:rPr>
          <w:rFonts w:ascii="Times New Roman" w:hAnsi="Times New Roman" w:cs="Times New Roman"/>
          <w:sz w:val="24"/>
          <w:szCs w:val="24"/>
          <w:lang w:val="en-ID"/>
        </w:rPr>
        <w:t xml:space="preserve"> UU </w:t>
      </w:r>
      <w:proofErr w:type="spellStart"/>
      <w:r w:rsidR="00C75937" w:rsidRPr="008F09E1">
        <w:rPr>
          <w:rFonts w:ascii="Times New Roman" w:hAnsi="Times New Roman" w:cs="Times New Roman"/>
          <w:sz w:val="24"/>
          <w:szCs w:val="24"/>
          <w:lang w:val="en-ID"/>
        </w:rPr>
        <w:t>Cipta</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Kerja</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menghapus</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perbedaan</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pengaturan</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mengenai</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perjanjian</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pemborongan</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atau</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penyedia</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jasa</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pekerja</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Pelindungan</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buruh</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upah</w:t>
      </w:r>
      <w:proofErr w:type="spellEnd"/>
      <w:r w:rsidR="00C75937" w:rsidRPr="008F09E1">
        <w:rPr>
          <w:rFonts w:ascii="Times New Roman" w:hAnsi="Times New Roman" w:cs="Times New Roman"/>
          <w:sz w:val="24"/>
          <w:szCs w:val="24"/>
          <w:lang w:val="en-ID"/>
        </w:rPr>
        <w:t xml:space="preserve"> dan </w:t>
      </w:r>
      <w:proofErr w:type="spellStart"/>
      <w:r w:rsidR="00C75937" w:rsidRPr="008F09E1">
        <w:rPr>
          <w:rFonts w:ascii="Times New Roman" w:hAnsi="Times New Roman" w:cs="Times New Roman"/>
          <w:sz w:val="24"/>
          <w:szCs w:val="24"/>
          <w:lang w:val="en-ID"/>
        </w:rPr>
        <w:t>kesejahteraan</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syarat-syarat</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kerja</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serta</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perselisihan</w:t>
      </w:r>
      <w:proofErr w:type="spellEnd"/>
      <w:r w:rsidR="00C75937" w:rsidRPr="008F09E1">
        <w:rPr>
          <w:rFonts w:ascii="Times New Roman" w:hAnsi="Times New Roman" w:cs="Times New Roman"/>
          <w:sz w:val="24"/>
          <w:szCs w:val="24"/>
          <w:lang w:val="en-ID"/>
        </w:rPr>
        <w:t xml:space="preserve"> yang </w:t>
      </w:r>
      <w:proofErr w:type="spellStart"/>
      <w:r w:rsidR="00C75937" w:rsidRPr="008F09E1">
        <w:rPr>
          <w:rFonts w:ascii="Times New Roman" w:hAnsi="Times New Roman" w:cs="Times New Roman"/>
          <w:sz w:val="24"/>
          <w:szCs w:val="24"/>
          <w:lang w:val="en-ID"/>
        </w:rPr>
        <w:t>timbul</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dilaksanakan</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sekurang-kurangnya</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sesuai</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dengan</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ketentuan</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peraturan</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perundang-</w:t>
      </w:r>
      <w:r w:rsidR="00C75937" w:rsidRPr="008F09E1">
        <w:rPr>
          <w:rFonts w:ascii="Times New Roman" w:hAnsi="Times New Roman" w:cs="Times New Roman"/>
          <w:sz w:val="24"/>
          <w:szCs w:val="24"/>
          <w:lang w:val="en-ID"/>
        </w:rPr>
        <w:lastRenderedPageBreak/>
        <w:t>undangan</w:t>
      </w:r>
      <w:proofErr w:type="spellEnd"/>
      <w:r w:rsidR="00C75937" w:rsidRPr="008F09E1">
        <w:rPr>
          <w:rFonts w:ascii="Times New Roman" w:hAnsi="Times New Roman" w:cs="Times New Roman"/>
          <w:sz w:val="24"/>
          <w:szCs w:val="24"/>
          <w:lang w:val="en-ID"/>
        </w:rPr>
        <w:t xml:space="preserve"> dan </w:t>
      </w:r>
      <w:proofErr w:type="spellStart"/>
      <w:r w:rsidR="00C75937" w:rsidRPr="008F09E1">
        <w:rPr>
          <w:rFonts w:ascii="Times New Roman" w:hAnsi="Times New Roman" w:cs="Times New Roman"/>
          <w:sz w:val="24"/>
          <w:szCs w:val="24"/>
          <w:lang w:val="en-ID"/>
        </w:rPr>
        <w:t>menjadi</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tanggung</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jawab</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perusahaan</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alih</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daya</w:t>
      </w:r>
      <w:proofErr w:type="spellEnd"/>
      <w:r w:rsidR="00C75937" w:rsidRPr="008F09E1">
        <w:rPr>
          <w:rFonts w:ascii="Times New Roman" w:hAnsi="Times New Roman" w:cs="Times New Roman"/>
          <w:sz w:val="24"/>
          <w:szCs w:val="24"/>
          <w:lang w:val="en-ID"/>
        </w:rPr>
        <w:t xml:space="preserve">. Yang </w:t>
      </w:r>
      <w:proofErr w:type="spellStart"/>
      <w:r w:rsidR="00C75937" w:rsidRPr="008F09E1">
        <w:rPr>
          <w:rFonts w:ascii="Times New Roman" w:hAnsi="Times New Roman" w:cs="Times New Roman"/>
          <w:sz w:val="24"/>
          <w:szCs w:val="24"/>
          <w:lang w:val="en-ID"/>
        </w:rPr>
        <w:t>terpenting</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buruh</w:t>
      </w:r>
      <w:proofErr w:type="spellEnd"/>
      <w:r w:rsidR="00C75937" w:rsidRPr="008F09E1">
        <w:rPr>
          <w:rFonts w:ascii="Times New Roman" w:hAnsi="Times New Roman" w:cs="Times New Roman"/>
          <w:sz w:val="24"/>
          <w:szCs w:val="24"/>
          <w:lang w:val="en-ID"/>
        </w:rPr>
        <w:t xml:space="preserve"> yang </w:t>
      </w:r>
      <w:proofErr w:type="spellStart"/>
      <w:r w:rsidR="00C75937" w:rsidRPr="008F09E1">
        <w:rPr>
          <w:rFonts w:ascii="Times New Roman" w:hAnsi="Times New Roman" w:cs="Times New Roman"/>
          <w:sz w:val="24"/>
          <w:szCs w:val="24"/>
          <w:lang w:val="en-ID"/>
        </w:rPr>
        <w:t>dipekerjakan</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berdasarkan</w:t>
      </w:r>
      <w:proofErr w:type="spellEnd"/>
      <w:r w:rsidR="00C75937" w:rsidRPr="008F09E1">
        <w:rPr>
          <w:rFonts w:ascii="Times New Roman" w:hAnsi="Times New Roman" w:cs="Times New Roman"/>
          <w:sz w:val="24"/>
          <w:szCs w:val="24"/>
          <w:lang w:val="en-ID"/>
        </w:rPr>
        <w:t xml:space="preserve"> PKWT, </w:t>
      </w:r>
      <w:proofErr w:type="spellStart"/>
      <w:r w:rsidR="00C75937" w:rsidRPr="008F09E1">
        <w:rPr>
          <w:rFonts w:ascii="Times New Roman" w:hAnsi="Times New Roman" w:cs="Times New Roman"/>
          <w:sz w:val="24"/>
          <w:szCs w:val="24"/>
          <w:lang w:val="en-ID"/>
        </w:rPr>
        <w:t>perjanjian</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kerja</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itu</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harus</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mensyaratkan</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pengalihan</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perlindungan</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hak-hak</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bagi</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buruh</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bila</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terjadi</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pergantian</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perusahaan</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alih</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daya</w:t>
      </w:r>
      <w:proofErr w:type="spellEnd"/>
      <w:r w:rsidR="00C75937" w:rsidRPr="008F09E1">
        <w:rPr>
          <w:rFonts w:ascii="Times New Roman" w:hAnsi="Times New Roman" w:cs="Times New Roman"/>
          <w:sz w:val="24"/>
          <w:szCs w:val="24"/>
          <w:lang w:val="en-ID"/>
        </w:rPr>
        <w:t xml:space="preserve"> dan </w:t>
      </w:r>
      <w:proofErr w:type="spellStart"/>
      <w:r w:rsidR="00C75937" w:rsidRPr="008F09E1">
        <w:rPr>
          <w:rFonts w:ascii="Times New Roman" w:hAnsi="Times New Roman" w:cs="Times New Roman"/>
          <w:sz w:val="24"/>
          <w:szCs w:val="24"/>
          <w:lang w:val="en-ID"/>
        </w:rPr>
        <w:t>sepanjang</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obyek</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pekerjannya</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tetap</w:t>
      </w:r>
      <w:proofErr w:type="spellEnd"/>
      <w:r w:rsidR="00C75937" w:rsidRPr="008F09E1">
        <w:rPr>
          <w:rFonts w:ascii="Times New Roman" w:hAnsi="Times New Roman" w:cs="Times New Roman"/>
          <w:sz w:val="24"/>
          <w:szCs w:val="24"/>
          <w:lang w:val="en-ID"/>
        </w:rPr>
        <w:t xml:space="preserve"> </w:t>
      </w:r>
      <w:proofErr w:type="spellStart"/>
      <w:r w:rsidR="00C75937" w:rsidRPr="008F09E1">
        <w:rPr>
          <w:rFonts w:ascii="Times New Roman" w:hAnsi="Times New Roman" w:cs="Times New Roman"/>
          <w:sz w:val="24"/>
          <w:szCs w:val="24"/>
          <w:lang w:val="en-ID"/>
        </w:rPr>
        <w:t>ada</w:t>
      </w:r>
      <w:proofErr w:type="spellEnd"/>
      <w:r w:rsidR="00C75937" w:rsidRPr="008F09E1">
        <w:rPr>
          <w:rFonts w:ascii="Times New Roman" w:hAnsi="Times New Roman" w:cs="Times New Roman"/>
          <w:sz w:val="24"/>
          <w:szCs w:val="24"/>
          <w:lang w:val="en-ID"/>
        </w:rPr>
        <w:t>.</w:t>
      </w:r>
      <w:r w:rsidR="00B501B9" w:rsidRPr="008F09E1">
        <w:rPr>
          <w:rStyle w:val="FootnoteReference"/>
          <w:rFonts w:ascii="Times New Roman" w:hAnsi="Times New Roman" w:cs="Times New Roman"/>
          <w:sz w:val="24"/>
          <w:szCs w:val="24"/>
          <w:lang w:val="en-ID"/>
        </w:rPr>
        <w:footnoteReference w:id="111"/>
      </w:r>
    </w:p>
    <w:p w14:paraId="7AEE1018" w14:textId="77777777" w:rsidR="00C75937" w:rsidRPr="008F09E1" w:rsidRDefault="00C75937" w:rsidP="00636499">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Mengingat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ketentuan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pemborongan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penyedia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UU </w:t>
      </w:r>
      <w:proofErr w:type="spellStart"/>
      <w:r w:rsidRPr="008F09E1">
        <w:rPr>
          <w:rFonts w:ascii="Times New Roman" w:hAnsi="Times New Roman" w:cs="Times New Roman"/>
          <w:sz w:val="24"/>
          <w:szCs w:val="24"/>
          <w:lang w:val="en-ID"/>
        </w:rPr>
        <w:t>Ketenagakerjaan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sudah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dihapus</w:t>
      </w:r>
      <w:proofErr w:type="spellEnd"/>
      <w:r w:rsidRPr="008F09E1">
        <w:rPr>
          <w:rFonts w:ascii="Times New Roman" w:hAnsi="Times New Roman" w:cs="Times New Roman"/>
          <w:sz w:val="24"/>
          <w:szCs w:val="24"/>
          <w:lang w:val="en-ID"/>
        </w:rPr>
        <w:t xml:space="preserve"> UU </w:t>
      </w:r>
      <w:proofErr w:type="spellStart"/>
      <w:r w:rsidRPr="008F09E1">
        <w:rPr>
          <w:rFonts w:ascii="Times New Roman" w:hAnsi="Times New Roman" w:cs="Times New Roman"/>
          <w:sz w:val="24"/>
          <w:szCs w:val="24"/>
          <w:lang w:val="en-ID"/>
        </w:rPr>
        <w:t>Cipta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Fahrul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berpendapat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peraturan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perundang-undangan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masih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memuat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ketentuan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tersebut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semestinya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berlaku</w:t>
      </w:r>
      <w:proofErr w:type="spellEnd"/>
      <w:r w:rsidRPr="008F09E1">
        <w:rPr>
          <w:rFonts w:ascii="Times New Roman" w:hAnsi="Times New Roman" w:cs="Times New Roman"/>
          <w:sz w:val="24"/>
          <w:szCs w:val="24"/>
          <w:lang w:val="en-ID"/>
        </w:rPr>
        <w:t xml:space="preserve">. UU </w:t>
      </w:r>
      <w:proofErr w:type="spellStart"/>
      <w:r w:rsidRPr="008F09E1">
        <w:rPr>
          <w:rFonts w:ascii="Times New Roman" w:hAnsi="Times New Roman" w:cs="Times New Roman"/>
          <w:sz w:val="24"/>
          <w:szCs w:val="24"/>
          <w:lang w:val="en-ID"/>
        </w:rPr>
        <w:t>Cipta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juga </w:t>
      </w:r>
      <w:proofErr w:type="spellStart"/>
      <w:r w:rsidRPr="008F09E1">
        <w:rPr>
          <w:rFonts w:ascii="Times New Roman" w:hAnsi="Times New Roman" w:cs="Times New Roman"/>
          <w:sz w:val="24"/>
          <w:szCs w:val="24"/>
          <w:lang w:val="en-ID"/>
        </w:rPr>
        <w:t>menghapus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ketentuan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UU </w:t>
      </w:r>
      <w:proofErr w:type="spellStart"/>
      <w:r w:rsidRPr="008F09E1">
        <w:rPr>
          <w:rFonts w:ascii="Times New Roman" w:hAnsi="Times New Roman" w:cs="Times New Roman"/>
          <w:sz w:val="24"/>
          <w:szCs w:val="24"/>
          <w:lang w:val="en-ID"/>
        </w:rPr>
        <w:t>Ketenagakerjaan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memungkinkan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w:t>
      </w:r>
      <w:r w:rsidRPr="001F6542">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pemberi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menjadi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tetap</w:t>
      </w:r>
      <w:proofErr w:type="spellEnd"/>
      <w:r w:rsidRPr="008F09E1">
        <w:rPr>
          <w:rFonts w:ascii="Times New Roman" w:hAnsi="Times New Roman" w:cs="Times New Roman"/>
          <w:sz w:val="24"/>
          <w:szCs w:val="24"/>
          <w:lang w:val="en-ID"/>
        </w:rPr>
        <w:t xml:space="preserve">/PKWTT) </w:t>
      </w:r>
      <w:proofErr w:type="spellStart"/>
      <w:r w:rsidRPr="008F09E1">
        <w:rPr>
          <w:rFonts w:ascii="Times New Roman" w:hAnsi="Times New Roman" w:cs="Times New Roman"/>
          <w:sz w:val="24"/>
          <w:szCs w:val="24"/>
          <w:lang w:val="en-ID"/>
        </w:rPr>
        <w:t>jika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syarat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pelaksanaan</w:t>
      </w:r>
      <w:proofErr w:type="spellEnd"/>
      <w:r w:rsidRPr="008F09E1">
        <w:rPr>
          <w:rFonts w:ascii="Times New Roman" w:hAnsi="Times New Roman" w:cs="Times New Roman"/>
          <w:sz w:val="24"/>
          <w:szCs w:val="24"/>
          <w:lang w:val="en-ID"/>
        </w:rPr>
        <w:t xml:space="preserve"> </w:t>
      </w:r>
      <w:r w:rsidRPr="001F6542">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terpenuhi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Sehingga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lagi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pembatasan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usaha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utama</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penunjang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bisa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dilibatkan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inti (</w:t>
      </w:r>
      <w:proofErr w:type="spellStart"/>
      <w:r w:rsidRPr="008F09E1">
        <w:rPr>
          <w:rFonts w:ascii="Times New Roman" w:hAnsi="Times New Roman" w:cs="Times New Roman"/>
          <w:sz w:val="24"/>
          <w:szCs w:val="24"/>
          <w:lang w:val="en-ID"/>
        </w:rPr>
        <w:t>utama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produksi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w:t>
      </w:r>
      <w:r w:rsidRPr="008F09E1">
        <w:rPr>
          <w:rStyle w:val="FootnoteReference"/>
          <w:rFonts w:ascii="Times New Roman" w:hAnsi="Times New Roman" w:cs="Times New Roman"/>
          <w:sz w:val="24"/>
          <w:szCs w:val="24"/>
          <w:lang w:val="en-ID"/>
        </w:rPr>
        <w:footnoteReference w:id="112"/>
      </w:r>
    </w:p>
    <w:p w14:paraId="19EC51C5" w14:textId="77777777" w:rsidR="00EB3D2E" w:rsidRPr="008F09E1" w:rsidRDefault="00B501B9" w:rsidP="001E5D2C">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Tetapi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Peraturan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Pemerintah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Pengganti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Undang-Undang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Perpu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Cipta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baru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disahkan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Presiden</w:t>
      </w:r>
      <w:proofErr w:type="spellEnd"/>
      <w:r w:rsidRPr="008F09E1">
        <w:rPr>
          <w:rFonts w:ascii="Times New Roman" w:hAnsi="Times New Roman" w:cs="Times New Roman"/>
          <w:sz w:val="24"/>
          <w:szCs w:val="24"/>
          <w:lang w:val="en-ID"/>
        </w:rPr>
        <w:t xml:space="preserve"> Joko Widodo pada </w:t>
      </w:r>
      <w:proofErr w:type="spellStart"/>
      <w:r w:rsidRPr="008F09E1">
        <w:rPr>
          <w:rFonts w:ascii="Times New Roman" w:hAnsi="Times New Roman" w:cs="Times New Roman"/>
          <w:sz w:val="24"/>
          <w:szCs w:val="24"/>
          <w:lang w:val="en-ID"/>
        </w:rPr>
        <w:t>akhir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lalu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menghidupkan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kembali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ketentuan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penggunaan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tenaga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r w:rsidRPr="001F6542">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sebagaimana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munculnya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kembali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64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Perpu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Sebelumnya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UU </w:t>
      </w:r>
      <w:proofErr w:type="spellStart"/>
      <w:r w:rsidRPr="008F09E1">
        <w:rPr>
          <w:rFonts w:ascii="Times New Roman" w:hAnsi="Times New Roman" w:cs="Times New Roman"/>
          <w:sz w:val="24"/>
          <w:szCs w:val="24"/>
          <w:lang w:val="en-ID"/>
        </w:rPr>
        <w:t>Cipta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telah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dianggap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Mahkamah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Konsti</w:t>
      </w:r>
      <w:r w:rsidR="00BE3FA7" w:rsidRPr="008F09E1">
        <w:rPr>
          <w:rFonts w:ascii="Times New Roman" w:hAnsi="Times New Roman" w:cs="Times New Roman"/>
          <w:sz w:val="24"/>
          <w:szCs w:val="24"/>
          <w:lang w:val="en-ID"/>
        </w:rPr>
        <w:t>tusi</w:t>
      </w:r>
      <w:proofErr w:type="spellEnd"/>
      <w:r w:rsidR="00BE3FA7" w:rsidRPr="008F09E1">
        <w:rPr>
          <w:rFonts w:ascii="Times New Roman" w:hAnsi="Times New Roman" w:cs="Times New Roman"/>
          <w:sz w:val="24"/>
          <w:szCs w:val="24"/>
          <w:lang w:val="en-ID"/>
        </w:rPr>
        <w:t xml:space="preserve"> </w:t>
      </w:r>
      <w:proofErr w:type="spellStart"/>
      <w:r w:rsidR="00BE3FA7" w:rsidRPr="008F09E1">
        <w:rPr>
          <w:rFonts w:ascii="Times New Roman" w:hAnsi="Times New Roman" w:cs="Times New Roman"/>
          <w:sz w:val="24"/>
          <w:szCs w:val="24"/>
          <w:lang w:val="en-ID"/>
        </w:rPr>
        <w:t>inkonstitusional</w:t>
      </w:r>
      <w:proofErr w:type="spellEnd"/>
      <w:r w:rsidR="00BE3FA7" w:rsidRPr="008F09E1">
        <w:rPr>
          <w:rFonts w:ascii="Times New Roman" w:hAnsi="Times New Roman" w:cs="Times New Roman"/>
          <w:sz w:val="24"/>
          <w:szCs w:val="24"/>
          <w:lang w:val="en-ID"/>
        </w:rPr>
        <w:t xml:space="preserve"> </w:t>
      </w:r>
      <w:proofErr w:type="spellStart"/>
      <w:r w:rsidR="00BE3FA7" w:rsidRPr="008F09E1">
        <w:rPr>
          <w:rFonts w:ascii="Times New Roman" w:hAnsi="Times New Roman" w:cs="Times New Roman"/>
          <w:sz w:val="24"/>
          <w:szCs w:val="24"/>
          <w:lang w:val="en-ID"/>
        </w:rPr>
        <w:t>bersyarat</w:t>
      </w:r>
      <w:proofErr w:type="spellEnd"/>
      <w:r w:rsidR="00BE3FA7"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menghapus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64</w:t>
      </w:r>
      <w:r w:rsidR="00BE3FA7" w:rsidRPr="008F09E1">
        <w:rPr>
          <w:rFonts w:ascii="Times New Roman" w:hAnsi="Times New Roman" w:cs="Times New Roman"/>
          <w:sz w:val="24"/>
          <w:szCs w:val="24"/>
          <w:lang w:val="en-ID"/>
        </w:rPr>
        <w:t xml:space="preserve"> </w:t>
      </w:r>
      <w:proofErr w:type="spellStart"/>
      <w:r w:rsidR="00BE3FA7" w:rsidRPr="008F09E1">
        <w:rPr>
          <w:rFonts w:ascii="Times New Roman" w:hAnsi="Times New Roman" w:cs="Times New Roman"/>
          <w:sz w:val="24"/>
          <w:szCs w:val="24"/>
          <w:lang w:val="en-ID"/>
        </w:rPr>
        <w:t>sebagaimana</w:t>
      </w:r>
      <w:proofErr w:type="spellEnd"/>
      <w:r w:rsidR="00BE3FA7" w:rsidRPr="008F09E1">
        <w:rPr>
          <w:rFonts w:ascii="Times New Roman" w:hAnsi="Times New Roman" w:cs="Times New Roman"/>
          <w:sz w:val="24"/>
          <w:szCs w:val="24"/>
          <w:lang w:val="en-ID"/>
        </w:rPr>
        <w:t xml:space="preserve"> </w:t>
      </w:r>
      <w:proofErr w:type="spellStart"/>
      <w:r w:rsidR="00BE3FA7" w:rsidRPr="008F09E1">
        <w:rPr>
          <w:rFonts w:ascii="Times New Roman" w:hAnsi="Times New Roman" w:cs="Times New Roman"/>
          <w:sz w:val="24"/>
          <w:szCs w:val="24"/>
          <w:lang w:val="en-ID"/>
        </w:rPr>
        <w:t>tercantum</w:t>
      </w:r>
      <w:proofErr w:type="spellEnd"/>
      <w:r w:rsidR="00BE3FA7" w:rsidRPr="008F09E1">
        <w:rPr>
          <w:rFonts w:ascii="Times New Roman" w:hAnsi="Times New Roman" w:cs="Times New Roman"/>
          <w:sz w:val="24"/>
          <w:szCs w:val="24"/>
          <w:lang w:val="en-ID"/>
        </w:rPr>
        <w:t xml:space="preserve"> </w:t>
      </w:r>
      <w:proofErr w:type="spellStart"/>
      <w:r w:rsidR="00BE3FA7" w:rsidRPr="008F09E1">
        <w:rPr>
          <w:rFonts w:ascii="Times New Roman" w:hAnsi="Times New Roman" w:cs="Times New Roman"/>
          <w:sz w:val="24"/>
          <w:szCs w:val="24"/>
          <w:lang w:val="en-ID"/>
        </w:rPr>
        <w:t>dalam</w:t>
      </w:r>
      <w:proofErr w:type="spellEnd"/>
      <w:r w:rsidR="00BE3FA7" w:rsidRPr="008F09E1">
        <w:rPr>
          <w:rFonts w:ascii="Times New Roman" w:hAnsi="Times New Roman" w:cs="Times New Roman"/>
          <w:sz w:val="24"/>
          <w:szCs w:val="24"/>
          <w:lang w:val="en-ID"/>
        </w:rPr>
        <w:t xml:space="preserve"> UU </w:t>
      </w:r>
      <w:proofErr w:type="spellStart"/>
      <w:r w:rsidRPr="008F09E1">
        <w:rPr>
          <w:rFonts w:ascii="Times New Roman" w:hAnsi="Times New Roman" w:cs="Times New Roman"/>
          <w:sz w:val="24"/>
          <w:szCs w:val="24"/>
          <w:lang w:val="en-ID"/>
        </w:rPr>
        <w:t>Ketenagakerjaan</w:t>
      </w:r>
      <w:proofErr w:type="spellEnd"/>
      <w:r w:rsidRPr="008F09E1">
        <w:rPr>
          <w:rFonts w:ascii="Times New Roman" w:hAnsi="Times New Roman" w:cs="Times New Roman"/>
          <w:sz w:val="24"/>
          <w:szCs w:val="24"/>
          <w:lang w:val="en-ID"/>
        </w:rPr>
        <w:t>.</w:t>
      </w:r>
      <w:r w:rsidR="001F6542">
        <w:rPr>
          <w:rFonts w:ascii="Times New Roman" w:hAnsi="Times New Roman" w:cs="Times New Roman"/>
          <w:sz w:val="24"/>
          <w:szCs w:val="24"/>
          <w:lang w:val="en-ID"/>
        </w:rPr>
        <w:t xml:space="preserve"> </w:t>
      </w:r>
      <w:proofErr w:type="spellStart"/>
      <w:r w:rsidR="00EB3D2E" w:rsidRPr="008F09E1">
        <w:rPr>
          <w:rFonts w:ascii="Times New Roman" w:hAnsi="Times New Roman" w:cs="Times New Roman"/>
          <w:sz w:val="24"/>
          <w:szCs w:val="24"/>
          <w:lang w:val="en-ID"/>
        </w:rPr>
        <w:t>Adapun</w:t>
      </w:r>
      <w:proofErr w:type="spellEnd"/>
      <w:r w:rsidR="00EB3D2E" w:rsidRPr="008F09E1">
        <w:rPr>
          <w:rFonts w:ascii="Times New Roman" w:hAnsi="Times New Roman" w:cs="Times New Roman"/>
          <w:sz w:val="24"/>
          <w:szCs w:val="24"/>
          <w:lang w:val="en-ID"/>
        </w:rPr>
        <w:t xml:space="preserve"> </w:t>
      </w:r>
      <w:proofErr w:type="spellStart"/>
      <w:r w:rsidR="00EB3D2E" w:rsidRPr="008F09E1">
        <w:rPr>
          <w:rFonts w:ascii="Times New Roman" w:hAnsi="Times New Roman" w:cs="Times New Roman"/>
          <w:sz w:val="24"/>
          <w:szCs w:val="24"/>
          <w:lang w:val="en-ID"/>
        </w:rPr>
        <w:t>bunyi</w:t>
      </w:r>
      <w:proofErr w:type="spellEnd"/>
      <w:r w:rsidR="00EB3D2E" w:rsidRPr="008F09E1">
        <w:rPr>
          <w:rFonts w:ascii="Times New Roman" w:hAnsi="Times New Roman" w:cs="Times New Roman"/>
          <w:sz w:val="24"/>
          <w:szCs w:val="24"/>
          <w:lang w:val="en-ID"/>
        </w:rPr>
        <w:t xml:space="preserve"> </w:t>
      </w:r>
      <w:proofErr w:type="spellStart"/>
      <w:r w:rsidR="00EB3D2E" w:rsidRPr="008F09E1">
        <w:rPr>
          <w:rFonts w:ascii="Times New Roman" w:hAnsi="Times New Roman" w:cs="Times New Roman"/>
          <w:sz w:val="24"/>
          <w:szCs w:val="24"/>
          <w:lang w:val="en-ID"/>
        </w:rPr>
        <w:t>Pasal</w:t>
      </w:r>
      <w:proofErr w:type="spellEnd"/>
      <w:r w:rsidR="00EB3D2E" w:rsidRPr="008F09E1">
        <w:rPr>
          <w:rFonts w:ascii="Times New Roman" w:hAnsi="Times New Roman" w:cs="Times New Roman"/>
          <w:sz w:val="24"/>
          <w:szCs w:val="24"/>
          <w:lang w:val="en-ID"/>
        </w:rPr>
        <w:t xml:space="preserve"> 64 </w:t>
      </w:r>
      <w:proofErr w:type="spellStart"/>
      <w:r w:rsidR="00EB3D2E" w:rsidRPr="008F09E1">
        <w:rPr>
          <w:rFonts w:ascii="Times New Roman" w:hAnsi="Times New Roman" w:cs="Times New Roman"/>
          <w:sz w:val="24"/>
          <w:szCs w:val="24"/>
          <w:lang w:val="en-ID"/>
        </w:rPr>
        <w:t>terd</w:t>
      </w:r>
      <w:r w:rsidR="00BE3FA7" w:rsidRPr="008F09E1">
        <w:rPr>
          <w:rFonts w:ascii="Times New Roman" w:hAnsi="Times New Roman" w:cs="Times New Roman"/>
          <w:sz w:val="24"/>
          <w:szCs w:val="24"/>
          <w:lang w:val="en-ID"/>
        </w:rPr>
        <w:t>apat</w:t>
      </w:r>
      <w:proofErr w:type="spellEnd"/>
      <w:r w:rsidR="00BE3FA7" w:rsidRPr="008F09E1">
        <w:rPr>
          <w:rFonts w:ascii="Times New Roman" w:hAnsi="Times New Roman" w:cs="Times New Roman"/>
          <w:sz w:val="24"/>
          <w:szCs w:val="24"/>
          <w:lang w:val="en-ID"/>
        </w:rPr>
        <w:t xml:space="preserve"> </w:t>
      </w:r>
      <w:proofErr w:type="spellStart"/>
      <w:r w:rsidR="00BE3FA7" w:rsidRPr="008F09E1">
        <w:rPr>
          <w:rFonts w:ascii="Times New Roman" w:hAnsi="Times New Roman" w:cs="Times New Roman"/>
          <w:sz w:val="24"/>
          <w:szCs w:val="24"/>
          <w:lang w:val="en-ID"/>
        </w:rPr>
        <w:t>perubahan</w:t>
      </w:r>
      <w:proofErr w:type="spellEnd"/>
      <w:r w:rsidR="00BE3FA7" w:rsidRPr="008F09E1">
        <w:rPr>
          <w:rFonts w:ascii="Times New Roman" w:hAnsi="Times New Roman" w:cs="Times New Roman"/>
          <w:sz w:val="24"/>
          <w:szCs w:val="24"/>
          <w:lang w:val="en-ID"/>
        </w:rPr>
        <w:t xml:space="preserve"> </w:t>
      </w:r>
      <w:proofErr w:type="spellStart"/>
      <w:r w:rsidR="00BE3FA7" w:rsidRPr="008F09E1">
        <w:rPr>
          <w:rFonts w:ascii="Times New Roman" w:hAnsi="Times New Roman" w:cs="Times New Roman"/>
          <w:sz w:val="24"/>
          <w:szCs w:val="24"/>
          <w:lang w:val="en-ID"/>
        </w:rPr>
        <w:t>dari</w:t>
      </w:r>
      <w:proofErr w:type="spellEnd"/>
      <w:r w:rsidR="00BE3FA7" w:rsidRPr="008F09E1">
        <w:rPr>
          <w:rFonts w:ascii="Times New Roman" w:hAnsi="Times New Roman" w:cs="Times New Roman"/>
          <w:sz w:val="24"/>
          <w:szCs w:val="24"/>
          <w:lang w:val="en-ID"/>
        </w:rPr>
        <w:t xml:space="preserve"> </w:t>
      </w:r>
      <w:proofErr w:type="spellStart"/>
      <w:r w:rsidR="00BE3FA7" w:rsidRPr="008F09E1">
        <w:rPr>
          <w:rFonts w:ascii="Times New Roman" w:hAnsi="Times New Roman" w:cs="Times New Roman"/>
          <w:sz w:val="24"/>
          <w:szCs w:val="24"/>
          <w:lang w:val="en-ID"/>
        </w:rPr>
        <w:t>Pasal</w:t>
      </w:r>
      <w:proofErr w:type="spellEnd"/>
      <w:r w:rsidR="00BE3FA7" w:rsidRPr="008F09E1">
        <w:rPr>
          <w:rFonts w:ascii="Times New Roman" w:hAnsi="Times New Roman" w:cs="Times New Roman"/>
          <w:sz w:val="24"/>
          <w:szCs w:val="24"/>
          <w:lang w:val="en-ID"/>
        </w:rPr>
        <w:t xml:space="preserve"> 64 UU </w:t>
      </w:r>
      <w:proofErr w:type="spellStart"/>
      <w:r w:rsidR="00EB3D2E" w:rsidRPr="008F09E1">
        <w:rPr>
          <w:rFonts w:ascii="Times New Roman" w:hAnsi="Times New Roman" w:cs="Times New Roman"/>
          <w:sz w:val="24"/>
          <w:szCs w:val="24"/>
          <w:lang w:val="en-ID"/>
        </w:rPr>
        <w:t>Ketenagakerjaan</w:t>
      </w:r>
      <w:proofErr w:type="spellEnd"/>
      <w:r w:rsidR="00EB3D2E" w:rsidRPr="008F09E1">
        <w:rPr>
          <w:rFonts w:ascii="Times New Roman" w:hAnsi="Times New Roman" w:cs="Times New Roman"/>
          <w:sz w:val="24"/>
          <w:szCs w:val="24"/>
          <w:lang w:val="en-ID"/>
        </w:rPr>
        <w:t xml:space="preserve">. Pada </w:t>
      </w:r>
      <w:proofErr w:type="spellStart"/>
      <w:r w:rsidR="00EB3D2E" w:rsidRPr="008F09E1">
        <w:rPr>
          <w:rFonts w:ascii="Times New Roman" w:hAnsi="Times New Roman" w:cs="Times New Roman"/>
          <w:sz w:val="24"/>
          <w:szCs w:val="24"/>
          <w:lang w:val="en-ID"/>
        </w:rPr>
        <w:t>ayat</w:t>
      </w:r>
      <w:proofErr w:type="spellEnd"/>
      <w:r w:rsidR="00EB3D2E" w:rsidRPr="008F09E1">
        <w:rPr>
          <w:rFonts w:ascii="Times New Roman" w:hAnsi="Times New Roman" w:cs="Times New Roman"/>
          <w:sz w:val="24"/>
          <w:szCs w:val="24"/>
          <w:lang w:val="en-ID"/>
        </w:rPr>
        <w:t xml:space="preserve"> 1 </w:t>
      </w:r>
      <w:proofErr w:type="spellStart"/>
      <w:r w:rsidR="00EB3D2E" w:rsidRPr="008F09E1">
        <w:rPr>
          <w:rFonts w:ascii="Times New Roman" w:hAnsi="Times New Roman" w:cs="Times New Roman"/>
          <w:sz w:val="24"/>
          <w:szCs w:val="24"/>
          <w:lang w:val="en-ID"/>
        </w:rPr>
        <w:t>nya</w:t>
      </w:r>
      <w:proofErr w:type="spellEnd"/>
      <w:r w:rsidR="00EB3D2E" w:rsidRPr="008F09E1">
        <w:rPr>
          <w:rFonts w:ascii="Times New Roman" w:hAnsi="Times New Roman" w:cs="Times New Roman"/>
          <w:sz w:val="24"/>
          <w:szCs w:val="24"/>
          <w:lang w:val="en-ID"/>
        </w:rPr>
        <w:t xml:space="preserve"> </w:t>
      </w:r>
      <w:proofErr w:type="spellStart"/>
      <w:r w:rsidR="00EB3D2E" w:rsidRPr="008F09E1">
        <w:rPr>
          <w:rFonts w:ascii="Times New Roman" w:hAnsi="Times New Roman" w:cs="Times New Roman"/>
          <w:sz w:val="24"/>
          <w:szCs w:val="24"/>
          <w:lang w:val="en-ID"/>
        </w:rPr>
        <w:t>menjadi</w:t>
      </w:r>
      <w:proofErr w:type="spellEnd"/>
      <w:r w:rsidR="00EB3D2E" w:rsidRPr="008F09E1">
        <w:rPr>
          <w:rFonts w:ascii="Times New Roman" w:hAnsi="Times New Roman" w:cs="Times New Roman"/>
          <w:sz w:val="24"/>
          <w:szCs w:val="24"/>
          <w:lang w:val="en-ID"/>
        </w:rPr>
        <w:t xml:space="preserve"> </w:t>
      </w:r>
      <w:proofErr w:type="spellStart"/>
      <w:r w:rsidR="00EB3D2E" w:rsidRPr="008F09E1">
        <w:rPr>
          <w:rFonts w:ascii="Times New Roman" w:hAnsi="Times New Roman" w:cs="Times New Roman"/>
          <w:sz w:val="24"/>
          <w:szCs w:val="24"/>
          <w:lang w:val="en-ID"/>
        </w:rPr>
        <w:t>berbunyi</w:t>
      </w:r>
      <w:proofErr w:type="spellEnd"/>
      <w:r w:rsidR="00EB3D2E" w:rsidRPr="008F09E1">
        <w:rPr>
          <w:rFonts w:ascii="Times New Roman" w:hAnsi="Times New Roman" w:cs="Times New Roman"/>
          <w:sz w:val="24"/>
          <w:szCs w:val="24"/>
          <w:lang w:val="en-ID"/>
        </w:rPr>
        <w:t xml:space="preserve">, </w:t>
      </w:r>
      <w:proofErr w:type="spellStart"/>
      <w:r w:rsidR="00EB3D2E" w:rsidRPr="008F09E1">
        <w:rPr>
          <w:rFonts w:ascii="Times New Roman" w:hAnsi="Times New Roman" w:cs="Times New Roman"/>
          <w:sz w:val="24"/>
          <w:szCs w:val="24"/>
          <w:lang w:val="en-ID"/>
        </w:rPr>
        <w:t>perusahaan</w:t>
      </w:r>
      <w:proofErr w:type="spellEnd"/>
      <w:r w:rsidR="00EB3D2E" w:rsidRPr="008F09E1">
        <w:rPr>
          <w:rFonts w:ascii="Times New Roman" w:hAnsi="Times New Roman" w:cs="Times New Roman"/>
          <w:sz w:val="24"/>
          <w:szCs w:val="24"/>
          <w:lang w:val="en-ID"/>
        </w:rPr>
        <w:t xml:space="preserve"> </w:t>
      </w:r>
      <w:proofErr w:type="spellStart"/>
      <w:r w:rsidR="00EB3D2E" w:rsidRPr="008F09E1">
        <w:rPr>
          <w:rFonts w:ascii="Times New Roman" w:hAnsi="Times New Roman" w:cs="Times New Roman"/>
          <w:sz w:val="24"/>
          <w:szCs w:val="24"/>
          <w:lang w:val="en-ID"/>
        </w:rPr>
        <w:t>dapat</w:t>
      </w:r>
      <w:proofErr w:type="spellEnd"/>
      <w:r w:rsidR="00EB3D2E" w:rsidRPr="008F09E1">
        <w:rPr>
          <w:rFonts w:ascii="Times New Roman" w:hAnsi="Times New Roman" w:cs="Times New Roman"/>
          <w:sz w:val="24"/>
          <w:szCs w:val="24"/>
          <w:lang w:val="en-ID"/>
        </w:rPr>
        <w:t xml:space="preserve"> </w:t>
      </w:r>
      <w:proofErr w:type="spellStart"/>
      <w:r w:rsidR="00EB3D2E" w:rsidRPr="008F09E1">
        <w:rPr>
          <w:rFonts w:ascii="Times New Roman" w:hAnsi="Times New Roman" w:cs="Times New Roman"/>
          <w:sz w:val="24"/>
          <w:szCs w:val="24"/>
          <w:lang w:val="en-ID"/>
        </w:rPr>
        <w:lastRenderedPageBreak/>
        <w:t>menyerahkan</w:t>
      </w:r>
      <w:proofErr w:type="spellEnd"/>
      <w:r w:rsidR="00EB3D2E" w:rsidRPr="008F09E1">
        <w:rPr>
          <w:rFonts w:ascii="Times New Roman" w:hAnsi="Times New Roman" w:cs="Times New Roman"/>
          <w:sz w:val="24"/>
          <w:szCs w:val="24"/>
          <w:lang w:val="en-ID"/>
        </w:rPr>
        <w:t xml:space="preserve"> </w:t>
      </w:r>
      <w:proofErr w:type="spellStart"/>
      <w:r w:rsidR="00EB3D2E" w:rsidRPr="008F09E1">
        <w:rPr>
          <w:rFonts w:ascii="Times New Roman" w:hAnsi="Times New Roman" w:cs="Times New Roman"/>
          <w:sz w:val="24"/>
          <w:szCs w:val="24"/>
          <w:lang w:val="en-ID"/>
        </w:rPr>
        <w:t>sebagian</w:t>
      </w:r>
      <w:proofErr w:type="spellEnd"/>
      <w:r w:rsidR="00EB3D2E" w:rsidRPr="008F09E1">
        <w:rPr>
          <w:rFonts w:ascii="Times New Roman" w:hAnsi="Times New Roman" w:cs="Times New Roman"/>
          <w:sz w:val="24"/>
          <w:szCs w:val="24"/>
          <w:lang w:val="en-ID"/>
        </w:rPr>
        <w:t xml:space="preserve"> </w:t>
      </w:r>
      <w:proofErr w:type="spellStart"/>
      <w:r w:rsidR="00EB3D2E" w:rsidRPr="008F09E1">
        <w:rPr>
          <w:rFonts w:ascii="Times New Roman" w:hAnsi="Times New Roman" w:cs="Times New Roman"/>
          <w:sz w:val="24"/>
          <w:szCs w:val="24"/>
          <w:lang w:val="en-ID"/>
        </w:rPr>
        <w:t>pelaksanaan</w:t>
      </w:r>
      <w:proofErr w:type="spellEnd"/>
      <w:r w:rsidR="00EB3D2E" w:rsidRPr="008F09E1">
        <w:rPr>
          <w:rFonts w:ascii="Times New Roman" w:hAnsi="Times New Roman" w:cs="Times New Roman"/>
          <w:sz w:val="24"/>
          <w:szCs w:val="24"/>
          <w:lang w:val="en-ID"/>
        </w:rPr>
        <w:t xml:space="preserve"> </w:t>
      </w:r>
      <w:proofErr w:type="spellStart"/>
      <w:r w:rsidR="00EB3D2E" w:rsidRPr="008F09E1">
        <w:rPr>
          <w:rFonts w:ascii="Times New Roman" w:hAnsi="Times New Roman" w:cs="Times New Roman"/>
          <w:sz w:val="24"/>
          <w:szCs w:val="24"/>
          <w:lang w:val="en-ID"/>
        </w:rPr>
        <w:t>pekerjaan</w:t>
      </w:r>
      <w:proofErr w:type="spellEnd"/>
      <w:r w:rsidR="00EB3D2E" w:rsidRPr="008F09E1">
        <w:rPr>
          <w:rFonts w:ascii="Times New Roman" w:hAnsi="Times New Roman" w:cs="Times New Roman"/>
          <w:sz w:val="24"/>
          <w:szCs w:val="24"/>
          <w:lang w:val="en-ID"/>
        </w:rPr>
        <w:t xml:space="preserve"> </w:t>
      </w:r>
      <w:proofErr w:type="spellStart"/>
      <w:r w:rsidR="00EB3D2E" w:rsidRPr="008F09E1">
        <w:rPr>
          <w:rFonts w:ascii="Times New Roman" w:hAnsi="Times New Roman" w:cs="Times New Roman"/>
          <w:sz w:val="24"/>
          <w:szCs w:val="24"/>
          <w:lang w:val="en-ID"/>
        </w:rPr>
        <w:t>kepada</w:t>
      </w:r>
      <w:proofErr w:type="spellEnd"/>
      <w:r w:rsidR="00EB3D2E" w:rsidRPr="008F09E1">
        <w:rPr>
          <w:rFonts w:ascii="Times New Roman" w:hAnsi="Times New Roman" w:cs="Times New Roman"/>
          <w:sz w:val="24"/>
          <w:szCs w:val="24"/>
          <w:lang w:val="en-ID"/>
        </w:rPr>
        <w:t xml:space="preserve"> </w:t>
      </w:r>
      <w:proofErr w:type="spellStart"/>
      <w:r w:rsidR="00EB3D2E" w:rsidRPr="008F09E1">
        <w:rPr>
          <w:rFonts w:ascii="Times New Roman" w:hAnsi="Times New Roman" w:cs="Times New Roman"/>
          <w:sz w:val="24"/>
          <w:szCs w:val="24"/>
          <w:lang w:val="en-ID"/>
        </w:rPr>
        <w:t>perusahaan</w:t>
      </w:r>
      <w:proofErr w:type="spellEnd"/>
      <w:r w:rsidR="00EB3D2E" w:rsidRPr="008F09E1">
        <w:rPr>
          <w:rFonts w:ascii="Times New Roman" w:hAnsi="Times New Roman" w:cs="Times New Roman"/>
          <w:sz w:val="24"/>
          <w:szCs w:val="24"/>
          <w:lang w:val="en-ID"/>
        </w:rPr>
        <w:t xml:space="preserve"> </w:t>
      </w:r>
      <w:proofErr w:type="spellStart"/>
      <w:r w:rsidR="00EB3D2E" w:rsidRPr="008F09E1">
        <w:rPr>
          <w:rFonts w:ascii="Times New Roman" w:hAnsi="Times New Roman" w:cs="Times New Roman"/>
          <w:sz w:val="24"/>
          <w:szCs w:val="24"/>
          <w:lang w:val="en-ID"/>
        </w:rPr>
        <w:t>lainnya</w:t>
      </w:r>
      <w:proofErr w:type="spellEnd"/>
      <w:r w:rsidR="00EB3D2E" w:rsidRPr="008F09E1">
        <w:rPr>
          <w:rFonts w:ascii="Times New Roman" w:hAnsi="Times New Roman" w:cs="Times New Roman"/>
          <w:sz w:val="24"/>
          <w:szCs w:val="24"/>
          <w:lang w:val="en-ID"/>
        </w:rPr>
        <w:t xml:space="preserve"> </w:t>
      </w:r>
      <w:proofErr w:type="spellStart"/>
      <w:r w:rsidR="00EB3D2E" w:rsidRPr="008F09E1">
        <w:rPr>
          <w:rFonts w:ascii="Times New Roman" w:hAnsi="Times New Roman" w:cs="Times New Roman"/>
          <w:sz w:val="24"/>
          <w:szCs w:val="24"/>
          <w:lang w:val="en-ID"/>
        </w:rPr>
        <w:t>melalui</w:t>
      </w:r>
      <w:proofErr w:type="spellEnd"/>
      <w:r w:rsidR="00EB3D2E" w:rsidRPr="008F09E1">
        <w:rPr>
          <w:rFonts w:ascii="Times New Roman" w:hAnsi="Times New Roman" w:cs="Times New Roman"/>
          <w:sz w:val="24"/>
          <w:szCs w:val="24"/>
          <w:lang w:val="en-ID"/>
        </w:rPr>
        <w:t xml:space="preserve"> </w:t>
      </w:r>
      <w:proofErr w:type="spellStart"/>
      <w:r w:rsidR="00EB3D2E" w:rsidRPr="008F09E1">
        <w:rPr>
          <w:rFonts w:ascii="Times New Roman" w:hAnsi="Times New Roman" w:cs="Times New Roman"/>
          <w:sz w:val="24"/>
          <w:szCs w:val="24"/>
          <w:lang w:val="en-ID"/>
        </w:rPr>
        <w:t>perjanjian</w:t>
      </w:r>
      <w:proofErr w:type="spellEnd"/>
      <w:r w:rsidR="00EB3D2E" w:rsidRPr="008F09E1">
        <w:rPr>
          <w:rFonts w:ascii="Times New Roman" w:hAnsi="Times New Roman" w:cs="Times New Roman"/>
          <w:sz w:val="24"/>
          <w:szCs w:val="24"/>
          <w:lang w:val="en-ID"/>
        </w:rPr>
        <w:t xml:space="preserve"> </w:t>
      </w:r>
      <w:proofErr w:type="spellStart"/>
      <w:r w:rsidR="00EB3D2E" w:rsidRPr="008F09E1">
        <w:rPr>
          <w:rFonts w:ascii="Times New Roman" w:hAnsi="Times New Roman" w:cs="Times New Roman"/>
          <w:sz w:val="24"/>
          <w:szCs w:val="24"/>
          <w:lang w:val="en-ID"/>
        </w:rPr>
        <w:t>alih</w:t>
      </w:r>
      <w:proofErr w:type="spellEnd"/>
      <w:r w:rsidR="00EB3D2E" w:rsidRPr="008F09E1">
        <w:rPr>
          <w:rFonts w:ascii="Times New Roman" w:hAnsi="Times New Roman" w:cs="Times New Roman"/>
          <w:sz w:val="24"/>
          <w:szCs w:val="24"/>
          <w:lang w:val="en-ID"/>
        </w:rPr>
        <w:t xml:space="preserve"> </w:t>
      </w:r>
      <w:proofErr w:type="spellStart"/>
      <w:r w:rsidR="00EB3D2E" w:rsidRPr="008F09E1">
        <w:rPr>
          <w:rFonts w:ascii="Times New Roman" w:hAnsi="Times New Roman" w:cs="Times New Roman"/>
          <w:sz w:val="24"/>
          <w:szCs w:val="24"/>
          <w:lang w:val="en-ID"/>
        </w:rPr>
        <w:t>daya</w:t>
      </w:r>
      <w:proofErr w:type="spellEnd"/>
      <w:r w:rsidR="00EB3D2E" w:rsidRPr="008F09E1">
        <w:rPr>
          <w:rFonts w:ascii="Times New Roman" w:hAnsi="Times New Roman" w:cs="Times New Roman"/>
          <w:sz w:val="24"/>
          <w:szCs w:val="24"/>
          <w:lang w:val="en-ID"/>
        </w:rPr>
        <w:t xml:space="preserve"> yang </w:t>
      </w:r>
      <w:proofErr w:type="spellStart"/>
      <w:r w:rsidR="00EB3D2E" w:rsidRPr="008F09E1">
        <w:rPr>
          <w:rFonts w:ascii="Times New Roman" w:hAnsi="Times New Roman" w:cs="Times New Roman"/>
          <w:sz w:val="24"/>
          <w:szCs w:val="24"/>
          <w:lang w:val="en-ID"/>
        </w:rPr>
        <w:t>dibuat</w:t>
      </w:r>
      <w:proofErr w:type="spellEnd"/>
      <w:r w:rsidR="00EB3D2E" w:rsidRPr="008F09E1">
        <w:rPr>
          <w:rFonts w:ascii="Times New Roman" w:hAnsi="Times New Roman" w:cs="Times New Roman"/>
          <w:sz w:val="24"/>
          <w:szCs w:val="24"/>
          <w:lang w:val="en-ID"/>
        </w:rPr>
        <w:t xml:space="preserve"> </w:t>
      </w:r>
      <w:proofErr w:type="spellStart"/>
      <w:r w:rsidR="00EB3D2E" w:rsidRPr="008F09E1">
        <w:rPr>
          <w:rFonts w:ascii="Times New Roman" w:hAnsi="Times New Roman" w:cs="Times New Roman"/>
          <w:sz w:val="24"/>
          <w:szCs w:val="24"/>
          <w:lang w:val="en-ID"/>
        </w:rPr>
        <w:t>secara</w:t>
      </w:r>
      <w:proofErr w:type="spellEnd"/>
      <w:r w:rsidR="00EB3D2E" w:rsidRPr="008F09E1">
        <w:rPr>
          <w:rFonts w:ascii="Times New Roman" w:hAnsi="Times New Roman" w:cs="Times New Roman"/>
          <w:sz w:val="24"/>
          <w:szCs w:val="24"/>
          <w:lang w:val="en-ID"/>
        </w:rPr>
        <w:t xml:space="preserve"> </w:t>
      </w:r>
      <w:proofErr w:type="spellStart"/>
      <w:r w:rsidR="00EB3D2E" w:rsidRPr="008F09E1">
        <w:rPr>
          <w:rFonts w:ascii="Times New Roman" w:hAnsi="Times New Roman" w:cs="Times New Roman"/>
          <w:sz w:val="24"/>
          <w:szCs w:val="24"/>
          <w:lang w:val="en-ID"/>
        </w:rPr>
        <w:t>tertulis</w:t>
      </w:r>
      <w:proofErr w:type="spellEnd"/>
      <w:r w:rsidR="00EB3D2E" w:rsidRPr="008F09E1">
        <w:rPr>
          <w:rFonts w:ascii="Times New Roman" w:hAnsi="Times New Roman" w:cs="Times New Roman"/>
          <w:sz w:val="24"/>
          <w:szCs w:val="24"/>
          <w:lang w:val="en-ID"/>
        </w:rPr>
        <w:t>.</w:t>
      </w:r>
      <w:r w:rsidR="001E5D2C" w:rsidRPr="008F09E1">
        <w:rPr>
          <w:rStyle w:val="FootnoteReference"/>
          <w:rFonts w:ascii="Times New Roman" w:hAnsi="Times New Roman" w:cs="Times New Roman"/>
          <w:sz w:val="24"/>
          <w:szCs w:val="24"/>
          <w:lang w:val="en-ID"/>
        </w:rPr>
        <w:footnoteReference w:id="113"/>
      </w:r>
    </w:p>
    <w:p w14:paraId="1A09BF85" w14:textId="77777777" w:rsidR="00EB3D2E" w:rsidRPr="008F09E1" w:rsidRDefault="00EB3D2E" w:rsidP="00EB3D2E">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Polemik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diterbitkannya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Pemerintah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Pengganti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Undang-Undang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Nomor</w:t>
      </w:r>
      <w:proofErr w:type="spellEnd"/>
      <w:r w:rsidRPr="008F09E1">
        <w:rPr>
          <w:rFonts w:ascii="Times New Roman" w:hAnsi="Times New Roman" w:cs="Times New Roman"/>
          <w:sz w:val="24"/>
          <w:szCs w:val="24"/>
        </w:rPr>
        <w:t xml:space="preserve"> 2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2022 </w:t>
      </w:r>
      <w:proofErr w:type="spellStart"/>
      <w:r w:rsidRPr="008F09E1">
        <w:rPr>
          <w:rFonts w:ascii="Times New Roman" w:hAnsi="Times New Roman" w:cs="Times New Roman"/>
          <w:sz w:val="24"/>
          <w:szCs w:val="24"/>
        </w:rPr>
        <w:t>tentang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Cipta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Perppu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Ciptaker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menimbulkan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kegaduhan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masyarakat</w:t>
      </w:r>
      <w:proofErr w:type="spellEnd"/>
      <w:r w:rsidRPr="008F09E1">
        <w:rPr>
          <w:rFonts w:ascii="Times New Roman" w:hAnsi="Times New Roman" w:cs="Times New Roman"/>
          <w:sz w:val="24"/>
          <w:szCs w:val="24"/>
        </w:rPr>
        <w:t xml:space="preserve"> Indonesia. </w:t>
      </w:r>
      <w:proofErr w:type="spellStart"/>
      <w:r w:rsidRPr="008F09E1">
        <w:rPr>
          <w:rFonts w:ascii="Times New Roman" w:hAnsi="Times New Roman" w:cs="Times New Roman"/>
          <w:sz w:val="24"/>
          <w:szCs w:val="24"/>
        </w:rPr>
        <w:t>Keberadaan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Perppu</w:t>
      </w:r>
      <w:proofErr w:type="spellEnd"/>
      <w:r w:rsidRPr="008F09E1">
        <w:rPr>
          <w:rFonts w:ascii="Times New Roman" w:hAnsi="Times New Roman" w:cs="Times New Roman"/>
          <w:sz w:val="24"/>
          <w:szCs w:val="24"/>
        </w:rPr>
        <w:t xml:space="preserve"> </w:t>
      </w:r>
      <w:r w:rsidR="001F6542">
        <w:rPr>
          <w:rFonts w:ascii="Times New Roman" w:hAnsi="Times New Roman" w:cs="Times New Roman"/>
          <w:sz w:val="24"/>
          <w:szCs w:val="24"/>
        </w:rPr>
        <w:t xml:space="preserve">No 2 </w:t>
      </w:r>
      <w:proofErr w:type="spellStart"/>
      <w:r w:rsidR="001F6542">
        <w:rPr>
          <w:rFonts w:ascii="Times New Roman" w:hAnsi="Times New Roman" w:cs="Times New Roman"/>
          <w:sz w:val="24"/>
          <w:szCs w:val="24"/>
        </w:rPr>
        <w:t>Tahun</w:t>
      </w:r>
      <w:proofErr w:type="spellEnd"/>
      <w:r w:rsidR="001F6542">
        <w:rPr>
          <w:rFonts w:ascii="Times New Roman" w:hAnsi="Times New Roman" w:cs="Times New Roman"/>
          <w:sz w:val="24"/>
          <w:szCs w:val="24"/>
        </w:rPr>
        <w:t xml:space="preserve"> </w:t>
      </w:r>
      <w:r w:rsidRPr="008F09E1">
        <w:rPr>
          <w:rFonts w:ascii="Times New Roman" w:hAnsi="Times New Roman" w:cs="Times New Roman"/>
          <w:sz w:val="24"/>
          <w:szCs w:val="24"/>
        </w:rPr>
        <w:t xml:space="preserve">2022 </w:t>
      </w:r>
      <w:proofErr w:type="spellStart"/>
      <w:r w:rsidRPr="008F09E1">
        <w:rPr>
          <w:rFonts w:ascii="Times New Roman" w:hAnsi="Times New Roman" w:cs="Times New Roman"/>
          <w:sz w:val="24"/>
          <w:szCs w:val="24"/>
        </w:rPr>
        <w:t>disebut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mencabut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Undang-Undang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Nomor</w:t>
      </w:r>
      <w:proofErr w:type="spellEnd"/>
      <w:r w:rsidRPr="008F09E1">
        <w:rPr>
          <w:rFonts w:ascii="Times New Roman" w:hAnsi="Times New Roman" w:cs="Times New Roman"/>
          <w:sz w:val="24"/>
          <w:szCs w:val="24"/>
        </w:rPr>
        <w:t xml:space="preserve"> 11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2020 </w:t>
      </w:r>
      <w:proofErr w:type="spellStart"/>
      <w:r w:rsidRPr="008F09E1">
        <w:rPr>
          <w:rFonts w:ascii="Times New Roman" w:hAnsi="Times New Roman" w:cs="Times New Roman"/>
          <w:sz w:val="24"/>
          <w:szCs w:val="24"/>
        </w:rPr>
        <w:t>tentang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Cipta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(UU </w:t>
      </w:r>
      <w:proofErr w:type="spellStart"/>
      <w:r w:rsidRPr="008F09E1">
        <w:rPr>
          <w:rFonts w:ascii="Times New Roman" w:hAnsi="Times New Roman" w:cs="Times New Roman"/>
          <w:sz w:val="24"/>
          <w:szCs w:val="24"/>
        </w:rPr>
        <w:t>Ciptaker</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sebelumnya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dinyatakan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inkonstitusional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bersyarat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cacat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formil</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Mahkamah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Konstitusi</w:t>
      </w:r>
      <w:proofErr w:type="spellEnd"/>
      <w:r w:rsidRPr="008F09E1">
        <w:rPr>
          <w:rFonts w:ascii="Times New Roman" w:hAnsi="Times New Roman" w:cs="Times New Roman"/>
          <w:sz w:val="24"/>
          <w:szCs w:val="24"/>
        </w:rPr>
        <w:t xml:space="preserve"> (MK) </w:t>
      </w:r>
      <w:proofErr w:type="spellStart"/>
      <w:r w:rsidRPr="008F09E1">
        <w:rPr>
          <w:rFonts w:ascii="Times New Roman" w:hAnsi="Times New Roman" w:cs="Times New Roman"/>
          <w:sz w:val="24"/>
          <w:szCs w:val="24"/>
        </w:rPr>
        <w:t>melalui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Putusan</w:t>
      </w:r>
      <w:proofErr w:type="spellEnd"/>
      <w:r w:rsidRPr="008F09E1">
        <w:rPr>
          <w:rFonts w:ascii="Times New Roman" w:hAnsi="Times New Roman" w:cs="Times New Roman"/>
          <w:sz w:val="24"/>
          <w:szCs w:val="24"/>
        </w:rPr>
        <w:t xml:space="preserve"> MK </w:t>
      </w:r>
      <w:proofErr w:type="spellStart"/>
      <w:r w:rsidRPr="008F09E1">
        <w:rPr>
          <w:rFonts w:ascii="Times New Roman" w:hAnsi="Times New Roman" w:cs="Times New Roman"/>
          <w:sz w:val="24"/>
          <w:szCs w:val="24"/>
        </w:rPr>
        <w:t>Nomor</w:t>
      </w:r>
      <w:proofErr w:type="spellEnd"/>
      <w:r w:rsidRPr="008F09E1">
        <w:rPr>
          <w:rFonts w:ascii="Times New Roman" w:hAnsi="Times New Roman" w:cs="Times New Roman"/>
          <w:sz w:val="24"/>
          <w:szCs w:val="24"/>
        </w:rPr>
        <w:t xml:space="preserve"> 91/PUU-XVIII/2020. </w:t>
      </w:r>
      <w:proofErr w:type="spellStart"/>
      <w:r w:rsidRPr="008F09E1">
        <w:rPr>
          <w:rFonts w:ascii="Times New Roman" w:hAnsi="Times New Roman" w:cs="Times New Roman"/>
          <w:sz w:val="24"/>
          <w:szCs w:val="24"/>
        </w:rPr>
        <w:t>Diterbitkannya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Perppu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Cipta</w:t>
      </w:r>
      <w:proofErr w:type="spellEnd"/>
      <w:r w:rsidRPr="008F09E1">
        <w:rPr>
          <w:rFonts w:ascii="Times New Roman" w:hAnsi="Times New Roman" w:cs="Times New Roman"/>
          <w:sz w:val="24"/>
          <w:szCs w:val="24"/>
        </w:rPr>
        <w:t xml:space="preserve"> </w:t>
      </w:r>
      <w:proofErr w:type="spellStart"/>
      <w:proofErr w:type="gram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menimbulkan</w:t>
      </w:r>
      <w:proofErr w:type="spellEnd"/>
      <w:proofErr w:type="gram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berba</w:t>
      </w:r>
      <w:r w:rsidR="001E5D2C" w:rsidRPr="008F09E1">
        <w:rPr>
          <w:rFonts w:ascii="Times New Roman" w:hAnsi="Times New Roman" w:cs="Times New Roman"/>
          <w:sz w:val="24"/>
          <w:szCs w:val="24"/>
        </w:rPr>
        <w:t>gai</w:t>
      </w:r>
      <w:proofErr w:type="spellEnd"/>
      <w:r w:rsidR="001E5D2C" w:rsidRPr="008F09E1">
        <w:rPr>
          <w:rFonts w:ascii="Times New Roman" w:hAnsi="Times New Roman" w:cs="Times New Roman"/>
          <w:sz w:val="24"/>
          <w:szCs w:val="24"/>
        </w:rPr>
        <w:t xml:space="preserve"> </w:t>
      </w:r>
      <w:proofErr w:type="spellStart"/>
      <w:r w:rsidR="001E5D2C" w:rsidRPr="008F09E1">
        <w:rPr>
          <w:rFonts w:ascii="Times New Roman" w:hAnsi="Times New Roman" w:cs="Times New Roman"/>
          <w:sz w:val="24"/>
          <w:szCs w:val="24"/>
        </w:rPr>
        <w:t>permasalahan</w:t>
      </w:r>
      <w:proofErr w:type="spellEnd"/>
      <w:r w:rsidR="001E5D2C" w:rsidRPr="008F09E1">
        <w:rPr>
          <w:rFonts w:ascii="Times New Roman" w:hAnsi="Times New Roman" w:cs="Times New Roman"/>
          <w:sz w:val="24"/>
          <w:szCs w:val="24"/>
        </w:rPr>
        <w:t xml:space="preserve"> yang </w:t>
      </w:r>
      <w:proofErr w:type="spellStart"/>
      <w:r w:rsidR="001E5D2C" w:rsidRPr="008F09E1">
        <w:rPr>
          <w:rFonts w:ascii="Times New Roman" w:hAnsi="Times New Roman" w:cs="Times New Roman"/>
          <w:sz w:val="24"/>
          <w:szCs w:val="24"/>
        </w:rPr>
        <w:t>mendasar</w:t>
      </w:r>
      <w:proofErr w:type="spellEnd"/>
      <w:r w:rsidR="001E5D2C" w:rsidRPr="008F09E1">
        <w:rPr>
          <w:rFonts w:ascii="Times New Roman" w:hAnsi="Times New Roman" w:cs="Times New Roman"/>
          <w:sz w:val="24"/>
          <w:szCs w:val="24"/>
        </w:rPr>
        <w:t>.</w:t>
      </w:r>
      <w:r w:rsidR="001E5D2C" w:rsidRPr="008F09E1">
        <w:rPr>
          <w:rStyle w:val="FootnoteReference"/>
          <w:rFonts w:ascii="Times New Roman" w:hAnsi="Times New Roman" w:cs="Times New Roman"/>
          <w:sz w:val="24"/>
          <w:szCs w:val="24"/>
        </w:rPr>
        <w:footnoteReference w:id="114"/>
      </w:r>
    </w:p>
    <w:p w14:paraId="030519B4" w14:textId="77777777" w:rsidR="00EB3D2E" w:rsidRPr="008F09E1" w:rsidRDefault="00EB3D2E" w:rsidP="00EB3D2E">
      <w:pPr>
        <w:spacing w:after="0" w:line="480" w:lineRule="auto"/>
        <w:ind w:firstLine="720"/>
        <w:jc w:val="both"/>
        <w:rPr>
          <w:rFonts w:ascii="Times New Roman" w:hAnsi="Times New Roman" w:cs="Times New Roman"/>
          <w:sz w:val="24"/>
          <w:szCs w:val="24"/>
        </w:rPr>
      </w:pPr>
      <w:r w:rsidRPr="008F09E1">
        <w:rPr>
          <w:rFonts w:ascii="Times New Roman" w:hAnsi="Times New Roman" w:cs="Times New Roman"/>
          <w:sz w:val="24"/>
          <w:szCs w:val="24"/>
        </w:rPr>
        <w:t xml:space="preserve">Ada 5 </w:t>
      </w:r>
      <w:proofErr w:type="spellStart"/>
      <w:r w:rsidRPr="008F09E1">
        <w:rPr>
          <w:rFonts w:ascii="Times New Roman" w:hAnsi="Times New Roman" w:cs="Times New Roman"/>
          <w:sz w:val="24"/>
          <w:szCs w:val="24"/>
        </w:rPr>
        <w:t>alasan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mengapa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Perppu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Cipta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w:t>
      </w:r>
      <w:r w:rsidR="001E5D2C" w:rsidRPr="008F09E1">
        <w:rPr>
          <w:rFonts w:ascii="Times New Roman" w:hAnsi="Times New Roman" w:cs="Times New Roman"/>
          <w:sz w:val="24"/>
          <w:szCs w:val="24"/>
        </w:rPr>
        <w:t>nilai</w:t>
      </w:r>
      <w:proofErr w:type="spellEnd"/>
      <w:r w:rsidR="001E5D2C" w:rsidRPr="008F09E1">
        <w:rPr>
          <w:rFonts w:ascii="Times New Roman" w:hAnsi="Times New Roman" w:cs="Times New Roman"/>
          <w:sz w:val="24"/>
          <w:szCs w:val="24"/>
        </w:rPr>
        <w:t xml:space="preserve"> </w:t>
      </w:r>
      <w:proofErr w:type="spellStart"/>
      <w:r w:rsidR="001E5D2C" w:rsidRPr="008F09E1">
        <w:rPr>
          <w:rFonts w:ascii="Times New Roman" w:hAnsi="Times New Roman" w:cs="Times New Roman"/>
          <w:sz w:val="24"/>
          <w:szCs w:val="24"/>
        </w:rPr>
        <w:t>tidak</w:t>
      </w:r>
      <w:proofErr w:type="spellEnd"/>
      <w:r w:rsidR="001E5D2C" w:rsidRPr="008F09E1">
        <w:rPr>
          <w:rFonts w:ascii="Times New Roman" w:hAnsi="Times New Roman" w:cs="Times New Roman"/>
          <w:sz w:val="24"/>
          <w:szCs w:val="24"/>
        </w:rPr>
        <w:t xml:space="preserve"> </w:t>
      </w:r>
      <w:proofErr w:type="spellStart"/>
      <w:r w:rsidR="001E5D2C" w:rsidRPr="008F09E1">
        <w:rPr>
          <w:rFonts w:ascii="Times New Roman" w:hAnsi="Times New Roman" w:cs="Times New Roman"/>
          <w:sz w:val="24"/>
          <w:szCs w:val="24"/>
        </w:rPr>
        <w:t>tepat</w:t>
      </w:r>
      <w:proofErr w:type="spellEnd"/>
      <w:r w:rsidR="001E5D2C" w:rsidRPr="008F09E1">
        <w:rPr>
          <w:rFonts w:ascii="Times New Roman" w:hAnsi="Times New Roman" w:cs="Times New Roman"/>
          <w:sz w:val="24"/>
          <w:szCs w:val="24"/>
        </w:rPr>
        <w:t xml:space="preserve"> </w:t>
      </w:r>
      <w:proofErr w:type="spellStart"/>
      <w:r w:rsidR="001E5D2C" w:rsidRPr="008F09E1">
        <w:rPr>
          <w:rFonts w:ascii="Times New Roman" w:hAnsi="Times New Roman" w:cs="Times New Roman"/>
          <w:sz w:val="24"/>
          <w:szCs w:val="24"/>
        </w:rPr>
        <w:t>diantaranya</w:t>
      </w:r>
      <w:proofErr w:type="spellEnd"/>
      <w:r w:rsidR="001E5D2C" w:rsidRPr="008F09E1">
        <w:rPr>
          <w:rFonts w:ascii="Times New Roman" w:hAnsi="Times New Roman" w:cs="Times New Roman"/>
          <w:sz w:val="24"/>
          <w:szCs w:val="24"/>
        </w:rPr>
        <w:t xml:space="preserve">: </w:t>
      </w:r>
      <w:r w:rsidR="001E5D2C" w:rsidRPr="008F09E1">
        <w:rPr>
          <w:rStyle w:val="FootnoteReference"/>
          <w:rFonts w:ascii="Times New Roman" w:hAnsi="Times New Roman" w:cs="Times New Roman"/>
          <w:sz w:val="24"/>
          <w:szCs w:val="24"/>
        </w:rPr>
        <w:footnoteReference w:id="115"/>
      </w:r>
    </w:p>
    <w:p w14:paraId="75B7AD55" w14:textId="77777777" w:rsidR="00EB3D2E" w:rsidRPr="008F09E1" w:rsidRDefault="00EB3D2E" w:rsidP="00945B54">
      <w:pPr>
        <w:pStyle w:val="ListParagraph"/>
        <w:numPr>
          <w:ilvl w:val="0"/>
          <w:numId w:val="101"/>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Pemerintah sibuk melegitimasi kekuasaannya, tidak memperhatikan keadaban konstitusi, pasca terbitnya Perppu Ciptaker yang sebenarnya adalah cara mengelabui regulasi perundangan, mengingat Putusan MK 91 tahun 2020 tidak betul-betul dijalankan dan memperbaiki akar masalahnya, yaitu mengupayakan agar cacat formil dalam pembentukan UU Ciptaker betul-betul diperbaiki.  “Terbitnya Perppu Ciptaker ini karena pemerintah dan DPR gagal memenuhi putusan MK untuk melakukan perbaikan dalam dua tahun, kemudian justru memaksakan pemberlakuan UU Ciptaker melalui Perppu Ciptaker”</w:t>
      </w:r>
      <w:r w:rsidRPr="008F09E1">
        <w:rPr>
          <w:rFonts w:ascii="Times New Roman" w:hAnsi="Times New Roman" w:cs="Times New Roman"/>
          <w:sz w:val="24"/>
          <w:szCs w:val="24"/>
          <w:lang w:val="en-ID"/>
        </w:rPr>
        <w:t>.</w:t>
      </w:r>
      <w:r w:rsidRPr="008F09E1">
        <w:rPr>
          <w:rFonts w:ascii="Times New Roman" w:hAnsi="Times New Roman" w:cs="Times New Roman"/>
          <w:sz w:val="24"/>
          <w:szCs w:val="24"/>
        </w:rPr>
        <w:t xml:space="preserve"> </w:t>
      </w:r>
      <w:r w:rsidRPr="008F09E1">
        <w:rPr>
          <w:rFonts w:ascii="Times New Roman" w:hAnsi="Times New Roman" w:cs="Times New Roman"/>
          <w:sz w:val="24"/>
          <w:szCs w:val="24"/>
          <w:lang w:val="en-ID"/>
        </w:rPr>
        <w:t>I</w:t>
      </w:r>
      <w:r w:rsidRPr="008F09E1">
        <w:rPr>
          <w:rFonts w:ascii="Times New Roman" w:hAnsi="Times New Roman" w:cs="Times New Roman"/>
          <w:sz w:val="24"/>
          <w:szCs w:val="24"/>
        </w:rPr>
        <w:t>si Perppu Cipta</w:t>
      </w:r>
      <w:r w:rsidRPr="008F09E1">
        <w:rPr>
          <w:rFonts w:ascii="Times New Roman" w:hAnsi="Times New Roman" w:cs="Times New Roman"/>
          <w:sz w:val="24"/>
          <w:szCs w:val="24"/>
          <w:lang w:val="en-ID"/>
        </w:rPr>
        <w:t xml:space="preserve"> </w:t>
      </w:r>
      <w:r w:rsidRPr="008F09E1">
        <w:rPr>
          <w:rFonts w:ascii="Times New Roman" w:hAnsi="Times New Roman" w:cs="Times New Roman"/>
          <w:sz w:val="24"/>
          <w:szCs w:val="24"/>
          <w:lang w:val="en-ID"/>
        </w:rPr>
        <w:lastRenderedPageBreak/>
        <w:t>K</w:t>
      </w:r>
      <w:r w:rsidRPr="008F09E1">
        <w:rPr>
          <w:rFonts w:ascii="Times New Roman" w:hAnsi="Times New Roman" w:cs="Times New Roman"/>
          <w:sz w:val="24"/>
          <w:szCs w:val="24"/>
        </w:rPr>
        <w:t>er</w:t>
      </w:r>
      <w:proofErr w:type="spellStart"/>
      <w:r w:rsidRPr="008F09E1">
        <w:rPr>
          <w:rFonts w:ascii="Times New Roman" w:hAnsi="Times New Roman" w:cs="Times New Roman"/>
          <w:sz w:val="24"/>
          <w:szCs w:val="24"/>
          <w:lang w:val="en-ID"/>
        </w:rPr>
        <w:t>ja</w:t>
      </w:r>
      <w:proofErr w:type="spellEnd"/>
      <w:r w:rsidRPr="008F09E1">
        <w:rPr>
          <w:rFonts w:ascii="Times New Roman" w:hAnsi="Times New Roman" w:cs="Times New Roman"/>
          <w:sz w:val="24"/>
          <w:szCs w:val="24"/>
        </w:rPr>
        <w:t xml:space="preserve"> adalah bentuk lain dari </w:t>
      </w:r>
      <w:r w:rsidRPr="008F09E1">
        <w:rPr>
          <w:rFonts w:ascii="Times New Roman" w:hAnsi="Times New Roman" w:cs="Times New Roman"/>
          <w:i/>
          <w:sz w:val="24"/>
          <w:szCs w:val="24"/>
        </w:rPr>
        <w:t>copy-paste</w:t>
      </w:r>
      <w:r w:rsidRPr="008F09E1">
        <w:rPr>
          <w:rFonts w:ascii="Times New Roman" w:hAnsi="Times New Roman" w:cs="Times New Roman"/>
          <w:sz w:val="24"/>
          <w:szCs w:val="24"/>
        </w:rPr>
        <w:t xml:space="preserve"> dari UU Cipta</w:t>
      </w:r>
      <w:r w:rsidRPr="008F09E1">
        <w:rPr>
          <w:rFonts w:ascii="Times New Roman" w:hAnsi="Times New Roman" w:cs="Times New Roman"/>
          <w:sz w:val="24"/>
          <w:szCs w:val="24"/>
          <w:lang w:val="en-ID"/>
        </w:rPr>
        <w:t xml:space="preserve"> K</w:t>
      </w:r>
      <w:r w:rsidRPr="008F09E1">
        <w:rPr>
          <w:rFonts w:ascii="Times New Roman" w:hAnsi="Times New Roman" w:cs="Times New Roman"/>
          <w:sz w:val="24"/>
          <w:szCs w:val="24"/>
        </w:rPr>
        <w:t>er</w:t>
      </w:r>
      <w:proofErr w:type="spellStart"/>
      <w:r w:rsidRPr="008F09E1">
        <w:rPr>
          <w:rFonts w:ascii="Times New Roman" w:hAnsi="Times New Roman" w:cs="Times New Roman"/>
          <w:sz w:val="24"/>
          <w:szCs w:val="24"/>
          <w:lang w:val="en-ID"/>
        </w:rPr>
        <w:t>ja</w:t>
      </w:r>
      <w:proofErr w:type="spellEnd"/>
      <w:r w:rsidRPr="008F09E1">
        <w:rPr>
          <w:rFonts w:ascii="Times New Roman" w:hAnsi="Times New Roman" w:cs="Times New Roman"/>
          <w:sz w:val="24"/>
          <w:szCs w:val="24"/>
        </w:rPr>
        <w:t xml:space="preserve"> dengan mempertahankan kesalahan-kesalahan legislasi yang dilakukan.</w:t>
      </w:r>
    </w:p>
    <w:p w14:paraId="228196C3" w14:textId="77777777" w:rsidR="00EB3D2E" w:rsidRPr="008F09E1" w:rsidRDefault="00EB3D2E" w:rsidP="00945B54">
      <w:pPr>
        <w:pStyle w:val="ListParagraph"/>
        <w:numPr>
          <w:ilvl w:val="0"/>
          <w:numId w:val="101"/>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Praktik pembuatan Perppu yang ugal-ugalan dengan alasan resesi global bertentangan dengan tujuan negara hukum. Menggunakan alasan resesi dan ekonomi global sebagai alasan dalam melakukan regulasi, tentu hal tersebut sangat jauh bertentangan dengan keadaban konstitusi dan konteks negara hukum yang mengedepankan adanya pembatasan kekuasaan dan jaminan perlindungan Hak Asasi Manusia (HAM) warga negara.</w:t>
      </w:r>
    </w:p>
    <w:p w14:paraId="60816B37" w14:textId="77777777" w:rsidR="00EB3D2E" w:rsidRPr="008F09E1" w:rsidRDefault="00EB3D2E" w:rsidP="00945B54">
      <w:pPr>
        <w:pStyle w:val="ListParagraph"/>
        <w:numPr>
          <w:ilvl w:val="0"/>
          <w:numId w:val="101"/>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Pengabaian hak warga negara dan kelompok rentan. Pada konteks diterbitkannya Perppu Ciptaker tentunya mengabaikan kelompok rentan, seperti buruh yang semakin kehilangan hak-hak dasarnya, seperti pesangon, penentuan upah minimum, perluasan obyek pekerjaan yang dapat menerapkan sistem </w:t>
      </w:r>
      <w:r w:rsidRPr="008F09E1">
        <w:rPr>
          <w:rFonts w:ascii="Times New Roman" w:hAnsi="Times New Roman" w:cs="Times New Roman"/>
          <w:i/>
          <w:sz w:val="24"/>
          <w:szCs w:val="24"/>
        </w:rPr>
        <w:t xml:space="preserve">outsourcing </w:t>
      </w:r>
      <w:r w:rsidRPr="008F09E1">
        <w:rPr>
          <w:rFonts w:ascii="Times New Roman" w:hAnsi="Times New Roman" w:cs="Times New Roman"/>
          <w:sz w:val="24"/>
          <w:szCs w:val="24"/>
        </w:rPr>
        <w:t>hingga mekanisme perjanjian kerja waktu tertentu (PKWT) yang tidak mengenal batas waktu.  Hal tersebut tentunya sangat berdampak buruk bagi buruh, serta sederet persoalan yang menimpa kelompok rentan lainnya seperti kelompok disabilitas, perempuan, dan kelompok masyarakat lainnya</w:t>
      </w:r>
      <w:r w:rsidRPr="008F09E1">
        <w:rPr>
          <w:rFonts w:ascii="Times New Roman" w:hAnsi="Times New Roman" w:cs="Times New Roman"/>
          <w:sz w:val="24"/>
          <w:szCs w:val="24"/>
          <w:lang w:val="en-ID"/>
        </w:rPr>
        <w:t>.</w:t>
      </w:r>
    </w:p>
    <w:p w14:paraId="5FFAF58B" w14:textId="77777777" w:rsidR="00EB3D2E" w:rsidRPr="008F09E1" w:rsidRDefault="00EB3D2E" w:rsidP="00945B54">
      <w:pPr>
        <w:pStyle w:val="ListParagraph"/>
        <w:numPr>
          <w:ilvl w:val="0"/>
          <w:numId w:val="101"/>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Penerapan regulasi yang kudeta konstitusi melalui hukum. Pada Pasal 184b pada Perppu Cipta</w:t>
      </w:r>
      <w:r w:rsidRPr="008F09E1">
        <w:rPr>
          <w:rFonts w:ascii="Times New Roman" w:hAnsi="Times New Roman" w:cs="Times New Roman"/>
          <w:sz w:val="24"/>
          <w:szCs w:val="24"/>
          <w:lang w:val="en-ID"/>
        </w:rPr>
        <w:t xml:space="preserve"> K</w:t>
      </w:r>
      <w:r w:rsidRPr="008F09E1">
        <w:rPr>
          <w:rFonts w:ascii="Times New Roman" w:hAnsi="Times New Roman" w:cs="Times New Roman"/>
          <w:sz w:val="24"/>
          <w:szCs w:val="24"/>
        </w:rPr>
        <w:t>er</w:t>
      </w:r>
      <w:proofErr w:type="spellStart"/>
      <w:r w:rsidRPr="008F09E1">
        <w:rPr>
          <w:rFonts w:ascii="Times New Roman" w:hAnsi="Times New Roman" w:cs="Times New Roman"/>
          <w:sz w:val="24"/>
          <w:szCs w:val="24"/>
          <w:lang w:val="en-ID"/>
        </w:rPr>
        <w:t>ja</w:t>
      </w:r>
      <w:proofErr w:type="spellEnd"/>
      <w:r w:rsidRPr="008F09E1">
        <w:rPr>
          <w:rFonts w:ascii="Times New Roman" w:hAnsi="Times New Roman" w:cs="Times New Roman"/>
          <w:sz w:val="24"/>
          <w:szCs w:val="24"/>
        </w:rPr>
        <w:t xml:space="preserve"> betul-betul mengabaikan mandat dari putusan MK 91 tahun 2020 yang mewajibkan pemerintah untuk betul-betul evaluasi regulasi yang bermasalah, dan menggunakan segala cara yang menandakan telah terjadi kudeta konstitusi melalui hukum,kekuasaan kehakiman seperti MK melalui putusannya tidak </w:t>
      </w:r>
      <w:r w:rsidRPr="008F09E1">
        <w:rPr>
          <w:rFonts w:ascii="Times New Roman" w:hAnsi="Times New Roman" w:cs="Times New Roman"/>
          <w:sz w:val="24"/>
          <w:szCs w:val="24"/>
        </w:rPr>
        <w:lastRenderedPageBreak/>
        <w:t>dihormati sehingga dapat disebut sebagai penghinaan terhadap mahkamah konstitusi (</w:t>
      </w:r>
      <w:r w:rsidRPr="008F09E1">
        <w:rPr>
          <w:rFonts w:ascii="Times New Roman" w:hAnsi="Times New Roman" w:cs="Times New Roman"/>
          <w:i/>
          <w:sz w:val="24"/>
          <w:szCs w:val="24"/>
        </w:rPr>
        <w:t>contempt of constitutional court</w:t>
      </w:r>
      <w:r w:rsidRPr="008F09E1">
        <w:rPr>
          <w:rFonts w:ascii="Times New Roman" w:hAnsi="Times New Roman" w:cs="Times New Roman"/>
          <w:sz w:val="24"/>
          <w:szCs w:val="24"/>
        </w:rPr>
        <w:t xml:space="preserve">). </w:t>
      </w:r>
    </w:p>
    <w:p w14:paraId="39AACA29" w14:textId="77777777" w:rsidR="00EB3D2E" w:rsidRPr="008F09E1" w:rsidRDefault="00EB3D2E" w:rsidP="00945B54">
      <w:pPr>
        <w:pStyle w:val="ListParagraph"/>
        <w:numPr>
          <w:ilvl w:val="0"/>
          <w:numId w:val="101"/>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Pelaziman dan legitimasi regulasi ugal-ugalan tanda serangan terhadap kebebasan akademik dan demokrasi, karena berbagai akademisi memberi legitimasi dengan ilmu pengetahuan yang teknokratik untuk membenarkan upaya pemerintah dalam mengesahkan Perppu Ciptaker.  Hal tersebut jelas bertentangan dengan prinsip dan integritas kebebasan akademik dan tentu menjadi akar masalah dari melemahnya demokrasi di Indonesia</w:t>
      </w:r>
      <w:r w:rsidRPr="008F09E1">
        <w:rPr>
          <w:rFonts w:ascii="Times New Roman" w:hAnsi="Times New Roman" w:cs="Times New Roman"/>
          <w:sz w:val="24"/>
          <w:szCs w:val="24"/>
          <w:lang w:val="en-ID"/>
        </w:rPr>
        <w:t>.</w:t>
      </w:r>
    </w:p>
    <w:p w14:paraId="681A599D" w14:textId="77777777" w:rsidR="00EB3D2E" w:rsidRPr="008F09E1" w:rsidRDefault="00EB3D2E" w:rsidP="00EB3D2E">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Perppu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Cipta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membuktikan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pemerintah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terutama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Presiden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memiliki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itikad</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baik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mematuhi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Putusan</w:t>
      </w:r>
      <w:proofErr w:type="spellEnd"/>
      <w:r w:rsidRPr="008F09E1">
        <w:rPr>
          <w:rFonts w:ascii="Times New Roman" w:hAnsi="Times New Roman" w:cs="Times New Roman"/>
          <w:sz w:val="24"/>
          <w:szCs w:val="24"/>
        </w:rPr>
        <w:t xml:space="preserve"> MK </w:t>
      </w:r>
      <w:proofErr w:type="spellStart"/>
      <w:r w:rsidRPr="008F09E1">
        <w:rPr>
          <w:rFonts w:ascii="Times New Roman" w:hAnsi="Times New Roman" w:cs="Times New Roman"/>
          <w:sz w:val="24"/>
          <w:szCs w:val="24"/>
        </w:rPr>
        <w:t>Nomor</w:t>
      </w:r>
      <w:proofErr w:type="spellEnd"/>
      <w:r w:rsidRPr="008F09E1">
        <w:rPr>
          <w:rFonts w:ascii="Times New Roman" w:hAnsi="Times New Roman" w:cs="Times New Roman"/>
          <w:sz w:val="24"/>
          <w:szCs w:val="24"/>
        </w:rPr>
        <w:t xml:space="preserve"> 91/PUU-XVIII/2020.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putusan</w:t>
      </w:r>
      <w:proofErr w:type="spellEnd"/>
      <w:r w:rsidRPr="008F09E1">
        <w:rPr>
          <w:rFonts w:ascii="Times New Roman" w:hAnsi="Times New Roman" w:cs="Times New Roman"/>
          <w:sz w:val="24"/>
          <w:szCs w:val="24"/>
        </w:rPr>
        <w:t xml:space="preserve"> MK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salah </w:t>
      </w:r>
      <w:proofErr w:type="spellStart"/>
      <w:r w:rsidRPr="008F09E1">
        <w:rPr>
          <w:rFonts w:ascii="Times New Roman" w:hAnsi="Times New Roman" w:cs="Times New Roman"/>
          <w:sz w:val="24"/>
          <w:szCs w:val="24"/>
        </w:rPr>
        <w:t>satu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amarnya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yaitu</w:t>
      </w:r>
      <w:proofErr w:type="spellEnd"/>
      <w:r w:rsidRPr="008F09E1">
        <w:rPr>
          <w:rFonts w:ascii="Times New Roman" w:hAnsi="Times New Roman" w:cs="Times New Roman"/>
          <w:sz w:val="24"/>
          <w:szCs w:val="24"/>
        </w:rPr>
        <w:t>: “</w:t>
      </w:r>
      <w:proofErr w:type="spellStart"/>
      <w:r w:rsidRPr="008F09E1">
        <w:rPr>
          <w:rFonts w:ascii="Times New Roman" w:hAnsi="Times New Roman" w:cs="Times New Roman"/>
          <w:sz w:val="24"/>
          <w:szCs w:val="24"/>
        </w:rPr>
        <w:t>Memerintahkan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kepada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pembentuk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Undang-Undang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melakukan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perbaikan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jangka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waktu</w:t>
      </w:r>
      <w:proofErr w:type="spellEnd"/>
      <w:r w:rsidRPr="008F09E1">
        <w:rPr>
          <w:rFonts w:ascii="Times New Roman" w:hAnsi="Times New Roman" w:cs="Times New Roman"/>
          <w:sz w:val="24"/>
          <w:szCs w:val="24"/>
        </w:rPr>
        <w:t xml:space="preserve"> paling lama 2 (</w:t>
      </w:r>
      <w:proofErr w:type="spellStart"/>
      <w:r w:rsidRPr="008F09E1">
        <w:rPr>
          <w:rFonts w:ascii="Times New Roman" w:hAnsi="Times New Roman" w:cs="Times New Roman"/>
          <w:sz w:val="24"/>
          <w:szCs w:val="24"/>
        </w:rPr>
        <w:t>dua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sejak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putusan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diucapkan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apabila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tenggang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waktu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dilakukan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perbaikan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Undang-Undang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Nomor</w:t>
      </w:r>
      <w:proofErr w:type="spellEnd"/>
      <w:r w:rsidRPr="008F09E1">
        <w:rPr>
          <w:rFonts w:ascii="Times New Roman" w:hAnsi="Times New Roman" w:cs="Times New Roman"/>
          <w:sz w:val="24"/>
          <w:szCs w:val="24"/>
        </w:rPr>
        <w:t xml:space="preserve"> 11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2020 </w:t>
      </w:r>
      <w:proofErr w:type="spellStart"/>
      <w:r w:rsidRPr="008F09E1">
        <w:rPr>
          <w:rFonts w:ascii="Times New Roman" w:hAnsi="Times New Roman" w:cs="Times New Roman"/>
          <w:sz w:val="24"/>
          <w:szCs w:val="24"/>
        </w:rPr>
        <w:t>tentang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Cipta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inkonstitusional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secara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permanen</w:t>
      </w:r>
      <w:proofErr w:type="spellEnd"/>
      <w:r w:rsidRPr="008F09E1">
        <w:rPr>
          <w:rFonts w:ascii="Times New Roman" w:hAnsi="Times New Roman" w:cs="Times New Roman"/>
          <w:sz w:val="24"/>
          <w:szCs w:val="24"/>
        </w:rPr>
        <w:t>”.</w:t>
      </w:r>
      <w:r w:rsidR="001E5D2C" w:rsidRPr="008F09E1">
        <w:rPr>
          <w:rStyle w:val="FootnoteReference"/>
          <w:rFonts w:ascii="Times New Roman" w:hAnsi="Times New Roman" w:cs="Times New Roman"/>
          <w:sz w:val="24"/>
          <w:szCs w:val="24"/>
        </w:rPr>
        <w:footnoteReference w:id="116"/>
      </w:r>
    </w:p>
    <w:p w14:paraId="55ECCA41" w14:textId="77777777" w:rsidR="00EB3D2E" w:rsidRPr="008F09E1" w:rsidRDefault="00EB3D2E" w:rsidP="00EB3D2E">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Artinya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lebih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diutamakan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memperbaiki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Perppu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Cipta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apalagi</w:t>
      </w:r>
      <w:proofErr w:type="spellEnd"/>
      <w:r w:rsidRPr="008F09E1">
        <w:rPr>
          <w:rFonts w:ascii="Times New Roman" w:hAnsi="Times New Roman" w:cs="Times New Roman"/>
          <w:sz w:val="24"/>
          <w:szCs w:val="24"/>
        </w:rPr>
        <w:t xml:space="preserve"> MK </w:t>
      </w:r>
      <w:proofErr w:type="spellStart"/>
      <w:r w:rsidRPr="008F09E1">
        <w:rPr>
          <w:rFonts w:ascii="Times New Roman" w:hAnsi="Times New Roman" w:cs="Times New Roman"/>
          <w:sz w:val="24"/>
          <w:szCs w:val="24"/>
        </w:rPr>
        <w:t>telah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memberikan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jangka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waktu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selama</w:t>
      </w:r>
      <w:proofErr w:type="spellEnd"/>
      <w:r w:rsidRPr="008F09E1">
        <w:rPr>
          <w:rFonts w:ascii="Times New Roman" w:hAnsi="Times New Roman" w:cs="Times New Roman"/>
          <w:sz w:val="24"/>
          <w:szCs w:val="24"/>
        </w:rPr>
        <w:t xml:space="preserve"> 2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sejak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putusan</w:t>
      </w:r>
      <w:proofErr w:type="spellEnd"/>
      <w:r w:rsidRPr="008F09E1">
        <w:rPr>
          <w:rFonts w:ascii="Times New Roman" w:hAnsi="Times New Roman" w:cs="Times New Roman"/>
          <w:sz w:val="24"/>
          <w:szCs w:val="24"/>
        </w:rPr>
        <w:t xml:space="preserve">. Waktu yang </w:t>
      </w:r>
      <w:proofErr w:type="spellStart"/>
      <w:r w:rsidRPr="008F09E1">
        <w:rPr>
          <w:rFonts w:ascii="Times New Roman" w:hAnsi="Times New Roman" w:cs="Times New Roman"/>
          <w:sz w:val="24"/>
          <w:szCs w:val="24"/>
        </w:rPr>
        <w:t>sangat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cukup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apabila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pemerintah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memperbaiki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Prosedur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dikeluarkannya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w:t>
      </w:r>
      <w:r w:rsidR="001F6542">
        <w:rPr>
          <w:rFonts w:ascii="Times New Roman" w:hAnsi="Times New Roman" w:cs="Times New Roman"/>
          <w:sz w:val="24"/>
          <w:szCs w:val="24"/>
        </w:rPr>
        <w:t>rppu</w:t>
      </w:r>
      <w:proofErr w:type="spellEnd"/>
      <w:r w:rsidR="001F6542">
        <w:rPr>
          <w:rFonts w:ascii="Times New Roman" w:hAnsi="Times New Roman" w:cs="Times New Roman"/>
          <w:sz w:val="24"/>
          <w:szCs w:val="24"/>
        </w:rPr>
        <w:t xml:space="preserve"> </w:t>
      </w:r>
      <w:proofErr w:type="spellStart"/>
      <w:r w:rsidR="001F6542">
        <w:rPr>
          <w:rFonts w:ascii="Times New Roman" w:hAnsi="Times New Roman" w:cs="Times New Roman"/>
          <w:sz w:val="24"/>
          <w:szCs w:val="24"/>
        </w:rPr>
        <w:t>berlandaskan</w:t>
      </w:r>
      <w:proofErr w:type="spellEnd"/>
      <w:r w:rsidR="001F6542">
        <w:rPr>
          <w:rFonts w:ascii="Times New Roman" w:hAnsi="Times New Roman" w:cs="Times New Roman"/>
          <w:sz w:val="24"/>
          <w:szCs w:val="24"/>
        </w:rPr>
        <w:t xml:space="preserve"> </w:t>
      </w:r>
      <w:proofErr w:type="spellStart"/>
      <w:r w:rsidR="001F6542">
        <w:rPr>
          <w:rFonts w:ascii="Times New Roman" w:hAnsi="Times New Roman" w:cs="Times New Roman"/>
          <w:sz w:val="24"/>
          <w:szCs w:val="24"/>
        </w:rPr>
        <w:t>Pasal</w:t>
      </w:r>
      <w:proofErr w:type="spellEnd"/>
      <w:r w:rsidR="001F6542">
        <w:rPr>
          <w:rFonts w:ascii="Times New Roman" w:hAnsi="Times New Roman" w:cs="Times New Roman"/>
          <w:sz w:val="24"/>
          <w:szCs w:val="24"/>
        </w:rPr>
        <w:t xml:space="preserve"> 22 UUD </w:t>
      </w:r>
      <w:r w:rsidRPr="008F09E1">
        <w:rPr>
          <w:rFonts w:ascii="Times New Roman" w:hAnsi="Times New Roman" w:cs="Times New Roman"/>
          <w:sz w:val="24"/>
          <w:szCs w:val="24"/>
        </w:rPr>
        <w:t xml:space="preserve">RI 1945 </w:t>
      </w:r>
      <w:proofErr w:type="spellStart"/>
      <w:r w:rsidRPr="008F09E1">
        <w:rPr>
          <w:rFonts w:ascii="Times New Roman" w:hAnsi="Times New Roman" w:cs="Times New Roman"/>
          <w:sz w:val="24"/>
          <w:szCs w:val="24"/>
        </w:rPr>
        <w:t>yaitu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ihwal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kegentingan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memaksa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Presiden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menetapkan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pemerintah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pengganti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Undang-Undang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Kemudian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pemerintah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harus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persetujuan</w:t>
      </w:r>
      <w:proofErr w:type="spellEnd"/>
      <w:r w:rsidRPr="008F09E1">
        <w:rPr>
          <w:rFonts w:ascii="Times New Roman" w:hAnsi="Times New Roman" w:cs="Times New Roman"/>
          <w:sz w:val="24"/>
          <w:szCs w:val="24"/>
        </w:rPr>
        <w:t xml:space="preserve"> DPR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persidangan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Jika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persetujuan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lastRenderedPageBreak/>
        <w:t>peraturan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pemerintah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harus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dicabut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Artinya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Perppu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dikeluarkan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jika</w:t>
      </w:r>
      <w:proofErr w:type="spellEnd"/>
      <w:r w:rsidRPr="008F09E1">
        <w:rPr>
          <w:rFonts w:ascii="Times New Roman" w:hAnsi="Times New Roman" w:cs="Times New Roman"/>
          <w:sz w:val="24"/>
          <w:szCs w:val="24"/>
        </w:rPr>
        <w:t xml:space="preserve"> negara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keadaan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genting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memaksa</w:t>
      </w:r>
      <w:proofErr w:type="spellEnd"/>
      <w:r w:rsidRPr="008F09E1">
        <w:rPr>
          <w:rFonts w:ascii="Times New Roman" w:hAnsi="Times New Roman" w:cs="Times New Roman"/>
          <w:sz w:val="24"/>
          <w:szCs w:val="24"/>
        </w:rPr>
        <w:t xml:space="preserve">. </w:t>
      </w:r>
      <w:r w:rsidR="001E5D2C" w:rsidRPr="008F09E1">
        <w:rPr>
          <w:rStyle w:val="FootnoteReference"/>
          <w:rFonts w:ascii="Times New Roman" w:hAnsi="Times New Roman" w:cs="Times New Roman"/>
          <w:sz w:val="24"/>
          <w:szCs w:val="24"/>
        </w:rPr>
        <w:footnoteReference w:id="117"/>
      </w:r>
    </w:p>
    <w:p w14:paraId="781800DE" w14:textId="77777777" w:rsidR="00EB3D2E" w:rsidRPr="008F09E1" w:rsidRDefault="00EB3D2E" w:rsidP="00EB3D2E">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Meskipun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kegentingan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memaksa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subjektif</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presiden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namun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kriteria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kegentingan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memaksa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merujuk</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Putusan</w:t>
      </w:r>
      <w:proofErr w:type="spellEnd"/>
      <w:r w:rsidRPr="008F09E1">
        <w:rPr>
          <w:rFonts w:ascii="Times New Roman" w:hAnsi="Times New Roman" w:cs="Times New Roman"/>
          <w:sz w:val="24"/>
          <w:szCs w:val="24"/>
        </w:rPr>
        <w:t xml:space="preserve"> MK 138/PUU-VII/2009, </w:t>
      </w:r>
      <w:proofErr w:type="spellStart"/>
      <w:r w:rsidRPr="008F09E1">
        <w:rPr>
          <w:rFonts w:ascii="Times New Roman" w:hAnsi="Times New Roman" w:cs="Times New Roman"/>
          <w:sz w:val="24"/>
          <w:szCs w:val="24"/>
        </w:rPr>
        <w:t>yaitu</w:t>
      </w:r>
      <w:proofErr w:type="spellEnd"/>
      <w:r w:rsidRPr="008F09E1">
        <w:rPr>
          <w:rFonts w:ascii="Times New Roman" w:hAnsi="Times New Roman" w:cs="Times New Roman"/>
          <w:sz w:val="24"/>
          <w:szCs w:val="24"/>
        </w:rPr>
        <w:t>:</w:t>
      </w:r>
      <w:r w:rsidR="001E5D2C" w:rsidRPr="008F09E1">
        <w:rPr>
          <w:rStyle w:val="FootnoteReference"/>
          <w:rFonts w:ascii="Times New Roman" w:hAnsi="Times New Roman" w:cs="Times New Roman"/>
          <w:sz w:val="24"/>
          <w:szCs w:val="24"/>
        </w:rPr>
        <w:footnoteReference w:id="118"/>
      </w:r>
    </w:p>
    <w:p w14:paraId="4BE63C02" w14:textId="77777777" w:rsidR="00EB3D2E" w:rsidRPr="00612814" w:rsidRDefault="00EB3D2E" w:rsidP="00945B54">
      <w:pPr>
        <w:pStyle w:val="ListParagraph"/>
        <w:numPr>
          <w:ilvl w:val="0"/>
          <w:numId w:val="102"/>
        </w:numPr>
        <w:spacing w:after="0" w:line="480" w:lineRule="auto"/>
        <w:ind w:left="851" w:hanging="284"/>
        <w:jc w:val="both"/>
        <w:rPr>
          <w:rFonts w:ascii="Times New Roman" w:hAnsi="Times New Roman" w:cs="Times New Roman"/>
          <w:sz w:val="24"/>
          <w:szCs w:val="24"/>
        </w:rPr>
      </w:pPr>
      <w:r w:rsidRPr="00612814">
        <w:rPr>
          <w:rFonts w:ascii="Times New Roman" w:hAnsi="Times New Roman" w:cs="Times New Roman"/>
          <w:sz w:val="24"/>
          <w:szCs w:val="24"/>
        </w:rPr>
        <w:t xml:space="preserve">Adanya kebutuhan mendesak untuk menyelesaikan masalah hukum secara cepat, </w:t>
      </w:r>
    </w:p>
    <w:p w14:paraId="5A990034" w14:textId="77777777" w:rsidR="00EB3D2E" w:rsidRPr="00612814" w:rsidRDefault="00EB3D2E" w:rsidP="00945B54">
      <w:pPr>
        <w:pStyle w:val="ListParagraph"/>
        <w:numPr>
          <w:ilvl w:val="0"/>
          <w:numId w:val="102"/>
        </w:numPr>
        <w:spacing w:after="0" w:line="480" w:lineRule="auto"/>
        <w:ind w:left="851" w:hanging="284"/>
        <w:jc w:val="both"/>
        <w:rPr>
          <w:rFonts w:ascii="Times New Roman" w:hAnsi="Times New Roman" w:cs="Times New Roman"/>
          <w:sz w:val="24"/>
          <w:szCs w:val="24"/>
        </w:rPr>
      </w:pPr>
      <w:r w:rsidRPr="00612814">
        <w:rPr>
          <w:rFonts w:ascii="Times New Roman" w:hAnsi="Times New Roman" w:cs="Times New Roman"/>
          <w:sz w:val="24"/>
          <w:szCs w:val="24"/>
        </w:rPr>
        <w:t>UU yang dibutuhkan belum ada sehingga terjadi kekosongan hukum atau tidak memadainya UU yang saat ini ada,</w:t>
      </w:r>
    </w:p>
    <w:p w14:paraId="3AA99ED0" w14:textId="77777777" w:rsidR="00EB3D2E" w:rsidRPr="00612814" w:rsidRDefault="00EB3D2E" w:rsidP="00945B54">
      <w:pPr>
        <w:pStyle w:val="ListParagraph"/>
        <w:numPr>
          <w:ilvl w:val="0"/>
          <w:numId w:val="102"/>
        </w:numPr>
        <w:spacing w:after="0" w:line="480" w:lineRule="auto"/>
        <w:ind w:left="851" w:hanging="284"/>
        <w:jc w:val="both"/>
        <w:rPr>
          <w:rFonts w:ascii="Times New Roman" w:hAnsi="Times New Roman" w:cs="Times New Roman"/>
          <w:sz w:val="24"/>
          <w:szCs w:val="24"/>
        </w:rPr>
      </w:pPr>
      <w:r w:rsidRPr="00612814">
        <w:rPr>
          <w:rFonts w:ascii="Times New Roman" w:hAnsi="Times New Roman" w:cs="Times New Roman"/>
          <w:sz w:val="24"/>
          <w:szCs w:val="24"/>
        </w:rPr>
        <w:t xml:space="preserve">Terjadinya kondisi kekosongan hukum tersebut tidak dapat diatasi dengan cara membuat UU secara prosedur biasa yang memerlukan waktu yang cukup lama, sedangkan keadaan/kebutuhan yang mendesak tersebut perlu kepastian untuk diselesaikan.  </w:t>
      </w:r>
    </w:p>
    <w:p w14:paraId="183E55D3" w14:textId="77777777" w:rsidR="00EB3D2E" w:rsidRPr="008F09E1" w:rsidRDefault="00EB3D2E" w:rsidP="00EB3D2E">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Kekosongan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amar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putusan</w:t>
      </w:r>
      <w:proofErr w:type="spellEnd"/>
      <w:r w:rsidRPr="008F09E1">
        <w:rPr>
          <w:rFonts w:ascii="Times New Roman" w:hAnsi="Times New Roman" w:cs="Times New Roman"/>
          <w:sz w:val="24"/>
          <w:szCs w:val="24"/>
        </w:rPr>
        <w:t xml:space="preserve"> MK </w:t>
      </w:r>
      <w:proofErr w:type="spellStart"/>
      <w:r w:rsidRPr="008F09E1">
        <w:rPr>
          <w:rFonts w:ascii="Times New Roman" w:hAnsi="Times New Roman" w:cs="Times New Roman"/>
          <w:sz w:val="24"/>
          <w:szCs w:val="24"/>
        </w:rPr>
        <w:t>Nomor</w:t>
      </w:r>
      <w:proofErr w:type="spellEnd"/>
      <w:r w:rsidRPr="008F09E1">
        <w:rPr>
          <w:rFonts w:ascii="Times New Roman" w:hAnsi="Times New Roman" w:cs="Times New Roman"/>
          <w:sz w:val="24"/>
          <w:szCs w:val="24"/>
        </w:rPr>
        <w:t xml:space="preserve"> 91/PUU-XVIII/2020, MK </w:t>
      </w:r>
      <w:proofErr w:type="spellStart"/>
      <w:r w:rsidRPr="008F09E1">
        <w:rPr>
          <w:rFonts w:ascii="Times New Roman" w:hAnsi="Times New Roman" w:cs="Times New Roman"/>
          <w:sz w:val="24"/>
          <w:szCs w:val="24"/>
        </w:rPr>
        <w:t>Menyatakan</w:t>
      </w:r>
      <w:proofErr w:type="spellEnd"/>
      <w:r w:rsidRPr="008F09E1">
        <w:rPr>
          <w:rFonts w:ascii="Times New Roman" w:hAnsi="Times New Roman" w:cs="Times New Roman"/>
          <w:sz w:val="24"/>
          <w:szCs w:val="24"/>
        </w:rPr>
        <w:t xml:space="preserve"> UU 11/2020 </w:t>
      </w:r>
      <w:proofErr w:type="spellStart"/>
      <w:r w:rsidRPr="008F09E1">
        <w:rPr>
          <w:rFonts w:ascii="Times New Roman" w:hAnsi="Times New Roman" w:cs="Times New Roman"/>
          <w:sz w:val="24"/>
          <w:szCs w:val="24"/>
        </w:rPr>
        <w:t>masih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tetap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berlaku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sampai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dilakukan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perbaikan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pembentukan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sesuai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tenggang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waktu</w:t>
      </w:r>
      <w:proofErr w:type="spellEnd"/>
      <w:r w:rsidRPr="008F09E1">
        <w:rPr>
          <w:rFonts w:ascii="Times New Roman" w:hAnsi="Times New Roman" w:cs="Times New Roman"/>
          <w:sz w:val="24"/>
          <w:szCs w:val="24"/>
        </w:rPr>
        <w:t xml:space="preserve"> 2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w:t>
      </w:r>
      <w:proofErr w:type="spellStart"/>
      <w:r w:rsidRPr="008F09E1">
        <w:rPr>
          <w:rFonts w:ascii="Times New Roman" w:hAnsi="Times New Roman" w:cs="Times New Roman"/>
          <w:sz w:val="24"/>
          <w:szCs w:val="24"/>
        </w:rPr>
        <w:t>Artinya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Perppu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Cipta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berlaku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sampai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dilakukan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perbaikan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hingga</w:t>
      </w:r>
      <w:proofErr w:type="spellEnd"/>
      <w:r w:rsidRPr="008F09E1">
        <w:rPr>
          <w:rFonts w:ascii="Times New Roman" w:hAnsi="Times New Roman" w:cs="Times New Roman"/>
          <w:sz w:val="24"/>
          <w:szCs w:val="24"/>
        </w:rPr>
        <w:t xml:space="preserve"> November 2023. Waktu 10 </w:t>
      </w:r>
      <w:proofErr w:type="spellStart"/>
      <w:r w:rsidRPr="008F09E1">
        <w:rPr>
          <w:rFonts w:ascii="Times New Roman" w:hAnsi="Times New Roman" w:cs="Times New Roman"/>
          <w:sz w:val="24"/>
          <w:szCs w:val="24"/>
        </w:rPr>
        <w:t>bulan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sangat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cukup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melakukan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revisian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mengeluarkan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Perppu</w:t>
      </w:r>
      <w:proofErr w:type="spellEnd"/>
      <w:r w:rsidRPr="008F09E1">
        <w:rPr>
          <w:rFonts w:ascii="Times New Roman" w:hAnsi="Times New Roman" w:cs="Times New Roman"/>
          <w:sz w:val="24"/>
          <w:szCs w:val="24"/>
        </w:rPr>
        <w:t xml:space="preserve"> UU </w:t>
      </w:r>
      <w:proofErr w:type="spellStart"/>
      <w:r w:rsidRPr="008F09E1">
        <w:rPr>
          <w:rFonts w:ascii="Times New Roman" w:hAnsi="Times New Roman" w:cs="Times New Roman"/>
          <w:sz w:val="24"/>
          <w:szCs w:val="24"/>
        </w:rPr>
        <w:t>Cipta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001E5D2C" w:rsidRPr="008F09E1">
        <w:rPr>
          <w:rFonts w:ascii="Times New Roman" w:hAnsi="Times New Roman" w:cs="Times New Roman"/>
          <w:sz w:val="24"/>
          <w:szCs w:val="24"/>
        </w:rPr>
        <w:t>.</w:t>
      </w:r>
      <w:r w:rsidR="001E5D2C" w:rsidRPr="008F09E1">
        <w:rPr>
          <w:rStyle w:val="FootnoteReference"/>
          <w:rFonts w:ascii="Times New Roman" w:hAnsi="Times New Roman" w:cs="Times New Roman"/>
          <w:sz w:val="24"/>
          <w:szCs w:val="24"/>
        </w:rPr>
        <w:footnoteReference w:id="119"/>
      </w:r>
    </w:p>
    <w:p w14:paraId="2A6F4556" w14:textId="77777777" w:rsidR="00EB3D2E" w:rsidRPr="008F09E1" w:rsidRDefault="00EB3D2E" w:rsidP="00EB3D2E">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Dikeluarkannya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Perppu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Cipta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berdampak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buruk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lembaga</w:t>
      </w:r>
      <w:proofErr w:type="spellEnd"/>
      <w:r w:rsidRPr="008F09E1">
        <w:rPr>
          <w:rFonts w:ascii="Times New Roman" w:hAnsi="Times New Roman" w:cs="Times New Roman"/>
          <w:sz w:val="24"/>
          <w:szCs w:val="24"/>
        </w:rPr>
        <w:t xml:space="preserve"> negara </w:t>
      </w:r>
      <w:proofErr w:type="spellStart"/>
      <w:r w:rsidRPr="008F09E1">
        <w:rPr>
          <w:rFonts w:ascii="Times New Roman" w:hAnsi="Times New Roman" w:cs="Times New Roman"/>
          <w:sz w:val="24"/>
          <w:szCs w:val="24"/>
        </w:rPr>
        <w:t>yaitu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Presiden</w:t>
      </w:r>
      <w:proofErr w:type="spellEnd"/>
      <w:r w:rsidRPr="008F09E1">
        <w:rPr>
          <w:rFonts w:ascii="Times New Roman" w:hAnsi="Times New Roman" w:cs="Times New Roman"/>
          <w:sz w:val="24"/>
          <w:szCs w:val="24"/>
        </w:rPr>
        <w:t xml:space="preserve">, DPR, dan MK. </w:t>
      </w:r>
      <w:proofErr w:type="spellStart"/>
      <w:r w:rsidRPr="008F09E1">
        <w:rPr>
          <w:rFonts w:ascii="Times New Roman" w:hAnsi="Times New Roman" w:cs="Times New Roman"/>
          <w:sz w:val="24"/>
          <w:szCs w:val="24"/>
        </w:rPr>
        <w:t>Presiden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lastRenderedPageBreak/>
        <w:t>menghormati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putusan</w:t>
      </w:r>
      <w:proofErr w:type="spellEnd"/>
      <w:r w:rsidRPr="008F09E1">
        <w:rPr>
          <w:rFonts w:ascii="Times New Roman" w:hAnsi="Times New Roman" w:cs="Times New Roman"/>
          <w:sz w:val="24"/>
          <w:szCs w:val="24"/>
        </w:rPr>
        <w:t xml:space="preserve"> MK </w:t>
      </w:r>
      <w:proofErr w:type="spellStart"/>
      <w:r w:rsidRPr="008F09E1">
        <w:rPr>
          <w:rFonts w:ascii="Times New Roman" w:hAnsi="Times New Roman" w:cs="Times New Roman"/>
          <w:sz w:val="24"/>
          <w:szCs w:val="24"/>
        </w:rPr>
        <w:t>sekaligus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menghormati</w:t>
      </w:r>
      <w:proofErr w:type="spellEnd"/>
      <w:r w:rsidRPr="008F09E1">
        <w:rPr>
          <w:rFonts w:ascii="Times New Roman" w:hAnsi="Times New Roman" w:cs="Times New Roman"/>
          <w:sz w:val="24"/>
          <w:szCs w:val="24"/>
        </w:rPr>
        <w:t xml:space="preserve"> DPR </w:t>
      </w:r>
      <w:proofErr w:type="spellStart"/>
      <w:r w:rsidRPr="008F09E1">
        <w:rPr>
          <w:rFonts w:ascii="Times New Roman" w:hAnsi="Times New Roman" w:cs="Times New Roman"/>
          <w:sz w:val="24"/>
          <w:szCs w:val="24"/>
        </w:rPr>
        <w:t>selaku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lembaga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pembentuk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Undang-Undang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Pengesahan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Perppu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Cipta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menurutnya</w:t>
      </w:r>
      <w:proofErr w:type="spellEnd"/>
      <w:r w:rsidRPr="008F09E1">
        <w:rPr>
          <w:rFonts w:ascii="Times New Roman" w:hAnsi="Times New Roman" w:cs="Times New Roman"/>
          <w:sz w:val="24"/>
          <w:szCs w:val="24"/>
        </w:rPr>
        <w:t xml:space="preserve"> juga </w:t>
      </w:r>
      <w:proofErr w:type="spellStart"/>
      <w:r w:rsidRPr="008F09E1">
        <w:rPr>
          <w:rFonts w:ascii="Times New Roman" w:hAnsi="Times New Roman" w:cs="Times New Roman"/>
          <w:sz w:val="24"/>
          <w:szCs w:val="24"/>
        </w:rPr>
        <w:t>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merusak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sistem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legislasi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sebagaimana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diatur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UU 13/2022. </w:t>
      </w:r>
      <w:proofErr w:type="spellStart"/>
      <w:r w:rsidRPr="008F09E1">
        <w:rPr>
          <w:rFonts w:ascii="Times New Roman" w:hAnsi="Times New Roman" w:cs="Times New Roman"/>
          <w:sz w:val="24"/>
          <w:szCs w:val="24"/>
        </w:rPr>
        <w:t>Padahal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kalau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dilihat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UU 13/2022,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ketentuan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membolehkan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Perppu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dibuat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metode</w:t>
      </w:r>
      <w:proofErr w:type="spellEnd"/>
      <w:r w:rsidRPr="008F09E1">
        <w:rPr>
          <w:rFonts w:ascii="Times New Roman" w:hAnsi="Times New Roman" w:cs="Times New Roman"/>
          <w:sz w:val="24"/>
          <w:szCs w:val="24"/>
        </w:rPr>
        <w:t xml:space="preserve"> omnibus.</w:t>
      </w:r>
      <w:r w:rsidRPr="008F09E1">
        <w:rPr>
          <w:rFonts w:ascii="Times New Roman" w:hAnsi="Times New Roman" w:cs="Times New Roman"/>
        </w:rPr>
        <w:t xml:space="preserve"> </w:t>
      </w:r>
      <w:r w:rsidRPr="008F09E1">
        <w:rPr>
          <w:rFonts w:ascii="Times New Roman" w:hAnsi="Times New Roman" w:cs="Times New Roman"/>
          <w:sz w:val="24"/>
          <w:szCs w:val="24"/>
        </w:rPr>
        <w:t xml:space="preserve">Di </w:t>
      </w:r>
      <w:proofErr w:type="spellStart"/>
      <w:r w:rsidRPr="008F09E1">
        <w:rPr>
          <w:rFonts w:ascii="Times New Roman" w:hAnsi="Times New Roman" w:cs="Times New Roman"/>
          <w:sz w:val="24"/>
          <w:szCs w:val="24"/>
        </w:rPr>
        <w:t>sisi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lain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sudah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gugatan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pengujian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Perpu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w:t>
      </w:r>
      <w:proofErr w:type="spellEnd"/>
      <w:r w:rsidRPr="008F09E1">
        <w:rPr>
          <w:rFonts w:ascii="Times New Roman" w:hAnsi="Times New Roman" w:cs="Times New Roman"/>
          <w:sz w:val="24"/>
          <w:szCs w:val="24"/>
        </w:rPr>
        <w:t xml:space="preserve"> MK. Oleh </w:t>
      </w:r>
      <w:proofErr w:type="spellStart"/>
      <w:r w:rsidRPr="008F09E1">
        <w:rPr>
          <w:rFonts w:ascii="Times New Roman" w:hAnsi="Times New Roman" w:cs="Times New Roman"/>
          <w:sz w:val="24"/>
          <w:szCs w:val="24"/>
        </w:rPr>
        <w:t>karena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itu</w:t>
      </w:r>
      <w:proofErr w:type="spellEnd"/>
      <w:r w:rsidRPr="008F09E1">
        <w:rPr>
          <w:rFonts w:ascii="Times New Roman" w:hAnsi="Times New Roman" w:cs="Times New Roman"/>
          <w:sz w:val="24"/>
          <w:szCs w:val="24"/>
        </w:rPr>
        <w:t xml:space="preserve"> MK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menguji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harus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hati-hati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kritik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publik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harus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didengarkan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mampu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memainkan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w:t>
      </w:r>
      <w:proofErr w:type="spellEnd"/>
      <w:r w:rsidRPr="008F09E1">
        <w:rPr>
          <w:rFonts w:ascii="Times New Roman" w:hAnsi="Times New Roman" w:cs="Times New Roman"/>
          <w:sz w:val="24"/>
          <w:szCs w:val="24"/>
        </w:rPr>
        <w:t xml:space="preserve"> the guardians of constitution </w:t>
      </w:r>
      <w:proofErr w:type="spellStart"/>
      <w:r w:rsidRPr="008F09E1">
        <w:rPr>
          <w:rFonts w:ascii="Times New Roman" w:hAnsi="Times New Roman" w:cs="Times New Roman"/>
          <w:sz w:val="24"/>
          <w:szCs w:val="24"/>
        </w:rPr>
        <w:t>serta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apabila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pemerintah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membangkang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konstitusi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sudah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tugas</w:t>
      </w:r>
      <w:proofErr w:type="spellEnd"/>
      <w:r w:rsidRPr="008F09E1">
        <w:rPr>
          <w:rFonts w:ascii="Times New Roman" w:hAnsi="Times New Roman" w:cs="Times New Roman"/>
          <w:sz w:val="24"/>
          <w:szCs w:val="24"/>
        </w:rPr>
        <w:t xml:space="preserve"> MK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menegakkan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menertibkannya</w:t>
      </w:r>
      <w:proofErr w:type="spellEnd"/>
      <w:r w:rsidRPr="008F09E1">
        <w:rPr>
          <w:rFonts w:ascii="Times New Roman" w:hAnsi="Times New Roman" w:cs="Times New Roman"/>
          <w:sz w:val="24"/>
          <w:szCs w:val="24"/>
        </w:rPr>
        <w:t>.</w:t>
      </w:r>
      <w:r w:rsidR="001E5D2C" w:rsidRPr="008F09E1">
        <w:rPr>
          <w:rStyle w:val="FootnoteReference"/>
          <w:rFonts w:ascii="Times New Roman" w:hAnsi="Times New Roman" w:cs="Times New Roman"/>
          <w:sz w:val="24"/>
          <w:szCs w:val="24"/>
        </w:rPr>
        <w:footnoteReference w:id="120"/>
      </w:r>
    </w:p>
    <w:p w14:paraId="09C3CB3D" w14:textId="77777777" w:rsidR="00B501B9" w:rsidRPr="008F09E1" w:rsidRDefault="00B501B9" w:rsidP="001E5D2C">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Ketentuan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lebih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lanjut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mengenai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penetapan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pelaksanaan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 xml:space="preserve">outsourcing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diatur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Peraturan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Pemerintah</w:t>
      </w:r>
      <w:proofErr w:type="spellEnd"/>
      <w:r w:rsidRPr="008F09E1">
        <w:rPr>
          <w:rFonts w:ascii="Times New Roman" w:hAnsi="Times New Roman" w:cs="Times New Roman"/>
          <w:sz w:val="24"/>
          <w:szCs w:val="24"/>
          <w:lang w:val="en-ID"/>
        </w:rPr>
        <w:t xml:space="preserve"> (PP). </w:t>
      </w:r>
      <w:proofErr w:type="spellStart"/>
      <w:r w:rsidRPr="008F09E1">
        <w:rPr>
          <w:rFonts w:ascii="Times New Roman" w:hAnsi="Times New Roman" w:cs="Times New Roman"/>
          <w:sz w:val="24"/>
          <w:szCs w:val="24"/>
          <w:lang w:val="en-ID"/>
        </w:rPr>
        <w:t>Namun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lagi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kalimat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melalui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pemborongan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itu</w:t>
      </w:r>
      <w:proofErr w:type="spellEnd"/>
      <w:r w:rsidRPr="008F09E1">
        <w:rPr>
          <w:rFonts w:ascii="Times New Roman" w:hAnsi="Times New Roman" w:cs="Times New Roman"/>
          <w:sz w:val="24"/>
          <w:szCs w:val="24"/>
          <w:lang w:val="en-ID"/>
        </w:rPr>
        <w:t>.  "</w:t>
      </w:r>
      <w:proofErr w:type="spellStart"/>
      <w:r w:rsidRPr="008F09E1">
        <w:rPr>
          <w:rFonts w:ascii="Times New Roman" w:hAnsi="Times New Roman" w:cs="Times New Roman"/>
          <w:sz w:val="24"/>
          <w:szCs w:val="24"/>
          <w:lang w:val="en-ID"/>
        </w:rPr>
        <w:t>Pemerintah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menetapkan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pelaksanaan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sebagaimana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dimaksud</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ayat</w:t>
      </w:r>
      <w:proofErr w:type="spellEnd"/>
      <w:r w:rsidRPr="008F09E1">
        <w:rPr>
          <w:rFonts w:ascii="Times New Roman" w:hAnsi="Times New Roman" w:cs="Times New Roman"/>
          <w:sz w:val="24"/>
          <w:szCs w:val="24"/>
          <w:lang w:val="en-ID"/>
        </w:rPr>
        <w:t xml:space="preserve"> (1),".  </w:t>
      </w:r>
      <w:proofErr w:type="spellStart"/>
      <w:r w:rsidRPr="008F09E1">
        <w:rPr>
          <w:rFonts w:ascii="Times New Roman" w:hAnsi="Times New Roman" w:cs="Times New Roman"/>
          <w:sz w:val="24"/>
          <w:szCs w:val="24"/>
          <w:lang w:val="en-ID"/>
        </w:rPr>
        <w:t>Adapun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65 </w:t>
      </w:r>
      <w:proofErr w:type="spellStart"/>
      <w:r w:rsidRPr="008F09E1">
        <w:rPr>
          <w:rFonts w:ascii="Times New Roman" w:hAnsi="Times New Roman" w:cs="Times New Roman"/>
          <w:sz w:val="24"/>
          <w:szCs w:val="24"/>
          <w:lang w:val="en-ID"/>
        </w:rPr>
        <w:t>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masih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tetap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dihapus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sedangkan</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66 </w:t>
      </w:r>
      <w:proofErr w:type="spellStart"/>
      <w:r w:rsidRPr="008F09E1">
        <w:rPr>
          <w:rFonts w:ascii="Times New Roman" w:hAnsi="Times New Roman" w:cs="Times New Roman"/>
          <w:sz w:val="24"/>
          <w:szCs w:val="24"/>
          <w:lang w:val="en-ID"/>
        </w:rPr>
        <w:t>terdapat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perubahan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ketentuan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antara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dipekerjakannya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sebagaimana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tertulis</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ayat</w:t>
      </w:r>
      <w:proofErr w:type="spellEnd"/>
      <w:r w:rsidRPr="008F09E1">
        <w:rPr>
          <w:rFonts w:ascii="Times New Roman" w:hAnsi="Times New Roman" w:cs="Times New Roman"/>
          <w:sz w:val="24"/>
          <w:szCs w:val="24"/>
          <w:lang w:val="en-ID"/>
        </w:rPr>
        <w:t xml:space="preserve"> 1 </w:t>
      </w:r>
      <w:proofErr w:type="spellStart"/>
      <w:r w:rsidRPr="008F09E1">
        <w:rPr>
          <w:rFonts w:ascii="Times New Roman" w:hAnsi="Times New Roman" w:cs="Times New Roman"/>
          <w:sz w:val="24"/>
          <w:szCs w:val="24"/>
          <w:lang w:val="en-ID"/>
        </w:rPr>
        <w:t>didasarkan</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waktu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tertentu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maupun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waktu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tertentu</w:t>
      </w:r>
      <w:proofErr w:type="spellEnd"/>
      <w:r w:rsidRPr="008F09E1">
        <w:rPr>
          <w:rFonts w:ascii="Times New Roman" w:hAnsi="Times New Roman" w:cs="Times New Roman"/>
          <w:sz w:val="24"/>
          <w:szCs w:val="24"/>
          <w:lang w:val="en-ID"/>
        </w:rPr>
        <w:t>.</w:t>
      </w:r>
      <w:r w:rsidR="001E5D2C"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Aturan</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turut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berbicara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perlindungan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upah</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kesejahteraan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syarat-syarat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serta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perselisihan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timbul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Pelaksanaannya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disebut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sekurang-kurangnya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sesuai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ketentuan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peraturan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perundang-undangan</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menjadi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tanggung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jawab</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Selain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jika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mempekerjakan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berdasarkan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kontrak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waktu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tertentu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harus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mensyaratkan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pengalihan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lastRenderedPageBreak/>
        <w:t>perlindungan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hak-hak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bagi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apabila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terjadi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pergantian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sepanjang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objek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tetap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w:t>
      </w:r>
      <w:proofErr w:type="spellEnd"/>
      <w:r w:rsidRPr="008F09E1">
        <w:rPr>
          <w:rFonts w:ascii="Times New Roman" w:hAnsi="Times New Roman" w:cs="Times New Roman"/>
          <w:sz w:val="24"/>
          <w:szCs w:val="24"/>
          <w:lang w:val="en-ID"/>
        </w:rPr>
        <w:t xml:space="preserve">.  "Perusahaan </w:t>
      </w:r>
      <w:proofErr w:type="spellStart"/>
      <w:r w:rsidRPr="008F09E1">
        <w:rPr>
          <w:rFonts w:ascii="Times New Roman" w:hAnsi="Times New Roman" w:cs="Times New Roman"/>
          <w:sz w:val="24"/>
          <w:szCs w:val="24"/>
          <w:lang w:val="en-ID"/>
        </w:rPr>
        <w:t>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sebagaimana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dimaksud</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ayat</w:t>
      </w:r>
      <w:proofErr w:type="spellEnd"/>
      <w:r w:rsidRPr="008F09E1">
        <w:rPr>
          <w:rFonts w:ascii="Times New Roman" w:hAnsi="Times New Roman" w:cs="Times New Roman"/>
          <w:sz w:val="24"/>
          <w:szCs w:val="24"/>
          <w:lang w:val="en-ID"/>
        </w:rPr>
        <w:t xml:space="preserve"> (1) </w:t>
      </w:r>
      <w:proofErr w:type="spellStart"/>
      <w:r w:rsidRPr="008F09E1">
        <w:rPr>
          <w:rFonts w:ascii="Times New Roman" w:hAnsi="Times New Roman" w:cs="Times New Roman"/>
          <w:sz w:val="24"/>
          <w:szCs w:val="24"/>
          <w:lang w:val="en-ID"/>
        </w:rPr>
        <w:t>berbentuk</w:t>
      </w:r>
      <w:proofErr w:type="spellEnd"/>
      <w:r w:rsidRPr="008F09E1">
        <w:rPr>
          <w:rFonts w:ascii="Times New Roman" w:hAnsi="Times New Roman" w:cs="Times New Roman"/>
          <w:sz w:val="24"/>
          <w:szCs w:val="24"/>
          <w:lang w:val="en-ID"/>
        </w:rPr>
        <w:t xml:space="preserve"> badan </w:t>
      </w:r>
      <w:proofErr w:type="spellStart"/>
      <w:r w:rsidRPr="008F09E1">
        <w:rPr>
          <w:rFonts w:ascii="Times New Roman" w:hAnsi="Times New Roman" w:cs="Times New Roman"/>
          <w:sz w:val="24"/>
          <w:szCs w:val="24"/>
          <w:lang w:val="en-ID"/>
        </w:rPr>
        <w:t>hukum</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wajib</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memenuhi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Perizinan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Berusaha</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diterbitkan</w:t>
      </w:r>
      <w:proofErr w:type="spellEnd"/>
      <w:r w:rsidRPr="008F09E1">
        <w:rPr>
          <w:rFonts w:ascii="Times New Roman" w:hAnsi="Times New Roman" w:cs="Times New Roman"/>
          <w:sz w:val="24"/>
          <w:szCs w:val="24"/>
          <w:lang w:val="en-ID"/>
        </w:rPr>
        <w:t xml:space="preserve"> oleh </w:t>
      </w:r>
      <w:proofErr w:type="spellStart"/>
      <w:r w:rsidRPr="008F09E1">
        <w:rPr>
          <w:rFonts w:ascii="Times New Roman" w:hAnsi="Times New Roman" w:cs="Times New Roman"/>
          <w:sz w:val="24"/>
          <w:szCs w:val="24"/>
          <w:lang w:val="en-ID"/>
        </w:rPr>
        <w:t>Pemerintah</w:t>
      </w:r>
      <w:proofErr w:type="spellEnd"/>
      <w:r w:rsidRPr="008F09E1">
        <w:rPr>
          <w:rFonts w:ascii="Times New Roman" w:hAnsi="Times New Roman" w:cs="Times New Roman"/>
          <w:sz w:val="24"/>
          <w:szCs w:val="24"/>
          <w:lang w:val="en-ID"/>
        </w:rPr>
        <w:t xml:space="preserve"> Pusat,"</w:t>
      </w:r>
      <w:r w:rsidR="001E5D2C" w:rsidRPr="008F09E1">
        <w:rPr>
          <w:rStyle w:val="FootnoteReference"/>
          <w:rFonts w:ascii="Times New Roman" w:hAnsi="Times New Roman" w:cs="Times New Roman"/>
          <w:sz w:val="24"/>
          <w:szCs w:val="24"/>
          <w:lang w:val="en-ID"/>
        </w:rPr>
        <w:footnoteReference w:id="121"/>
      </w:r>
    </w:p>
    <w:p w14:paraId="37589237" w14:textId="77777777" w:rsidR="001E5D2C" w:rsidRPr="008F09E1" w:rsidRDefault="001E5D2C" w:rsidP="001E5D2C">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Pemerintah</w:t>
      </w:r>
      <w:proofErr w:type="spellEnd"/>
      <w:r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mengatur</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ulang</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ketentuan</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mengenai</w:t>
      </w:r>
      <w:proofErr w:type="spellEnd"/>
      <w:r w:rsidR="00B501B9" w:rsidRPr="008F09E1">
        <w:rPr>
          <w:rFonts w:ascii="Times New Roman" w:hAnsi="Times New Roman" w:cs="Times New Roman"/>
          <w:sz w:val="24"/>
          <w:szCs w:val="24"/>
          <w:lang w:val="en-ID"/>
        </w:rPr>
        <w:t xml:space="preserve"> </w:t>
      </w:r>
      <w:r w:rsidR="00B501B9" w:rsidRPr="008F09E1">
        <w:rPr>
          <w:rFonts w:ascii="Times New Roman" w:hAnsi="Times New Roman" w:cs="Times New Roman"/>
          <w:i/>
          <w:sz w:val="24"/>
          <w:szCs w:val="24"/>
          <w:lang w:val="en-ID"/>
        </w:rPr>
        <w:t>outsourcing</w:t>
      </w:r>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dalam</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Perpu</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Cipta</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Kerja</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untuk</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mengakomodasi</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permintaan</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serikat</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pekerja</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atau</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buruh</w:t>
      </w:r>
      <w:proofErr w:type="spellEnd"/>
      <w:r w:rsidR="00B501B9" w:rsidRPr="008F09E1">
        <w:rPr>
          <w:rFonts w:ascii="Times New Roman" w:hAnsi="Times New Roman" w:cs="Times New Roman"/>
          <w:sz w:val="24"/>
          <w:szCs w:val="24"/>
          <w:lang w:val="en-ID"/>
        </w:rPr>
        <w:t>.   "</w:t>
      </w:r>
      <w:proofErr w:type="spellStart"/>
      <w:r w:rsidR="00B501B9" w:rsidRPr="008F09E1">
        <w:rPr>
          <w:rFonts w:ascii="Times New Roman" w:hAnsi="Times New Roman" w:cs="Times New Roman"/>
          <w:sz w:val="24"/>
          <w:szCs w:val="24"/>
          <w:lang w:val="en-ID"/>
        </w:rPr>
        <w:t>Permintaan</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serikat</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buruh</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adalah</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alih</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daya</w:t>
      </w:r>
      <w:proofErr w:type="spellEnd"/>
      <w:r w:rsidR="00B501B9" w:rsidRPr="008F09E1">
        <w:rPr>
          <w:rFonts w:ascii="Times New Roman" w:hAnsi="Times New Roman" w:cs="Times New Roman"/>
          <w:sz w:val="24"/>
          <w:szCs w:val="24"/>
          <w:lang w:val="en-ID"/>
        </w:rPr>
        <w:t xml:space="preserve"> (</w:t>
      </w:r>
      <w:r w:rsidR="00B501B9" w:rsidRPr="008F09E1">
        <w:rPr>
          <w:rFonts w:ascii="Times New Roman" w:hAnsi="Times New Roman" w:cs="Times New Roman"/>
          <w:i/>
          <w:sz w:val="24"/>
          <w:szCs w:val="24"/>
          <w:lang w:val="en-ID"/>
        </w:rPr>
        <w:t>outsourcing</w:t>
      </w:r>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dibatasi</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untuk</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sektor</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tertentu</w:t>
      </w:r>
      <w:proofErr w:type="spellEnd"/>
      <w:r w:rsidR="00B501B9" w:rsidRPr="008F09E1">
        <w:rPr>
          <w:rFonts w:ascii="Times New Roman" w:hAnsi="Times New Roman" w:cs="Times New Roman"/>
          <w:sz w:val="24"/>
          <w:szCs w:val="24"/>
          <w:lang w:val="en-ID"/>
        </w:rPr>
        <w:t xml:space="preserve"> dan </w:t>
      </w:r>
      <w:proofErr w:type="spellStart"/>
      <w:r w:rsidR="00B501B9" w:rsidRPr="008F09E1">
        <w:rPr>
          <w:rFonts w:ascii="Times New Roman" w:hAnsi="Times New Roman" w:cs="Times New Roman"/>
          <w:sz w:val="24"/>
          <w:szCs w:val="24"/>
          <w:lang w:val="en-ID"/>
        </w:rPr>
        <w:t>kita</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ikuti</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Kalau</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sebelumnya</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dibuka</w:t>
      </w:r>
      <w:proofErr w:type="spellEnd"/>
      <w:r w:rsidR="00B501B9" w:rsidRPr="008F09E1">
        <w:rPr>
          <w:rFonts w:ascii="Times New Roman" w:hAnsi="Times New Roman" w:cs="Times New Roman"/>
          <w:sz w:val="24"/>
          <w:szCs w:val="24"/>
          <w:lang w:val="en-ID"/>
        </w:rPr>
        <w:t xml:space="preserve"> total </w:t>
      </w:r>
      <w:proofErr w:type="spellStart"/>
      <w:r w:rsidR="00B501B9" w:rsidRPr="008F09E1">
        <w:rPr>
          <w:rFonts w:ascii="Times New Roman" w:hAnsi="Times New Roman" w:cs="Times New Roman"/>
          <w:sz w:val="24"/>
          <w:szCs w:val="24"/>
          <w:lang w:val="en-ID"/>
        </w:rPr>
        <w:t>seluruh</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sektor</w:t>
      </w:r>
      <w:proofErr w:type="spellEnd"/>
      <w:r w:rsidR="00B501B9" w:rsidRPr="008F09E1">
        <w:rPr>
          <w:rFonts w:ascii="Times New Roman" w:hAnsi="Times New Roman" w:cs="Times New Roman"/>
          <w:sz w:val="24"/>
          <w:szCs w:val="24"/>
          <w:lang w:val="en-ID"/>
        </w:rPr>
        <w:t>,</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sektor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nanti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tertentu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saja</w:t>
      </w:r>
      <w:proofErr w:type="spellEnd"/>
      <w:r w:rsidRPr="008F09E1">
        <w:rPr>
          <w:rFonts w:ascii="Times New Roman" w:hAnsi="Times New Roman" w:cs="Times New Roman"/>
          <w:sz w:val="24"/>
          <w:szCs w:val="24"/>
          <w:lang w:val="en-ID"/>
        </w:rPr>
        <w:t>.</w:t>
      </w:r>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Perpu</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Cipta</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Kerja</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telah</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mengakomodasi</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permintaan</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buruh</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soal</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pengupahan</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Pemerintah</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memasukkan</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unsur</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inflasi</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pertumbuhan</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ekonomi</w:t>
      </w:r>
      <w:proofErr w:type="spellEnd"/>
      <w:r w:rsidR="00B501B9" w:rsidRPr="008F09E1">
        <w:rPr>
          <w:rFonts w:ascii="Times New Roman" w:hAnsi="Times New Roman" w:cs="Times New Roman"/>
          <w:sz w:val="24"/>
          <w:szCs w:val="24"/>
          <w:lang w:val="en-ID"/>
        </w:rPr>
        <w:t xml:space="preserve">, dan </w:t>
      </w:r>
      <w:proofErr w:type="spellStart"/>
      <w:r w:rsidR="00B501B9" w:rsidRPr="008F09E1">
        <w:rPr>
          <w:rFonts w:ascii="Times New Roman" w:hAnsi="Times New Roman" w:cs="Times New Roman"/>
          <w:sz w:val="24"/>
          <w:szCs w:val="24"/>
          <w:lang w:val="en-ID"/>
        </w:rPr>
        <w:t>daya</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beli</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masyarakat</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sesuai</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daerahnya</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se</w:t>
      </w:r>
      <w:r w:rsidR="009E4903" w:rsidRPr="008F09E1">
        <w:rPr>
          <w:rFonts w:ascii="Times New Roman" w:hAnsi="Times New Roman" w:cs="Times New Roman"/>
          <w:sz w:val="24"/>
          <w:szCs w:val="24"/>
          <w:lang w:val="en-ID"/>
        </w:rPr>
        <w:t>bagai</w:t>
      </w:r>
      <w:proofErr w:type="spellEnd"/>
      <w:r w:rsidR="009E4903" w:rsidRPr="008F09E1">
        <w:rPr>
          <w:rFonts w:ascii="Times New Roman" w:hAnsi="Times New Roman" w:cs="Times New Roman"/>
          <w:sz w:val="24"/>
          <w:szCs w:val="24"/>
          <w:lang w:val="en-ID"/>
        </w:rPr>
        <w:t xml:space="preserve"> </w:t>
      </w:r>
      <w:proofErr w:type="spellStart"/>
      <w:r w:rsidR="009E4903" w:rsidRPr="008F09E1">
        <w:rPr>
          <w:rFonts w:ascii="Times New Roman" w:hAnsi="Times New Roman" w:cs="Times New Roman"/>
          <w:sz w:val="24"/>
          <w:szCs w:val="24"/>
          <w:lang w:val="en-ID"/>
        </w:rPr>
        <w:t>penghitung</w:t>
      </w:r>
      <w:proofErr w:type="spellEnd"/>
      <w:r w:rsidR="009E4903" w:rsidRPr="008F09E1">
        <w:rPr>
          <w:rFonts w:ascii="Times New Roman" w:hAnsi="Times New Roman" w:cs="Times New Roman"/>
          <w:sz w:val="24"/>
          <w:szCs w:val="24"/>
          <w:lang w:val="en-ID"/>
        </w:rPr>
        <w:t xml:space="preserve"> </w:t>
      </w:r>
      <w:proofErr w:type="spellStart"/>
      <w:r w:rsidR="009E4903" w:rsidRPr="008F09E1">
        <w:rPr>
          <w:rFonts w:ascii="Times New Roman" w:hAnsi="Times New Roman" w:cs="Times New Roman"/>
          <w:sz w:val="24"/>
          <w:szCs w:val="24"/>
          <w:lang w:val="en-ID"/>
        </w:rPr>
        <w:t>besaran</w:t>
      </w:r>
      <w:proofErr w:type="spellEnd"/>
      <w:r w:rsidR="009E4903" w:rsidRPr="008F09E1">
        <w:rPr>
          <w:rFonts w:ascii="Times New Roman" w:hAnsi="Times New Roman" w:cs="Times New Roman"/>
          <w:sz w:val="24"/>
          <w:szCs w:val="24"/>
          <w:lang w:val="en-ID"/>
        </w:rPr>
        <w:t xml:space="preserve"> </w:t>
      </w:r>
      <w:proofErr w:type="spellStart"/>
      <w:r w:rsidR="009E4903" w:rsidRPr="008F09E1">
        <w:rPr>
          <w:rFonts w:ascii="Times New Roman" w:hAnsi="Times New Roman" w:cs="Times New Roman"/>
          <w:sz w:val="24"/>
          <w:szCs w:val="24"/>
          <w:lang w:val="en-ID"/>
        </w:rPr>
        <w:t>upah</w:t>
      </w:r>
      <w:proofErr w:type="spellEnd"/>
      <w:r w:rsidR="009E4903" w:rsidRPr="008F09E1">
        <w:rPr>
          <w:rFonts w:ascii="Times New Roman" w:hAnsi="Times New Roman" w:cs="Times New Roman"/>
          <w:sz w:val="24"/>
          <w:szCs w:val="24"/>
          <w:lang w:val="en-ID"/>
        </w:rPr>
        <w:t xml:space="preserve">. </w:t>
      </w:r>
      <w:r w:rsidRPr="008F09E1">
        <w:rPr>
          <w:rStyle w:val="FootnoteReference"/>
          <w:rFonts w:ascii="Times New Roman" w:hAnsi="Times New Roman" w:cs="Times New Roman"/>
          <w:sz w:val="24"/>
          <w:szCs w:val="24"/>
          <w:lang w:val="en-ID"/>
        </w:rPr>
        <w:footnoteReference w:id="122"/>
      </w:r>
    </w:p>
    <w:p w14:paraId="5BEE2484" w14:textId="77777777" w:rsidR="00B501B9" w:rsidRPr="008F09E1" w:rsidRDefault="001E5D2C" w:rsidP="001E5D2C">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Substansi</w:t>
      </w:r>
      <w:proofErr w:type="spellEnd"/>
      <w:r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sektor</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ketenagakerjaan</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soal</w:t>
      </w:r>
      <w:proofErr w:type="spellEnd"/>
      <w:r w:rsidR="00B501B9" w:rsidRPr="008F09E1">
        <w:rPr>
          <w:rFonts w:ascii="Times New Roman" w:hAnsi="Times New Roman" w:cs="Times New Roman"/>
          <w:sz w:val="24"/>
          <w:szCs w:val="24"/>
          <w:lang w:val="en-ID"/>
        </w:rPr>
        <w:t xml:space="preserve"> </w:t>
      </w:r>
      <w:r w:rsidR="00B501B9" w:rsidRPr="008F09E1">
        <w:rPr>
          <w:rFonts w:ascii="Times New Roman" w:hAnsi="Times New Roman" w:cs="Times New Roman"/>
          <w:i/>
          <w:sz w:val="24"/>
          <w:szCs w:val="24"/>
          <w:lang w:val="en-ID"/>
        </w:rPr>
        <w:t>outsourcing</w:t>
      </w:r>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termasuk</w:t>
      </w:r>
      <w:proofErr w:type="spellEnd"/>
      <w:r w:rsidR="00B501B9" w:rsidRPr="008F09E1">
        <w:rPr>
          <w:rFonts w:ascii="Times New Roman" w:hAnsi="Times New Roman" w:cs="Times New Roman"/>
          <w:sz w:val="24"/>
          <w:szCs w:val="24"/>
          <w:lang w:val="en-ID"/>
        </w:rPr>
        <w:t xml:space="preserve"> yang </w:t>
      </w:r>
      <w:proofErr w:type="spellStart"/>
      <w:r w:rsidR="00B501B9" w:rsidRPr="008F09E1">
        <w:rPr>
          <w:rFonts w:ascii="Times New Roman" w:hAnsi="Times New Roman" w:cs="Times New Roman"/>
          <w:sz w:val="24"/>
          <w:szCs w:val="24"/>
          <w:lang w:val="en-ID"/>
        </w:rPr>
        <w:t>disempurnakan</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dalam</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Perpu</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Cipta</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Kerja</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Sebelumnya</w:t>
      </w:r>
      <w:proofErr w:type="spellEnd"/>
      <w:r w:rsidR="00B501B9" w:rsidRPr="008F09E1">
        <w:rPr>
          <w:rFonts w:ascii="Times New Roman" w:hAnsi="Times New Roman" w:cs="Times New Roman"/>
          <w:sz w:val="24"/>
          <w:szCs w:val="24"/>
          <w:lang w:val="en-ID"/>
        </w:rPr>
        <w:t xml:space="preserve">, kata </w:t>
      </w:r>
      <w:proofErr w:type="spellStart"/>
      <w:r w:rsidR="00B501B9" w:rsidRPr="008F09E1">
        <w:rPr>
          <w:rFonts w:ascii="Times New Roman" w:hAnsi="Times New Roman" w:cs="Times New Roman"/>
          <w:sz w:val="24"/>
          <w:szCs w:val="24"/>
          <w:lang w:val="en-ID"/>
        </w:rPr>
        <w:t>dia</w:t>
      </w:r>
      <w:proofErr w:type="spellEnd"/>
      <w:r w:rsidR="00B501B9" w:rsidRPr="008F09E1">
        <w:rPr>
          <w:rFonts w:ascii="Times New Roman" w:hAnsi="Times New Roman" w:cs="Times New Roman"/>
          <w:sz w:val="24"/>
          <w:szCs w:val="24"/>
          <w:lang w:val="en-ID"/>
        </w:rPr>
        <w:t xml:space="preserve">, di </w:t>
      </w:r>
      <w:proofErr w:type="spellStart"/>
      <w:r w:rsidR="00B501B9" w:rsidRPr="008F09E1">
        <w:rPr>
          <w:rFonts w:ascii="Times New Roman" w:hAnsi="Times New Roman" w:cs="Times New Roman"/>
          <w:sz w:val="24"/>
          <w:szCs w:val="24"/>
          <w:lang w:val="en-ID"/>
        </w:rPr>
        <w:t>dalam</w:t>
      </w:r>
      <w:proofErr w:type="spellEnd"/>
      <w:r w:rsidR="00B501B9" w:rsidRPr="008F09E1">
        <w:rPr>
          <w:rFonts w:ascii="Times New Roman" w:hAnsi="Times New Roman" w:cs="Times New Roman"/>
          <w:sz w:val="24"/>
          <w:szCs w:val="24"/>
          <w:lang w:val="en-ID"/>
        </w:rPr>
        <w:t xml:space="preserve"> UU </w:t>
      </w:r>
      <w:proofErr w:type="spellStart"/>
      <w:r w:rsidR="00B501B9" w:rsidRPr="008F09E1">
        <w:rPr>
          <w:rFonts w:ascii="Times New Roman" w:hAnsi="Times New Roman" w:cs="Times New Roman"/>
          <w:sz w:val="24"/>
          <w:szCs w:val="24"/>
          <w:lang w:val="en-ID"/>
        </w:rPr>
        <w:t>Cipta</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Kerja</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tidak</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diatur</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pembatasan</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jenis</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pekerjaan</w:t>
      </w:r>
      <w:proofErr w:type="spellEnd"/>
      <w:r w:rsidR="00B501B9" w:rsidRPr="008F09E1">
        <w:rPr>
          <w:rFonts w:ascii="Times New Roman" w:hAnsi="Times New Roman" w:cs="Times New Roman"/>
          <w:sz w:val="24"/>
          <w:szCs w:val="24"/>
          <w:lang w:val="en-ID"/>
        </w:rPr>
        <w:t xml:space="preserve"> yang </w:t>
      </w:r>
      <w:proofErr w:type="spellStart"/>
      <w:r w:rsidR="00B501B9" w:rsidRPr="008F09E1">
        <w:rPr>
          <w:rFonts w:ascii="Times New Roman" w:hAnsi="Times New Roman" w:cs="Times New Roman"/>
          <w:sz w:val="24"/>
          <w:szCs w:val="24"/>
          <w:lang w:val="en-ID"/>
        </w:rPr>
        <w:t>dapat</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dialihdayakan</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sedangkan</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dalam</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Perpu</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tertanggal</w:t>
      </w:r>
      <w:proofErr w:type="spellEnd"/>
      <w:r w:rsidR="00B501B9" w:rsidRPr="008F09E1">
        <w:rPr>
          <w:rFonts w:ascii="Times New Roman" w:hAnsi="Times New Roman" w:cs="Times New Roman"/>
          <w:sz w:val="24"/>
          <w:szCs w:val="24"/>
          <w:lang w:val="en-ID"/>
        </w:rPr>
        <w:t xml:space="preserve"> 30 </w:t>
      </w:r>
      <w:proofErr w:type="spellStart"/>
      <w:r w:rsidR="00B501B9" w:rsidRPr="008F09E1">
        <w:rPr>
          <w:rFonts w:ascii="Times New Roman" w:hAnsi="Times New Roman" w:cs="Times New Roman"/>
          <w:sz w:val="24"/>
          <w:szCs w:val="24"/>
          <w:lang w:val="en-ID"/>
        </w:rPr>
        <w:t>Desember</w:t>
      </w:r>
      <w:proofErr w:type="spellEnd"/>
      <w:r w:rsidR="00B501B9" w:rsidRPr="008F09E1">
        <w:rPr>
          <w:rFonts w:ascii="Times New Roman" w:hAnsi="Times New Roman" w:cs="Times New Roman"/>
          <w:sz w:val="24"/>
          <w:szCs w:val="24"/>
          <w:lang w:val="en-ID"/>
        </w:rPr>
        <w:t xml:space="preserve"> 2022 </w:t>
      </w:r>
      <w:proofErr w:type="spellStart"/>
      <w:r w:rsidR="00B501B9" w:rsidRPr="008F09E1">
        <w:rPr>
          <w:rFonts w:ascii="Times New Roman" w:hAnsi="Times New Roman" w:cs="Times New Roman"/>
          <w:sz w:val="24"/>
          <w:szCs w:val="24"/>
          <w:lang w:val="en-ID"/>
        </w:rPr>
        <w:t>itu</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jenis</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pekerjaan</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alih</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daya</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dibatasi</w:t>
      </w:r>
      <w:proofErr w:type="spellEnd"/>
      <w:r w:rsidR="00B501B9" w:rsidRPr="008F09E1">
        <w:rPr>
          <w:rFonts w:ascii="Times New Roman" w:hAnsi="Times New Roman" w:cs="Times New Roman"/>
          <w:sz w:val="24"/>
          <w:szCs w:val="24"/>
          <w:lang w:val="en-ID"/>
        </w:rPr>
        <w:t>.  “</w:t>
      </w:r>
      <w:proofErr w:type="spellStart"/>
      <w:r w:rsidR="00B501B9" w:rsidRPr="008F09E1">
        <w:rPr>
          <w:rFonts w:ascii="Times New Roman" w:hAnsi="Times New Roman" w:cs="Times New Roman"/>
          <w:sz w:val="24"/>
          <w:szCs w:val="24"/>
          <w:lang w:val="en-ID"/>
        </w:rPr>
        <w:t>Dengan</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adanya</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pengaturan</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ini</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tidak</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semua</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jenis</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pekerjaan</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dapat</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diserahkan</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kepada</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perusahaan</w:t>
      </w:r>
      <w:proofErr w:type="spellEnd"/>
      <w:r w:rsidR="00B501B9" w:rsidRPr="008F09E1">
        <w:rPr>
          <w:rFonts w:ascii="Times New Roman" w:hAnsi="Times New Roman" w:cs="Times New Roman"/>
          <w:sz w:val="24"/>
          <w:szCs w:val="24"/>
          <w:lang w:val="en-ID"/>
        </w:rPr>
        <w:t xml:space="preserve"> </w:t>
      </w:r>
      <w:r w:rsidR="00B501B9" w:rsidRPr="008F09E1">
        <w:rPr>
          <w:rFonts w:ascii="Times New Roman" w:hAnsi="Times New Roman" w:cs="Times New Roman"/>
          <w:i/>
          <w:sz w:val="24"/>
          <w:szCs w:val="24"/>
          <w:lang w:val="en-ID"/>
        </w:rPr>
        <w:t>outsourcing.</w:t>
      </w:r>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Nantinya</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jenis</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atau</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bentuk</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pekerjaan</w:t>
      </w:r>
      <w:proofErr w:type="spellEnd"/>
      <w:r w:rsidR="00B501B9" w:rsidRPr="008F09E1">
        <w:rPr>
          <w:rFonts w:ascii="Times New Roman" w:hAnsi="Times New Roman" w:cs="Times New Roman"/>
          <w:sz w:val="24"/>
          <w:szCs w:val="24"/>
          <w:lang w:val="en-ID"/>
        </w:rPr>
        <w:t xml:space="preserve"> yang </w:t>
      </w:r>
      <w:proofErr w:type="spellStart"/>
      <w:r w:rsidR="00B501B9" w:rsidRPr="008F09E1">
        <w:rPr>
          <w:rFonts w:ascii="Times New Roman" w:hAnsi="Times New Roman" w:cs="Times New Roman"/>
          <w:sz w:val="24"/>
          <w:szCs w:val="24"/>
          <w:lang w:val="en-ID"/>
        </w:rPr>
        <w:t>dapat</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dialihdayakan</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akan</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diatur</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melalui</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Peraturan</w:t>
      </w:r>
      <w:proofErr w:type="spellEnd"/>
      <w:r w:rsidR="00B501B9" w:rsidRPr="008F09E1">
        <w:rPr>
          <w:rFonts w:ascii="Times New Roman" w:hAnsi="Times New Roman" w:cs="Times New Roman"/>
          <w:sz w:val="24"/>
          <w:szCs w:val="24"/>
          <w:lang w:val="en-ID"/>
        </w:rPr>
        <w:t xml:space="preserve"> </w:t>
      </w:r>
      <w:proofErr w:type="spellStart"/>
      <w:r w:rsidR="00B501B9" w:rsidRPr="008F09E1">
        <w:rPr>
          <w:rFonts w:ascii="Times New Roman" w:hAnsi="Times New Roman" w:cs="Times New Roman"/>
          <w:sz w:val="24"/>
          <w:szCs w:val="24"/>
          <w:lang w:val="en-ID"/>
        </w:rPr>
        <w:t>Pemerintah</w:t>
      </w:r>
      <w:proofErr w:type="spellEnd"/>
      <w:r w:rsidR="00B501B9" w:rsidRPr="008F09E1">
        <w:rPr>
          <w:rFonts w:ascii="Times New Roman" w:hAnsi="Times New Roman" w:cs="Times New Roman"/>
          <w:sz w:val="24"/>
          <w:szCs w:val="24"/>
          <w:lang w:val="en-ID"/>
        </w:rPr>
        <w:t>,"</w:t>
      </w:r>
      <w:r w:rsidRPr="008F09E1">
        <w:rPr>
          <w:rStyle w:val="FootnoteReference"/>
          <w:rFonts w:ascii="Times New Roman" w:hAnsi="Times New Roman" w:cs="Times New Roman"/>
          <w:sz w:val="24"/>
          <w:szCs w:val="24"/>
          <w:lang w:val="en-ID"/>
        </w:rPr>
        <w:footnoteReference w:id="123"/>
      </w:r>
    </w:p>
    <w:p w14:paraId="59FBC24E" w14:textId="77777777" w:rsidR="00605A7B" w:rsidRDefault="00605A7B" w:rsidP="009E4903">
      <w:pPr>
        <w:spacing w:after="0" w:line="480" w:lineRule="auto"/>
        <w:ind w:firstLine="720"/>
        <w:jc w:val="both"/>
        <w:rPr>
          <w:rFonts w:ascii="Times New Roman" w:hAnsi="Times New Roman" w:cs="Times New Roman"/>
          <w:sz w:val="24"/>
          <w:szCs w:val="24"/>
          <w:lang w:val="en-ID"/>
        </w:rPr>
      </w:pPr>
    </w:p>
    <w:p w14:paraId="2A5A08D2" w14:textId="77777777" w:rsidR="006A4879" w:rsidRPr="008F09E1" w:rsidRDefault="006A4879" w:rsidP="009E4903">
      <w:pPr>
        <w:spacing w:after="0" w:line="480" w:lineRule="auto"/>
        <w:ind w:firstLine="720"/>
        <w:jc w:val="both"/>
        <w:rPr>
          <w:rFonts w:ascii="Times New Roman" w:hAnsi="Times New Roman" w:cs="Times New Roman"/>
          <w:sz w:val="24"/>
          <w:szCs w:val="24"/>
          <w:lang w:val="en-ID"/>
        </w:rPr>
      </w:pPr>
    </w:p>
    <w:p w14:paraId="5B113C00" w14:textId="77777777" w:rsidR="00FD188E" w:rsidRPr="008F09E1" w:rsidRDefault="00605A7B" w:rsidP="00945B54">
      <w:pPr>
        <w:pStyle w:val="ListParagraph"/>
        <w:numPr>
          <w:ilvl w:val="0"/>
          <w:numId w:val="26"/>
        </w:numPr>
        <w:spacing w:after="0" w:line="480" w:lineRule="auto"/>
        <w:ind w:left="284" w:hanging="284"/>
        <w:jc w:val="both"/>
        <w:rPr>
          <w:rFonts w:ascii="Times New Roman" w:hAnsi="Times New Roman" w:cs="Times New Roman"/>
          <w:b/>
          <w:sz w:val="24"/>
          <w:szCs w:val="24"/>
          <w:lang w:val="en-ID"/>
        </w:rPr>
      </w:pPr>
      <w:proofErr w:type="spellStart"/>
      <w:r w:rsidRPr="008F09E1">
        <w:rPr>
          <w:rFonts w:ascii="Times New Roman" w:hAnsi="Times New Roman" w:cs="Times New Roman"/>
          <w:b/>
          <w:sz w:val="24"/>
          <w:szCs w:val="24"/>
          <w:lang w:val="en-ID"/>
        </w:rPr>
        <w:lastRenderedPageBreak/>
        <w:t>Perlindungan</w:t>
      </w:r>
      <w:proofErr w:type="spellEnd"/>
      <w:r w:rsidR="00FD188E" w:rsidRPr="008F09E1">
        <w:rPr>
          <w:rFonts w:ascii="Times New Roman" w:hAnsi="Times New Roman" w:cs="Times New Roman"/>
          <w:b/>
          <w:sz w:val="24"/>
          <w:szCs w:val="24"/>
          <w:lang w:val="en-ID"/>
        </w:rPr>
        <w:t xml:space="preserve"> </w:t>
      </w:r>
      <w:proofErr w:type="spellStart"/>
      <w:r w:rsidR="00FD188E" w:rsidRPr="008F09E1">
        <w:rPr>
          <w:rFonts w:ascii="Times New Roman" w:hAnsi="Times New Roman" w:cs="Times New Roman"/>
          <w:b/>
          <w:sz w:val="24"/>
          <w:szCs w:val="24"/>
          <w:lang w:val="en-ID"/>
        </w:rPr>
        <w:t>Hukum</w:t>
      </w:r>
      <w:proofErr w:type="spellEnd"/>
      <w:r w:rsidR="00FD188E" w:rsidRPr="008F09E1">
        <w:rPr>
          <w:rFonts w:ascii="Times New Roman" w:hAnsi="Times New Roman" w:cs="Times New Roman"/>
          <w:b/>
          <w:sz w:val="24"/>
          <w:szCs w:val="24"/>
          <w:lang w:val="en-ID"/>
        </w:rPr>
        <w:t xml:space="preserve"> </w:t>
      </w:r>
      <w:proofErr w:type="spellStart"/>
      <w:r w:rsidR="00FD188E" w:rsidRPr="008F09E1">
        <w:rPr>
          <w:rFonts w:ascii="Times New Roman" w:hAnsi="Times New Roman" w:cs="Times New Roman"/>
          <w:b/>
          <w:sz w:val="24"/>
          <w:szCs w:val="24"/>
          <w:lang w:val="en-ID"/>
        </w:rPr>
        <w:t>Hubungan</w:t>
      </w:r>
      <w:proofErr w:type="spellEnd"/>
      <w:r w:rsidR="00FD188E" w:rsidRPr="008F09E1">
        <w:rPr>
          <w:rFonts w:ascii="Times New Roman" w:hAnsi="Times New Roman" w:cs="Times New Roman"/>
          <w:b/>
          <w:sz w:val="24"/>
          <w:szCs w:val="24"/>
          <w:lang w:val="en-ID"/>
        </w:rPr>
        <w:t xml:space="preserve"> </w:t>
      </w:r>
      <w:proofErr w:type="spellStart"/>
      <w:r w:rsidR="00FD188E" w:rsidRPr="008F09E1">
        <w:rPr>
          <w:rFonts w:ascii="Times New Roman" w:hAnsi="Times New Roman" w:cs="Times New Roman"/>
          <w:b/>
          <w:sz w:val="24"/>
          <w:szCs w:val="24"/>
          <w:lang w:val="en-ID"/>
        </w:rPr>
        <w:t>Kerja</w:t>
      </w:r>
      <w:proofErr w:type="spellEnd"/>
      <w:r w:rsidR="00FD188E" w:rsidRPr="008F09E1">
        <w:rPr>
          <w:rFonts w:ascii="Times New Roman" w:hAnsi="Times New Roman" w:cs="Times New Roman"/>
          <w:b/>
          <w:sz w:val="24"/>
          <w:szCs w:val="24"/>
          <w:lang w:val="en-ID"/>
        </w:rPr>
        <w:t xml:space="preserve"> Yang </w:t>
      </w:r>
      <w:proofErr w:type="spellStart"/>
      <w:r w:rsidR="00FD188E" w:rsidRPr="008F09E1">
        <w:rPr>
          <w:rFonts w:ascii="Times New Roman" w:hAnsi="Times New Roman" w:cs="Times New Roman"/>
          <w:b/>
          <w:sz w:val="24"/>
          <w:szCs w:val="24"/>
          <w:lang w:val="en-ID"/>
        </w:rPr>
        <w:t>Dibuat</w:t>
      </w:r>
      <w:proofErr w:type="spellEnd"/>
      <w:r w:rsidR="00FD188E" w:rsidRPr="008F09E1">
        <w:rPr>
          <w:rFonts w:ascii="Times New Roman" w:hAnsi="Times New Roman" w:cs="Times New Roman"/>
          <w:b/>
          <w:sz w:val="24"/>
          <w:szCs w:val="24"/>
          <w:lang w:val="en-ID"/>
        </w:rPr>
        <w:t xml:space="preserve"> </w:t>
      </w:r>
      <w:r w:rsidR="0037611D" w:rsidRPr="008F09E1">
        <w:rPr>
          <w:rFonts w:ascii="Times New Roman" w:hAnsi="Times New Roman" w:cs="Times New Roman"/>
          <w:b/>
          <w:sz w:val="24"/>
          <w:szCs w:val="24"/>
          <w:lang w:val="en-ID"/>
        </w:rPr>
        <w:t xml:space="preserve">Perusahaan </w:t>
      </w:r>
      <w:proofErr w:type="spellStart"/>
      <w:r w:rsidR="0037611D" w:rsidRPr="008F09E1">
        <w:rPr>
          <w:rFonts w:ascii="Times New Roman" w:hAnsi="Times New Roman" w:cs="Times New Roman"/>
          <w:b/>
          <w:sz w:val="24"/>
          <w:szCs w:val="24"/>
          <w:lang w:val="en-ID"/>
        </w:rPr>
        <w:t>Pemberi</w:t>
      </w:r>
      <w:proofErr w:type="spellEnd"/>
      <w:r w:rsidR="0037611D" w:rsidRPr="008F09E1">
        <w:rPr>
          <w:rFonts w:ascii="Times New Roman" w:hAnsi="Times New Roman" w:cs="Times New Roman"/>
          <w:b/>
          <w:sz w:val="24"/>
          <w:szCs w:val="24"/>
          <w:lang w:val="en-ID"/>
        </w:rPr>
        <w:t xml:space="preserve"> </w:t>
      </w:r>
      <w:proofErr w:type="spellStart"/>
      <w:r w:rsidR="0037611D" w:rsidRPr="008F09E1">
        <w:rPr>
          <w:rFonts w:ascii="Times New Roman" w:hAnsi="Times New Roman" w:cs="Times New Roman"/>
          <w:b/>
          <w:sz w:val="24"/>
          <w:szCs w:val="24"/>
          <w:lang w:val="en-ID"/>
        </w:rPr>
        <w:t>Kerja</w:t>
      </w:r>
      <w:proofErr w:type="spellEnd"/>
      <w:r w:rsidR="0037611D" w:rsidRPr="008F09E1">
        <w:rPr>
          <w:rFonts w:ascii="Times New Roman" w:hAnsi="Times New Roman" w:cs="Times New Roman"/>
          <w:b/>
          <w:sz w:val="24"/>
          <w:szCs w:val="24"/>
          <w:lang w:val="en-ID"/>
        </w:rPr>
        <w:t xml:space="preserve"> </w:t>
      </w:r>
      <w:proofErr w:type="spellStart"/>
      <w:r w:rsidR="0037611D" w:rsidRPr="008F09E1">
        <w:rPr>
          <w:rFonts w:ascii="Times New Roman" w:hAnsi="Times New Roman" w:cs="Times New Roman"/>
          <w:b/>
          <w:sz w:val="24"/>
          <w:szCs w:val="24"/>
          <w:lang w:val="en-ID"/>
        </w:rPr>
        <w:t>Dengan</w:t>
      </w:r>
      <w:proofErr w:type="spellEnd"/>
      <w:r w:rsidR="0037611D" w:rsidRPr="008F09E1">
        <w:rPr>
          <w:rFonts w:ascii="Times New Roman" w:hAnsi="Times New Roman" w:cs="Times New Roman"/>
          <w:b/>
          <w:sz w:val="24"/>
          <w:szCs w:val="24"/>
          <w:lang w:val="en-ID"/>
        </w:rPr>
        <w:t xml:space="preserve"> Perusahaan </w:t>
      </w:r>
      <w:proofErr w:type="spellStart"/>
      <w:r w:rsidR="0037611D" w:rsidRPr="008F09E1">
        <w:rPr>
          <w:rFonts w:ascii="Times New Roman" w:hAnsi="Times New Roman" w:cs="Times New Roman"/>
          <w:b/>
          <w:sz w:val="24"/>
          <w:szCs w:val="24"/>
          <w:lang w:val="en-ID"/>
        </w:rPr>
        <w:t>Alih</w:t>
      </w:r>
      <w:proofErr w:type="spellEnd"/>
      <w:r w:rsidR="0037611D" w:rsidRPr="008F09E1">
        <w:rPr>
          <w:rFonts w:ascii="Times New Roman" w:hAnsi="Times New Roman" w:cs="Times New Roman"/>
          <w:b/>
          <w:sz w:val="24"/>
          <w:szCs w:val="24"/>
          <w:lang w:val="en-ID"/>
        </w:rPr>
        <w:t xml:space="preserve"> </w:t>
      </w:r>
      <w:proofErr w:type="spellStart"/>
      <w:r w:rsidR="0037611D" w:rsidRPr="008F09E1">
        <w:rPr>
          <w:rFonts w:ascii="Times New Roman" w:hAnsi="Times New Roman" w:cs="Times New Roman"/>
          <w:b/>
          <w:sz w:val="24"/>
          <w:szCs w:val="24"/>
          <w:lang w:val="en-ID"/>
        </w:rPr>
        <w:t>Daya</w:t>
      </w:r>
      <w:proofErr w:type="spellEnd"/>
      <w:r w:rsidR="0037611D" w:rsidRPr="008F09E1">
        <w:rPr>
          <w:rFonts w:ascii="Times New Roman" w:hAnsi="Times New Roman" w:cs="Times New Roman"/>
          <w:b/>
          <w:sz w:val="24"/>
          <w:szCs w:val="24"/>
          <w:lang w:val="en-ID"/>
        </w:rPr>
        <w:t xml:space="preserve"> </w:t>
      </w:r>
      <w:r w:rsidR="0037611D" w:rsidRPr="008F09E1">
        <w:rPr>
          <w:rFonts w:ascii="Times New Roman" w:hAnsi="Times New Roman" w:cs="Times New Roman"/>
          <w:b/>
          <w:sz w:val="24"/>
          <w:szCs w:val="24"/>
        </w:rPr>
        <w:t>(</w:t>
      </w:r>
      <w:r w:rsidR="0037611D" w:rsidRPr="008F09E1">
        <w:rPr>
          <w:rFonts w:ascii="Times New Roman" w:hAnsi="Times New Roman" w:cs="Times New Roman"/>
          <w:b/>
          <w:i/>
          <w:sz w:val="24"/>
          <w:szCs w:val="24"/>
        </w:rPr>
        <w:t>Outsourcing</w:t>
      </w:r>
      <w:r w:rsidR="0037611D" w:rsidRPr="008F09E1">
        <w:rPr>
          <w:rFonts w:ascii="Times New Roman" w:hAnsi="Times New Roman" w:cs="Times New Roman"/>
          <w:b/>
          <w:sz w:val="24"/>
          <w:szCs w:val="24"/>
        </w:rPr>
        <w:t>)</w:t>
      </w:r>
      <w:r w:rsidR="0037611D" w:rsidRPr="008F09E1">
        <w:rPr>
          <w:rFonts w:ascii="Times New Roman" w:hAnsi="Times New Roman" w:cs="Times New Roman"/>
          <w:b/>
          <w:sz w:val="24"/>
          <w:szCs w:val="24"/>
          <w:lang w:val="en-ID"/>
        </w:rPr>
        <w:t xml:space="preserve"> </w:t>
      </w:r>
      <w:proofErr w:type="spellStart"/>
      <w:r w:rsidR="002E5BAF" w:rsidRPr="008F09E1">
        <w:rPr>
          <w:rFonts w:ascii="Times New Roman" w:hAnsi="Times New Roman" w:cs="Times New Roman"/>
          <w:b/>
          <w:sz w:val="24"/>
          <w:szCs w:val="24"/>
          <w:lang w:val="en-ID"/>
        </w:rPr>
        <w:t>Menurut</w:t>
      </w:r>
      <w:proofErr w:type="spellEnd"/>
      <w:r w:rsidR="00EE4D73" w:rsidRPr="008F09E1">
        <w:rPr>
          <w:rFonts w:ascii="Times New Roman" w:hAnsi="Times New Roman" w:cs="Times New Roman"/>
          <w:b/>
          <w:sz w:val="24"/>
          <w:szCs w:val="24"/>
          <w:lang w:val="en-ID"/>
        </w:rPr>
        <w:t xml:space="preserve"> </w:t>
      </w:r>
      <w:proofErr w:type="spellStart"/>
      <w:r w:rsidR="00EE4D73" w:rsidRPr="008F09E1">
        <w:rPr>
          <w:rFonts w:ascii="Times New Roman" w:hAnsi="Times New Roman" w:cs="Times New Roman"/>
          <w:b/>
          <w:sz w:val="24"/>
          <w:szCs w:val="24"/>
          <w:lang w:val="en-ID"/>
        </w:rPr>
        <w:t>Peraturan</w:t>
      </w:r>
      <w:proofErr w:type="spellEnd"/>
      <w:r w:rsidR="00EE4D73" w:rsidRPr="008F09E1">
        <w:rPr>
          <w:rFonts w:ascii="Times New Roman" w:hAnsi="Times New Roman" w:cs="Times New Roman"/>
          <w:b/>
          <w:sz w:val="24"/>
          <w:szCs w:val="24"/>
          <w:lang w:val="en-ID"/>
        </w:rPr>
        <w:t xml:space="preserve"> </w:t>
      </w:r>
      <w:proofErr w:type="spellStart"/>
      <w:r w:rsidR="00EE4D73" w:rsidRPr="008F09E1">
        <w:rPr>
          <w:rFonts w:ascii="Times New Roman" w:hAnsi="Times New Roman" w:cs="Times New Roman"/>
          <w:b/>
          <w:sz w:val="24"/>
          <w:szCs w:val="24"/>
          <w:lang w:val="en-ID"/>
        </w:rPr>
        <w:t>Pemerintah</w:t>
      </w:r>
      <w:proofErr w:type="spellEnd"/>
      <w:r w:rsidR="00EE4D73" w:rsidRPr="008F09E1">
        <w:rPr>
          <w:rFonts w:ascii="Times New Roman" w:hAnsi="Times New Roman" w:cs="Times New Roman"/>
          <w:b/>
          <w:sz w:val="24"/>
          <w:szCs w:val="24"/>
          <w:lang w:val="en-ID"/>
        </w:rPr>
        <w:t xml:space="preserve"> </w:t>
      </w:r>
      <w:proofErr w:type="spellStart"/>
      <w:r w:rsidR="00EE4D73" w:rsidRPr="008F09E1">
        <w:rPr>
          <w:rFonts w:ascii="Times New Roman" w:hAnsi="Times New Roman" w:cs="Times New Roman"/>
          <w:b/>
          <w:sz w:val="24"/>
          <w:szCs w:val="24"/>
          <w:lang w:val="en-ID"/>
        </w:rPr>
        <w:t>Pengganti</w:t>
      </w:r>
      <w:proofErr w:type="spellEnd"/>
      <w:r w:rsidR="00EE4D73" w:rsidRPr="008F09E1">
        <w:rPr>
          <w:rFonts w:ascii="Times New Roman" w:hAnsi="Times New Roman" w:cs="Times New Roman"/>
          <w:b/>
          <w:sz w:val="24"/>
          <w:szCs w:val="24"/>
          <w:lang w:val="en-ID"/>
        </w:rPr>
        <w:t xml:space="preserve"> </w:t>
      </w:r>
      <w:proofErr w:type="spellStart"/>
      <w:r w:rsidR="00EE4D73" w:rsidRPr="008F09E1">
        <w:rPr>
          <w:rFonts w:ascii="Times New Roman" w:hAnsi="Times New Roman" w:cs="Times New Roman"/>
          <w:b/>
          <w:sz w:val="24"/>
          <w:szCs w:val="24"/>
          <w:lang w:val="en-ID"/>
        </w:rPr>
        <w:t>Undang-Undang</w:t>
      </w:r>
      <w:proofErr w:type="spellEnd"/>
      <w:r w:rsidR="00EE4D73" w:rsidRPr="008F09E1">
        <w:rPr>
          <w:rFonts w:ascii="Times New Roman" w:hAnsi="Times New Roman" w:cs="Times New Roman"/>
          <w:b/>
          <w:sz w:val="24"/>
          <w:szCs w:val="24"/>
          <w:lang w:val="en-ID"/>
        </w:rPr>
        <w:t xml:space="preserve"> </w:t>
      </w:r>
      <w:proofErr w:type="spellStart"/>
      <w:r w:rsidR="00EE4D73" w:rsidRPr="008F09E1">
        <w:rPr>
          <w:rFonts w:ascii="Times New Roman" w:hAnsi="Times New Roman" w:cs="Times New Roman"/>
          <w:b/>
          <w:sz w:val="24"/>
          <w:szCs w:val="24"/>
          <w:lang w:val="en-ID"/>
        </w:rPr>
        <w:t>Nomor</w:t>
      </w:r>
      <w:proofErr w:type="spellEnd"/>
      <w:r w:rsidR="00EE4D73" w:rsidRPr="008F09E1">
        <w:rPr>
          <w:rFonts w:ascii="Times New Roman" w:hAnsi="Times New Roman" w:cs="Times New Roman"/>
          <w:b/>
          <w:sz w:val="24"/>
          <w:szCs w:val="24"/>
          <w:lang w:val="en-ID"/>
        </w:rPr>
        <w:t xml:space="preserve"> 2 </w:t>
      </w:r>
      <w:proofErr w:type="spellStart"/>
      <w:r w:rsidR="00EE4D73" w:rsidRPr="008F09E1">
        <w:rPr>
          <w:rFonts w:ascii="Times New Roman" w:hAnsi="Times New Roman" w:cs="Times New Roman"/>
          <w:b/>
          <w:sz w:val="24"/>
          <w:szCs w:val="24"/>
          <w:lang w:val="en-ID"/>
        </w:rPr>
        <w:t>Tahun</w:t>
      </w:r>
      <w:proofErr w:type="spellEnd"/>
      <w:r w:rsidR="00EE4D73" w:rsidRPr="008F09E1">
        <w:rPr>
          <w:rFonts w:ascii="Times New Roman" w:hAnsi="Times New Roman" w:cs="Times New Roman"/>
          <w:b/>
          <w:sz w:val="24"/>
          <w:szCs w:val="24"/>
          <w:lang w:val="en-ID"/>
        </w:rPr>
        <w:t xml:space="preserve"> 2022</w:t>
      </w:r>
      <w:r w:rsidR="002E5BAF" w:rsidRPr="008F09E1">
        <w:rPr>
          <w:rFonts w:ascii="Times New Roman" w:hAnsi="Times New Roman" w:cs="Times New Roman"/>
          <w:b/>
          <w:sz w:val="24"/>
          <w:szCs w:val="24"/>
          <w:lang w:val="en-ID"/>
        </w:rPr>
        <w:t xml:space="preserve"> </w:t>
      </w:r>
      <w:proofErr w:type="spellStart"/>
      <w:r w:rsidR="002E5BAF" w:rsidRPr="008F09E1">
        <w:rPr>
          <w:rFonts w:ascii="Times New Roman" w:hAnsi="Times New Roman" w:cs="Times New Roman"/>
          <w:b/>
          <w:sz w:val="24"/>
          <w:szCs w:val="24"/>
          <w:lang w:val="en-ID"/>
        </w:rPr>
        <w:t>Tentang</w:t>
      </w:r>
      <w:proofErr w:type="spellEnd"/>
      <w:r w:rsidR="002E5BAF" w:rsidRPr="008F09E1">
        <w:rPr>
          <w:rFonts w:ascii="Times New Roman" w:hAnsi="Times New Roman" w:cs="Times New Roman"/>
          <w:b/>
          <w:sz w:val="24"/>
          <w:szCs w:val="24"/>
          <w:lang w:val="en-ID"/>
        </w:rPr>
        <w:t xml:space="preserve"> </w:t>
      </w:r>
      <w:proofErr w:type="spellStart"/>
      <w:r w:rsidR="002E5BAF" w:rsidRPr="008F09E1">
        <w:rPr>
          <w:rFonts w:ascii="Times New Roman" w:hAnsi="Times New Roman" w:cs="Times New Roman"/>
          <w:b/>
          <w:sz w:val="24"/>
          <w:szCs w:val="24"/>
          <w:lang w:val="en-ID"/>
        </w:rPr>
        <w:t>Cipta</w:t>
      </w:r>
      <w:proofErr w:type="spellEnd"/>
      <w:r w:rsidR="002E5BAF" w:rsidRPr="008F09E1">
        <w:rPr>
          <w:rFonts w:ascii="Times New Roman" w:hAnsi="Times New Roman" w:cs="Times New Roman"/>
          <w:b/>
          <w:sz w:val="24"/>
          <w:szCs w:val="24"/>
          <w:lang w:val="en-ID"/>
        </w:rPr>
        <w:t xml:space="preserve"> </w:t>
      </w:r>
      <w:proofErr w:type="spellStart"/>
      <w:r w:rsidR="002E5BAF" w:rsidRPr="008F09E1">
        <w:rPr>
          <w:rFonts w:ascii="Times New Roman" w:hAnsi="Times New Roman" w:cs="Times New Roman"/>
          <w:b/>
          <w:sz w:val="24"/>
          <w:szCs w:val="24"/>
          <w:lang w:val="en-ID"/>
        </w:rPr>
        <w:t>Kerja</w:t>
      </w:r>
      <w:proofErr w:type="spellEnd"/>
      <w:r w:rsidR="00EE4D73" w:rsidRPr="008F09E1">
        <w:rPr>
          <w:rFonts w:ascii="Times New Roman" w:hAnsi="Times New Roman" w:cs="Times New Roman"/>
          <w:b/>
          <w:sz w:val="24"/>
          <w:szCs w:val="24"/>
          <w:lang w:val="en-ID"/>
        </w:rPr>
        <w:t xml:space="preserve"> Di Kota Medan</w:t>
      </w:r>
    </w:p>
    <w:p w14:paraId="3F37B26D" w14:textId="77777777" w:rsidR="00605A7B" w:rsidRPr="008F09E1" w:rsidRDefault="00605A7B" w:rsidP="00945B54">
      <w:pPr>
        <w:pStyle w:val="ListParagraph"/>
        <w:numPr>
          <w:ilvl w:val="0"/>
          <w:numId w:val="41"/>
        </w:numPr>
        <w:spacing w:after="0" w:line="480" w:lineRule="auto"/>
        <w:ind w:left="567" w:hanging="283"/>
        <w:jc w:val="both"/>
        <w:rPr>
          <w:rFonts w:ascii="Times New Roman" w:hAnsi="Times New Roman" w:cs="Times New Roman"/>
          <w:sz w:val="24"/>
          <w:szCs w:val="24"/>
          <w:lang w:val="en-ID"/>
        </w:rPr>
      </w:pPr>
      <w:proofErr w:type="spellStart"/>
      <w:r w:rsidRPr="008F09E1">
        <w:rPr>
          <w:rFonts w:ascii="Times New Roman" w:hAnsi="Times New Roman" w:cs="Times New Roman"/>
          <w:b/>
          <w:sz w:val="24"/>
          <w:szCs w:val="24"/>
          <w:lang w:val="en-ID"/>
        </w:rPr>
        <w:t>Perlindungan</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Hukum</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Hubungan</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Kerja</w:t>
      </w:r>
      <w:proofErr w:type="spellEnd"/>
      <w:r w:rsidRPr="008F09E1">
        <w:rPr>
          <w:rFonts w:ascii="Times New Roman" w:hAnsi="Times New Roman" w:cs="Times New Roman"/>
          <w:b/>
          <w:sz w:val="24"/>
          <w:szCs w:val="24"/>
          <w:lang w:val="en-ID"/>
        </w:rPr>
        <w:t xml:space="preserve"> Yang </w:t>
      </w:r>
      <w:proofErr w:type="spellStart"/>
      <w:r w:rsidRPr="008F09E1">
        <w:rPr>
          <w:rFonts w:ascii="Times New Roman" w:hAnsi="Times New Roman" w:cs="Times New Roman"/>
          <w:b/>
          <w:sz w:val="24"/>
          <w:szCs w:val="24"/>
          <w:lang w:val="en-ID"/>
        </w:rPr>
        <w:t>Dibuat</w:t>
      </w:r>
      <w:proofErr w:type="spellEnd"/>
      <w:r w:rsidRPr="008F09E1">
        <w:rPr>
          <w:rFonts w:ascii="Times New Roman" w:hAnsi="Times New Roman" w:cs="Times New Roman"/>
          <w:b/>
          <w:sz w:val="24"/>
          <w:szCs w:val="24"/>
          <w:lang w:val="en-ID"/>
        </w:rPr>
        <w:t xml:space="preserve"> Perusahaan </w:t>
      </w:r>
      <w:proofErr w:type="spellStart"/>
      <w:r w:rsidRPr="008F09E1">
        <w:rPr>
          <w:rFonts w:ascii="Times New Roman" w:hAnsi="Times New Roman" w:cs="Times New Roman"/>
          <w:b/>
          <w:sz w:val="24"/>
          <w:szCs w:val="24"/>
          <w:lang w:val="en-ID"/>
        </w:rPr>
        <w:t>Pemberi</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Kerja</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Dengan</w:t>
      </w:r>
      <w:proofErr w:type="spellEnd"/>
      <w:r w:rsidRPr="008F09E1">
        <w:rPr>
          <w:rFonts w:ascii="Times New Roman" w:hAnsi="Times New Roman" w:cs="Times New Roman"/>
          <w:b/>
          <w:sz w:val="24"/>
          <w:szCs w:val="24"/>
          <w:lang w:val="en-ID"/>
        </w:rPr>
        <w:t xml:space="preserve"> Perusahaan </w:t>
      </w:r>
      <w:proofErr w:type="spellStart"/>
      <w:r w:rsidRPr="008F09E1">
        <w:rPr>
          <w:rFonts w:ascii="Times New Roman" w:hAnsi="Times New Roman" w:cs="Times New Roman"/>
          <w:b/>
          <w:sz w:val="24"/>
          <w:szCs w:val="24"/>
          <w:lang w:val="en-ID"/>
        </w:rPr>
        <w:t>Alih</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Daya</w:t>
      </w:r>
      <w:proofErr w:type="spellEnd"/>
      <w:r w:rsidRPr="008F09E1">
        <w:rPr>
          <w:rFonts w:ascii="Times New Roman" w:hAnsi="Times New Roman" w:cs="Times New Roman"/>
          <w:b/>
          <w:sz w:val="24"/>
          <w:szCs w:val="24"/>
          <w:lang w:val="en-ID"/>
        </w:rPr>
        <w:t xml:space="preserve"> </w:t>
      </w:r>
      <w:r w:rsidRPr="008F09E1">
        <w:rPr>
          <w:rFonts w:ascii="Times New Roman" w:hAnsi="Times New Roman" w:cs="Times New Roman"/>
          <w:b/>
          <w:sz w:val="24"/>
          <w:szCs w:val="24"/>
        </w:rPr>
        <w:t>(</w:t>
      </w:r>
      <w:r w:rsidRPr="008F09E1">
        <w:rPr>
          <w:rFonts w:ascii="Times New Roman" w:hAnsi="Times New Roman" w:cs="Times New Roman"/>
          <w:b/>
          <w:i/>
          <w:sz w:val="24"/>
          <w:szCs w:val="24"/>
        </w:rPr>
        <w:t>Outsourcing</w:t>
      </w:r>
      <w:r w:rsidRPr="008F09E1">
        <w:rPr>
          <w:rFonts w:ascii="Times New Roman" w:hAnsi="Times New Roman" w:cs="Times New Roman"/>
          <w:b/>
          <w:sz w:val="24"/>
          <w:szCs w:val="24"/>
        </w:rPr>
        <w:t>)</w:t>
      </w:r>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Menurut</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Undang-Undang</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Nomor</w:t>
      </w:r>
      <w:proofErr w:type="spellEnd"/>
      <w:r w:rsidRPr="008F09E1">
        <w:rPr>
          <w:rFonts w:ascii="Times New Roman" w:hAnsi="Times New Roman" w:cs="Times New Roman"/>
          <w:b/>
          <w:sz w:val="24"/>
          <w:szCs w:val="24"/>
          <w:lang w:val="en-ID"/>
        </w:rPr>
        <w:t xml:space="preserve"> 13 </w:t>
      </w:r>
      <w:proofErr w:type="spellStart"/>
      <w:r w:rsidRPr="008F09E1">
        <w:rPr>
          <w:rFonts w:ascii="Times New Roman" w:hAnsi="Times New Roman" w:cs="Times New Roman"/>
          <w:b/>
          <w:sz w:val="24"/>
          <w:szCs w:val="24"/>
          <w:lang w:val="en-ID"/>
        </w:rPr>
        <w:t>Tahun</w:t>
      </w:r>
      <w:proofErr w:type="spellEnd"/>
      <w:r w:rsidRPr="008F09E1">
        <w:rPr>
          <w:rFonts w:ascii="Times New Roman" w:hAnsi="Times New Roman" w:cs="Times New Roman"/>
          <w:b/>
          <w:sz w:val="24"/>
          <w:szCs w:val="24"/>
          <w:lang w:val="en-ID"/>
        </w:rPr>
        <w:t xml:space="preserve"> 2003 </w:t>
      </w:r>
      <w:proofErr w:type="spellStart"/>
      <w:r w:rsidRPr="008F09E1">
        <w:rPr>
          <w:rFonts w:ascii="Times New Roman" w:hAnsi="Times New Roman" w:cs="Times New Roman"/>
          <w:b/>
          <w:sz w:val="24"/>
          <w:szCs w:val="24"/>
          <w:lang w:val="en-ID"/>
        </w:rPr>
        <w:t>tentang</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Ketenagakerjaan</w:t>
      </w:r>
      <w:proofErr w:type="spellEnd"/>
      <w:r w:rsidRPr="008F09E1">
        <w:rPr>
          <w:rFonts w:ascii="Times New Roman" w:hAnsi="Times New Roman" w:cs="Times New Roman"/>
          <w:sz w:val="24"/>
          <w:szCs w:val="24"/>
          <w:lang w:val="en-ID"/>
        </w:rPr>
        <w:t xml:space="preserve"> </w:t>
      </w:r>
    </w:p>
    <w:p w14:paraId="56C4E50D" w14:textId="77777777" w:rsidR="00605A7B" w:rsidRPr="008F09E1" w:rsidRDefault="00605A7B" w:rsidP="00605A7B">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Sistem</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sebelumnya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diatur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Undang-Undang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13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2003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Ketenagakerjaan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kemudian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dilakukan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perubahan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Undang-Undang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11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2020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Cipta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Indonesia </w:t>
      </w:r>
      <w:proofErr w:type="spellStart"/>
      <w:r w:rsidRPr="008F09E1">
        <w:rPr>
          <w:rFonts w:ascii="Times New Roman" w:hAnsi="Times New Roman" w:cs="Times New Roman"/>
          <w:sz w:val="24"/>
          <w:szCs w:val="24"/>
          <w:lang w:val="en-ID"/>
        </w:rPr>
        <w:t>belum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memiliki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undang-undang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tersendiri</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mengatur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r w:rsidRPr="00F81A2E">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meski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demikian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aturan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mengenai</w:t>
      </w:r>
      <w:proofErr w:type="spellEnd"/>
      <w:r w:rsidRPr="008F09E1">
        <w:rPr>
          <w:rFonts w:ascii="Times New Roman" w:hAnsi="Times New Roman" w:cs="Times New Roman"/>
          <w:sz w:val="24"/>
          <w:szCs w:val="24"/>
          <w:lang w:val="en-ID"/>
        </w:rPr>
        <w:t xml:space="preserve"> outsourcing </w:t>
      </w:r>
      <w:proofErr w:type="spellStart"/>
      <w:r w:rsidRPr="008F09E1">
        <w:rPr>
          <w:rFonts w:ascii="Times New Roman" w:hAnsi="Times New Roman" w:cs="Times New Roman"/>
          <w:sz w:val="24"/>
          <w:szCs w:val="24"/>
          <w:lang w:val="en-ID"/>
        </w:rPr>
        <w:t>diatur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64 </w:t>
      </w:r>
      <w:proofErr w:type="spellStart"/>
      <w:r w:rsidRPr="008F09E1">
        <w:rPr>
          <w:rFonts w:ascii="Times New Roman" w:hAnsi="Times New Roman" w:cs="Times New Roman"/>
          <w:sz w:val="24"/>
          <w:szCs w:val="24"/>
          <w:lang w:val="en-ID"/>
        </w:rPr>
        <w:t>sampai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66 </w:t>
      </w:r>
      <w:proofErr w:type="spellStart"/>
      <w:r w:rsidRPr="008F09E1">
        <w:rPr>
          <w:rFonts w:ascii="Times New Roman" w:hAnsi="Times New Roman" w:cs="Times New Roman"/>
          <w:sz w:val="24"/>
          <w:szCs w:val="24"/>
          <w:lang w:val="en-ID"/>
        </w:rPr>
        <w:t>Undang-Undang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13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2003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Ketenagakerjaan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menyatakan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bahwa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menyerahkan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pelaksanaan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kepada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lainnya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melalui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pemborongan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penyediaan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dibuat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secara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tertulis</w:t>
      </w:r>
      <w:proofErr w:type="spellEnd"/>
      <w:r w:rsidRPr="008F09E1">
        <w:rPr>
          <w:rFonts w:ascii="Times New Roman" w:hAnsi="Times New Roman" w:cs="Times New Roman"/>
          <w:sz w:val="24"/>
          <w:szCs w:val="24"/>
          <w:lang w:val="en-ID"/>
        </w:rPr>
        <w:t xml:space="preserve">.” </w:t>
      </w:r>
      <w:r w:rsidRPr="008F09E1">
        <w:rPr>
          <w:rStyle w:val="FootnoteReference"/>
          <w:rFonts w:ascii="Times New Roman" w:hAnsi="Times New Roman" w:cs="Times New Roman"/>
          <w:sz w:val="24"/>
          <w:szCs w:val="24"/>
          <w:lang w:val="en-ID"/>
        </w:rPr>
        <w:footnoteReference w:id="124"/>
      </w:r>
    </w:p>
    <w:p w14:paraId="5A93FB50" w14:textId="77777777" w:rsidR="00605A7B" w:rsidRPr="008F09E1" w:rsidRDefault="00605A7B" w:rsidP="00605A7B">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Undang-Undang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13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2003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Ketenagakerjaan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mengatur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secara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tegas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mengenai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kriteria</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batasan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pendukung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pemborongan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65 </w:t>
      </w:r>
      <w:proofErr w:type="spellStart"/>
      <w:r w:rsidRPr="008F09E1">
        <w:rPr>
          <w:rFonts w:ascii="Times New Roman" w:hAnsi="Times New Roman" w:cs="Times New Roman"/>
          <w:sz w:val="24"/>
          <w:szCs w:val="24"/>
          <w:lang w:val="en-ID"/>
        </w:rPr>
        <w:t>ayat</w:t>
      </w:r>
      <w:proofErr w:type="spellEnd"/>
      <w:r w:rsidRPr="008F09E1">
        <w:rPr>
          <w:rFonts w:ascii="Times New Roman" w:hAnsi="Times New Roman" w:cs="Times New Roman"/>
          <w:sz w:val="24"/>
          <w:szCs w:val="24"/>
          <w:lang w:val="en-ID"/>
        </w:rPr>
        <w:t xml:space="preserve"> (2) </w:t>
      </w:r>
      <w:proofErr w:type="spellStart"/>
      <w:r w:rsidRPr="008F09E1">
        <w:rPr>
          <w:rFonts w:ascii="Times New Roman" w:hAnsi="Times New Roman" w:cs="Times New Roman"/>
          <w:sz w:val="24"/>
          <w:szCs w:val="24"/>
          <w:lang w:val="en-ID"/>
        </w:rPr>
        <w:t>mengatur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bahwa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sifat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diserahkan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kepada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pemborongan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yaitu</w:t>
      </w:r>
      <w:proofErr w:type="spellEnd"/>
      <w:r w:rsidRPr="008F09E1">
        <w:rPr>
          <w:rFonts w:ascii="Times New Roman" w:hAnsi="Times New Roman" w:cs="Times New Roman"/>
          <w:sz w:val="24"/>
          <w:szCs w:val="24"/>
          <w:lang w:val="en-ID"/>
        </w:rPr>
        <w:t>:</w:t>
      </w:r>
      <w:r w:rsidR="001E5D2C" w:rsidRPr="008F09E1">
        <w:rPr>
          <w:rStyle w:val="FootnoteReference"/>
          <w:rFonts w:ascii="Times New Roman" w:hAnsi="Times New Roman" w:cs="Times New Roman"/>
          <w:sz w:val="24"/>
          <w:szCs w:val="24"/>
          <w:lang w:val="en-ID"/>
        </w:rPr>
        <w:footnoteReference w:id="125"/>
      </w:r>
    </w:p>
    <w:p w14:paraId="7A1D12DC" w14:textId="77777777" w:rsidR="00605A7B" w:rsidRPr="008F09E1" w:rsidRDefault="00605A7B" w:rsidP="00945B54">
      <w:pPr>
        <w:pStyle w:val="ListParagraph"/>
        <w:numPr>
          <w:ilvl w:val="0"/>
          <w:numId w:val="42"/>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dilakukan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secara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terpisah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utama</w:t>
      </w:r>
      <w:proofErr w:type="spellEnd"/>
      <w:r w:rsidRPr="008F09E1">
        <w:rPr>
          <w:rFonts w:ascii="Times New Roman" w:hAnsi="Times New Roman" w:cs="Times New Roman"/>
          <w:sz w:val="24"/>
          <w:szCs w:val="24"/>
          <w:lang w:val="en-ID"/>
        </w:rPr>
        <w:t xml:space="preserve">; </w:t>
      </w:r>
    </w:p>
    <w:p w14:paraId="48698A37" w14:textId="77777777" w:rsidR="00605A7B" w:rsidRPr="008F09E1" w:rsidRDefault="00605A7B" w:rsidP="00945B54">
      <w:pPr>
        <w:pStyle w:val="ListParagraph"/>
        <w:numPr>
          <w:ilvl w:val="0"/>
          <w:numId w:val="42"/>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lastRenderedPageBreak/>
        <w:t>dilakukan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perintah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langsung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langsung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pemberi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w:t>
      </w:r>
    </w:p>
    <w:p w14:paraId="13E84968" w14:textId="77777777" w:rsidR="00605A7B" w:rsidRPr="008F09E1" w:rsidRDefault="00605A7B" w:rsidP="00945B54">
      <w:pPr>
        <w:pStyle w:val="ListParagraph"/>
        <w:numPr>
          <w:ilvl w:val="0"/>
          <w:numId w:val="42"/>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merupakan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penunjang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secara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keseluruhan</w:t>
      </w:r>
      <w:proofErr w:type="spellEnd"/>
      <w:r w:rsidRPr="008F09E1">
        <w:rPr>
          <w:rFonts w:ascii="Times New Roman" w:hAnsi="Times New Roman" w:cs="Times New Roman"/>
          <w:sz w:val="24"/>
          <w:szCs w:val="24"/>
          <w:lang w:val="en-ID"/>
        </w:rPr>
        <w:t xml:space="preserve">; dan </w:t>
      </w:r>
    </w:p>
    <w:p w14:paraId="5154E40F" w14:textId="77777777" w:rsidR="00605A7B" w:rsidRPr="008F09E1" w:rsidRDefault="00605A7B" w:rsidP="00945B54">
      <w:pPr>
        <w:pStyle w:val="ListParagraph"/>
        <w:numPr>
          <w:ilvl w:val="0"/>
          <w:numId w:val="42"/>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menghambat</w:t>
      </w:r>
      <w:proofErr w:type="spellEnd"/>
      <w:r w:rsidRPr="008F09E1">
        <w:rPr>
          <w:rFonts w:ascii="Times New Roman" w:hAnsi="Times New Roman" w:cs="Times New Roman"/>
          <w:sz w:val="24"/>
          <w:szCs w:val="24"/>
          <w:lang w:val="en-ID"/>
        </w:rPr>
        <w:t xml:space="preserve"> proses </w:t>
      </w:r>
      <w:proofErr w:type="spellStart"/>
      <w:r w:rsidRPr="008F09E1">
        <w:rPr>
          <w:rFonts w:ascii="Times New Roman" w:hAnsi="Times New Roman" w:cs="Times New Roman"/>
          <w:sz w:val="24"/>
          <w:szCs w:val="24"/>
          <w:lang w:val="en-ID"/>
        </w:rPr>
        <w:t>produksi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secara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langsung</w:t>
      </w:r>
      <w:proofErr w:type="spellEnd"/>
      <w:r w:rsidRPr="008F09E1">
        <w:rPr>
          <w:rFonts w:ascii="Times New Roman" w:hAnsi="Times New Roman" w:cs="Times New Roman"/>
          <w:sz w:val="24"/>
          <w:szCs w:val="24"/>
          <w:lang w:val="en-ID"/>
        </w:rPr>
        <w:t xml:space="preserve">. </w:t>
      </w:r>
    </w:p>
    <w:p w14:paraId="40BE0604" w14:textId="77777777" w:rsidR="00FD188E" w:rsidRPr="008F09E1" w:rsidRDefault="00605A7B" w:rsidP="00605A7B">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Persyaratan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tersebut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merupakan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syarat</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kumulatif</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harus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dipenuhi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secara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keseluruhan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terpenuhinya</w:t>
      </w:r>
      <w:proofErr w:type="spellEnd"/>
      <w:r w:rsidRPr="008F09E1">
        <w:rPr>
          <w:rFonts w:ascii="Times New Roman" w:hAnsi="Times New Roman" w:cs="Times New Roman"/>
          <w:sz w:val="24"/>
          <w:szCs w:val="24"/>
          <w:lang w:val="en-ID"/>
        </w:rPr>
        <w:t xml:space="preserve"> salah </w:t>
      </w:r>
      <w:proofErr w:type="spellStart"/>
      <w:r w:rsidRPr="008F09E1">
        <w:rPr>
          <w:rFonts w:ascii="Times New Roman" w:hAnsi="Times New Roman" w:cs="Times New Roman"/>
          <w:sz w:val="24"/>
          <w:szCs w:val="24"/>
          <w:lang w:val="en-ID"/>
        </w:rPr>
        <w:t>satu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syarat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mengakibatkan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yang di </w:t>
      </w:r>
      <w:r w:rsidRPr="00F81A2E">
        <w:rPr>
          <w:rFonts w:ascii="Times New Roman" w:hAnsi="Times New Roman" w:cs="Times New Roman"/>
          <w:i/>
          <w:sz w:val="24"/>
          <w:szCs w:val="24"/>
          <w:lang w:val="en-ID"/>
        </w:rPr>
        <w:t xml:space="preserve">outsourcing </w:t>
      </w:r>
      <w:proofErr w:type="spellStart"/>
      <w:r w:rsidRPr="008F09E1">
        <w:rPr>
          <w:rFonts w:ascii="Times New Roman" w:hAnsi="Times New Roman" w:cs="Times New Roman"/>
          <w:sz w:val="24"/>
          <w:szCs w:val="24"/>
          <w:lang w:val="en-ID"/>
        </w:rPr>
        <w:t>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diserahkan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kepada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lain. Hal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mengakibatkan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keleluasaan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bagi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pemberi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menyerahkan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pelaksanaan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kepada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penerima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pemborongan</w:t>
      </w:r>
      <w:proofErr w:type="spellEnd"/>
      <w:r w:rsidRPr="008F09E1">
        <w:rPr>
          <w:rFonts w:ascii="Times New Roman" w:hAnsi="Times New Roman" w:cs="Times New Roman"/>
          <w:sz w:val="24"/>
          <w:szCs w:val="24"/>
          <w:lang w:val="en-ID"/>
        </w:rPr>
        <w:t xml:space="preserve"> di </w:t>
      </w:r>
      <w:proofErr w:type="spellStart"/>
      <w:r w:rsidRPr="008F09E1">
        <w:rPr>
          <w:rFonts w:ascii="Times New Roman" w:hAnsi="Times New Roman" w:cs="Times New Roman"/>
          <w:sz w:val="24"/>
          <w:szCs w:val="24"/>
          <w:lang w:val="en-ID"/>
        </w:rPr>
        <w:t>perusahaannya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Apabila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menentukan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jenis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pendukungnya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pemberi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tersebut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tinggal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melaporkan</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meminta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persetujuan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Dinas</w:t>
      </w:r>
      <w:proofErr w:type="spellEnd"/>
      <w:r w:rsidRPr="008F09E1">
        <w:rPr>
          <w:rFonts w:ascii="Times New Roman" w:hAnsi="Times New Roman" w:cs="Times New Roman"/>
          <w:sz w:val="24"/>
          <w:szCs w:val="24"/>
          <w:lang w:val="en-ID"/>
        </w:rPr>
        <w:t xml:space="preserve"> Tenaga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setempat</w:t>
      </w:r>
      <w:proofErr w:type="spellEnd"/>
      <w:r w:rsidRPr="008F09E1">
        <w:rPr>
          <w:rFonts w:ascii="Times New Roman" w:hAnsi="Times New Roman" w:cs="Times New Roman"/>
          <w:sz w:val="24"/>
          <w:szCs w:val="24"/>
          <w:lang w:val="en-ID"/>
        </w:rPr>
        <w:t>.</w:t>
      </w:r>
      <w:r w:rsidRPr="008F09E1">
        <w:rPr>
          <w:rStyle w:val="FootnoteReference"/>
          <w:rFonts w:ascii="Times New Roman" w:hAnsi="Times New Roman" w:cs="Times New Roman"/>
          <w:sz w:val="24"/>
          <w:szCs w:val="24"/>
          <w:lang w:val="en-ID"/>
        </w:rPr>
        <w:footnoteReference w:id="126"/>
      </w:r>
    </w:p>
    <w:p w14:paraId="54F996E0" w14:textId="77777777" w:rsidR="00605A7B" w:rsidRPr="008F09E1" w:rsidRDefault="00605A7B" w:rsidP="00605A7B">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memiliki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makna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yaitu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suatu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antara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seorang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seorang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majikan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didasarkan</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unsur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perintah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upah</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Hal </w:t>
      </w:r>
      <w:proofErr w:type="spellStart"/>
      <w:r w:rsidRPr="008F09E1">
        <w:rPr>
          <w:rFonts w:ascii="Times New Roman" w:hAnsi="Times New Roman" w:cs="Times New Roman"/>
          <w:sz w:val="24"/>
          <w:szCs w:val="24"/>
          <w:lang w:val="en-ID"/>
        </w:rPr>
        <w:t>tersebut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menggambarkan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terbitnya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hak</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kewajiban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terhadap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majikan</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begitu</w:t>
      </w:r>
      <w:proofErr w:type="spellEnd"/>
      <w:r w:rsidRPr="008F09E1">
        <w:rPr>
          <w:rFonts w:ascii="Times New Roman" w:hAnsi="Times New Roman" w:cs="Times New Roman"/>
          <w:sz w:val="24"/>
          <w:szCs w:val="24"/>
          <w:lang w:val="en-ID"/>
        </w:rPr>
        <w:t xml:space="preserve"> juga </w:t>
      </w:r>
      <w:proofErr w:type="spellStart"/>
      <w:r w:rsidRPr="008F09E1">
        <w:rPr>
          <w:rFonts w:ascii="Times New Roman" w:hAnsi="Times New Roman" w:cs="Times New Roman"/>
          <w:sz w:val="24"/>
          <w:szCs w:val="24"/>
          <w:lang w:val="en-ID"/>
        </w:rPr>
        <w:t>sebaliknya</w:t>
      </w:r>
      <w:proofErr w:type="spellEnd"/>
      <w:r w:rsidRPr="008F09E1">
        <w:rPr>
          <w:rFonts w:ascii="Times New Roman" w:hAnsi="Times New Roman" w:cs="Times New Roman"/>
          <w:sz w:val="24"/>
          <w:szCs w:val="24"/>
          <w:lang w:val="en-ID"/>
        </w:rPr>
        <w:t xml:space="preserve">. Pada </w:t>
      </w:r>
      <w:r w:rsidRPr="008F09E1">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mempunyai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penerima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pemborongan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pemberi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user</w:t>
      </w:r>
      <w:r w:rsidRPr="008F09E1">
        <w:rPr>
          <w:rFonts w:ascii="Times New Roman" w:hAnsi="Times New Roman" w:cs="Times New Roman"/>
          <w:sz w:val="24"/>
          <w:szCs w:val="24"/>
          <w:lang w:val="en-ID"/>
        </w:rPr>
        <w:t>).</w:t>
      </w:r>
      <w:r w:rsidRPr="008F09E1">
        <w:rPr>
          <w:rStyle w:val="FootnoteReference"/>
          <w:rFonts w:ascii="Times New Roman" w:hAnsi="Times New Roman" w:cs="Times New Roman"/>
          <w:sz w:val="24"/>
          <w:szCs w:val="24"/>
          <w:lang w:val="en-ID"/>
        </w:rPr>
        <w:footnoteReference w:id="127"/>
      </w:r>
    </w:p>
    <w:p w14:paraId="061DFDE6" w14:textId="77777777" w:rsidR="00605A7B" w:rsidRPr="008F09E1" w:rsidRDefault="00605A7B" w:rsidP="00605A7B">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Ketentuan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65 </w:t>
      </w:r>
      <w:proofErr w:type="spellStart"/>
      <w:r w:rsidRPr="008F09E1">
        <w:rPr>
          <w:rFonts w:ascii="Times New Roman" w:hAnsi="Times New Roman" w:cs="Times New Roman"/>
          <w:sz w:val="24"/>
          <w:szCs w:val="24"/>
          <w:lang w:val="en-ID"/>
        </w:rPr>
        <w:t>ayat</w:t>
      </w:r>
      <w:proofErr w:type="spellEnd"/>
      <w:r w:rsidRPr="008F09E1">
        <w:rPr>
          <w:rFonts w:ascii="Times New Roman" w:hAnsi="Times New Roman" w:cs="Times New Roman"/>
          <w:sz w:val="24"/>
          <w:szCs w:val="24"/>
          <w:lang w:val="en-ID"/>
        </w:rPr>
        <w:t xml:space="preserve"> (2) </w:t>
      </w:r>
      <w:proofErr w:type="spellStart"/>
      <w:r w:rsidRPr="008F09E1">
        <w:rPr>
          <w:rFonts w:ascii="Times New Roman" w:hAnsi="Times New Roman" w:cs="Times New Roman"/>
          <w:sz w:val="24"/>
          <w:szCs w:val="24"/>
          <w:lang w:val="en-ID"/>
        </w:rPr>
        <w:t>huruf</w:t>
      </w:r>
      <w:proofErr w:type="spellEnd"/>
      <w:r w:rsidRPr="008F09E1">
        <w:rPr>
          <w:rFonts w:ascii="Times New Roman" w:hAnsi="Times New Roman" w:cs="Times New Roman"/>
          <w:sz w:val="24"/>
          <w:szCs w:val="24"/>
          <w:lang w:val="en-ID"/>
        </w:rPr>
        <w:t xml:space="preserve"> b yang </w:t>
      </w:r>
      <w:proofErr w:type="spellStart"/>
      <w:r w:rsidRPr="008F09E1">
        <w:rPr>
          <w:rFonts w:ascii="Times New Roman" w:hAnsi="Times New Roman" w:cs="Times New Roman"/>
          <w:sz w:val="24"/>
          <w:szCs w:val="24"/>
          <w:lang w:val="en-ID"/>
        </w:rPr>
        <w:t>mengatur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bahwa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diserahkan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kepada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lain </w:t>
      </w:r>
      <w:proofErr w:type="spellStart"/>
      <w:r w:rsidRPr="008F09E1">
        <w:rPr>
          <w:rFonts w:ascii="Times New Roman" w:hAnsi="Times New Roman" w:cs="Times New Roman"/>
          <w:sz w:val="24"/>
          <w:szCs w:val="24"/>
          <w:lang w:val="en-ID"/>
        </w:rPr>
        <w:t>tersebut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dilakukan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perintah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langsung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langsung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pemberi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menimbulkan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lastRenderedPageBreak/>
        <w:t>kritikan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yaitu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bagaimana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mungkin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telah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menyerahkan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pelaksanaan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kepada</w:t>
      </w:r>
      <w:proofErr w:type="spellEnd"/>
      <w:r w:rsidRPr="008F09E1">
        <w:rPr>
          <w:rFonts w:ascii="Times New Roman" w:hAnsi="Times New Roman" w:cs="Times New Roman"/>
          <w:sz w:val="24"/>
          <w:szCs w:val="24"/>
          <w:lang w:val="en-ID"/>
        </w:rPr>
        <w:t xml:space="preserve"> orang lain </w:t>
      </w:r>
      <w:proofErr w:type="spellStart"/>
      <w:r w:rsidRPr="008F09E1">
        <w:rPr>
          <w:rFonts w:ascii="Times New Roman" w:hAnsi="Times New Roman" w:cs="Times New Roman"/>
          <w:sz w:val="24"/>
          <w:szCs w:val="24"/>
          <w:lang w:val="en-ID"/>
        </w:rPr>
        <w:t>masih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memiliki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kewenangan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memberikan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perintah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baik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langsung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maupun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langsung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terhadap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telah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diborongkan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kepada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lain.</w:t>
      </w:r>
      <w:r w:rsidRPr="008F09E1">
        <w:rPr>
          <w:rStyle w:val="FootnoteReference"/>
          <w:rFonts w:ascii="Times New Roman" w:hAnsi="Times New Roman" w:cs="Times New Roman"/>
          <w:sz w:val="24"/>
          <w:szCs w:val="24"/>
          <w:lang w:val="en-ID"/>
        </w:rPr>
        <w:footnoteReference w:id="128"/>
      </w:r>
    </w:p>
    <w:p w14:paraId="47A210F5" w14:textId="77777777" w:rsidR="000671CB" w:rsidRPr="008F09E1" w:rsidRDefault="00605A7B" w:rsidP="00605A7B">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Ketentuan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65 </w:t>
      </w:r>
      <w:proofErr w:type="spellStart"/>
      <w:r w:rsidRPr="008F09E1">
        <w:rPr>
          <w:rFonts w:ascii="Times New Roman" w:hAnsi="Times New Roman" w:cs="Times New Roman"/>
          <w:sz w:val="24"/>
          <w:szCs w:val="24"/>
          <w:lang w:val="en-ID"/>
        </w:rPr>
        <w:t>ayat</w:t>
      </w:r>
      <w:proofErr w:type="spellEnd"/>
      <w:r w:rsidRPr="008F09E1">
        <w:rPr>
          <w:rFonts w:ascii="Times New Roman" w:hAnsi="Times New Roman" w:cs="Times New Roman"/>
          <w:sz w:val="24"/>
          <w:szCs w:val="24"/>
          <w:lang w:val="en-ID"/>
        </w:rPr>
        <w:t xml:space="preserve"> (6) </w:t>
      </w:r>
      <w:proofErr w:type="spellStart"/>
      <w:r w:rsidRPr="008F09E1">
        <w:rPr>
          <w:rFonts w:ascii="Times New Roman" w:hAnsi="Times New Roman" w:cs="Times New Roman"/>
          <w:sz w:val="24"/>
          <w:szCs w:val="24"/>
          <w:lang w:val="en-ID"/>
        </w:rPr>
        <w:t>Undang-Undang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13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2003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Ketenagakerjaan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menyatakan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bahwa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melalui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pemborongan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diatur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tertulis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antara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penerima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pemborongan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dipekerjakan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menunjukkan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bahwa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terjadi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antara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pemberi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namun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penerima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pemborongan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tersebut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berpindah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pemberi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jika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terjadi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pelanggaran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sebagaimana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disebutkan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65 </w:t>
      </w:r>
      <w:proofErr w:type="spellStart"/>
      <w:r w:rsidRPr="008F09E1">
        <w:rPr>
          <w:rFonts w:ascii="Times New Roman" w:hAnsi="Times New Roman" w:cs="Times New Roman"/>
          <w:sz w:val="24"/>
          <w:szCs w:val="24"/>
          <w:lang w:val="en-ID"/>
        </w:rPr>
        <w:t>ayat</w:t>
      </w:r>
      <w:proofErr w:type="spellEnd"/>
      <w:r w:rsidRPr="008F09E1">
        <w:rPr>
          <w:rFonts w:ascii="Times New Roman" w:hAnsi="Times New Roman" w:cs="Times New Roman"/>
          <w:sz w:val="24"/>
          <w:szCs w:val="24"/>
          <w:lang w:val="en-ID"/>
        </w:rPr>
        <w:t xml:space="preserve"> (8) </w:t>
      </w:r>
      <w:proofErr w:type="spellStart"/>
      <w:r w:rsidRPr="008F09E1">
        <w:rPr>
          <w:rFonts w:ascii="Times New Roman" w:hAnsi="Times New Roman" w:cs="Times New Roman"/>
          <w:sz w:val="24"/>
          <w:szCs w:val="24"/>
          <w:lang w:val="en-ID"/>
        </w:rPr>
        <w:t>Undang-Undang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13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2003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Ketenagakerjaan</w:t>
      </w:r>
      <w:proofErr w:type="spellEnd"/>
      <w:r w:rsidRPr="008F09E1">
        <w:rPr>
          <w:rFonts w:ascii="Times New Roman" w:hAnsi="Times New Roman" w:cs="Times New Roman"/>
          <w:sz w:val="24"/>
          <w:szCs w:val="24"/>
          <w:lang w:val="en-ID"/>
        </w:rPr>
        <w:t xml:space="preserve">. </w:t>
      </w:r>
    </w:p>
    <w:p w14:paraId="2F716DE2" w14:textId="77777777" w:rsidR="000671CB" w:rsidRPr="008F09E1" w:rsidRDefault="00605A7B" w:rsidP="00605A7B">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ketentuan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sebagaimana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dimaksud</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65 </w:t>
      </w:r>
      <w:proofErr w:type="spellStart"/>
      <w:r w:rsidRPr="008F09E1">
        <w:rPr>
          <w:rFonts w:ascii="Times New Roman" w:hAnsi="Times New Roman" w:cs="Times New Roman"/>
          <w:sz w:val="24"/>
          <w:szCs w:val="24"/>
          <w:lang w:val="en-ID"/>
        </w:rPr>
        <w:t>ayat</w:t>
      </w:r>
      <w:proofErr w:type="spellEnd"/>
      <w:r w:rsidRPr="008F09E1">
        <w:rPr>
          <w:rFonts w:ascii="Times New Roman" w:hAnsi="Times New Roman" w:cs="Times New Roman"/>
          <w:sz w:val="24"/>
          <w:szCs w:val="24"/>
          <w:lang w:val="en-ID"/>
        </w:rPr>
        <w:t xml:space="preserve"> (2) dan </w:t>
      </w:r>
      <w:proofErr w:type="spellStart"/>
      <w:r w:rsidRPr="008F09E1">
        <w:rPr>
          <w:rFonts w:ascii="Times New Roman" w:hAnsi="Times New Roman" w:cs="Times New Roman"/>
          <w:sz w:val="24"/>
          <w:szCs w:val="24"/>
          <w:lang w:val="en-ID"/>
        </w:rPr>
        <w:t>ayat</w:t>
      </w:r>
      <w:proofErr w:type="spellEnd"/>
      <w:r w:rsidRPr="008F09E1">
        <w:rPr>
          <w:rFonts w:ascii="Times New Roman" w:hAnsi="Times New Roman" w:cs="Times New Roman"/>
          <w:sz w:val="24"/>
          <w:szCs w:val="24"/>
          <w:lang w:val="en-ID"/>
        </w:rPr>
        <w:t xml:space="preserve"> (3)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terpenuhi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maka</w:t>
      </w:r>
      <w:proofErr w:type="spellEnd"/>
      <w:r w:rsidRPr="008F09E1">
        <w:rPr>
          <w:rFonts w:ascii="Times New Roman" w:hAnsi="Times New Roman" w:cs="Times New Roman"/>
          <w:sz w:val="24"/>
          <w:szCs w:val="24"/>
          <w:lang w:val="en-ID"/>
        </w:rPr>
        <w:t xml:space="preserve"> demi </w:t>
      </w:r>
      <w:proofErr w:type="spellStart"/>
      <w:r w:rsidRPr="008F09E1">
        <w:rPr>
          <w:rFonts w:ascii="Times New Roman" w:hAnsi="Times New Roman" w:cs="Times New Roman"/>
          <w:sz w:val="24"/>
          <w:szCs w:val="24"/>
          <w:lang w:val="en-ID"/>
        </w:rPr>
        <w:t>hukum</w:t>
      </w:r>
      <w:proofErr w:type="spellEnd"/>
      <w:r w:rsidRPr="008F09E1">
        <w:rPr>
          <w:rFonts w:ascii="Times New Roman" w:hAnsi="Times New Roman" w:cs="Times New Roman"/>
          <w:sz w:val="24"/>
          <w:szCs w:val="24"/>
          <w:lang w:val="en-ID"/>
        </w:rPr>
        <w:t xml:space="preserve"> status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penerima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pemborongan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outsourcing) </w:t>
      </w:r>
      <w:proofErr w:type="spellStart"/>
      <w:r w:rsidRPr="008F09E1">
        <w:rPr>
          <w:rFonts w:ascii="Times New Roman" w:hAnsi="Times New Roman" w:cs="Times New Roman"/>
          <w:sz w:val="24"/>
          <w:szCs w:val="24"/>
          <w:lang w:val="en-ID"/>
        </w:rPr>
        <w:t>beralih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menjadi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pemberi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Hal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berarti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bahwa</w:t>
      </w:r>
      <w:proofErr w:type="spellEnd"/>
      <w:r w:rsidR="000671CB" w:rsidRPr="008F09E1">
        <w:rPr>
          <w:rFonts w:ascii="Times New Roman" w:hAnsi="Times New Roman" w:cs="Times New Roman"/>
          <w:sz w:val="24"/>
          <w:szCs w:val="24"/>
          <w:lang w:val="en-ID"/>
        </w:rPr>
        <w:t>:</w:t>
      </w:r>
      <w:r w:rsidRPr="008F09E1">
        <w:rPr>
          <w:rFonts w:ascii="Times New Roman" w:hAnsi="Times New Roman" w:cs="Times New Roman"/>
          <w:sz w:val="24"/>
          <w:szCs w:val="24"/>
          <w:lang w:val="en-ID"/>
        </w:rPr>
        <w:t xml:space="preserve"> </w:t>
      </w:r>
      <w:r w:rsidR="000671CB" w:rsidRPr="008F09E1">
        <w:rPr>
          <w:rStyle w:val="FootnoteReference"/>
          <w:rFonts w:ascii="Times New Roman" w:hAnsi="Times New Roman" w:cs="Times New Roman"/>
          <w:sz w:val="24"/>
          <w:szCs w:val="24"/>
          <w:lang w:val="en-ID"/>
        </w:rPr>
        <w:footnoteReference w:id="129"/>
      </w:r>
    </w:p>
    <w:p w14:paraId="2D9139A4" w14:textId="77777777" w:rsidR="000671CB" w:rsidRPr="008F09E1" w:rsidRDefault="00605A7B" w:rsidP="00945B54">
      <w:pPr>
        <w:pStyle w:val="ListParagraph"/>
        <w:numPr>
          <w:ilvl w:val="0"/>
          <w:numId w:val="43"/>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jika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dilakukan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pendukung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boleh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dilakukan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secara</w:t>
      </w:r>
      <w:proofErr w:type="spellEnd"/>
      <w:r w:rsidRPr="008F09E1">
        <w:rPr>
          <w:rFonts w:ascii="Times New Roman" w:hAnsi="Times New Roman" w:cs="Times New Roman"/>
          <w:sz w:val="24"/>
          <w:szCs w:val="24"/>
          <w:lang w:val="en-ID"/>
        </w:rPr>
        <w:t xml:space="preserve"> </w:t>
      </w:r>
      <w:r w:rsidRPr="00F81A2E">
        <w:rPr>
          <w:rFonts w:ascii="Times New Roman" w:hAnsi="Times New Roman" w:cs="Times New Roman"/>
          <w:i/>
          <w:sz w:val="24"/>
          <w:szCs w:val="24"/>
          <w:lang w:val="en-ID"/>
        </w:rPr>
        <w:t xml:space="preserve">outsourcing </w:t>
      </w:r>
      <w:r w:rsidR="000671CB" w:rsidRPr="008F09E1">
        <w:rPr>
          <w:rFonts w:ascii="Times New Roman" w:hAnsi="Times New Roman" w:cs="Times New Roman"/>
          <w:sz w:val="24"/>
          <w:szCs w:val="24"/>
          <w:lang w:val="en-ID"/>
        </w:rPr>
        <w:t xml:space="preserve">dan </w:t>
      </w:r>
    </w:p>
    <w:p w14:paraId="375D0772" w14:textId="77777777" w:rsidR="000671CB" w:rsidRPr="008F09E1" w:rsidRDefault="00605A7B" w:rsidP="00945B54">
      <w:pPr>
        <w:pStyle w:val="ListParagraph"/>
        <w:numPr>
          <w:ilvl w:val="0"/>
          <w:numId w:val="43"/>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jika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pemborongan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berbadan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hukum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antara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pemborngan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lastRenderedPageBreak/>
        <w:t>secara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otomatis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berubah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menjadi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PKWTT pada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pemberi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Perusahaan </w:t>
      </w:r>
      <w:proofErr w:type="spellStart"/>
      <w:r w:rsidRPr="008F09E1">
        <w:rPr>
          <w:rFonts w:ascii="Times New Roman" w:hAnsi="Times New Roman" w:cs="Times New Roman"/>
          <w:sz w:val="24"/>
          <w:szCs w:val="24"/>
          <w:lang w:val="en-ID"/>
        </w:rPr>
        <w:t>pemberi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wajib</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merekrutnya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karyawan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permanen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Ketentuan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dianggap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memberatkan</w:t>
      </w:r>
      <w:proofErr w:type="spellEnd"/>
      <w:r w:rsidR="000671CB" w:rsidRPr="008F09E1">
        <w:rPr>
          <w:rFonts w:ascii="Times New Roman" w:hAnsi="Times New Roman" w:cs="Times New Roman"/>
          <w:sz w:val="24"/>
          <w:szCs w:val="24"/>
          <w:lang w:val="en-ID"/>
        </w:rPr>
        <w:t xml:space="preserve"> </w:t>
      </w:r>
      <w:proofErr w:type="spellStart"/>
      <w:r w:rsidR="000671CB" w:rsidRPr="008F09E1">
        <w:rPr>
          <w:rFonts w:ascii="Times New Roman" w:hAnsi="Times New Roman" w:cs="Times New Roman"/>
          <w:sz w:val="24"/>
          <w:szCs w:val="24"/>
          <w:lang w:val="en-ID"/>
        </w:rPr>
        <w:t>perusahaan</w:t>
      </w:r>
      <w:proofErr w:type="spellEnd"/>
      <w:r w:rsidR="000671CB" w:rsidRPr="008F09E1">
        <w:rPr>
          <w:rFonts w:ascii="Times New Roman" w:hAnsi="Times New Roman" w:cs="Times New Roman"/>
          <w:sz w:val="24"/>
          <w:szCs w:val="24"/>
          <w:lang w:val="en-ID"/>
        </w:rPr>
        <w:t xml:space="preserve"> </w:t>
      </w:r>
      <w:proofErr w:type="spellStart"/>
      <w:r w:rsidR="000671CB" w:rsidRPr="008F09E1">
        <w:rPr>
          <w:rFonts w:ascii="Times New Roman" w:hAnsi="Times New Roman" w:cs="Times New Roman"/>
          <w:sz w:val="24"/>
          <w:szCs w:val="24"/>
          <w:lang w:val="en-ID"/>
        </w:rPr>
        <w:t>pemberi</w:t>
      </w:r>
      <w:proofErr w:type="spellEnd"/>
      <w:r w:rsidR="000671CB" w:rsidRPr="008F09E1">
        <w:rPr>
          <w:rFonts w:ascii="Times New Roman" w:hAnsi="Times New Roman" w:cs="Times New Roman"/>
          <w:sz w:val="24"/>
          <w:szCs w:val="24"/>
          <w:lang w:val="en-ID"/>
        </w:rPr>
        <w:t xml:space="preserve"> </w:t>
      </w:r>
      <w:proofErr w:type="spellStart"/>
      <w:r w:rsidR="000671CB" w:rsidRPr="008F09E1">
        <w:rPr>
          <w:rFonts w:ascii="Times New Roman" w:hAnsi="Times New Roman" w:cs="Times New Roman"/>
          <w:sz w:val="24"/>
          <w:szCs w:val="24"/>
          <w:lang w:val="en-ID"/>
        </w:rPr>
        <w:t>pekerjaan</w:t>
      </w:r>
      <w:proofErr w:type="spellEnd"/>
      <w:r w:rsidR="000671CB" w:rsidRPr="008F09E1">
        <w:rPr>
          <w:rFonts w:ascii="Times New Roman" w:hAnsi="Times New Roman" w:cs="Times New Roman"/>
          <w:sz w:val="24"/>
          <w:szCs w:val="24"/>
          <w:lang w:val="en-ID"/>
        </w:rPr>
        <w:t>.</w:t>
      </w:r>
      <w:r w:rsidRPr="008F09E1">
        <w:rPr>
          <w:rFonts w:ascii="Times New Roman" w:hAnsi="Times New Roman" w:cs="Times New Roman"/>
          <w:sz w:val="24"/>
          <w:szCs w:val="24"/>
          <w:lang w:val="en-ID"/>
        </w:rPr>
        <w:t xml:space="preserve"> </w:t>
      </w:r>
    </w:p>
    <w:p w14:paraId="06F3631B" w14:textId="77777777" w:rsidR="000671CB" w:rsidRPr="008F09E1" w:rsidRDefault="00605A7B" w:rsidP="000671CB">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antara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penerima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pemborongan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didasarkan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atas</w:t>
      </w:r>
      <w:proofErr w:type="spellEnd"/>
      <w:r w:rsidRPr="008F09E1">
        <w:rPr>
          <w:rFonts w:ascii="Times New Roman" w:hAnsi="Times New Roman" w:cs="Times New Roman"/>
          <w:sz w:val="24"/>
          <w:szCs w:val="24"/>
          <w:lang w:val="en-ID"/>
        </w:rPr>
        <w:t xml:space="preserve"> PKWT </w:t>
      </w:r>
      <w:proofErr w:type="spellStart"/>
      <w:r w:rsidRPr="008F09E1">
        <w:rPr>
          <w:rFonts w:ascii="Times New Roman" w:hAnsi="Times New Roman" w:cs="Times New Roman"/>
          <w:sz w:val="24"/>
          <w:szCs w:val="24"/>
          <w:lang w:val="en-ID"/>
        </w:rPr>
        <w:t>apabila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memenuhi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syarat</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diatur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59 </w:t>
      </w:r>
      <w:proofErr w:type="spellStart"/>
      <w:r w:rsidRPr="008F09E1">
        <w:rPr>
          <w:rFonts w:ascii="Times New Roman" w:hAnsi="Times New Roman" w:cs="Times New Roman"/>
          <w:sz w:val="24"/>
          <w:szCs w:val="24"/>
          <w:lang w:val="en-ID"/>
        </w:rPr>
        <w:t>Undang-Undang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13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2003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Ketenagakerjaan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Ketentuan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tersebut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menunjukkan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bahwa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jenis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penerima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pemborongan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diatur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PKWT </w:t>
      </w:r>
      <w:proofErr w:type="spellStart"/>
      <w:r w:rsidRPr="008F09E1">
        <w:rPr>
          <w:rFonts w:ascii="Times New Roman" w:hAnsi="Times New Roman" w:cs="Times New Roman"/>
          <w:sz w:val="24"/>
          <w:szCs w:val="24"/>
          <w:lang w:val="en-ID"/>
        </w:rPr>
        <w:t>harus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bersifat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sementara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Undang-Undang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13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2003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Ketenagakerjaan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mengatur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secara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rinci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perihal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perlindungan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hak-hak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dipekerjakan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Perlindungan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terhadap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diatur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65 </w:t>
      </w:r>
      <w:proofErr w:type="spellStart"/>
      <w:r w:rsidRPr="008F09E1">
        <w:rPr>
          <w:rFonts w:ascii="Times New Roman" w:hAnsi="Times New Roman" w:cs="Times New Roman"/>
          <w:sz w:val="24"/>
          <w:szCs w:val="24"/>
          <w:lang w:val="en-ID"/>
        </w:rPr>
        <w:t>ayat</w:t>
      </w:r>
      <w:proofErr w:type="spellEnd"/>
      <w:r w:rsidRPr="008F09E1">
        <w:rPr>
          <w:rFonts w:ascii="Times New Roman" w:hAnsi="Times New Roman" w:cs="Times New Roman"/>
          <w:sz w:val="24"/>
          <w:szCs w:val="24"/>
          <w:lang w:val="en-ID"/>
        </w:rPr>
        <w:t xml:space="preserve"> (4) </w:t>
      </w:r>
      <w:proofErr w:type="spellStart"/>
      <w:r w:rsidRPr="008F09E1">
        <w:rPr>
          <w:rFonts w:ascii="Times New Roman" w:hAnsi="Times New Roman" w:cs="Times New Roman"/>
          <w:sz w:val="24"/>
          <w:szCs w:val="24"/>
          <w:lang w:val="en-ID"/>
        </w:rPr>
        <w:t>bahwa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perlindungan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syarat-syarat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outsourcing </w:t>
      </w:r>
      <w:proofErr w:type="spellStart"/>
      <w:r w:rsidRPr="008F09E1">
        <w:rPr>
          <w:rFonts w:ascii="Times New Roman" w:hAnsi="Times New Roman" w:cs="Times New Roman"/>
          <w:sz w:val="24"/>
          <w:szCs w:val="24"/>
          <w:lang w:val="en-ID"/>
        </w:rPr>
        <w:t>harus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sama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perlindungan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syarat-syarat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pemberi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sesuai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peraturan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perundang-undangan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berlaku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Kepmenakertrans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220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2004 </w:t>
      </w:r>
      <w:proofErr w:type="spellStart"/>
      <w:r w:rsidRPr="008F09E1">
        <w:rPr>
          <w:rFonts w:ascii="Times New Roman" w:hAnsi="Times New Roman" w:cs="Times New Roman"/>
          <w:sz w:val="24"/>
          <w:szCs w:val="24"/>
          <w:lang w:val="en-ID"/>
        </w:rPr>
        <w:t>mengatur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perlindungan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outsourcing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syarat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diperjanjikan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boleh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rendah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dari</w:t>
      </w:r>
      <w:proofErr w:type="spellEnd"/>
      <w:r w:rsidR="00F81A2E">
        <w:rPr>
          <w:rFonts w:ascii="Times New Roman" w:hAnsi="Times New Roman" w:cs="Times New Roman"/>
          <w:sz w:val="24"/>
          <w:szCs w:val="24"/>
          <w:lang w:val="en-ID"/>
        </w:rPr>
        <w:t xml:space="preserve"> </w:t>
      </w:r>
      <w:r w:rsidRPr="008F09E1">
        <w:rPr>
          <w:rFonts w:ascii="Times New Roman" w:hAnsi="Times New Roman" w:cs="Times New Roman"/>
          <w:sz w:val="24"/>
          <w:szCs w:val="24"/>
          <w:lang w:val="en-ID"/>
        </w:rPr>
        <w:t xml:space="preserve">pada </w:t>
      </w:r>
      <w:proofErr w:type="spellStart"/>
      <w:r w:rsidRPr="008F09E1">
        <w:rPr>
          <w:rFonts w:ascii="Times New Roman" w:hAnsi="Times New Roman" w:cs="Times New Roman"/>
          <w:sz w:val="24"/>
          <w:szCs w:val="24"/>
          <w:lang w:val="en-ID"/>
        </w:rPr>
        <w:t>ketentuan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peraturan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undangan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berlaku</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5 </w:t>
      </w:r>
      <w:proofErr w:type="spellStart"/>
      <w:r w:rsidRPr="008F09E1">
        <w:rPr>
          <w:rFonts w:ascii="Times New Roman" w:hAnsi="Times New Roman" w:cs="Times New Roman"/>
          <w:sz w:val="24"/>
          <w:szCs w:val="24"/>
          <w:lang w:val="en-ID"/>
        </w:rPr>
        <w:t>Kepmenakertrans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220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2004 </w:t>
      </w:r>
      <w:proofErr w:type="spellStart"/>
      <w:r w:rsidRPr="008F09E1">
        <w:rPr>
          <w:rFonts w:ascii="Times New Roman" w:hAnsi="Times New Roman" w:cs="Times New Roman"/>
          <w:sz w:val="24"/>
          <w:szCs w:val="24"/>
          <w:lang w:val="en-ID"/>
        </w:rPr>
        <w:t>mengatur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bahwa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setiap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pemborongan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wajib</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menjamin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terpenuhinya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hak-hak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sebagaimana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diatur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w:t>
      </w:r>
      <w:r w:rsidR="001E5D2C" w:rsidRPr="008F09E1">
        <w:rPr>
          <w:rFonts w:ascii="Times New Roman" w:hAnsi="Times New Roman" w:cs="Times New Roman"/>
          <w:sz w:val="24"/>
          <w:szCs w:val="24"/>
          <w:lang w:val="en-ID"/>
        </w:rPr>
        <w:t>m</w:t>
      </w:r>
      <w:proofErr w:type="spellEnd"/>
      <w:r w:rsidR="001E5D2C" w:rsidRPr="008F09E1">
        <w:rPr>
          <w:rFonts w:ascii="Times New Roman" w:hAnsi="Times New Roman" w:cs="Times New Roman"/>
          <w:sz w:val="24"/>
          <w:szCs w:val="24"/>
          <w:lang w:val="en-ID"/>
        </w:rPr>
        <w:t xml:space="preserve"> </w:t>
      </w:r>
      <w:proofErr w:type="spellStart"/>
      <w:r w:rsidR="001E5D2C" w:rsidRPr="008F09E1">
        <w:rPr>
          <w:rFonts w:ascii="Times New Roman" w:hAnsi="Times New Roman" w:cs="Times New Roman"/>
          <w:sz w:val="24"/>
          <w:szCs w:val="24"/>
          <w:lang w:val="en-ID"/>
        </w:rPr>
        <w:t>peraturan</w:t>
      </w:r>
      <w:proofErr w:type="spellEnd"/>
      <w:r w:rsidR="001E5D2C" w:rsidRPr="008F09E1">
        <w:rPr>
          <w:rFonts w:ascii="Times New Roman" w:hAnsi="Times New Roman" w:cs="Times New Roman"/>
          <w:sz w:val="24"/>
          <w:szCs w:val="24"/>
          <w:lang w:val="en-ID"/>
        </w:rPr>
        <w:t xml:space="preserve"> </w:t>
      </w:r>
      <w:proofErr w:type="spellStart"/>
      <w:r w:rsidR="001E5D2C" w:rsidRPr="008F09E1">
        <w:rPr>
          <w:rFonts w:ascii="Times New Roman" w:hAnsi="Times New Roman" w:cs="Times New Roman"/>
          <w:sz w:val="24"/>
          <w:szCs w:val="24"/>
          <w:lang w:val="en-ID"/>
        </w:rPr>
        <w:t>perundang-undangan</w:t>
      </w:r>
      <w:proofErr w:type="spellEnd"/>
      <w:r w:rsidR="001E5D2C" w:rsidRPr="008F09E1">
        <w:rPr>
          <w:rFonts w:ascii="Times New Roman" w:hAnsi="Times New Roman" w:cs="Times New Roman"/>
          <w:sz w:val="24"/>
          <w:szCs w:val="24"/>
          <w:lang w:val="en-ID"/>
        </w:rPr>
        <w:t>.</w:t>
      </w:r>
      <w:r w:rsidR="001E5D2C" w:rsidRPr="008F09E1">
        <w:rPr>
          <w:rStyle w:val="FootnoteReference"/>
          <w:rFonts w:ascii="Times New Roman" w:hAnsi="Times New Roman" w:cs="Times New Roman"/>
          <w:sz w:val="24"/>
          <w:szCs w:val="24"/>
          <w:lang w:val="en-ID"/>
        </w:rPr>
        <w:footnoteReference w:id="130"/>
      </w:r>
    </w:p>
    <w:p w14:paraId="422DA93F" w14:textId="77777777" w:rsidR="000671CB" w:rsidRPr="008F09E1" w:rsidRDefault="001E5D2C" w:rsidP="000671CB">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Ibu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Zairiani</w:t>
      </w:r>
      <w:proofErr w:type="spellEnd"/>
      <w:r w:rsidR="00605A7B" w:rsidRPr="008F09E1">
        <w:rPr>
          <w:rFonts w:ascii="Times New Roman" w:hAnsi="Times New Roman" w:cs="Times New Roman"/>
          <w:sz w:val="24"/>
          <w:szCs w:val="24"/>
          <w:lang w:val="en-ID"/>
        </w:rPr>
        <w:t xml:space="preserve"> </w:t>
      </w:r>
      <w:proofErr w:type="spellStart"/>
      <w:r w:rsidR="00605A7B" w:rsidRPr="008F09E1">
        <w:rPr>
          <w:rFonts w:ascii="Times New Roman" w:hAnsi="Times New Roman" w:cs="Times New Roman"/>
          <w:sz w:val="24"/>
          <w:szCs w:val="24"/>
          <w:lang w:val="en-ID"/>
        </w:rPr>
        <w:t>menyatakan</w:t>
      </w:r>
      <w:proofErr w:type="spellEnd"/>
      <w:r w:rsidR="00605A7B" w:rsidRPr="008F09E1">
        <w:rPr>
          <w:rFonts w:ascii="Times New Roman" w:hAnsi="Times New Roman" w:cs="Times New Roman"/>
          <w:sz w:val="24"/>
          <w:szCs w:val="24"/>
          <w:lang w:val="en-ID"/>
        </w:rPr>
        <w:t xml:space="preserve"> </w:t>
      </w:r>
      <w:proofErr w:type="spellStart"/>
      <w:r w:rsidR="00605A7B" w:rsidRPr="008F09E1">
        <w:rPr>
          <w:rFonts w:ascii="Times New Roman" w:hAnsi="Times New Roman" w:cs="Times New Roman"/>
          <w:sz w:val="24"/>
          <w:szCs w:val="24"/>
          <w:lang w:val="en-ID"/>
        </w:rPr>
        <w:t>bahwa</w:t>
      </w:r>
      <w:proofErr w:type="spellEnd"/>
      <w:r w:rsidR="00605A7B" w:rsidRPr="008F09E1">
        <w:rPr>
          <w:rFonts w:ascii="Times New Roman" w:hAnsi="Times New Roman" w:cs="Times New Roman"/>
          <w:sz w:val="24"/>
          <w:szCs w:val="24"/>
          <w:lang w:val="en-ID"/>
        </w:rPr>
        <w:t xml:space="preserve"> </w:t>
      </w:r>
      <w:proofErr w:type="spellStart"/>
      <w:r w:rsidR="00605A7B" w:rsidRPr="008F09E1">
        <w:rPr>
          <w:rFonts w:ascii="Times New Roman" w:hAnsi="Times New Roman" w:cs="Times New Roman"/>
          <w:sz w:val="24"/>
          <w:szCs w:val="24"/>
          <w:lang w:val="en-ID"/>
        </w:rPr>
        <w:t>terdapat</w:t>
      </w:r>
      <w:proofErr w:type="spellEnd"/>
      <w:r w:rsidR="00605A7B" w:rsidRPr="008F09E1">
        <w:rPr>
          <w:rFonts w:ascii="Times New Roman" w:hAnsi="Times New Roman" w:cs="Times New Roman"/>
          <w:sz w:val="24"/>
          <w:szCs w:val="24"/>
          <w:lang w:val="en-ID"/>
        </w:rPr>
        <w:t xml:space="preserve"> </w:t>
      </w:r>
      <w:proofErr w:type="spellStart"/>
      <w:r w:rsidR="00605A7B" w:rsidRPr="008F09E1">
        <w:rPr>
          <w:rFonts w:ascii="Times New Roman" w:hAnsi="Times New Roman" w:cs="Times New Roman"/>
          <w:sz w:val="24"/>
          <w:szCs w:val="24"/>
          <w:lang w:val="en-ID"/>
        </w:rPr>
        <w:t>ketidakjelasan</w:t>
      </w:r>
      <w:proofErr w:type="spellEnd"/>
      <w:r w:rsidR="00605A7B" w:rsidRPr="008F09E1">
        <w:rPr>
          <w:rFonts w:ascii="Times New Roman" w:hAnsi="Times New Roman" w:cs="Times New Roman"/>
          <w:sz w:val="24"/>
          <w:szCs w:val="24"/>
          <w:lang w:val="en-ID"/>
        </w:rPr>
        <w:t xml:space="preserve"> </w:t>
      </w:r>
      <w:proofErr w:type="spellStart"/>
      <w:r w:rsidR="00605A7B" w:rsidRPr="008F09E1">
        <w:rPr>
          <w:rFonts w:ascii="Times New Roman" w:hAnsi="Times New Roman" w:cs="Times New Roman"/>
          <w:sz w:val="24"/>
          <w:szCs w:val="24"/>
          <w:lang w:val="en-ID"/>
        </w:rPr>
        <w:t>norma</w:t>
      </w:r>
      <w:proofErr w:type="spellEnd"/>
      <w:r w:rsidR="00605A7B" w:rsidRPr="008F09E1">
        <w:rPr>
          <w:rFonts w:ascii="Times New Roman" w:hAnsi="Times New Roman" w:cs="Times New Roman"/>
          <w:sz w:val="24"/>
          <w:szCs w:val="24"/>
          <w:lang w:val="en-ID"/>
        </w:rPr>
        <w:t xml:space="preserve"> </w:t>
      </w:r>
      <w:proofErr w:type="spellStart"/>
      <w:r w:rsidR="00605A7B" w:rsidRPr="008F09E1">
        <w:rPr>
          <w:rFonts w:ascii="Times New Roman" w:hAnsi="Times New Roman" w:cs="Times New Roman"/>
          <w:sz w:val="24"/>
          <w:szCs w:val="24"/>
          <w:lang w:val="en-ID"/>
        </w:rPr>
        <w:t>dalam</w:t>
      </w:r>
      <w:proofErr w:type="spellEnd"/>
      <w:r w:rsidR="00605A7B" w:rsidRPr="008F09E1">
        <w:rPr>
          <w:rFonts w:ascii="Times New Roman" w:hAnsi="Times New Roman" w:cs="Times New Roman"/>
          <w:sz w:val="24"/>
          <w:szCs w:val="24"/>
          <w:lang w:val="en-ID"/>
        </w:rPr>
        <w:t xml:space="preserve"> </w:t>
      </w:r>
      <w:proofErr w:type="spellStart"/>
      <w:r w:rsidR="00605A7B" w:rsidRPr="008F09E1">
        <w:rPr>
          <w:rFonts w:ascii="Times New Roman" w:hAnsi="Times New Roman" w:cs="Times New Roman"/>
          <w:sz w:val="24"/>
          <w:szCs w:val="24"/>
          <w:lang w:val="en-ID"/>
        </w:rPr>
        <w:t>pengaturan</w:t>
      </w:r>
      <w:proofErr w:type="spellEnd"/>
      <w:r w:rsidR="00605A7B" w:rsidRPr="008F09E1">
        <w:rPr>
          <w:rFonts w:ascii="Times New Roman" w:hAnsi="Times New Roman" w:cs="Times New Roman"/>
          <w:sz w:val="24"/>
          <w:szCs w:val="24"/>
          <w:lang w:val="en-ID"/>
        </w:rPr>
        <w:t xml:space="preserve"> </w:t>
      </w:r>
      <w:r w:rsidR="00605A7B" w:rsidRPr="008F09E1">
        <w:rPr>
          <w:rFonts w:ascii="Times New Roman" w:hAnsi="Times New Roman" w:cs="Times New Roman"/>
          <w:i/>
          <w:sz w:val="24"/>
          <w:szCs w:val="24"/>
          <w:lang w:val="en-ID"/>
        </w:rPr>
        <w:t>outsourcing</w:t>
      </w:r>
      <w:r w:rsidR="00605A7B" w:rsidRPr="008F09E1">
        <w:rPr>
          <w:rFonts w:ascii="Times New Roman" w:hAnsi="Times New Roman" w:cs="Times New Roman"/>
          <w:sz w:val="24"/>
          <w:szCs w:val="24"/>
          <w:lang w:val="en-ID"/>
        </w:rPr>
        <w:t xml:space="preserve"> yang </w:t>
      </w:r>
      <w:proofErr w:type="spellStart"/>
      <w:r w:rsidR="00605A7B" w:rsidRPr="008F09E1">
        <w:rPr>
          <w:rFonts w:ascii="Times New Roman" w:hAnsi="Times New Roman" w:cs="Times New Roman"/>
          <w:sz w:val="24"/>
          <w:szCs w:val="24"/>
          <w:lang w:val="en-ID"/>
        </w:rPr>
        <w:t>menimbulkan</w:t>
      </w:r>
      <w:proofErr w:type="spellEnd"/>
      <w:r w:rsidR="00605A7B" w:rsidRPr="008F09E1">
        <w:rPr>
          <w:rFonts w:ascii="Times New Roman" w:hAnsi="Times New Roman" w:cs="Times New Roman"/>
          <w:sz w:val="24"/>
          <w:szCs w:val="24"/>
          <w:lang w:val="en-ID"/>
        </w:rPr>
        <w:t xml:space="preserve"> </w:t>
      </w:r>
      <w:proofErr w:type="spellStart"/>
      <w:r w:rsidR="00605A7B" w:rsidRPr="008F09E1">
        <w:rPr>
          <w:rFonts w:ascii="Times New Roman" w:hAnsi="Times New Roman" w:cs="Times New Roman"/>
          <w:sz w:val="24"/>
          <w:szCs w:val="24"/>
          <w:lang w:val="en-ID"/>
        </w:rPr>
        <w:t>ruang</w:t>
      </w:r>
      <w:proofErr w:type="spellEnd"/>
      <w:r w:rsidR="00605A7B" w:rsidRPr="008F09E1">
        <w:rPr>
          <w:rFonts w:ascii="Times New Roman" w:hAnsi="Times New Roman" w:cs="Times New Roman"/>
          <w:sz w:val="24"/>
          <w:szCs w:val="24"/>
          <w:lang w:val="en-ID"/>
        </w:rPr>
        <w:t xml:space="preserve"> </w:t>
      </w:r>
      <w:proofErr w:type="spellStart"/>
      <w:r w:rsidR="00605A7B" w:rsidRPr="008F09E1">
        <w:rPr>
          <w:rFonts w:ascii="Times New Roman" w:hAnsi="Times New Roman" w:cs="Times New Roman"/>
          <w:sz w:val="24"/>
          <w:szCs w:val="24"/>
          <w:lang w:val="en-ID"/>
        </w:rPr>
        <w:t>multitafsir</w:t>
      </w:r>
      <w:proofErr w:type="spellEnd"/>
      <w:r w:rsidR="00605A7B" w:rsidRPr="008F09E1">
        <w:rPr>
          <w:rFonts w:ascii="Times New Roman" w:hAnsi="Times New Roman" w:cs="Times New Roman"/>
          <w:sz w:val="24"/>
          <w:szCs w:val="24"/>
          <w:lang w:val="en-ID"/>
        </w:rPr>
        <w:t xml:space="preserve"> yang </w:t>
      </w:r>
      <w:proofErr w:type="spellStart"/>
      <w:r w:rsidR="00605A7B" w:rsidRPr="008F09E1">
        <w:rPr>
          <w:rFonts w:ascii="Times New Roman" w:hAnsi="Times New Roman" w:cs="Times New Roman"/>
          <w:sz w:val="24"/>
          <w:szCs w:val="24"/>
          <w:lang w:val="en-ID"/>
        </w:rPr>
        <w:t>rentan</w:t>
      </w:r>
      <w:proofErr w:type="spellEnd"/>
      <w:r w:rsidR="00605A7B" w:rsidRPr="008F09E1">
        <w:rPr>
          <w:rFonts w:ascii="Times New Roman" w:hAnsi="Times New Roman" w:cs="Times New Roman"/>
          <w:sz w:val="24"/>
          <w:szCs w:val="24"/>
          <w:lang w:val="en-ID"/>
        </w:rPr>
        <w:t xml:space="preserve"> </w:t>
      </w:r>
      <w:proofErr w:type="spellStart"/>
      <w:r w:rsidR="00605A7B" w:rsidRPr="008F09E1">
        <w:rPr>
          <w:rFonts w:ascii="Times New Roman" w:hAnsi="Times New Roman" w:cs="Times New Roman"/>
          <w:sz w:val="24"/>
          <w:szCs w:val="24"/>
          <w:lang w:val="en-ID"/>
        </w:rPr>
        <w:lastRenderedPageBreak/>
        <w:t>berdampak</w:t>
      </w:r>
      <w:proofErr w:type="spellEnd"/>
      <w:r w:rsidR="00605A7B" w:rsidRPr="008F09E1">
        <w:rPr>
          <w:rFonts w:ascii="Times New Roman" w:hAnsi="Times New Roman" w:cs="Times New Roman"/>
          <w:sz w:val="24"/>
          <w:szCs w:val="24"/>
          <w:lang w:val="en-ID"/>
        </w:rPr>
        <w:t xml:space="preserve"> pada </w:t>
      </w:r>
      <w:proofErr w:type="spellStart"/>
      <w:r w:rsidR="00605A7B" w:rsidRPr="008F09E1">
        <w:rPr>
          <w:rFonts w:ascii="Times New Roman" w:hAnsi="Times New Roman" w:cs="Times New Roman"/>
          <w:sz w:val="24"/>
          <w:szCs w:val="24"/>
          <w:lang w:val="en-ID"/>
        </w:rPr>
        <w:t>ketidakharmonisan</w:t>
      </w:r>
      <w:proofErr w:type="spellEnd"/>
      <w:r w:rsidR="00605A7B" w:rsidRPr="008F09E1">
        <w:rPr>
          <w:rFonts w:ascii="Times New Roman" w:hAnsi="Times New Roman" w:cs="Times New Roman"/>
          <w:sz w:val="24"/>
          <w:szCs w:val="24"/>
          <w:lang w:val="en-ID"/>
        </w:rPr>
        <w:t xml:space="preserve"> </w:t>
      </w:r>
      <w:proofErr w:type="spellStart"/>
      <w:r w:rsidR="00605A7B" w:rsidRPr="008F09E1">
        <w:rPr>
          <w:rFonts w:ascii="Times New Roman" w:hAnsi="Times New Roman" w:cs="Times New Roman"/>
          <w:sz w:val="24"/>
          <w:szCs w:val="24"/>
          <w:lang w:val="en-ID"/>
        </w:rPr>
        <w:t>hubungan</w:t>
      </w:r>
      <w:proofErr w:type="spellEnd"/>
      <w:r w:rsidR="00605A7B" w:rsidRPr="008F09E1">
        <w:rPr>
          <w:rFonts w:ascii="Times New Roman" w:hAnsi="Times New Roman" w:cs="Times New Roman"/>
          <w:sz w:val="24"/>
          <w:szCs w:val="24"/>
          <w:lang w:val="en-ID"/>
        </w:rPr>
        <w:t xml:space="preserve"> </w:t>
      </w:r>
      <w:proofErr w:type="spellStart"/>
      <w:r w:rsidR="00605A7B" w:rsidRPr="008F09E1">
        <w:rPr>
          <w:rFonts w:ascii="Times New Roman" w:hAnsi="Times New Roman" w:cs="Times New Roman"/>
          <w:sz w:val="24"/>
          <w:szCs w:val="24"/>
          <w:lang w:val="en-ID"/>
        </w:rPr>
        <w:t>kerja</w:t>
      </w:r>
      <w:proofErr w:type="spellEnd"/>
      <w:r w:rsidR="00605A7B" w:rsidRPr="008F09E1">
        <w:rPr>
          <w:rFonts w:ascii="Times New Roman" w:hAnsi="Times New Roman" w:cs="Times New Roman"/>
          <w:sz w:val="24"/>
          <w:szCs w:val="24"/>
          <w:lang w:val="en-ID"/>
        </w:rPr>
        <w:t xml:space="preserve"> </w:t>
      </w:r>
      <w:proofErr w:type="spellStart"/>
      <w:r w:rsidR="00605A7B" w:rsidRPr="008F09E1">
        <w:rPr>
          <w:rFonts w:ascii="Times New Roman" w:hAnsi="Times New Roman" w:cs="Times New Roman"/>
          <w:sz w:val="24"/>
          <w:szCs w:val="24"/>
          <w:lang w:val="en-ID"/>
        </w:rPr>
        <w:t>antara</w:t>
      </w:r>
      <w:proofErr w:type="spellEnd"/>
      <w:r w:rsidR="00605A7B" w:rsidRPr="008F09E1">
        <w:rPr>
          <w:rFonts w:ascii="Times New Roman" w:hAnsi="Times New Roman" w:cs="Times New Roman"/>
          <w:sz w:val="24"/>
          <w:szCs w:val="24"/>
          <w:lang w:val="en-ID"/>
        </w:rPr>
        <w:t xml:space="preserve"> </w:t>
      </w:r>
      <w:proofErr w:type="spellStart"/>
      <w:r w:rsidR="00605A7B" w:rsidRPr="008F09E1">
        <w:rPr>
          <w:rFonts w:ascii="Times New Roman" w:hAnsi="Times New Roman" w:cs="Times New Roman"/>
          <w:sz w:val="24"/>
          <w:szCs w:val="24"/>
          <w:lang w:val="en-ID"/>
        </w:rPr>
        <w:t>pekerja</w:t>
      </w:r>
      <w:proofErr w:type="spellEnd"/>
      <w:r w:rsidR="00605A7B" w:rsidRPr="008F09E1">
        <w:rPr>
          <w:rFonts w:ascii="Times New Roman" w:hAnsi="Times New Roman" w:cs="Times New Roman"/>
          <w:sz w:val="24"/>
          <w:szCs w:val="24"/>
          <w:lang w:val="en-ID"/>
        </w:rPr>
        <w:t xml:space="preserve"> dan </w:t>
      </w:r>
      <w:proofErr w:type="spellStart"/>
      <w:r w:rsidR="00605A7B" w:rsidRPr="008F09E1">
        <w:rPr>
          <w:rFonts w:ascii="Times New Roman" w:hAnsi="Times New Roman" w:cs="Times New Roman"/>
          <w:sz w:val="24"/>
          <w:szCs w:val="24"/>
          <w:lang w:val="en-ID"/>
        </w:rPr>
        <w:t>perusahaan</w:t>
      </w:r>
      <w:proofErr w:type="spellEnd"/>
      <w:r w:rsidR="00605A7B" w:rsidRPr="008F09E1">
        <w:rPr>
          <w:rFonts w:ascii="Times New Roman" w:hAnsi="Times New Roman" w:cs="Times New Roman"/>
          <w:sz w:val="24"/>
          <w:szCs w:val="24"/>
          <w:lang w:val="en-ID"/>
        </w:rPr>
        <w:t xml:space="preserve"> pada </w:t>
      </w:r>
      <w:proofErr w:type="spellStart"/>
      <w:r w:rsidR="00605A7B" w:rsidRPr="008F09E1">
        <w:rPr>
          <w:rFonts w:ascii="Times New Roman" w:hAnsi="Times New Roman" w:cs="Times New Roman"/>
          <w:sz w:val="24"/>
          <w:szCs w:val="24"/>
          <w:lang w:val="en-ID"/>
        </w:rPr>
        <w:t>sistem</w:t>
      </w:r>
      <w:proofErr w:type="spellEnd"/>
      <w:r w:rsidR="00605A7B" w:rsidRPr="008F09E1">
        <w:rPr>
          <w:rFonts w:ascii="Times New Roman" w:hAnsi="Times New Roman" w:cs="Times New Roman"/>
          <w:sz w:val="24"/>
          <w:szCs w:val="24"/>
          <w:lang w:val="en-ID"/>
        </w:rPr>
        <w:t xml:space="preserve"> outsourcing. </w:t>
      </w:r>
      <w:proofErr w:type="spellStart"/>
      <w:r w:rsidR="00605A7B" w:rsidRPr="008F09E1">
        <w:rPr>
          <w:rFonts w:ascii="Times New Roman" w:hAnsi="Times New Roman" w:cs="Times New Roman"/>
          <w:sz w:val="24"/>
          <w:szCs w:val="24"/>
          <w:lang w:val="en-ID"/>
        </w:rPr>
        <w:t>Kekaburan</w:t>
      </w:r>
      <w:proofErr w:type="spellEnd"/>
      <w:r w:rsidR="00605A7B" w:rsidRPr="008F09E1">
        <w:rPr>
          <w:rFonts w:ascii="Times New Roman" w:hAnsi="Times New Roman" w:cs="Times New Roman"/>
          <w:sz w:val="24"/>
          <w:szCs w:val="24"/>
          <w:lang w:val="en-ID"/>
        </w:rPr>
        <w:t xml:space="preserve"> </w:t>
      </w:r>
      <w:proofErr w:type="spellStart"/>
      <w:r w:rsidR="00605A7B" w:rsidRPr="008F09E1">
        <w:rPr>
          <w:rFonts w:ascii="Times New Roman" w:hAnsi="Times New Roman" w:cs="Times New Roman"/>
          <w:sz w:val="24"/>
          <w:szCs w:val="24"/>
          <w:lang w:val="en-ID"/>
        </w:rPr>
        <w:t>pengaturan</w:t>
      </w:r>
      <w:proofErr w:type="spellEnd"/>
      <w:r w:rsidR="00605A7B" w:rsidRPr="008F09E1">
        <w:rPr>
          <w:rFonts w:ascii="Times New Roman" w:hAnsi="Times New Roman" w:cs="Times New Roman"/>
          <w:sz w:val="24"/>
          <w:szCs w:val="24"/>
          <w:lang w:val="en-ID"/>
        </w:rPr>
        <w:t xml:space="preserve"> yang </w:t>
      </w:r>
      <w:proofErr w:type="spellStart"/>
      <w:r w:rsidR="00605A7B" w:rsidRPr="008F09E1">
        <w:rPr>
          <w:rFonts w:ascii="Times New Roman" w:hAnsi="Times New Roman" w:cs="Times New Roman"/>
          <w:sz w:val="24"/>
          <w:szCs w:val="24"/>
          <w:lang w:val="en-ID"/>
        </w:rPr>
        <w:t>dimaksud</w:t>
      </w:r>
      <w:proofErr w:type="spellEnd"/>
      <w:r w:rsidR="00605A7B" w:rsidRPr="008F09E1">
        <w:rPr>
          <w:rFonts w:ascii="Times New Roman" w:hAnsi="Times New Roman" w:cs="Times New Roman"/>
          <w:sz w:val="24"/>
          <w:szCs w:val="24"/>
          <w:lang w:val="en-ID"/>
        </w:rPr>
        <w:t xml:space="preserve"> </w:t>
      </w:r>
      <w:proofErr w:type="spellStart"/>
      <w:r w:rsidR="00605A7B" w:rsidRPr="008F09E1">
        <w:rPr>
          <w:rFonts w:ascii="Times New Roman" w:hAnsi="Times New Roman" w:cs="Times New Roman"/>
          <w:sz w:val="24"/>
          <w:szCs w:val="24"/>
          <w:lang w:val="en-ID"/>
        </w:rPr>
        <w:t>adalah</w:t>
      </w:r>
      <w:proofErr w:type="spellEnd"/>
      <w:r w:rsidR="00605A7B" w:rsidRPr="008F09E1">
        <w:rPr>
          <w:rFonts w:ascii="Times New Roman" w:hAnsi="Times New Roman" w:cs="Times New Roman"/>
          <w:sz w:val="24"/>
          <w:szCs w:val="24"/>
          <w:lang w:val="en-ID"/>
        </w:rPr>
        <w:t xml:space="preserve"> </w:t>
      </w:r>
      <w:proofErr w:type="spellStart"/>
      <w:r w:rsidR="00605A7B" w:rsidRPr="008F09E1">
        <w:rPr>
          <w:rFonts w:ascii="Times New Roman" w:hAnsi="Times New Roman" w:cs="Times New Roman"/>
          <w:sz w:val="24"/>
          <w:szCs w:val="24"/>
          <w:lang w:val="en-ID"/>
        </w:rPr>
        <w:t>terkait</w:t>
      </w:r>
      <w:proofErr w:type="spellEnd"/>
      <w:r w:rsidR="00605A7B" w:rsidRPr="008F09E1">
        <w:rPr>
          <w:rFonts w:ascii="Times New Roman" w:hAnsi="Times New Roman" w:cs="Times New Roman"/>
          <w:sz w:val="24"/>
          <w:szCs w:val="24"/>
          <w:lang w:val="en-ID"/>
        </w:rPr>
        <w:t xml:space="preserve"> </w:t>
      </w:r>
      <w:proofErr w:type="spellStart"/>
      <w:r w:rsidR="00605A7B" w:rsidRPr="008F09E1">
        <w:rPr>
          <w:rFonts w:ascii="Times New Roman" w:hAnsi="Times New Roman" w:cs="Times New Roman"/>
          <w:sz w:val="24"/>
          <w:szCs w:val="24"/>
          <w:lang w:val="en-ID"/>
        </w:rPr>
        <w:t>dengan</w:t>
      </w:r>
      <w:proofErr w:type="spellEnd"/>
      <w:r w:rsidR="00605A7B" w:rsidRPr="008F09E1">
        <w:rPr>
          <w:rFonts w:ascii="Times New Roman" w:hAnsi="Times New Roman" w:cs="Times New Roman"/>
          <w:sz w:val="24"/>
          <w:szCs w:val="24"/>
          <w:lang w:val="en-ID"/>
        </w:rPr>
        <w:t xml:space="preserve"> </w:t>
      </w:r>
      <w:proofErr w:type="spellStart"/>
      <w:r w:rsidR="00605A7B" w:rsidRPr="008F09E1">
        <w:rPr>
          <w:rFonts w:ascii="Times New Roman" w:hAnsi="Times New Roman" w:cs="Times New Roman"/>
          <w:sz w:val="24"/>
          <w:szCs w:val="24"/>
          <w:lang w:val="en-ID"/>
        </w:rPr>
        <w:t>kepastian</w:t>
      </w:r>
      <w:proofErr w:type="spellEnd"/>
      <w:r w:rsidR="00605A7B" w:rsidRPr="008F09E1">
        <w:rPr>
          <w:rFonts w:ascii="Times New Roman" w:hAnsi="Times New Roman" w:cs="Times New Roman"/>
          <w:sz w:val="24"/>
          <w:szCs w:val="24"/>
          <w:lang w:val="en-ID"/>
        </w:rPr>
        <w:t xml:space="preserve"> </w:t>
      </w:r>
      <w:proofErr w:type="spellStart"/>
      <w:r w:rsidR="00605A7B" w:rsidRPr="008F09E1">
        <w:rPr>
          <w:rFonts w:ascii="Times New Roman" w:hAnsi="Times New Roman" w:cs="Times New Roman"/>
          <w:sz w:val="24"/>
          <w:szCs w:val="24"/>
          <w:lang w:val="en-ID"/>
        </w:rPr>
        <w:t>hukum</w:t>
      </w:r>
      <w:proofErr w:type="spellEnd"/>
      <w:r w:rsidR="00605A7B" w:rsidRPr="008F09E1">
        <w:rPr>
          <w:rFonts w:ascii="Times New Roman" w:hAnsi="Times New Roman" w:cs="Times New Roman"/>
          <w:sz w:val="24"/>
          <w:szCs w:val="24"/>
          <w:lang w:val="en-ID"/>
        </w:rPr>
        <w:t xml:space="preserve"> </w:t>
      </w:r>
      <w:proofErr w:type="spellStart"/>
      <w:r w:rsidR="00605A7B" w:rsidRPr="008F09E1">
        <w:rPr>
          <w:rFonts w:ascii="Times New Roman" w:hAnsi="Times New Roman" w:cs="Times New Roman"/>
          <w:sz w:val="24"/>
          <w:szCs w:val="24"/>
          <w:lang w:val="en-ID"/>
        </w:rPr>
        <w:t>hubungan</w:t>
      </w:r>
      <w:proofErr w:type="spellEnd"/>
      <w:r w:rsidR="00605A7B" w:rsidRPr="008F09E1">
        <w:rPr>
          <w:rFonts w:ascii="Times New Roman" w:hAnsi="Times New Roman" w:cs="Times New Roman"/>
          <w:sz w:val="24"/>
          <w:szCs w:val="24"/>
          <w:lang w:val="en-ID"/>
        </w:rPr>
        <w:t xml:space="preserve"> </w:t>
      </w:r>
      <w:proofErr w:type="spellStart"/>
      <w:r w:rsidR="00605A7B" w:rsidRPr="008F09E1">
        <w:rPr>
          <w:rFonts w:ascii="Times New Roman" w:hAnsi="Times New Roman" w:cs="Times New Roman"/>
          <w:sz w:val="24"/>
          <w:szCs w:val="24"/>
          <w:lang w:val="en-ID"/>
        </w:rPr>
        <w:t>kerja</w:t>
      </w:r>
      <w:proofErr w:type="spellEnd"/>
      <w:r w:rsidR="00605A7B" w:rsidRPr="008F09E1">
        <w:rPr>
          <w:rFonts w:ascii="Times New Roman" w:hAnsi="Times New Roman" w:cs="Times New Roman"/>
          <w:sz w:val="24"/>
          <w:szCs w:val="24"/>
          <w:lang w:val="en-ID"/>
        </w:rPr>
        <w:t xml:space="preserve"> yang </w:t>
      </w:r>
      <w:proofErr w:type="spellStart"/>
      <w:r w:rsidR="00605A7B" w:rsidRPr="008F09E1">
        <w:rPr>
          <w:rFonts w:ascii="Times New Roman" w:hAnsi="Times New Roman" w:cs="Times New Roman"/>
          <w:sz w:val="24"/>
          <w:szCs w:val="24"/>
          <w:lang w:val="en-ID"/>
        </w:rPr>
        <w:t>ada</w:t>
      </w:r>
      <w:proofErr w:type="spellEnd"/>
      <w:r w:rsidR="00605A7B" w:rsidRPr="008F09E1">
        <w:rPr>
          <w:rFonts w:ascii="Times New Roman" w:hAnsi="Times New Roman" w:cs="Times New Roman"/>
          <w:sz w:val="24"/>
          <w:szCs w:val="24"/>
          <w:lang w:val="en-ID"/>
        </w:rPr>
        <w:t xml:space="preserve"> pada </w:t>
      </w:r>
      <w:proofErr w:type="spellStart"/>
      <w:r w:rsidR="00605A7B" w:rsidRPr="008F09E1">
        <w:rPr>
          <w:rFonts w:ascii="Times New Roman" w:hAnsi="Times New Roman" w:cs="Times New Roman"/>
          <w:sz w:val="24"/>
          <w:szCs w:val="24"/>
          <w:lang w:val="en-ID"/>
        </w:rPr>
        <w:t>Undang</w:t>
      </w:r>
      <w:proofErr w:type="spellEnd"/>
      <w:r w:rsidR="00605A7B" w:rsidRPr="008F09E1">
        <w:rPr>
          <w:rFonts w:ascii="Times New Roman" w:hAnsi="Times New Roman" w:cs="Times New Roman"/>
          <w:sz w:val="24"/>
          <w:szCs w:val="24"/>
          <w:lang w:val="en-ID"/>
        </w:rPr>
        <w:t xml:space="preserve">- </w:t>
      </w:r>
      <w:proofErr w:type="spellStart"/>
      <w:r w:rsidR="00605A7B" w:rsidRPr="008F09E1">
        <w:rPr>
          <w:rFonts w:ascii="Times New Roman" w:hAnsi="Times New Roman" w:cs="Times New Roman"/>
          <w:sz w:val="24"/>
          <w:szCs w:val="24"/>
          <w:lang w:val="en-ID"/>
        </w:rPr>
        <w:t>Undang</w:t>
      </w:r>
      <w:proofErr w:type="spellEnd"/>
      <w:r w:rsidR="00605A7B" w:rsidRPr="008F09E1">
        <w:rPr>
          <w:rFonts w:ascii="Times New Roman" w:hAnsi="Times New Roman" w:cs="Times New Roman"/>
          <w:sz w:val="24"/>
          <w:szCs w:val="24"/>
          <w:lang w:val="en-ID"/>
        </w:rPr>
        <w:t xml:space="preserve"> </w:t>
      </w:r>
      <w:proofErr w:type="spellStart"/>
      <w:r w:rsidR="00605A7B" w:rsidRPr="008F09E1">
        <w:rPr>
          <w:rFonts w:ascii="Times New Roman" w:hAnsi="Times New Roman" w:cs="Times New Roman"/>
          <w:sz w:val="24"/>
          <w:szCs w:val="24"/>
          <w:lang w:val="en-ID"/>
        </w:rPr>
        <w:t>Nomor</w:t>
      </w:r>
      <w:proofErr w:type="spellEnd"/>
      <w:r w:rsidR="00605A7B" w:rsidRPr="008F09E1">
        <w:rPr>
          <w:rFonts w:ascii="Times New Roman" w:hAnsi="Times New Roman" w:cs="Times New Roman"/>
          <w:sz w:val="24"/>
          <w:szCs w:val="24"/>
          <w:lang w:val="en-ID"/>
        </w:rPr>
        <w:t xml:space="preserve"> 13 </w:t>
      </w:r>
      <w:proofErr w:type="spellStart"/>
      <w:r w:rsidR="00605A7B" w:rsidRPr="008F09E1">
        <w:rPr>
          <w:rFonts w:ascii="Times New Roman" w:hAnsi="Times New Roman" w:cs="Times New Roman"/>
          <w:sz w:val="24"/>
          <w:szCs w:val="24"/>
          <w:lang w:val="en-ID"/>
        </w:rPr>
        <w:t>Tahun</w:t>
      </w:r>
      <w:proofErr w:type="spellEnd"/>
      <w:r w:rsidR="00605A7B" w:rsidRPr="008F09E1">
        <w:rPr>
          <w:rFonts w:ascii="Times New Roman" w:hAnsi="Times New Roman" w:cs="Times New Roman"/>
          <w:sz w:val="24"/>
          <w:szCs w:val="24"/>
          <w:lang w:val="en-ID"/>
        </w:rPr>
        <w:t xml:space="preserve"> 2003 </w:t>
      </w:r>
      <w:proofErr w:type="spellStart"/>
      <w:r w:rsidR="00605A7B" w:rsidRPr="008F09E1">
        <w:rPr>
          <w:rFonts w:ascii="Times New Roman" w:hAnsi="Times New Roman" w:cs="Times New Roman"/>
          <w:sz w:val="24"/>
          <w:szCs w:val="24"/>
          <w:lang w:val="en-ID"/>
        </w:rPr>
        <w:t>tentang</w:t>
      </w:r>
      <w:proofErr w:type="spellEnd"/>
      <w:r w:rsidR="00605A7B" w:rsidRPr="008F09E1">
        <w:rPr>
          <w:rFonts w:ascii="Times New Roman" w:hAnsi="Times New Roman" w:cs="Times New Roman"/>
          <w:sz w:val="24"/>
          <w:szCs w:val="24"/>
          <w:lang w:val="en-ID"/>
        </w:rPr>
        <w:t xml:space="preserve"> </w:t>
      </w:r>
      <w:proofErr w:type="spellStart"/>
      <w:r w:rsidR="00605A7B" w:rsidRPr="008F09E1">
        <w:rPr>
          <w:rFonts w:ascii="Times New Roman" w:hAnsi="Times New Roman" w:cs="Times New Roman"/>
          <w:sz w:val="24"/>
          <w:szCs w:val="24"/>
          <w:lang w:val="en-ID"/>
        </w:rPr>
        <w:t>Ketenagakerjaan</w:t>
      </w:r>
      <w:proofErr w:type="spellEnd"/>
      <w:r w:rsidR="00605A7B" w:rsidRPr="008F09E1">
        <w:rPr>
          <w:rFonts w:ascii="Times New Roman" w:hAnsi="Times New Roman" w:cs="Times New Roman"/>
          <w:sz w:val="24"/>
          <w:szCs w:val="24"/>
          <w:lang w:val="en-ID"/>
        </w:rPr>
        <w:t xml:space="preserve"> </w:t>
      </w:r>
      <w:proofErr w:type="spellStart"/>
      <w:r w:rsidR="00605A7B" w:rsidRPr="008F09E1">
        <w:rPr>
          <w:rFonts w:ascii="Times New Roman" w:hAnsi="Times New Roman" w:cs="Times New Roman"/>
          <w:sz w:val="24"/>
          <w:szCs w:val="24"/>
          <w:lang w:val="en-ID"/>
        </w:rPr>
        <w:t>yaitu</w:t>
      </w:r>
      <w:proofErr w:type="spellEnd"/>
      <w:r w:rsidR="00605A7B" w:rsidRPr="008F09E1">
        <w:rPr>
          <w:rFonts w:ascii="Times New Roman" w:hAnsi="Times New Roman" w:cs="Times New Roman"/>
          <w:sz w:val="24"/>
          <w:szCs w:val="24"/>
          <w:lang w:val="en-ID"/>
        </w:rPr>
        <w:t xml:space="preserve"> </w:t>
      </w:r>
      <w:proofErr w:type="spellStart"/>
      <w:r w:rsidR="00605A7B" w:rsidRPr="008F09E1">
        <w:rPr>
          <w:rFonts w:ascii="Times New Roman" w:hAnsi="Times New Roman" w:cs="Times New Roman"/>
          <w:sz w:val="24"/>
          <w:szCs w:val="24"/>
          <w:lang w:val="en-ID"/>
        </w:rPr>
        <w:t>dapat</w:t>
      </w:r>
      <w:proofErr w:type="spellEnd"/>
      <w:r w:rsidR="00605A7B" w:rsidRPr="008F09E1">
        <w:rPr>
          <w:rFonts w:ascii="Times New Roman" w:hAnsi="Times New Roman" w:cs="Times New Roman"/>
          <w:sz w:val="24"/>
          <w:szCs w:val="24"/>
          <w:lang w:val="en-ID"/>
        </w:rPr>
        <w:t xml:space="preserve"> </w:t>
      </w:r>
      <w:proofErr w:type="spellStart"/>
      <w:r w:rsidR="00605A7B" w:rsidRPr="008F09E1">
        <w:rPr>
          <w:rFonts w:ascii="Times New Roman" w:hAnsi="Times New Roman" w:cs="Times New Roman"/>
          <w:sz w:val="24"/>
          <w:szCs w:val="24"/>
          <w:lang w:val="en-ID"/>
        </w:rPr>
        <w:t>dengan</w:t>
      </w:r>
      <w:proofErr w:type="spellEnd"/>
      <w:r w:rsidR="00605A7B" w:rsidRPr="008F09E1">
        <w:rPr>
          <w:rFonts w:ascii="Times New Roman" w:hAnsi="Times New Roman" w:cs="Times New Roman"/>
          <w:sz w:val="24"/>
          <w:szCs w:val="24"/>
          <w:lang w:val="en-ID"/>
        </w:rPr>
        <w:t xml:space="preserve"> </w:t>
      </w:r>
      <w:proofErr w:type="spellStart"/>
      <w:r w:rsidR="00605A7B" w:rsidRPr="008F09E1">
        <w:rPr>
          <w:rFonts w:ascii="Times New Roman" w:hAnsi="Times New Roman" w:cs="Times New Roman"/>
          <w:sz w:val="24"/>
          <w:szCs w:val="24"/>
          <w:lang w:val="en-ID"/>
        </w:rPr>
        <w:t>hubungan</w:t>
      </w:r>
      <w:proofErr w:type="spellEnd"/>
      <w:r w:rsidR="00605A7B" w:rsidRPr="008F09E1">
        <w:rPr>
          <w:rFonts w:ascii="Times New Roman" w:hAnsi="Times New Roman" w:cs="Times New Roman"/>
          <w:sz w:val="24"/>
          <w:szCs w:val="24"/>
          <w:lang w:val="en-ID"/>
        </w:rPr>
        <w:t xml:space="preserve"> </w:t>
      </w:r>
      <w:proofErr w:type="spellStart"/>
      <w:r w:rsidR="00605A7B" w:rsidRPr="008F09E1">
        <w:rPr>
          <w:rFonts w:ascii="Times New Roman" w:hAnsi="Times New Roman" w:cs="Times New Roman"/>
          <w:sz w:val="24"/>
          <w:szCs w:val="24"/>
          <w:lang w:val="en-ID"/>
        </w:rPr>
        <w:t>kerja</w:t>
      </w:r>
      <w:proofErr w:type="spellEnd"/>
      <w:r w:rsidR="00605A7B" w:rsidRPr="008F09E1">
        <w:rPr>
          <w:rFonts w:ascii="Times New Roman" w:hAnsi="Times New Roman" w:cs="Times New Roman"/>
          <w:sz w:val="24"/>
          <w:szCs w:val="24"/>
          <w:lang w:val="en-ID"/>
        </w:rPr>
        <w:t xml:space="preserve"> PKWT dan/</w:t>
      </w:r>
      <w:proofErr w:type="spellStart"/>
      <w:r w:rsidR="00605A7B" w:rsidRPr="008F09E1">
        <w:rPr>
          <w:rFonts w:ascii="Times New Roman" w:hAnsi="Times New Roman" w:cs="Times New Roman"/>
          <w:sz w:val="24"/>
          <w:szCs w:val="24"/>
          <w:lang w:val="en-ID"/>
        </w:rPr>
        <w:t>atau</w:t>
      </w:r>
      <w:proofErr w:type="spellEnd"/>
      <w:r w:rsidR="00605A7B" w:rsidRPr="008F09E1">
        <w:rPr>
          <w:rFonts w:ascii="Times New Roman" w:hAnsi="Times New Roman" w:cs="Times New Roman"/>
          <w:sz w:val="24"/>
          <w:szCs w:val="24"/>
          <w:lang w:val="en-ID"/>
        </w:rPr>
        <w:t xml:space="preserve"> PKWTT, </w:t>
      </w:r>
      <w:proofErr w:type="spellStart"/>
      <w:r w:rsidR="00605A7B" w:rsidRPr="008F09E1">
        <w:rPr>
          <w:rFonts w:ascii="Times New Roman" w:hAnsi="Times New Roman" w:cs="Times New Roman"/>
          <w:sz w:val="24"/>
          <w:szCs w:val="24"/>
          <w:lang w:val="en-ID"/>
        </w:rPr>
        <w:t>sebagaimana</w:t>
      </w:r>
      <w:proofErr w:type="spellEnd"/>
      <w:r w:rsidR="00605A7B" w:rsidRPr="008F09E1">
        <w:rPr>
          <w:rFonts w:ascii="Times New Roman" w:hAnsi="Times New Roman" w:cs="Times New Roman"/>
          <w:sz w:val="24"/>
          <w:szCs w:val="24"/>
          <w:lang w:val="en-ID"/>
        </w:rPr>
        <w:t xml:space="preserve"> yang </w:t>
      </w:r>
      <w:proofErr w:type="spellStart"/>
      <w:r w:rsidR="00605A7B" w:rsidRPr="008F09E1">
        <w:rPr>
          <w:rFonts w:ascii="Times New Roman" w:hAnsi="Times New Roman" w:cs="Times New Roman"/>
          <w:sz w:val="24"/>
          <w:szCs w:val="24"/>
          <w:lang w:val="en-ID"/>
        </w:rPr>
        <w:t>diatur</w:t>
      </w:r>
      <w:proofErr w:type="spellEnd"/>
      <w:r w:rsidR="00605A7B" w:rsidRPr="008F09E1">
        <w:rPr>
          <w:rFonts w:ascii="Times New Roman" w:hAnsi="Times New Roman" w:cs="Times New Roman"/>
          <w:sz w:val="24"/>
          <w:szCs w:val="24"/>
          <w:lang w:val="en-ID"/>
        </w:rPr>
        <w:t xml:space="preserve"> </w:t>
      </w:r>
      <w:proofErr w:type="spellStart"/>
      <w:r w:rsidR="00605A7B" w:rsidRPr="008F09E1">
        <w:rPr>
          <w:rFonts w:ascii="Times New Roman" w:hAnsi="Times New Roman" w:cs="Times New Roman"/>
          <w:sz w:val="24"/>
          <w:szCs w:val="24"/>
          <w:lang w:val="en-ID"/>
        </w:rPr>
        <w:t>dalam</w:t>
      </w:r>
      <w:proofErr w:type="spellEnd"/>
      <w:r w:rsidR="00605A7B" w:rsidRPr="008F09E1">
        <w:rPr>
          <w:rFonts w:ascii="Times New Roman" w:hAnsi="Times New Roman" w:cs="Times New Roman"/>
          <w:sz w:val="24"/>
          <w:szCs w:val="24"/>
          <w:lang w:val="en-ID"/>
        </w:rPr>
        <w:t xml:space="preserve"> </w:t>
      </w:r>
      <w:proofErr w:type="spellStart"/>
      <w:r w:rsidR="00605A7B" w:rsidRPr="008F09E1">
        <w:rPr>
          <w:rFonts w:ascii="Times New Roman" w:hAnsi="Times New Roman" w:cs="Times New Roman"/>
          <w:sz w:val="24"/>
          <w:szCs w:val="24"/>
          <w:lang w:val="en-ID"/>
        </w:rPr>
        <w:t>Pasal</w:t>
      </w:r>
      <w:proofErr w:type="spellEnd"/>
      <w:r w:rsidR="00605A7B" w:rsidRPr="008F09E1">
        <w:rPr>
          <w:rFonts w:ascii="Times New Roman" w:hAnsi="Times New Roman" w:cs="Times New Roman"/>
          <w:sz w:val="24"/>
          <w:szCs w:val="24"/>
          <w:lang w:val="en-ID"/>
        </w:rPr>
        <w:t xml:space="preserve"> 65 </w:t>
      </w:r>
      <w:proofErr w:type="spellStart"/>
      <w:r w:rsidR="00605A7B" w:rsidRPr="008F09E1">
        <w:rPr>
          <w:rFonts w:ascii="Times New Roman" w:hAnsi="Times New Roman" w:cs="Times New Roman"/>
          <w:sz w:val="24"/>
          <w:szCs w:val="24"/>
          <w:lang w:val="en-ID"/>
        </w:rPr>
        <w:t>ayat</w:t>
      </w:r>
      <w:proofErr w:type="spellEnd"/>
      <w:r w:rsidR="00605A7B" w:rsidRPr="008F09E1">
        <w:rPr>
          <w:rFonts w:ascii="Times New Roman" w:hAnsi="Times New Roman" w:cs="Times New Roman"/>
          <w:sz w:val="24"/>
          <w:szCs w:val="24"/>
          <w:lang w:val="en-ID"/>
        </w:rPr>
        <w:t xml:space="preserve"> (6) dan </w:t>
      </w:r>
      <w:proofErr w:type="spellStart"/>
      <w:r w:rsidR="00605A7B" w:rsidRPr="008F09E1">
        <w:rPr>
          <w:rFonts w:ascii="Times New Roman" w:hAnsi="Times New Roman" w:cs="Times New Roman"/>
          <w:sz w:val="24"/>
          <w:szCs w:val="24"/>
          <w:lang w:val="en-ID"/>
        </w:rPr>
        <w:t>ayat</w:t>
      </w:r>
      <w:proofErr w:type="spellEnd"/>
      <w:r w:rsidR="00605A7B" w:rsidRPr="008F09E1">
        <w:rPr>
          <w:rFonts w:ascii="Times New Roman" w:hAnsi="Times New Roman" w:cs="Times New Roman"/>
          <w:sz w:val="24"/>
          <w:szCs w:val="24"/>
          <w:lang w:val="en-ID"/>
        </w:rPr>
        <w:t xml:space="preserve"> (7) dan </w:t>
      </w:r>
      <w:proofErr w:type="spellStart"/>
      <w:r w:rsidR="00605A7B" w:rsidRPr="008F09E1">
        <w:rPr>
          <w:rFonts w:ascii="Times New Roman" w:hAnsi="Times New Roman" w:cs="Times New Roman"/>
          <w:sz w:val="24"/>
          <w:szCs w:val="24"/>
          <w:lang w:val="en-ID"/>
        </w:rPr>
        <w:t>Pasal</w:t>
      </w:r>
      <w:proofErr w:type="spellEnd"/>
      <w:r w:rsidR="00605A7B" w:rsidRPr="008F09E1">
        <w:rPr>
          <w:rFonts w:ascii="Times New Roman" w:hAnsi="Times New Roman" w:cs="Times New Roman"/>
          <w:sz w:val="24"/>
          <w:szCs w:val="24"/>
          <w:lang w:val="en-ID"/>
        </w:rPr>
        <w:t xml:space="preserve"> 66 </w:t>
      </w:r>
      <w:proofErr w:type="spellStart"/>
      <w:r w:rsidR="00605A7B" w:rsidRPr="008F09E1">
        <w:rPr>
          <w:rFonts w:ascii="Times New Roman" w:hAnsi="Times New Roman" w:cs="Times New Roman"/>
          <w:sz w:val="24"/>
          <w:szCs w:val="24"/>
          <w:lang w:val="en-ID"/>
        </w:rPr>
        <w:t>ayat</w:t>
      </w:r>
      <w:proofErr w:type="spellEnd"/>
      <w:r w:rsidR="00605A7B" w:rsidRPr="008F09E1">
        <w:rPr>
          <w:rFonts w:ascii="Times New Roman" w:hAnsi="Times New Roman" w:cs="Times New Roman"/>
          <w:sz w:val="24"/>
          <w:szCs w:val="24"/>
          <w:lang w:val="en-ID"/>
        </w:rPr>
        <w:t xml:space="preserve"> (2) b dan d jo </w:t>
      </w:r>
      <w:proofErr w:type="spellStart"/>
      <w:r w:rsidR="00605A7B" w:rsidRPr="008F09E1">
        <w:rPr>
          <w:rFonts w:ascii="Times New Roman" w:hAnsi="Times New Roman" w:cs="Times New Roman"/>
          <w:sz w:val="24"/>
          <w:szCs w:val="24"/>
          <w:lang w:val="en-ID"/>
        </w:rPr>
        <w:t>Pasal</w:t>
      </w:r>
      <w:proofErr w:type="spellEnd"/>
      <w:r w:rsidR="00605A7B" w:rsidRPr="008F09E1">
        <w:rPr>
          <w:rFonts w:ascii="Times New Roman" w:hAnsi="Times New Roman" w:cs="Times New Roman"/>
          <w:sz w:val="24"/>
          <w:szCs w:val="24"/>
          <w:lang w:val="en-ID"/>
        </w:rPr>
        <w:t xml:space="preserve"> 59 </w:t>
      </w:r>
      <w:proofErr w:type="spellStart"/>
      <w:r w:rsidR="00605A7B" w:rsidRPr="008F09E1">
        <w:rPr>
          <w:rFonts w:ascii="Times New Roman" w:hAnsi="Times New Roman" w:cs="Times New Roman"/>
          <w:sz w:val="24"/>
          <w:szCs w:val="24"/>
          <w:lang w:val="en-ID"/>
        </w:rPr>
        <w:t>dalam</w:t>
      </w:r>
      <w:proofErr w:type="spellEnd"/>
      <w:r w:rsidR="00605A7B" w:rsidRPr="008F09E1">
        <w:rPr>
          <w:rFonts w:ascii="Times New Roman" w:hAnsi="Times New Roman" w:cs="Times New Roman"/>
          <w:sz w:val="24"/>
          <w:szCs w:val="24"/>
          <w:lang w:val="en-ID"/>
        </w:rPr>
        <w:t xml:space="preserve"> </w:t>
      </w:r>
      <w:proofErr w:type="spellStart"/>
      <w:r w:rsidR="00605A7B" w:rsidRPr="008F09E1">
        <w:rPr>
          <w:rFonts w:ascii="Times New Roman" w:hAnsi="Times New Roman" w:cs="Times New Roman"/>
          <w:sz w:val="24"/>
          <w:szCs w:val="24"/>
          <w:lang w:val="en-ID"/>
        </w:rPr>
        <w:t>Undang</w:t>
      </w:r>
      <w:proofErr w:type="spellEnd"/>
      <w:r w:rsidR="00605A7B" w:rsidRPr="008F09E1">
        <w:rPr>
          <w:rFonts w:ascii="Times New Roman" w:hAnsi="Times New Roman" w:cs="Times New Roman"/>
          <w:sz w:val="24"/>
          <w:szCs w:val="24"/>
          <w:lang w:val="en-ID"/>
        </w:rPr>
        <w:t xml:space="preserve">- </w:t>
      </w:r>
      <w:proofErr w:type="spellStart"/>
      <w:r w:rsidR="00605A7B" w:rsidRPr="008F09E1">
        <w:rPr>
          <w:rFonts w:ascii="Times New Roman" w:hAnsi="Times New Roman" w:cs="Times New Roman"/>
          <w:sz w:val="24"/>
          <w:szCs w:val="24"/>
          <w:lang w:val="en-ID"/>
        </w:rPr>
        <w:t>Undang</w:t>
      </w:r>
      <w:proofErr w:type="spellEnd"/>
      <w:r w:rsidR="00605A7B" w:rsidRPr="008F09E1">
        <w:rPr>
          <w:rFonts w:ascii="Times New Roman" w:hAnsi="Times New Roman" w:cs="Times New Roman"/>
          <w:sz w:val="24"/>
          <w:szCs w:val="24"/>
          <w:lang w:val="en-ID"/>
        </w:rPr>
        <w:t xml:space="preserve"> </w:t>
      </w:r>
      <w:proofErr w:type="spellStart"/>
      <w:r w:rsidR="00605A7B" w:rsidRPr="008F09E1">
        <w:rPr>
          <w:rFonts w:ascii="Times New Roman" w:hAnsi="Times New Roman" w:cs="Times New Roman"/>
          <w:sz w:val="24"/>
          <w:szCs w:val="24"/>
          <w:lang w:val="en-ID"/>
        </w:rPr>
        <w:t>Nomor</w:t>
      </w:r>
      <w:proofErr w:type="spellEnd"/>
      <w:r w:rsidR="00605A7B" w:rsidRPr="008F09E1">
        <w:rPr>
          <w:rFonts w:ascii="Times New Roman" w:hAnsi="Times New Roman" w:cs="Times New Roman"/>
          <w:sz w:val="24"/>
          <w:szCs w:val="24"/>
          <w:lang w:val="en-ID"/>
        </w:rPr>
        <w:t xml:space="preserve"> 13 </w:t>
      </w:r>
      <w:proofErr w:type="spellStart"/>
      <w:r w:rsidR="00605A7B" w:rsidRPr="008F09E1">
        <w:rPr>
          <w:rFonts w:ascii="Times New Roman" w:hAnsi="Times New Roman" w:cs="Times New Roman"/>
          <w:sz w:val="24"/>
          <w:szCs w:val="24"/>
          <w:lang w:val="en-ID"/>
        </w:rPr>
        <w:t>Tahun</w:t>
      </w:r>
      <w:proofErr w:type="spellEnd"/>
      <w:r w:rsidR="00605A7B" w:rsidRPr="008F09E1">
        <w:rPr>
          <w:rFonts w:ascii="Times New Roman" w:hAnsi="Times New Roman" w:cs="Times New Roman"/>
          <w:sz w:val="24"/>
          <w:szCs w:val="24"/>
          <w:lang w:val="en-ID"/>
        </w:rPr>
        <w:t xml:space="preserve"> 2003 </w:t>
      </w:r>
      <w:proofErr w:type="spellStart"/>
      <w:r w:rsidR="00605A7B" w:rsidRPr="008F09E1">
        <w:rPr>
          <w:rFonts w:ascii="Times New Roman" w:hAnsi="Times New Roman" w:cs="Times New Roman"/>
          <w:sz w:val="24"/>
          <w:szCs w:val="24"/>
          <w:lang w:val="en-ID"/>
        </w:rPr>
        <w:t>tentang</w:t>
      </w:r>
      <w:proofErr w:type="spellEnd"/>
      <w:r w:rsidR="00605A7B" w:rsidRPr="008F09E1">
        <w:rPr>
          <w:rFonts w:ascii="Times New Roman" w:hAnsi="Times New Roman" w:cs="Times New Roman"/>
          <w:sz w:val="24"/>
          <w:szCs w:val="24"/>
          <w:lang w:val="en-ID"/>
        </w:rPr>
        <w:t xml:space="preserve"> </w:t>
      </w:r>
      <w:proofErr w:type="spellStart"/>
      <w:r w:rsidR="00605A7B" w:rsidRPr="008F09E1">
        <w:rPr>
          <w:rFonts w:ascii="Times New Roman" w:hAnsi="Times New Roman" w:cs="Times New Roman"/>
          <w:sz w:val="24"/>
          <w:szCs w:val="24"/>
          <w:lang w:val="en-ID"/>
        </w:rPr>
        <w:t>Kete</w:t>
      </w:r>
      <w:r w:rsidR="000671CB" w:rsidRPr="008F09E1">
        <w:rPr>
          <w:rFonts w:ascii="Times New Roman" w:hAnsi="Times New Roman" w:cs="Times New Roman"/>
          <w:sz w:val="24"/>
          <w:szCs w:val="24"/>
          <w:lang w:val="en-ID"/>
        </w:rPr>
        <w:t>nagakerjaan</w:t>
      </w:r>
      <w:proofErr w:type="spellEnd"/>
      <w:r w:rsidR="000671CB" w:rsidRPr="008F09E1">
        <w:rPr>
          <w:rFonts w:ascii="Times New Roman" w:hAnsi="Times New Roman" w:cs="Times New Roman"/>
          <w:sz w:val="24"/>
          <w:szCs w:val="24"/>
          <w:lang w:val="en-ID"/>
        </w:rPr>
        <w:t>.</w:t>
      </w:r>
      <w:r w:rsidR="000671CB" w:rsidRPr="008F09E1">
        <w:rPr>
          <w:rStyle w:val="FootnoteReference"/>
          <w:rFonts w:ascii="Times New Roman" w:hAnsi="Times New Roman" w:cs="Times New Roman"/>
          <w:sz w:val="24"/>
          <w:szCs w:val="24"/>
          <w:lang w:val="en-ID"/>
        </w:rPr>
        <w:footnoteReference w:id="131"/>
      </w:r>
    </w:p>
    <w:p w14:paraId="6CC2B6B1" w14:textId="77777777" w:rsidR="000671CB" w:rsidRPr="008F09E1" w:rsidRDefault="00605A7B" w:rsidP="000671CB">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Berdasarkan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ketentuan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tersebut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terjadi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outsourcing </w:t>
      </w:r>
      <w:proofErr w:type="spellStart"/>
      <w:r w:rsidRPr="008F09E1">
        <w:rPr>
          <w:rFonts w:ascii="Times New Roman" w:hAnsi="Times New Roman" w:cs="Times New Roman"/>
          <w:sz w:val="24"/>
          <w:szCs w:val="24"/>
          <w:lang w:val="en-ID"/>
        </w:rPr>
        <w:t>adalah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antara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w:t>
      </w:r>
      <w:r w:rsidRPr="00F81A2E">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r w:rsidRPr="00F81A2E">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penerima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Jika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sejumlah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persyaratan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ditentukan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undang-undang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dipenuhi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maka</w:t>
      </w:r>
      <w:proofErr w:type="spellEnd"/>
      <w:r w:rsidRPr="008F09E1">
        <w:rPr>
          <w:rFonts w:ascii="Times New Roman" w:hAnsi="Times New Roman" w:cs="Times New Roman"/>
          <w:sz w:val="24"/>
          <w:szCs w:val="24"/>
          <w:lang w:val="en-ID"/>
        </w:rPr>
        <w:t xml:space="preserve"> demi </w:t>
      </w:r>
      <w:proofErr w:type="spellStart"/>
      <w:r w:rsidRPr="008F09E1">
        <w:rPr>
          <w:rFonts w:ascii="Times New Roman" w:hAnsi="Times New Roman" w:cs="Times New Roman"/>
          <w:sz w:val="24"/>
          <w:szCs w:val="24"/>
          <w:lang w:val="en-ID"/>
        </w:rPr>
        <w:t>hukum</w:t>
      </w:r>
      <w:proofErr w:type="spellEnd"/>
      <w:r w:rsidRPr="008F09E1">
        <w:rPr>
          <w:rFonts w:ascii="Times New Roman" w:hAnsi="Times New Roman" w:cs="Times New Roman"/>
          <w:sz w:val="24"/>
          <w:szCs w:val="24"/>
          <w:lang w:val="en-ID"/>
        </w:rPr>
        <w:t xml:space="preserve">, status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antara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penyedia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r w:rsidRPr="00F81A2E">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menjadi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antara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pemberi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Praktik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r w:rsidRPr="00F81A2E">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cenderung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digunakan</w:t>
      </w:r>
      <w:proofErr w:type="spellEnd"/>
      <w:r w:rsidRPr="008F09E1">
        <w:rPr>
          <w:rFonts w:ascii="Times New Roman" w:hAnsi="Times New Roman" w:cs="Times New Roman"/>
          <w:sz w:val="24"/>
          <w:szCs w:val="24"/>
          <w:lang w:val="en-ID"/>
        </w:rPr>
        <w:t xml:space="preserve"> PKWT/</w:t>
      </w:r>
      <w:proofErr w:type="spellStart"/>
      <w:r w:rsidRPr="008F09E1">
        <w:rPr>
          <w:rFonts w:ascii="Times New Roman" w:hAnsi="Times New Roman" w:cs="Times New Roman"/>
          <w:sz w:val="24"/>
          <w:szCs w:val="24"/>
          <w:lang w:val="en-ID"/>
        </w:rPr>
        <w:t>kontrak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sehingga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mudah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bagi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melakukan</w:t>
      </w:r>
      <w:proofErr w:type="spellEnd"/>
      <w:r w:rsidRPr="008F09E1">
        <w:rPr>
          <w:rFonts w:ascii="Times New Roman" w:hAnsi="Times New Roman" w:cs="Times New Roman"/>
          <w:sz w:val="24"/>
          <w:szCs w:val="24"/>
          <w:lang w:val="en-ID"/>
        </w:rPr>
        <w:t xml:space="preserve"> PHK </w:t>
      </w:r>
      <w:proofErr w:type="spellStart"/>
      <w:r w:rsidRPr="008F09E1">
        <w:rPr>
          <w:rFonts w:ascii="Times New Roman" w:hAnsi="Times New Roman" w:cs="Times New Roman"/>
          <w:sz w:val="24"/>
          <w:szCs w:val="24"/>
          <w:lang w:val="en-ID"/>
        </w:rPr>
        <w:t>jika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w:t>
      </w:r>
      <w:r w:rsidR="000671CB" w:rsidRPr="008F09E1">
        <w:rPr>
          <w:rFonts w:ascii="Times New Roman" w:hAnsi="Times New Roman" w:cs="Times New Roman"/>
          <w:sz w:val="24"/>
          <w:szCs w:val="24"/>
          <w:lang w:val="en-ID"/>
        </w:rPr>
        <w:t>ahaan</w:t>
      </w:r>
      <w:proofErr w:type="spellEnd"/>
      <w:r w:rsidR="000671CB" w:rsidRPr="008F09E1">
        <w:rPr>
          <w:rFonts w:ascii="Times New Roman" w:hAnsi="Times New Roman" w:cs="Times New Roman"/>
          <w:sz w:val="24"/>
          <w:szCs w:val="24"/>
          <w:lang w:val="en-ID"/>
        </w:rPr>
        <w:t xml:space="preserve"> </w:t>
      </w:r>
      <w:proofErr w:type="spellStart"/>
      <w:r w:rsidR="000671CB" w:rsidRPr="008F09E1">
        <w:rPr>
          <w:rFonts w:ascii="Times New Roman" w:hAnsi="Times New Roman" w:cs="Times New Roman"/>
          <w:sz w:val="24"/>
          <w:szCs w:val="24"/>
          <w:lang w:val="en-ID"/>
        </w:rPr>
        <w:t>tidak</w:t>
      </w:r>
      <w:proofErr w:type="spellEnd"/>
      <w:r w:rsidR="000671CB" w:rsidRPr="008F09E1">
        <w:rPr>
          <w:rFonts w:ascii="Times New Roman" w:hAnsi="Times New Roman" w:cs="Times New Roman"/>
          <w:sz w:val="24"/>
          <w:szCs w:val="24"/>
          <w:lang w:val="en-ID"/>
        </w:rPr>
        <w:t xml:space="preserve"> </w:t>
      </w:r>
      <w:proofErr w:type="spellStart"/>
      <w:r w:rsidR="000671CB" w:rsidRPr="008F09E1">
        <w:rPr>
          <w:rFonts w:ascii="Times New Roman" w:hAnsi="Times New Roman" w:cs="Times New Roman"/>
          <w:sz w:val="24"/>
          <w:szCs w:val="24"/>
          <w:lang w:val="en-ID"/>
        </w:rPr>
        <w:t>membutuhkan</w:t>
      </w:r>
      <w:proofErr w:type="spellEnd"/>
      <w:r w:rsidR="000671CB" w:rsidRPr="008F09E1">
        <w:rPr>
          <w:rFonts w:ascii="Times New Roman" w:hAnsi="Times New Roman" w:cs="Times New Roman"/>
          <w:sz w:val="24"/>
          <w:szCs w:val="24"/>
          <w:lang w:val="en-ID"/>
        </w:rPr>
        <w:t xml:space="preserve"> </w:t>
      </w:r>
      <w:proofErr w:type="spellStart"/>
      <w:r w:rsidR="000671CB" w:rsidRPr="008F09E1">
        <w:rPr>
          <w:rFonts w:ascii="Times New Roman" w:hAnsi="Times New Roman" w:cs="Times New Roman"/>
          <w:sz w:val="24"/>
          <w:szCs w:val="24"/>
          <w:lang w:val="en-ID"/>
        </w:rPr>
        <w:t>lagi</w:t>
      </w:r>
      <w:proofErr w:type="spellEnd"/>
      <w:r w:rsidR="000671CB" w:rsidRPr="008F09E1">
        <w:rPr>
          <w:rFonts w:ascii="Times New Roman" w:hAnsi="Times New Roman" w:cs="Times New Roman"/>
          <w:sz w:val="24"/>
          <w:szCs w:val="24"/>
          <w:lang w:val="en-ID"/>
        </w:rPr>
        <w:t>.</w:t>
      </w:r>
      <w:r w:rsidR="000671CB" w:rsidRPr="008F09E1">
        <w:rPr>
          <w:rStyle w:val="FootnoteReference"/>
          <w:rFonts w:ascii="Times New Roman" w:hAnsi="Times New Roman" w:cs="Times New Roman"/>
          <w:sz w:val="24"/>
          <w:szCs w:val="24"/>
          <w:lang w:val="en-ID"/>
        </w:rPr>
        <w:footnoteReference w:id="132"/>
      </w:r>
    </w:p>
    <w:p w14:paraId="04E79838" w14:textId="77777777" w:rsidR="00605A7B" w:rsidRPr="008F09E1" w:rsidRDefault="00605A7B" w:rsidP="000671CB">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Indikasi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lemahnya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pengaturan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perlindungan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hukum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bagi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tenaga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sistem</w:t>
      </w:r>
      <w:proofErr w:type="spellEnd"/>
      <w:r w:rsidRPr="008F09E1">
        <w:rPr>
          <w:rFonts w:ascii="Times New Roman" w:hAnsi="Times New Roman" w:cs="Times New Roman"/>
          <w:sz w:val="24"/>
          <w:szCs w:val="24"/>
          <w:lang w:val="en-ID"/>
        </w:rPr>
        <w:t xml:space="preserve"> </w:t>
      </w:r>
      <w:r w:rsidRPr="00F81A2E">
        <w:rPr>
          <w:rFonts w:ascii="Times New Roman" w:hAnsi="Times New Roman" w:cs="Times New Roman"/>
          <w:i/>
          <w:sz w:val="24"/>
          <w:szCs w:val="24"/>
          <w:lang w:val="en-ID"/>
        </w:rPr>
        <w:t xml:space="preserve">outsourcing </w:t>
      </w:r>
      <w:proofErr w:type="spellStart"/>
      <w:r w:rsidRPr="008F09E1">
        <w:rPr>
          <w:rFonts w:ascii="Times New Roman" w:hAnsi="Times New Roman" w:cs="Times New Roman"/>
          <w:sz w:val="24"/>
          <w:szCs w:val="24"/>
          <w:lang w:val="en-ID"/>
        </w:rPr>
        <w:t>adalah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banyaknya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penyimpangan</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pelanggaran</w:t>
      </w:r>
      <w:proofErr w:type="spellEnd"/>
      <w:r w:rsidRPr="008F09E1">
        <w:rPr>
          <w:rFonts w:ascii="Times New Roman" w:hAnsi="Times New Roman" w:cs="Times New Roman"/>
          <w:sz w:val="24"/>
          <w:szCs w:val="24"/>
          <w:lang w:val="en-ID"/>
        </w:rPr>
        <w:t xml:space="preserve"> yang </w:t>
      </w:r>
      <w:proofErr w:type="spellStart"/>
      <w:r w:rsidR="000671CB" w:rsidRPr="008F09E1">
        <w:rPr>
          <w:rFonts w:ascii="Times New Roman" w:hAnsi="Times New Roman" w:cs="Times New Roman"/>
          <w:sz w:val="24"/>
          <w:szCs w:val="24"/>
          <w:lang w:val="en-ID"/>
        </w:rPr>
        <w:t>terjadi</w:t>
      </w:r>
      <w:proofErr w:type="spellEnd"/>
      <w:r w:rsidR="000671CB" w:rsidRPr="008F09E1">
        <w:rPr>
          <w:rFonts w:ascii="Times New Roman" w:hAnsi="Times New Roman" w:cs="Times New Roman"/>
          <w:sz w:val="24"/>
          <w:szCs w:val="24"/>
          <w:lang w:val="en-ID"/>
        </w:rPr>
        <w:t xml:space="preserve"> dan </w:t>
      </w:r>
      <w:proofErr w:type="spellStart"/>
      <w:r w:rsidR="000671CB" w:rsidRPr="008F09E1">
        <w:rPr>
          <w:rFonts w:ascii="Times New Roman" w:hAnsi="Times New Roman" w:cs="Times New Roman"/>
          <w:sz w:val="24"/>
          <w:szCs w:val="24"/>
          <w:lang w:val="en-ID"/>
        </w:rPr>
        <w:t>merugikan</w:t>
      </w:r>
      <w:proofErr w:type="spellEnd"/>
      <w:r w:rsidR="000671CB" w:rsidRPr="008F09E1">
        <w:rPr>
          <w:rFonts w:ascii="Times New Roman" w:hAnsi="Times New Roman" w:cs="Times New Roman"/>
          <w:sz w:val="24"/>
          <w:szCs w:val="24"/>
          <w:lang w:val="en-ID"/>
        </w:rPr>
        <w:t xml:space="preserve"> </w:t>
      </w:r>
      <w:proofErr w:type="spellStart"/>
      <w:r w:rsidR="000671CB" w:rsidRPr="008F09E1">
        <w:rPr>
          <w:rFonts w:ascii="Times New Roman" w:hAnsi="Times New Roman" w:cs="Times New Roman"/>
          <w:sz w:val="24"/>
          <w:szCs w:val="24"/>
          <w:lang w:val="en-ID"/>
        </w:rPr>
        <w:t>pekerja</w:t>
      </w:r>
      <w:proofErr w:type="spellEnd"/>
      <w:r w:rsidR="000671CB" w:rsidRPr="008F09E1">
        <w:rPr>
          <w:rFonts w:ascii="Times New Roman" w:hAnsi="Times New Roman" w:cs="Times New Roman"/>
          <w:sz w:val="24"/>
          <w:szCs w:val="24"/>
          <w:lang w:val="en-ID"/>
        </w:rPr>
        <w:t>.</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Seiring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berjalannya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waktu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praktik</w:t>
      </w:r>
      <w:proofErr w:type="spellEnd"/>
      <w:r w:rsidRPr="008F09E1">
        <w:rPr>
          <w:rFonts w:ascii="Times New Roman" w:hAnsi="Times New Roman" w:cs="Times New Roman"/>
          <w:sz w:val="24"/>
          <w:szCs w:val="24"/>
          <w:lang w:val="en-ID"/>
        </w:rPr>
        <w:t xml:space="preserve"> </w:t>
      </w:r>
      <w:r w:rsidRPr="00F81A2E">
        <w:rPr>
          <w:rFonts w:ascii="Times New Roman" w:hAnsi="Times New Roman" w:cs="Times New Roman"/>
          <w:i/>
          <w:sz w:val="24"/>
          <w:szCs w:val="24"/>
          <w:lang w:val="en-ID"/>
        </w:rPr>
        <w:t xml:space="preserve">outsourcing </w:t>
      </w:r>
      <w:proofErr w:type="spellStart"/>
      <w:r w:rsidRPr="008F09E1">
        <w:rPr>
          <w:rFonts w:ascii="Times New Roman" w:hAnsi="Times New Roman" w:cs="Times New Roman"/>
          <w:sz w:val="24"/>
          <w:szCs w:val="24"/>
          <w:lang w:val="en-ID"/>
        </w:rPr>
        <w:t>dirasa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sesuai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peraturan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perundang-undangan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berlaku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terutama</w:t>
      </w:r>
      <w:proofErr w:type="spellEnd"/>
      <w:r w:rsidRPr="008F09E1">
        <w:rPr>
          <w:rFonts w:ascii="Times New Roman" w:hAnsi="Times New Roman" w:cs="Times New Roman"/>
          <w:sz w:val="24"/>
          <w:szCs w:val="24"/>
          <w:lang w:val="en-ID"/>
        </w:rPr>
        <w:t xml:space="preserve"> di </w:t>
      </w:r>
      <w:proofErr w:type="spellStart"/>
      <w:r w:rsidRPr="008F09E1">
        <w:rPr>
          <w:rFonts w:ascii="Times New Roman" w:hAnsi="Times New Roman" w:cs="Times New Roman"/>
          <w:sz w:val="24"/>
          <w:szCs w:val="24"/>
          <w:lang w:val="en-ID"/>
        </w:rPr>
        <w:t>bidang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pengupahan</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diskriminasi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perlakuan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terhadap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lastRenderedPageBreak/>
        <w:t>pekerja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tetap</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r w:rsidRPr="00F81A2E">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oleh </w:t>
      </w:r>
      <w:proofErr w:type="spellStart"/>
      <w:r w:rsidRPr="008F09E1">
        <w:rPr>
          <w:rFonts w:ascii="Times New Roman" w:hAnsi="Times New Roman" w:cs="Times New Roman"/>
          <w:sz w:val="24"/>
          <w:szCs w:val="24"/>
          <w:lang w:val="en-ID"/>
        </w:rPr>
        <w:t>karena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itu</w:t>
      </w:r>
      <w:proofErr w:type="spellEnd"/>
      <w:r w:rsidRPr="008F09E1">
        <w:rPr>
          <w:rFonts w:ascii="Times New Roman" w:hAnsi="Times New Roman" w:cs="Times New Roman"/>
          <w:sz w:val="24"/>
          <w:szCs w:val="24"/>
          <w:lang w:val="en-ID"/>
        </w:rPr>
        <w:t xml:space="preserve"> Lembaga </w:t>
      </w:r>
      <w:proofErr w:type="spellStart"/>
      <w:r w:rsidRPr="008F09E1">
        <w:rPr>
          <w:rFonts w:ascii="Times New Roman" w:hAnsi="Times New Roman" w:cs="Times New Roman"/>
          <w:sz w:val="24"/>
          <w:szCs w:val="24"/>
          <w:lang w:val="en-ID"/>
        </w:rPr>
        <w:t>Swadaya</w:t>
      </w:r>
      <w:proofErr w:type="spellEnd"/>
      <w:r w:rsidRPr="008F09E1">
        <w:rPr>
          <w:rFonts w:ascii="Times New Roman" w:hAnsi="Times New Roman" w:cs="Times New Roman"/>
          <w:sz w:val="24"/>
          <w:szCs w:val="24"/>
          <w:lang w:val="en-ID"/>
        </w:rPr>
        <w:t xml:space="preserve"> Masyarakat </w:t>
      </w:r>
      <w:proofErr w:type="spellStart"/>
      <w:r w:rsidRPr="008F09E1">
        <w:rPr>
          <w:rFonts w:ascii="Times New Roman" w:hAnsi="Times New Roman" w:cs="Times New Roman"/>
          <w:sz w:val="24"/>
          <w:szCs w:val="24"/>
          <w:lang w:val="en-ID"/>
        </w:rPr>
        <w:t>Aliansi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Petugas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Pembaca</w:t>
      </w:r>
      <w:proofErr w:type="spellEnd"/>
      <w:r w:rsidRPr="008F09E1">
        <w:rPr>
          <w:rFonts w:ascii="Times New Roman" w:hAnsi="Times New Roman" w:cs="Times New Roman"/>
          <w:sz w:val="24"/>
          <w:szCs w:val="24"/>
          <w:lang w:val="en-ID"/>
        </w:rPr>
        <w:t xml:space="preserve"> Meter Listrik Indonesia (AP2ML) </w:t>
      </w:r>
      <w:proofErr w:type="spellStart"/>
      <w:r w:rsidRPr="008F09E1">
        <w:rPr>
          <w:rFonts w:ascii="Times New Roman" w:hAnsi="Times New Roman" w:cs="Times New Roman"/>
          <w:sz w:val="24"/>
          <w:szCs w:val="24"/>
          <w:lang w:val="en-ID"/>
        </w:rPr>
        <w:t>mengajukan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permohonan</w:t>
      </w:r>
      <w:proofErr w:type="spellEnd"/>
      <w:r w:rsidRPr="008F09E1">
        <w:rPr>
          <w:rFonts w:ascii="Times New Roman" w:hAnsi="Times New Roman" w:cs="Times New Roman"/>
          <w:sz w:val="24"/>
          <w:szCs w:val="24"/>
          <w:lang w:val="en-ID"/>
        </w:rPr>
        <w:t xml:space="preserve"> uji </w:t>
      </w:r>
      <w:proofErr w:type="spellStart"/>
      <w:r w:rsidRPr="008F09E1">
        <w:rPr>
          <w:rFonts w:ascii="Times New Roman" w:hAnsi="Times New Roman" w:cs="Times New Roman"/>
          <w:sz w:val="24"/>
          <w:szCs w:val="24"/>
          <w:lang w:val="en-ID"/>
        </w:rPr>
        <w:t>materiil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Mahkamah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Konstitusi</w:t>
      </w:r>
      <w:proofErr w:type="spellEnd"/>
      <w:r w:rsidRPr="008F09E1">
        <w:rPr>
          <w:rFonts w:ascii="Times New Roman" w:hAnsi="Times New Roman" w:cs="Times New Roman"/>
          <w:sz w:val="24"/>
          <w:szCs w:val="24"/>
          <w:lang w:val="en-ID"/>
        </w:rPr>
        <w:t xml:space="preserve"> (MK) </w:t>
      </w:r>
      <w:proofErr w:type="spellStart"/>
      <w:r w:rsidRPr="008F09E1">
        <w:rPr>
          <w:rFonts w:ascii="Times New Roman" w:hAnsi="Times New Roman" w:cs="Times New Roman"/>
          <w:sz w:val="24"/>
          <w:szCs w:val="24"/>
          <w:lang w:val="en-ID"/>
        </w:rPr>
        <w:t>atas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59, 64, 65 dan 66. Pada 5 </w:t>
      </w:r>
      <w:proofErr w:type="spellStart"/>
      <w:r w:rsidRPr="008F09E1">
        <w:rPr>
          <w:rFonts w:ascii="Times New Roman" w:hAnsi="Times New Roman" w:cs="Times New Roman"/>
          <w:sz w:val="24"/>
          <w:szCs w:val="24"/>
          <w:lang w:val="en-ID"/>
        </w:rPr>
        <w:t>Januari</w:t>
      </w:r>
      <w:proofErr w:type="spellEnd"/>
      <w:r w:rsidRPr="008F09E1">
        <w:rPr>
          <w:rFonts w:ascii="Times New Roman" w:hAnsi="Times New Roman" w:cs="Times New Roman"/>
          <w:sz w:val="24"/>
          <w:szCs w:val="24"/>
          <w:lang w:val="en-ID"/>
        </w:rPr>
        <w:t xml:space="preserve"> 2012 MK </w:t>
      </w:r>
      <w:proofErr w:type="spellStart"/>
      <w:r w:rsidRPr="008F09E1">
        <w:rPr>
          <w:rFonts w:ascii="Times New Roman" w:hAnsi="Times New Roman" w:cs="Times New Roman"/>
          <w:sz w:val="24"/>
          <w:szCs w:val="24"/>
          <w:lang w:val="en-ID"/>
        </w:rPr>
        <w:t>memutus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mengeluarkan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putusan</w:t>
      </w:r>
      <w:proofErr w:type="spellEnd"/>
      <w:r w:rsidRPr="008F09E1">
        <w:rPr>
          <w:rFonts w:ascii="Times New Roman" w:hAnsi="Times New Roman" w:cs="Times New Roman"/>
          <w:sz w:val="24"/>
          <w:szCs w:val="24"/>
          <w:lang w:val="en-ID"/>
        </w:rPr>
        <w:t xml:space="preserve"> No. 27/PUU-IX/2011 dan </w:t>
      </w:r>
      <w:proofErr w:type="spellStart"/>
      <w:r w:rsidRPr="008F09E1">
        <w:rPr>
          <w:rFonts w:ascii="Times New Roman" w:hAnsi="Times New Roman" w:cs="Times New Roman"/>
          <w:sz w:val="24"/>
          <w:szCs w:val="24"/>
          <w:lang w:val="en-ID"/>
        </w:rPr>
        <w:t>dibacakan</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sidang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pleno</w:t>
      </w:r>
      <w:proofErr w:type="spellEnd"/>
      <w:r w:rsidRPr="008F09E1">
        <w:rPr>
          <w:rFonts w:ascii="Times New Roman" w:hAnsi="Times New Roman" w:cs="Times New Roman"/>
          <w:sz w:val="24"/>
          <w:szCs w:val="24"/>
          <w:lang w:val="en-ID"/>
        </w:rPr>
        <w:t xml:space="preserve"> MK </w:t>
      </w:r>
      <w:proofErr w:type="spellStart"/>
      <w:r w:rsidRPr="008F09E1">
        <w:rPr>
          <w:rFonts w:ascii="Times New Roman" w:hAnsi="Times New Roman" w:cs="Times New Roman"/>
          <w:sz w:val="24"/>
          <w:szCs w:val="24"/>
          <w:lang w:val="en-ID"/>
        </w:rPr>
        <w:t>terbuka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umum</w:t>
      </w:r>
      <w:proofErr w:type="spellEnd"/>
      <w:r w:rsidRPr="008F09E1">
        <w:rPr>
          <w:rFonts w:ascii="Times New Roman" w:hAnsi="Times New Roman" w:cs="Times New Roman"/>
          <w:sz w:val="24"/>
          <w:szCs w:val="24"/>
          <w:lang w:val="en-ID"/>
        </w:rPr>
        <w:t xml:space="preserve"> pada 17 </w:t>
      </w:r>
      <w:proofErr w:type="spellStart"/>
      <w:r w:rsidRPr="008F09E1">
        <w:rPr>
          <w:rFonts w:ascii="Times New Roman" w:hAnsi="Times New Roman" w:cs="Times New Roman"/>
          <w:sz w:val="24"/>
          <w:szCs w:val="24"/>
          <w:lang w:val="en-ID"/>
        </w:rPr>
        <w:t>Januari</w:t>
      </w:r>
      <w:proofErr w:type="spellEnd"/>
      <w:r w:rsidRPr="008F09E1">
        <w:rPr>
          <w:rFonts w:ascii="Times New Roman" w:hAnsi="Times New Roman" w:cs="Times New Roman"/>
          <w:sz w:val="24"/>
          <w:szCs w:val="24"/>
          <w:lang w:val="en-ID"/>
        </w:rPr>
        <w:t xml:space="preserve"> 2012.</w:t>
      </w:r>
      <w:r w:rsidR="000671CB" w:rsidRPr="008F09E1">
        <w:rPr>
          <w:rStyle w:val="FootnoteReference"/>
          <w:rFonts w:ascii="Times New Roman" w:hAnsi="Times New Roman" w:cs="Times New Roman"/>
          <w:sz w:val="24"/>
          <w:szCs w:val="24"/>
          <w:lang w:val="en-ID"/>
        </w:rPr>
        <w:footnoteReference w:id="133"/>
      </w:r>
    </w:p>
    <w:p w14:paraId="43C74FD2" w14:textId="77777777" w:rsidR="000671CB" w:rsidRPr="008F09E1" w:rsidRDefault="000671CB" w:rsidP="00945B54">
      <w:pPr>
        <w:pStyle w:val="ListParagraph"/>
        <w:numPr>
          <w:ilvl w:val="0"/>
          <w:numId w:val="41"/>
        </w:numPr>
        <w:spacing w:after="0" w:line="480" w:lineRule="auto"/>
        <w:ind w:left="567" w:hanging="283"/>
        <w:jc w:val="both"/>
        <w:rPr>
          <w:rFonts w:ascii="Times New Roman" w:hAnsi="Times New Roman" w:cs="Times New Roman"/>
          <w:sz w:val="24"/>
          <w:szCs w:val="24"/>
          <w:lang w:val="en-ID"/>
        </w:rPr>
      </w:pPr>
      <w:proofErr w:type="spellStart"/>
      <w:r w:rsidRPr="008F09E1">
        <w:rPr>
          <w:rFonts w:ascii="Times New Roman" w:hAnsi="Times New Roman" w:cs="Times New Roman"/>
          <w:b/>
          <w:sz w:val="24"/>
          <w:szCs w:val="24"/>
          <w:lang w:val="en-ID"/>
        </w:rPr>
        <w:t>Perlindungan</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Hukum</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Hubungan</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Kerja</w:t>
      </w:r>
      <w:proofErr w:type="spellEnd"/>
      <w:r w:rsidRPr="008F09E1">
        <w:rPr>
          <w:rFonts w:ascii="Times New Roman" w:hAnsi="Times New Roman" w:cs="Times New Roman"/>
          <w:b/>
          <w:sz w:val="24"/>
          <w:szCs w:val="24"/>
          <w:lang w:val="en-ID"/>
        </w:rPr>
        <w:t xml:space="preserve"> Yang </w:t>
      </w:r>
      <w:proofErr w:type="spellStart"/>
      <w:r w:rsidRPr="008F09E1">
        <w:rPr>
          <w:rFonts w:ascii="Times New Roman" w:hAnsi="Times New Roman" w:cs="Times New Roman"/>
          <w:b/>
          <w:sz w:val="24"/>
          <w:szCs w:val="24"/>
          <w:lang w:val="en-ID"/>
        </w:rPr>
        <w:t>Dibuat</w:t>
      </w:r>
      <w:proofErr w:type="spellEnd"/>
      <w:r w:rsidRPr="008F09E1">
        <w:rPr>
          <w:rFonts w:ascii="Times New Roman" w:hAnsi="Times New Roman" w:cs="Times New Roman"/>
          <w:b/>
          <w:sz w:val="24"/>
          <w:szCs w:val="24"/>
          <w:lang w:val="en-ID"/>
        </w:rPr>
        <w:t xml:space="preserve"> Perusahaan </w:t>
      </w:r>
      <w:proofErr w:type="spellStart"/>
      <w:r w:rsidRPr="008F09E1">
        <w:rPr>
          <w:rFonts w:ascii="Times New Roman" w:hAnsi="Times New Roman" w:cs="Times New Roman"/>
          <w:b/>
          <w:sz w:val="24"/>
          <w:szCs w:val="24"/>
          <w:lang w:val="en-ID"/>
        </w:rPr>
        <w:t>Pemberi</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Kerja</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Dengan</w:t>
      </w:r>
      <w:proofErr w:type="spellEnd"/>
      <w:r w:rsidRPr="008F09E1">
        <w:rPr>
          <w:rFonts w:ascii="Times New Roman" w:hAnsi="Times New Roman" w:cs="Times New Roman"/>
          <w:b/>
          <w:sz w:val="24"/>
          <w:szCs w:val="24"/>
          <w:lang w:val="en-ID"/>
        </w:rPr>
        <w:t xml:space="preserve"> Perusahaan </w:t>
      </w:r>
      <w:proofErr w:type="spellStart"/>
      <w:r w:rsidRPr="008F09E1">
        <w:rPr>
          <w:rFonts w:ascii="Times New Roman" w:hAnsi="Times New Roman" w:cs="Times New Roman"/>
          <w:b/>
          <w:sz w:val="24"/>
          <w:szCs w:val="24"/>
          <w:lang w:val="en-ID"/>
        </w:rPr>
        <w:t>Alih</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Daya</w:t>
      </w:r>
      <w:proofErr w:type="spellEnd"/>
      <w:r w:rsidRPr="008F09E1">
        <w:rPr>
          <w:rFonts w:ascii="Times New Roman" w:hAnsi="Times New Roman" w:cs="Times New Roman"/>
          <w:b/>
          <w:sz w:val="24"/>
          <w:szCs w:val="24"/>
          <w:lang w:val="en-ID"/>
        </w:rPr>
        <w:t xml:space="preserve"> </w:t>
      </w:r>
      <w:r w:rsidRPr="008F09E1">
        <w:rPr>
          <w:rFonts w:ascii="Times New Roman" w:hAnsi="Times New Roman" w:cs="Times New Roman"/>
          <w:b/>
          <w:sz w:val="24"/>
          <w:szCs w:val="24"/>
        </w:rPr>
        <w:t>(</w:t>
      </w:r>
      <w:r w:rsidRPr="008F09E1">
        <w:rPr>
          <w:rFonts w:ascii="Times New Roman" w:hAnsi="Times New Roman" w:cs="Times New Roman"/>
          <w:b/>
          <w:i/>
          <w:sz w:val="24"/>
          <w:szCs w:val="24"/>
        </w:rPr>
        <w:t>Outsourcing</w:t>
      </w:r>
      <w:r w:rsidRPr="008F09E1">
        <w:rPr>
          <w:rFonts w:ascii="Times New Roman" w:hAnsi="Times New Roman" w:cs="Times New Roman"/>
          <w:b/>
          <w:sz w:val="24"/>
          <w:szCs w:val="24"/>
        </w:rPr>
        <w:t>)</w:t>
      </w:r>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Menurut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b/>
          <w:sz w:val="24"/>
          <w:szCs w:val="24"/>
          <w:lang w:val="en-ID"/>
        </w:rPr>
        <w:t>Pasca</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Putusan</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Mahkamah</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Konstitusi</w:t>
      </w:r>
      <w:proofErr w:type="spellEnd"/>
      <w:r w:rsidRPr="008F09E1">
        <w:rPr>
          <w:rFonts w:ascii="Times New Roman" w:hAnsi="Times New Roman" w:cs="Times New Roman"/>
          <w:b/>
          <w:sz w:val="24"/>
          <w:szCs w:val="24"/>
          <w:lang w:val="en-ID"/>
        </w:rPr>
        <w:t xml:space="preserve"> No 27/PUU-IX/2011</w:t>
      </w:r>
      <w:r w:rsidRPr="008F09E1">
        <w:rPr>
          <w:rFonts w:ascii="Times New Roman" w:hAnsi="Times New Roman" w:cs="Times New Roman"/>
          <w:sz w:val="24"/>
          <w:szCs w:val="24"/>
          <w:lang w:val="en-ID"/>
        </w:rPr>
        <w:t xml:space="preserve"> </w:t>
      </w:r>
    </w:p>
    <w:p w14:paraId="504DFCF6" w14:textId="77777777" w:rsidR="000671CB" w:rsidRPr="008F09E1" w:rsidRDefault="000671CB" w:rsidP="000671CB">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Mahkamah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Konstitusi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berpendapat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bahwa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w:t>
      </w:r>
      <w:r w:rsidRPr="00F81A2E">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melalui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pemborongan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ataupun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melalui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PJP </w:t>
      </w:r>
      <w:proofErr w:type="spellStart"/>
      <w:r w:rsidRPr="008F09E1">
        <w:rPr>
          <w:rFonts w:ascii="Times New Roman" w:hAnsi="Times New Roman" w:cs="Times New Roman"/>
          <w:sz w:val="24"/>
          <w:szCs w:val="24"/>
          <w:lang w:val="en-ID"/>
        </w:rPr>
        <w:t>secara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tertulis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kebijakan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usaha</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wajar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tetapi</w:t>
      </w:r>
      <w:proofErr w:type="spellEnd"/>
      <w:r w:rsidRPr="008F09E1">
        <w:rPr>
          <w:rFonts w:ascii="Times New Roman" w:hAnsi="Times New Roman" w:cs="Times New Roman"/>
          <w:sz w:val="24"/>
          <w:szCs w:val="24"/>
          <w:lang w:val="en-ID"/>
        </w:rPr>
        <w:t xml:space="preserve"> MK </w:t>
      </w:r>
      <w:proofErr w:type="spellStart"/>
      <w:r w:rsidRPr="008F09E1">
        <w:rPr>
          <w:rFonts w:ascii="Times New Roman" w:hAnsi="Times New Roman" w:cs="Times New Roman"/>
          <w:sz w:val="24"/>
          <w:szCs w:val="24"/>
          <w:lang w:val="en-ID"/>
        </w:rPr>
        <w:t>perlu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meneliti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aspek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konstitusional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hak-hak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r w:rsidRPr="00F81A2E">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Perusahaan juga </w:t>
      </w:r>
      <w:proofErr w:type="spellStart"/>
      <w:r w:rsidRPr="008F09E1">
        <w:rPr>
          <w:rFonts w:ascii="Times New Roman" w:hAnsi="Times New Roman" w:cs="Times New Roman"/>
          <w:sz w:val="24"/>
          <w:szCs w:val="24"/>
          <w:lang w:val="en-ID"/>
        </w:rPr>
        <w:t>harus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memperhatikan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syarat-syarat</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prinsip</w:t>
      </w:r>
      <w:proofErr w:type="spellEnd"/>
      <w:r w:rsidRPr="008F09E1">
        <w:rPr>
          <w:rFonts w:ascii="Times New Roman" w:hAnsi="Times New Roman" w:cs="Times New Roman"/>
          <w:sz w:val="24"/>
          <w:szCs w:val="24"/>
          <w:lang w:val="en-ID"/>
        </w:rPr>
        <w:t xml:space="preserve"> </w:t>
      </w:r>
      <w:r w:rsidRPr="00F81A2E">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Pelanggaran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terhadap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hak-hak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berakibat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terhadap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hilangnya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jaminan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kepastian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hukum</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adil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bagi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hilangnya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setiap</w:t>
      </w:r>
      <w:proofErr w:type="spellEnd"/>
      <w:r w:rsidRPr="008F09E1">
        <w:rPr>
          <w:rFonts w:ascii="Times New Roman" w:hAnsi="Times New Roman" w:cs="Times New Roman"/>
          <w:sz w:val="24"/>
          <w:szCs w:val="24"/>
          <w:lang w:val="en-ID"/>
        </w:rPr>
        <w:t xml:space="preserve"> orang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imbalan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serta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perlakuan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adil</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layak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w:t>
      </w:r>
      <w:r w:rsidRPr="008F09E1">
        <w:rPr>
          <w:rStyle w:val="FootnoteReference"/>
          <w:rFonts w:ascii="Times New Roman" w:hAnsi="Times New Roman" w:cs="Times New Roman"/>
          <w:sz w:val="24"/>
          <w:szCs w:val="24"/>
          <w:lang w:val="en-ID"/>
        </w:rPr>
        <w:footnoteReference w:id="134"/>
      </w:r>
      <w:r w:rsidRPr="008F09E1">
        <w:rPr>
          <w:rFonts w:ascii="Times New Roman" w:hAnsi="Times New Roman" w:cs="Times New Roman"/>
          <w:sz w:val="24"/>
          <w:szCs w:val="24"/>
          <w:lang w:val="en-ID"/>
        </w:rPr>
        <w:t xml:space="preserve"> </w:t>
      </w:r>
    </w:p>
    <w:p w14:paraId="5AEE42C1" w14:textId="77777777" w:rsidR="000671CB" w:rsidRPr="008F09E1" w:rsidRDefault="000671CB" w:rsidP="000671CB">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Perlindungan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hukum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bagi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pasca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dikeluarkannya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Putusan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Mahkamah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Konstitusi</w:t>
      </w:r>
      <w:proofErr w:type="spellEnd"/>
      <w:r w:rsidRPr="008F09E1">
        <w:rPr>
          <w:rFonts w:ascii="Times New Roman" w:hAnsi="Times New Roman" w:cs="Times New Roman"/>
          <w:sz w:val="24"/>
          <w:szCs w:val="24"/>
          <w:lang w:val="en-ID"/>
        </w:rPr>
        <w:t xml:space="preserve"> No 27/PUU-IX/2011tersebut </w:t>
      </w:r>
      <w:proofErr w:type="spellStart"/>
      <w:r w:rsidRPr="008F09E1">
        <w:rPr>
          <w:rFonts w:ascii="Times New Roman" w:hAnsi="Times New Roman" w:cs="Times New Roman"/>
          <w:sz w:val="24"/>
          <w:szCs w:val="24"/>
          <w:lang w:val="en-ID"/>
        </w:rPr>
        <w:t>maka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pemerintah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menerbitkan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beberapa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peraturan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diantaranya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adalah</w:t>
      </w:r>
      <w:proofErr w:type="spellEnd"/>
      <w:r w:rsidRPr="008F09E1">
        <w:rPr>
          <w:rFonts w:ascii="Times New Roman" w:hAnsi="Times New Roman" w:cs="Times New Roman"/>
          <w:sz w:val="24"/>
          <w:szCs w:val="24"/>
          <w:lang w:val="en-ID"/>
        </w:rPr>
        <w:t>:</w:t>
      </w:r>
      <w:r w:rsidRPr="008F09E1">
        <w:rPr>
          <w:rStyle w:val="FootnoteReference"/>
          <w:rFonts w:ascii="Times New Roman" w:hAnsi="Times New Roman" w:cs="Times New Roman"/>
          <w:sz w:val="24"/>
          <w:szCs w:val="24"/>
          <w:lang w:val="en-ID"/>
        </w:rPr>
        <w:footnoteReference w:id="135"/>
      </w:r>
    </w:p>
    <w:p w14:paraId="0183DAB5" w14:textId="77777777" w:rsidR="000671CB" w:rsidRPr="008F09E1" w:rsidRDefault="000671CB" w:rsidP="00945B54">
      <w:pPr>
        <w:pStyle w:val="ListParagraph"/>
        <w:numPr>
          <w:ilvl w:val="0"/>
          <w:numId w:val="44"/>
        </w:numPr>
        <w:spacing w:after="0" w:line="480" w:lineRule="auto"/>
        <w:ind w:left="851" w:hanging="284"/>
        <w:jc w:val="both"/>
        <w:rPr>
          <w:rFonts w:ascii="Times New Roman" w:hAnsi="Times New Roman" w:cs="Times New Roman"/>
          <w:sz w:val="24"/>
          <w:szCs w:val="24"/>
          <w:lang w:val="en-ID"/>
        </w:rPr>
      </w:pPr>
      <w:r w:rsidRPr="008F09E1">
        <w:rPr>
          <w:rFonts w:ascii="Times New Roman" w:hAnsi="Times New Roman" w:cs="Times New Roman"/>
          <w:sz w:val="24"/>
          <w:szCs w:val="24"/>
          <w:lang w:val="en-ID"/>
        </w:rPr>
        <w:lastRenderedPageBreak/>
        <w:t xml:space="preserve">Surat </w:t>
      </w:r>
      <w:proofErr w:type="spellStart"/>
      <w:r w:rsidRPr="008F09E1">
        <w:rPr>
          <w:rFonts w:ascii="Times New Roman" w:hAnsi="Times New Roman" w:cs="Times New Roman"/>
          <w:sz w:val="24"/>
          <w:szCs w:val="24"/>
          <w:lang w:val="en-ID"/>
        </w:rPr>
        <w:t>Edaran</w:t>
      </w:r>
      <w:proofErr w:type="spellEnd"/>
      <w:r w:rsidRPr="008F09E1">
        <w:rPr>
          <w:rFonts w:ascii="Times New Roman" w:hAnsi="Times New Roman" w:cs="Times New Roman"/>
          <w:sz w:val="24"/>
          <w:szCs w:val="24"/>
          <w:lang w:val="en-ID"/>
        </w:rPr>
        <w:t xml:space="preserve"> (SE)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B.31/PHIJSK/I/2012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Pelaksanaan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Putusan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Mahkamah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Konstitusi</w:t>
      </w:r>
      <w:proofErr w:type="spellEnd"/>
      <w:r w:rsidRPr="008F09E1">
        <w:rPr>
          <w:rFonts w:ascii="Times New Roman" w:hAnsi="Times New Roman" w:cs="Times New Roman"/>
          <w:sz w:val="24"/>
          <w:szCs w:val="24"/>
          <w:lang w:val="en-ID"/>
        </w:rPr>
        <w:t xml:space="preserve"> No 27/PUU-IX/2011 </w:t>
      </w:r>
    </w:p>
    <w:p w14:paraId="3A69F725" w14:textId="77777777" w:rsidR="000671CB" w:rsidRPr="008F09E1" w:rsidRDefault="000671CB" w:rsidP="00945B54">
      <w:pPr>
        <w:pStyle w:val="ListParagraph"/>
        <w:numPr>
          <w:ilvl w:val="0"/>
          <w:numId w:val="44"/>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Permenakertrans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19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2012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Syarat-Syarat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Penyerahan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Pelaksanaan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kepada</w:t>
      </w:r>
      <w:proofErr w:type="spellEnd"/>
      <w:r w:rsidRPr="008F09E1">
        <w:rPr>
          <w:rFonts w:ascii="Times New Roman" w:hAnsi="Times New Roman" w:cs="Times New Roman"/>
          <w:sz w:val="24"/>
          <w:szCs w:val="24"/>
          <w:lang w:val="en-ID"/>
        </w:rPr>
        <w:t xml:space="preserve"> Perusahaan Lain </w:t>
      </w:r>
    </w:p>
    <w:p w14:paraId="0E3B126C" w14:textId="77777777" w:rsidR="000671CB" w:rsidRPr="008F09E1" w:rsidRDefault="000671CB" w:rsidP="00945B54">
      <w:pPr>
        <w:pStyle w:val="ListParagraph"/>
        <w:numPr>
          <w:ilvl w:val="0"/>
          <w:numId w:val="44"/>
        </w:numPr>
        <w:spacing w:after="0" w:line="480" w:lineRule="auto"/>
        <w:ind w:left="851" w:hanging="284"/>
        <w:jc w:val="both"/>
        <w:rPr>
          <w:rFonts w:ascii="Times New Roman" w:hAnsi="Times New Roman" w:cs="Times New Roman"/>
          <w:sz w:val="24"/>
          <w:szCs w:val="24"/>
          <w:lang w:val="en-ID"/>
        </w:rPr>
      </w:pPr>
      <w:r w:rsidRPr="008F09E1">
        <w:rPr>
          <w:rFonts w:ascii="Times New Roman" w:hAnsi="Times New Roman" w:cs="Times New Roman"/>
          <w:sz w:val="24"/>
          <w:szCs w:val="24"/>
          <w:lang w:val="en-ID"/>
        </w:rPr>
        <w:t xml:space="preserve">Surat </w:t>
      </w:r>
      <w:proofErr w:type="spellStart"/>
      <w:r w:rsidRPr="008F09E1">
        <w:rPr>
          <w:rFonts w:ascii="Times New Roman" w:hAnsi="Times New Roman" w:cs="Times New Roman"/>
          <w:sz w:val="24"/>
          <w:szCs w:val="24"/>
          <w:lang w:val="en-ID"/>
        </w:rPr>
        <w:t>Edaran</w:t>
      </w:r>
      <w:proofErr w:type="spellEnd"/>
      <w:r w:rsidRPr="008F09E1">
        <w:rPr>
          <w:rFonts w:ascii="Times New Roman" w:hAnsi="Times New Roman" w:cs="Times New Roman"/>
          <w:sz w:val="24"/>
          <w:szCs w:val="24"/>
          <w:lang w:val="en-ID"/>
        </w:rPr>
        <w:t xml:space="preserve"> No. SE 04/MEN/VII/2013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Pedoman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Pelaksanaan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Peraturan</w:t>
      </w:r>
      <w:proofErr w:type="spellEnd"/>
      <w:r w:rsidRPr="008F09E1">
        <w:rPr>
          <w:rFonts w:ascii="Times New Roman" w:hAnsi="Times New Roman" w:cs="Times New Roman"/>
          <w:sz w:val="24"/>
          <w:szCs w:val="24"/>
          <w:lang w:val="en-ID"/>
        </w:rPr>
        <w:t xml:space="preserve"> Menteri Tenaga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Transmigrasi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Republik</w:t>
      </w:r>
      <w:proofErr w:type="spellEnd"/>
      <w:r w:rsidRPr="008F09E1">
        <w:rPr>
          <w:rFonts w:ascii="Times New Roman" w:hAnsi="Times New Roman" w:cs="Times New Roman"/>
          <w:sz w:val="24"/>
          <w:szCs w:val="24"/>
          <w:lang w:val="en-ID"/>
        </w:rPr>
        <w:t xml:space="preserve"> Indonesia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19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2012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Syarat-Syarat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Penyerahan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Pelaksanaan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kepada</w:t>
      </w:r>
      <w:proofErr w:type="spellEnd"/>
      <w:r w:rsidRPr="008F09E1">
        <w:rPr>
          <w:rFonts w:ascii="Times New Roman" w:hAnsi="Times New Roman" w:cs="Times New Roman"/>
          <w:sz w:val="24"/>
          <w:szCs w:val="24"/>
          <w:lang w:val="en-ID"/>
        </w:rPr>
        <w:t xml:space="preserve"> Perusahaan Lain </w:t>
      </w:r>
    </w:p>
    <w:p w14:paraId="0B3E7F39" w14:textId="77777777" w:rsidR="000671CB" w:rsidRPr="008F09E1" w:rsidRDefault="000671CB" w:rsidP="00945B54">
      <w:pPr>
        <w:pStyle w:val="ListParagraph"/>
        <w:numPr>
          <w:ilvl w:val="0"/>
          <w:numId w:val="44"/>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Permenakertrans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27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2014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Perubahan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Peraturan</w:t>
      </w:r>
      <w:proofErr w:type="spellEnd"/>
      <w:r w:rsidRPr="008F09E1">
        <w:rPr>
          <w:rFonts w:ascii="Times New Roman" w:hAnsi="Times New Roman" w:cs="Times New Roman"/>
          <w:sz w:val="24"/>
          <w:szCs w:val="24"/>
          <w:lang w:val="en-ID"/>
        </w:rPr>
        <w:t xml:space="preserve"> Menteri Tenaga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Transmigrasi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19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2012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Syarat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syarat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Penyerahan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Pelaksanaan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kepada</w:t>
      </w:r>
      <w:proofErr w:type="spellEnd"/>
      <w:r w:rsidRPr="008F09E1">
        <w:rPr>
          <w:rFonts w:ascii="Times New Roman" w:hAnsi="Times New Roman" w:cs="Times New Roman"/>
          <w:sz w:val="24"/>
          <w:szCs w:val="24"/>
          <w:lang w:val="en-ID"/>
        </w:rPr>
        <w:t xml:space="preserve"> Perusahaan Lain </w:t>
      </w:r>
    </w:p>
    <w:p w14:paraId="77A353D8" w14:textId="77777777" w:rsidR="000671CB" w:rsidRPr="008F09E1" w:rsidRDefault="000671CB" w:rsidP="00945B54">
      <w:pPr>
        <w:pStyle w:val="ListParagraph"/>
        <w:numPr>
          <w:ilvl w:val="0"/>
          <w:numId w:val="44"/>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Permenakertrans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11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2019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Perubahan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Kedua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Peraturan</w:t>
      </w:r>
      <w:proofErr w:type="spellEnd"/>
      <w:r w:rsidRPr="008F09E1">
        <w:rPr>
          <w:rFonts w:ascii="Times New Roman" w:hAnsi="Times New Roman" w:cs="Times New Roman"/>
          <w:sz w:val="24"/>
          <w:szCs w:val="24"/>
          <w:lang w:val="en-ID"/>
        </w:rPr>
        <w:t xml:space="preserve"> Menteri Tenaga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Transmigrasi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19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2012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Syarat-syarat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Penyerahan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Pelaksanaan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kepada</w:t>
      </w:r>
      <w:proofErr w:type="spellEnd"/>
      <w:r w:rsidRPr="008F09E1">
        <w:rPr>
          <w:rFonts w:ascii="Times New Roman" w:hAnsi="Times New Roman" w:cs="Times New Roman"/>
          <w:sz w:val="24"/>
          <w:szCs w:val="24"/>
          <w:lang w:val="en-ID"/>
        </w:rPr>
        <w:t xml:space="preserve"> Perusahaan Lain. </w:t>
      </w:r>
    </w:p>
    <w:p w14:paraId="4FD470C4" w14:textId="77777777" w:rsidR="000671CB" w:rsidRPr="008F09E1" w:rsidRDefault="000671CB" w:rsidP="00945B54">
      <w:pPr>
        <w:pStyle w:val="ListParagraph"/>
        <w:numPr>
          <w:ilvl w:val="0"/>
          <w:numId w:val="41"/>
        </w:numPr>
        <w:spacing w:after="0" w:line="480" w:lineRule="auto"/>
        <w:ind w:left="567" w:hanging="283"/>
        <w:jc w:val="both"/>
        <w:rPr>
          <w:rFonts w:ascii="Times New Roman" w:hAnsi="Times New Roman" w:cs="Times New Roman"/>
          <w:b/>
          <w:sz w:val="24"/>
          <w:szCs w:val="24"/>
          <w:lang w:val="en-ID"/>
        </w:rPr>
      </w:pPr>
      <w:proofErr w:type="spellStart"/>
      <w:r w:rsidRPr="008F09E1">
        <w:rPr>
          <w:rFonts w:ascii="Times New Roman" w:hAnsi="Times New Roman" w:cs="Times New Roman"/>
          <w:b/>
          <w:sz w:val="24"/>
          <w:szCs w:val="24"/>
          <w:lang w:val="en-ID"/>
        </w:rPr>
        <w:t>Perlindungan</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Hukum</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Hubungan</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Kerja</w:t>
      </w:r>
      <w:proofErr w:type="spellEnd"/>
      <w:r w:rsidRPr="008F09E1">
        <w:rPr>
          <w:rFonts w:ascii="Times New Roman" w:hAnsi="Times New Roman" w:cs="Times New Roman"/>
          <w:b/>
          <w:sz w:val="24"/>
          <w:szCs w:val="24"/>
          <w:lang w:val="en-ID"/>
        </w:rPr>
        <w:t xml:space="preserve"> Yang </w:t>
      </w:r>
      <w:proofErr w:type="spellStart"/>
      <w:r w:rsidRPr="008F09E1">
        <w:rPr>
          <w:rFonts w:ascii="Times New Roman" w:hAnsi="Times New Roman" w:cs="Times New Roman"/>
          <w:b/>
          <w:sz w:val="24"/>
          <w:szCs w:val="24"/>
          <w:lang w:val="en-ID"/>
        </w:rPr>
        <w:t>Dibuat</w:t>
      </w:r>
      <w:proofErr w:type="spellEnd"/>
      <w:r w:rsidRPr="008F09E1">
        <w:rPr>
          <w:rFonts w:ascii="Times New Roman" w:hAnsi="Times New Roman" w:cs="Times New Roman"/>
          <w:b/>
          <w:sz w:val="24"/>
          <w:szCs w:val="24"/>
          <w:lang w:val="en-ID"/>
        </w:rPr>
        <w:t xml:space="preserve"> Perusahaan </w:t>
      </w:r>
      <w:proofErr w:type="spellStart"/>
      <w:r w:rsidRPr="008F09E1">
        <w:rPr>
          <w:rFonts w:ascii="Times New Roman" w:hAnsi="Times New Roman" w:cs="Times New Roman"/>
          <w:b/>
          <w:sz w:val="24"/>
          <w:szCs w:val="24"/>
          <w:lang w:val="en-ID"/>
        </w:rPr>
        <w:t>Pemberi</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Kerja</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Dengan</w:t>
      </w:r>
      <w:proofErr w:type="spellEnd"/>
      <w:r w:rsidRPr="008F09E1">
        <w:rPr>
          <w:rFonts w:ascii="Times New Roman" w:hAnsi="Times New Roman" w:cs="Times New Roman"/>
          <w:b/>
          <w:sz w:val="24"/>
          <w:szCs w:val="24"/>
          <w:lang w:val="en-ID"/>
        </w:rPr>
        <w:t xml:space="preserve"> Perusahaan </w:t>
      </w:r>
      <w:proofErr w:type="spellStart"/>
      <w:r w:rsidRPr="008F09E1">
        <w:rPr>
          <w:rFonts w:ascii="Times New Roman" w:hAnsi="Times New Roman" w:cs="Times New Roman"/>
          <w:b/>
          <w:sz w:val="24"/>
          <w:szCs w:val="24"/>
          <w:lang w:val="en-ID"/>
        </w:rPr>
        <w:t>Alih</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Daya</w:t>
      </w:r>
      <w:proofErr w:type="spellEnd"/>
      <w:r w:rsidRPr="008F09E1">
        <w:rPr>
          <w:rFonts w:ascii="Times New Roman" w:hAnsi="Times New Roman" w:cs="Times New Roman"/>
          <w:b/>
          <w:sz w:val="24"/>
          <w:szCs w:val="24"/>
          <w:lang w:val="en-ID"/>
        </w:rPr>
        <w:t xml:space="preserve"> </w:t>
      </w:r>
      <w:r w:rsidRPr="008F09E1">
        <w:rPr>
          <w:rFonts w:ascii="Times New Roman" w:hAnsi="Times New Roman" w:cs="Times New Roman"/>
          <w:b/>
          <w:sz w:val="24"/>
          <w:szCs w:val="24"/>
        </w:rPr>
        <w:t>(</w:t>
      </w:r>
      <w:r w:rsidRPr="008F09E1">
        <w:rPr>
          <w:rFonts w:ascii="Times New Roman" w:hAnsi="Times New Roman" w:cs="Times New Roman"/>
          <w:b/>
          <w:i/>
          <w:sz w:val="24"/>
          <w:szCs w:val="24"/>
        </w:rPr>
        <w:t>Outsourcing</w:t>
      </w:r>
      <w:r w:rsidRPr="008F09E1">
        <w:rPr>
          <w:rFonts w:ascii="Times New Roman" w:hAnsi="Times New Roman" w:cs="Times New Roman"/>
          <w:b/>
          <w:sz w:val="24"/>
          <w:szCs w:val="24"/>
        </w:rPr>
        <w:t>)</w:t>
      </w:r>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Menurut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b/>
          <w:sz w:val="24"/>
          <w:szCs w:val="24"/>
          <w:lang w:val="en-ID"/>
        </w:rPr>
        <w:t>Undang-Undang</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Nomor</w:t>
      </w:r>
      <w:proofErr w:type="spellEnd"/>
      <w:r w:rsidRPr="008F09E1">
        <w:rPr>
          <w:rFonts w:ascii="Times New Roman" w:hAnsi="Times New Roman" w:cs="Times New Roman"/>
          <w:b/>
          <w:sz w:val="24"/>
          <w:szCs w:val="24"/>
          <w:lang w:val="en-ID"/>
        </w:rPr>
        <w:t xml:space="preserve"> 11 </w:t>
      </w:r>
      <w:proofErr w:type="spellStart"/>
      <w:r w:rsidRPr="008F09E1">
        <w:rPr>
          <w:rFonts w:ascii="Times New Roman" w:hAnsi="Times New Roman" w:cs="Times New Roman"/>
          <w:b/>
          <w:sz w:val="24"/>
          <w:szCs w:val="24"/>
          <w:lang w:val="en-ID"/>
        </w:rPr>
        <w:t>Tahun</w:t>
      </w:r>
      <w:proofErr w:type="spellEnd"/>
      <w:r w:rsidRPr="008F09E1">
        <w:rPr>
          <w:rFonts w:ascii="Times New Roman" w:hAnsi="Times New Roman" w:cs="Times New Roman"/>
          <w:b/>
          <w:sz w:val="24"/>
          <w:szCs w:val="24"/>
          <w:lang w:val="en-ID"/>
        </w:rPr>
        <w:t xml:space="preserve"> 2020 </w:t>
      </w:r>
      <w:proofErr w:type="spellStart"/>
      <w:r w:rsidRPr="008F09E1">
        <w:rPr>
          <w:rFonts w:ascii="Times New Roman" w:hAnsi="Times New Roman" w:cs="Times New Roman"/>
          <w:b/>
          <w:sz w:val="24"/>
          <w:szCs w:val="24"/>
          <w:lang w:val="en-ID"/>
        </w:rPr>
        <w:t>tentang</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Cipta</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Kerja</w:t>
      </w:r>
      <w:proofErr w:type="spellEnd"/>
    </w:p>
    <w:p w14:paraId="23F6ED3D" w14:textId="77777777" w:rsidR="000671CB" w:rsidRPr="008F09E1" w:rsidRDefault="000671CB" w:rsidP="000671CB">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Undang-Undang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11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2020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Cipta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beberapa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ketentuan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mengenai</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dihapus</w:t>
      </w:r>
      <w:proofErr w:type="spellEnd"/>
      <w:r w:rsidRPr="008F09E1">
        <w:rPr>
          <w:rFonts w:ascii="Times New Roman" w:hAnsi="Times New Roman" w:cs="Times New Roman"/>
          <w:sz w:val="24"/>
          <w:szCs w:val="24"/>
          <w:lang w:val="en-ID"/>
        </w:rPr>
        <w:t xml:space="preserve">, di </w:t>
      </w:r>
      <w:proofErr w:type="spellStart"/>
      <w:r w:rsidRPr="008F09E1">
        <w:rPr>
          <w:rFonts w:ascii="Times New Roman" w:hAnsi="Times New Roman" w:cs="Times New Roman"/>
          <w:sz w:val="24"/>
          <w:szCs w:val="24"/>
          <w:lang w:val="en-ID"/>
        </w:rPr>
        <w:t>antaranya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64 dan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65 UU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13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2003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Ketenagakerjaan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66 UU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11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2020 </w:t>
      </w:r>
      <w:proofErr w:type="spellStart"/>
      <w:r w:rsidRPr="008F09E1">
        <w:rPr>
          <w:rFonts w:ascii="Times New Roman" w:hAnsi="Times New Roman" w:cs="Times New Roman"/>
          <w:sz w:val="24"/>
          <w:szCs w:val="24"/>
          <w:lang w:val="en-ID"/>
        </w:rPr>
        <w:t>berisi</w:t>
      </w:r>
      <w:proofErr w:type="spellEnd"/>
      <w:r w:rsidRPr="008F09E1">
        <w:rPr>
          <w:rFonts w:ascii="Times New Roman" w:hAnsi="Times New Roman" w:cs="Times New Roman"/>
          <w:sz w:val="24"/>
          <w:szCs w:val="24"/>
          <w:lang w:val="en-ID"/>
        </w:rPr>
        <w:t xml:space="preserve">: </w:t>
      </w:r>
    </w:p>
    <w:p w14:paraId="52F8156D" w14:textId="77777777" w:rsidR="00414012" w:rsidRPr="008F09E1" w:rsidRDefault="000671CB" w:rsidP="00945B54">
      <w:pPr>
        <w:pStyle w:val="ListParagraph"/>
        <w:numPr>
          <w:ilvl w:val="0"/>
          <w:numId w:val="45"/>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lastRenderedPageBreak/>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antara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dipekerjakannya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didasarkan</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waktu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tertentu</w:t>
      </w:r>
      <w:proofErr w:type="spellEnd"/>
      <w:r w:rsidRPr="008F09E1">
        <w:rPr>
          <w:rFonts w:ascii="Times New Roman" w:hAnsi="Times New Roman" w:cs="Times New Roman"/>
          <w:sz w:val="24"/>
          <w:szCs w:val="24"/>
          <w:lang w:val="en-ID"/>
        </w:rPr>
        <w:t xml:space="preserve"> (PKWT)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waktu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tertentu</w:t>
      </w:r>
      <w:proofErr w:type="spellEnd"/>
      <w:r w:rsidRPr="008F09E1">
        <w:rPr>
          <w:rFonts w:ascii="Times New Roman" w:hAnsi="Times New Roman" w:cs="Times New Roman"/>
          <w:sz w:val="24"/>
          <w:szCs w:val="24"/>
          <w:lang w:val="en-ID"/>
        </w:rPr>
        <w:t xml:space="preserve"> (PKWTT) </w:t>
      </w:r>
    </w:p>
    <w:p w14:paraId="125ACF64" w14:textId="77777777" w:rsidR="00414012" w:rsidRPr="008F09E1" w:rsidRDefault="000671CB" w:rsidP="00945B54">
      <w:pPr>
        <w:pStyle w:val="ListParagraph"/>
        <w:numPr>
          <w:ilvl w:val="0"/>
          <w:numId w:val="45"/>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Pelindungan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upah</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kesejahteraan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syarat-syarat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serta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perselisihan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timbul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menjadi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tanggung</w:t>
      </w:r>
      <w:proofErr w:type="spellEnd"/>
      <w:r w:rsidRPr="008F09E1">
        <w:rPr>
          <w:rFonts w:ascii="Times New Roman" w:hAnsi="Times New Roman" w:cs="Times New Roman"/>
          <w:sz w:val="24"/>
          <w:szCs w:val="24"/>
          <w:lang w:val="en-ID"/>
        </w:rPr>
        <w:t xml:space="preserve"> </w:t>
      </w:r>
      <w:proofErr w:type="spellStart"/>
      <w:r w:rsidR="00414012" w:rsidRPr="008F09E1">
        <w:rPr>
          <w:rFonts w:ascii="Times New Roman" w:hAnsi="Times New Roman" w:cs="Times New Roman"/>
          <w:sz w:val="24"/>
          <w:szCs w:val="24"/>
          <w:lang w:val="en-ID"/>
        </w:rPr>
        <w:t>jawab</w:t>
      </w:r>
      <w:proofErr w:type="spellEnd"/>
      <w:r w:rsidR="00414012" w:rsidRPr="008F09E1">
        <w:rPr>
          <w:rFonts w:ascii="Times New Roman" w:hAnsi="Times New Roman" w:cs="Times New Roman"/>
          <w:sz w:val="24"/>
          <w:szCs w:val="24"/>
          <w:lang w:val="en-ID"/>
        </w:rPr>
        <w:t xml:space="preserve"> </w:t>
      </w:r>
      <w:proofErr w:type="spellStart"/>
      <w:r w:rsidR="00414012" w:rsidRPr="008F09E1">
        <w:rPr>
          <w:rFonts w:ascii="Times New Roman" w:hAnsi="Times New Roman" w:cs="Times New Roman"/>
          <w:sz w:val="24"/>
          <w:szCs w:val="24"/>
          <w:lang w:val="en-ID"/>
        </w:rPr>
        <w:t>perusahaan</w:t>
      </w:r>
      <w:proofErr w:type="spellEnd"/>
      <w:r w:rsidR="00414012" w:rsidRPr="008F09E1">
        <w:rPr>
          <w:rFonts w:ascii="Times New Roman" w:hAnsi="Times New Roman" w:cs="Times New Roman"/>
          <w:sz w:val="24"/>
          <w:szCs w:val="24"/>
          <w:lang w:val="en-ID"/>
        </w:rPr>
        <w:t xml:space="preserve"> </w:t>
      </w:r>
      <w:proofErr w:type="spellStart"/>
      <w:r w:rsidR="00414012" w:rsidRPr="008F09E1">
        <w:rPr>
          <w:rFonts w:ascii="Times New Roman" w:hAnsi="Times New Roman" w:cs="Times New Roman"/>
          <w:sz w:val="24"/>
          <w:szCs w:val="24"/>
          <w:lang w:val="en-ID"/>
        </w:rPr>
        <w:t>alih</w:t>
      </w:r>
      <w:proofErr w:type="spellEnd"/>
      <w:r w:rsidR="00414012" w:rsidRPr="008F09E1">
        <w:rPr>
          <w:rFonts w:ascii="Times New Roman" w:hAnsi="Times New Roman" w:cs="Times New Roman"/>
          <w:sz w:val="24"/>
          <w:szCs w:val="24"/>
          <w:lang w:val="en-ID"/>
        </w:rPr>
        <w:t xml:space="preserve"> </w:t>
      </w:r>
      <w:proofErr w:type="spellStart"/>
      <w:r w:rsidR="00414012" w:rsidRPr="008F09E1">
        <w:rPr>
          <w:rFonts w:ascii="Times New Roman" w:hAnsi="Times New Roman" w:cs="Times New Roman"/>
          <w:sz w:val="24"/>
          <w:szCs w:val="24"/>
          <w:lang w:val="en-ID"/>
        </w:rPr>
        <w:t>daya</w:t>
      </w:r>
      <w:proofErr w:type="spellEnd"/>
      <w:r w:rsidR="00414012" w:rsidRPr="008F09E1">
        <w:rPr>
          <w:rFonts w:ascii="Times New Roman" w:hAnsi="Times New Roman" w:cs="Times New Roman"/>
          <w:sz w:val="24"/>
          <w:szCs w:val="24"/>
          <w:lang w:val="en-ID"/>
        </w:rPr>
        <w:t xml:space="preserve">. </w:t>
      </w:r>
    </w:p>
    <w:p w14:paraId="40D2EC2C" w14:textId="77777777" w:rsidR="00414012" w:rsidRPr="008F09E1" w:rsidRDefault="000671CB" w:rsidP="00945B54">
      <w:pPr>
        <w:pStyle w:val="ListParagraph"/>
        <w:numPr>
          <w:ilvl w:val="0"/>
          <w:numId w:val="45"/>
        </w:numPr>
        <w:spacing w:after="0" w:line="480" w:lineRule="auto"/>
        <w:ind w:left="851" w:hanging="284"/>
        <w:jc w:val="both"/>
        <w:rPr>
          <w:rFonts w:ascii="Times New Roman" w:hAnsi="Times New Roman" w:cs="Times New Roman"/>
          <w:sz w:val="24"/>
          <w:szCs w:val="24"/>
          <w:lang w:val="en-ID"/>
        </w:rPr>
      </w:pPr>
      <w:r w:rsidRPr="008F09E1">
        <w:rPr>
          <w:rFonts w:ascii="Times New Roman" w:hAnsi="Times New Roman" w:cs="Times New Roman"/>
          <w:sz w:val="24"/>
          <w:szCs w:val="24"/>
          <w:lang w:val="en-ID"/>
        </w:rPr>
        <w:t xml:space="preserve">Perusahaan </w:t>
      </w:r>
      <w:proofErr w:type="spellStart"/>
      <w:r w:rsidRPr="008F09E1">
        <w:rPr>
          <w:rFonts w:ascii="Times New Roman" w:hAnsi="Times New Roman" w:cs="Times New Roman"/>
          <w:sz w:val="24"/>
          <w:szCs w:val="24"/>
          <w:lang w:val="en-ID"/>
        </w:rPr>
        <w:t>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sebagaimana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dimaksud</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ayat</w:t>
      </w:r>
      <w:proofErr w:type="spellEnd"/>
      <w:r w:rsidRPr="008F09E1">
        <w:rPr>
          <w:rFonts w:ascii="Times New Roman" w:hAnsi="Times New Roman" w:cs="Times New Roman"/>
          <w:sz w:val="24"/>
          <w:szCs w:val="24"/>
          <w:lang w:val="en-ID"/>
        </w:rPr>
        <w:t xml:space="preserve"> (2) </w:t>
      </w:r>
      <w:proofErr w:type="spellStart"/>
      <w:r w:rsidRPr="008F09E1">
        <w:rPr>
          <w:rFonts w:ascii="Times New Roman" w:hAnsi="Times New Roman" w:cs="Times New Roman"/>
          <w:sz w:val="24"/>
          <w:szCs w:val="24"/>
          <w:lang w:val="en-ID"/>
        </w:rPr>
        <w:t>berbentuk</w:t>
      </w:r>
      <w:proofErr w:type="spellEnd"/>
      <w:r w:rsidRPr="008F09E1">
        <w:rPr>
          <w:rFonts w:ascii="Times New Roman" w:hAnsi="Times New Roman" w:cs="Times New Roman"/>
          <w:sz w:val="24"/>
          <w:szCs w:val="24"/>
          <w:lang w:val="en-ID"/>
        </w:rPr>
        <w:t xml:space="preserve"> badan </w:t>
      </w:r>
      <w:proofErr w:type="spellStart"/>
      <w:r w:rsidRPr="008F09E1">
        <w:rPr>
          <w:rFonts w:ascii="Times New Roman" w:hAnsi="Times New Roman" w:cs="Times New Roman"/>
          <w:sz w:val="24"/>
          <w:szCs w:val="24"/>
          <w:lang w:val="en-ID"/>
        </w:rPr>
        <w:t>hukum</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wajib</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w:t>
      </w:r>
      <w:r w:rsidR="00414012" w:rsidRPr="008F09E1">
        <w:rPr>
          <w:rFonts w:ascii="Times New Roman" w:hAnsi="Times New Roman" w:cs="Times New Roman"/>
          <w:sz w:val="24"/>
          <w:szCs w:val="24"/>
          <w:lang w:val="en-ID"/>
        </w:rPr>
        <w:t>emenuhi</w:t>
      </w:r>
      <w:proofErr w:type="spellEnd"/>
      <w:r w:rsidR="00414012" w:rsidRPr="008F09E1">
        <w:rPr>
          <w:rFonts w:ascii="Times New Roman" w:hAnsi="Times New Roman" w:cs="Times New Roman"/>
          <w:sz w:val="24"/>
          <w:szCs w:val="24"/>
          <w:lang w:val="en-ID"/>
        </w:rPr>
        <w:t xml:space="preserve"> </w:t>
      </w:r>
      <w:proofErr w:type="spellStart"/>
      <w:r w:rsidR="00414012" w:rsidRPr="008F09E1">
        <w:rPr>
          <w:rFonts w:ascii="Times New Roman" w:hAnsi="Times New Roman" w:cs="Times New Roman"/>
          <w:sz w:val="24"/>
          <w:szCs w:val="24"/>
          <w:lang w:val="en-ID"/>
        </w:rPr>
        <w:t>Perizinan</w:t>
      </w:r>
      <w:proofErr w:type="spellEnd"/>
      <w:r w:rsidR="00414012" w:rsidRPr="008F09E1">
        <w:rPr>
          <w:rFonts w:ascii="Times New Roman" w:hAnsi="Times New Roman" w:cs="Times New Roman"/>
          <w:sz w:val="24"/>
          <w:szCs w:val="24"/>
          <w:lang w:val="en-ID"/>
        </w:rPr>
        <w:t xml:space="preserve"> </w:t>
      </w:r>
      <w:proofErr w:type="spellStart"/>
      <w:r w:rsidR="00414012" w:rsidRPr="008F09E1">
        <w:rPr>
          <w:rFonts w:ascii="Times New Roman" w:hAnsi="Times New Roman" w:cs="Times New Roman"/>
          <w:sz w:val="24"/>
          <w:szCs w:val="24"/>
          <w:lang w:val="en-ID"/>
        </w:rPr>
        <w:t>Berusaha</w:t>
      </w:r>
      <w:proofErr w:type="spellEnd"/>
      <w:r w:rsidR="00414012" w:rsidRPr="008F09E1">
        <w:rPr>
          <w:rFonts w:ascii="Times New Roman" w:hAnsi="Times New Roman" w:cs="Times New Roman"/>
          <w:sz w:val="24"/>
          <w:szCs w:val="24"/>
          <w:lang w:val="en-ID"/>
        </w:rPr>
        <w:t>.</w:t>
      </w:r>
    </w:p>
    <w:p w14:paraId="76BB1A57" w14:textId="77777777" w:rsidR="00414012" w:rsidRPr="008F09E1" w:rsidRDefault="000671CB" w:rsidP="00945B54">
      <w:pPr>
        <w:pStyle w:val="ListParagraph"/>
        <w:numPr>
          <w:ilvl w:val="0"/>
          <w:numId w:val="45"/>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Ketentuan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lebih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lanjut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mengenai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pelindungan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sebagaimana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dimaksud</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ayat</w:t>
      </w:r>
      <w:proofErr w:type="spellEnd"/>
      <w:r w:rsidRPr="008F09E1">
        <w:rPr>
          <w:rFonts w:ascii="Times New Roman" w:hAnsi="Times New Roman" w:cs="Times New Roman"/>
          <w:sz w:val="24"/>
          <w:szCs w:val="24"/>
          <w:lang w:val="en-ID"/>
        </w:rPr>
        <w:t xml:space="preserve"> (2) dan </w:t>
      </w:r>
      <w:proofErr w:type="spellStart"/>
      <w:r w:rsidRPr="008F09E1">
        <w:rPr>
          <w:rFonts w:ascii="Times New Roman" w:hAnsi="Times New Roman" w:cs="Times New Roman"/>
          <w:sz w:val="24"/>
          <w:szCs w:val="24"/>
          <w:lang w:val="en-ID"/>
        </w:rPr>
        <w:t>Perizinan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Berusaha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sebagaimana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dimaksud</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ayat</w:t>
      </w:r>
      <w:proofErr w:type="spellEnd"/>
      <w:r w:rsidRPr="008F09E1">
        <w:rPr>
          <w:rFonts w:ascii="Times New Roman" w:hAnsi="Times New Roman" w:cs="Times New Roman"/>
          <w:sz w:val="24"/>
          <w:szCs w:val="24"/>
          <w:lang w:val="en-ID"/>
        </w:rPr>
        <w:t xml:space="preserve"> (3) </w:t>
      </w:r>
      <w:proofErr w:type="spellStart"/>
      <w:r w:rsidRPr="008F09E1">
        <w:rPr>
          <w:rFonts w:ascii="Times New Roman" w:hAnsi="Times New Roman" w:cs="Times New Roman"/>
          <w:sz w:val="24"/>
          <w:szCs w:val="24"/>
          <w:lang w:val="en-ID"/>
        </w:rPr>
        <w:t>diatur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Peraturan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Pemerintah</w:t>
      </w:r>
      <w:proofErr w:type="spellEnd"/>
      <w:r w:rsidRPr="008F09E1">
        <w:rPr>
          <w:rFonts w:ascii="Times New Roman" w:hAnsi="Times New Roman" w:cs="Times New Roman"/>
          <w:sz w:val="24"/>
          <w:szCs w:val="24"/>
          <w:lang w:val="en-ID"/>
        </w:rPr>
        <w:t xml:space="preserve">. </w:t>
      </w:r>
    </w:p>
    <w:p w14:paraId="02EE6AF4" w14:textId="77777777" w:rsidR="00414012" w:rsidRPr="008F09E1" w:rsidRDefault="000671CB" w:rsidP="00414012">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Ketentuan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66 </w:t>
      </w:r>
      <w:proofErr w:type="spellStart"/>
      <w:r w:rsidRPr="008F09E1">
        <w:rPr>
          <w:rFonts w:ascii="Times New Roman" w:hAnsi="Times New Roman" w:cs="Times New Roman"/>
          <w:sz w:val="24"/>
          <w:szCs w:val="24"/>
          <w:lang w:val="en-ID"/>
        </w:rPr>
        <w:t>Undang-Undang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11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2020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Cipta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tersebut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dicantumkan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lagi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mengenai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batasan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pekerjaan-pekerjaan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dilarang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dilaksanakan</w:t>
      </w:r>
      <w:proofErr w:type="spellEnd"/>
      <w:r w:rsidRPr="008F09E1">
        <w:rPr>
          <w:rFonts w:ascii="Times New Roman" w:hAnsi="Times New Roman" w:cs="Times New Roman"/>
          <w:sz w:val="24"/>
          <w:szCs w:val="24"/>
          <w:lang w:val="en-ID"/>
        </w:rPr>
        <w:t xml:space="preserve"> oleh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sistem</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Revisi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pengenai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pengaturan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sistem</w:t>
      </w:r>
      <w:proofErr w:type="spellEnd"/>
      <w:r w:rsidRPr="008F09E1">
        <w:rPr>
          <w:rFonts w:ascii="Times New Roman" w:hAnsi="Times New Roman" w:cs="Times New Roman"/>
          <w:sz w:val="24"/>
          <w:szCs w:val="24"/>
          <w:lang w:val="en-ID"/>
        </w:rPr>
        <w:t xml:space="preserve"> outsourcing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membuka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kemungkinan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bagi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Penyedia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mempekerjakan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berbagai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tugas</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diatur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Undang-Undang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11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2020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Cipta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Padahal</w:t>
      </w:r>
      <w:proofErr w:type="spellEnd"/>
      <w:r w:rsidRPr="008F09E1">
        <w:rPr>
          <w:rFonts w:ascii="Times New Roman" w:hAnsi="Times New Roman" w:cs="Times New Roman"/>
          <w:sz w:val="24"/>
          <w:szCs w:val="24"/>
          <w:lang w:val="en-ID"/>
        </w:rPr>
        <w:t xml:space="preserve"> di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65 </w:t>
      </w:r>
      <w:proofErr w:type="spellStart"/>
      <w:r w:rsidRPr="008F09E1">
        <w:rPr>
          <w:rFonts w:ascii="Times New Roman" w:hAnsi="Times New Roman" w:cs="Times New Roman"/>
          <w:sz w:val="24"/>
          <w:szCs w:val="24"/>
          <w:lang w:val="en-ID"/>
        </w:rPr>
        <w:t>ayat</w:t>
      </w:r>
      <w:proofErr w:type="spellEnd"/>
      <w:r w:rsidRPr="008F09E1">
        <w:rPr>
          <w:rFonts w:ascii="Times New Roman" w:hAnsi="Times New Roman" w:cs="Times New Roman"/>
          <w:sz w:val="24"/>
          <w:szCs w:val="24"/>
          <w:lang w:val="en-ID"/>
        </w:rPr>
        <w:t xml:space="preserve"> (2) </w:t>
      </w:r>
      <w:proofErr w:type="spellStart"/>
      <w:r w:rsidRPr="008F09E1">
        <w:rPr>
          <w:rFonts w:ascii="Times New Roman" w:hAnsi="Times New Roman" w:cs="Times New Roman"/>
          <w:sz w:val="24"/>
          <w:szCs w:val="24"/>
          <w:lang w:val="en-ID"/>
        </w:rPr>
        <w:t>Undang-Undang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13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2003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Ketenagakerjaan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sebelumnya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diatur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mengenai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diserahkan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kepada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lain yang </w:t>
      </w:r>
      <w:proofErr w:type="spellStart"/>
      <w:r w:rsidRPr="008F09E1">
        <w:rPr>
          <w:rFonts w:ascii="Times New Roman" w:hAnsi="Times New Roman" w:cs="Times New Roman"/>
          <w:sz w:val="24"/>
          <w:szCs w:val="24"/>
          <w:lang w:val="en-ID"/>
        </w:rPr>
        <w:t>harus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memenuhi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syarat-syarat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yaitu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dilakukan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secara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terpisah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utama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dilakukan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perintah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langsung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langsung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pemberi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merupakan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penunjang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secara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keseluruhan</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menghambat</w:t>
      </w:r>
      <w:proofErr w:type="spellEnd"/>
      <w:r w:rsidRPr="008F09E1">
        <w:rPr>
          <w:rFonts w:ascii="Times New Roman" w:hAnsi="Times New Roman" w:cs="Times New Roman"/>
          <w:sz w:val="24"/>
          <w:szCs w:val="24"/>
          <w:lang w:val="en-ID"/>
        </w:rPr>
        <w:t xml:space="preserve"> proses </w:t>
      </w:r>
      <w:proofErr w:type="spellStart"/>
      <w:r w:rsidRPr="008F09E1">
        <w:rPr>
          <w:rFonts w:ascii="Times New Roman" w:hAnsi="Times New Roman" w:cs="Times New Roman"/>
          <w:sz w:val="24"/>
          <w:szCs w:val="24"/>
          <w:lang w:val="en-ID"/>
        </w:rPr>
        <w:t>produksi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secara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langsung</w:t>
      </w:r>
      <w:proofErr w:type="spellEnd"/>
      <w:r w:rsidRPr="008F09E1">
        <w:rPr>
          <w:rFonts w:ascii="Times New Roman" w:hAnsi="Times New Roman" w:cs="Times New Roman"/>
          <w:sz w:val="24"/>
          <w:szCs w:val="24"/>
          <w:lang w:val="en-ID"/>
        </w:rPr>
        <w:t xml:space="preserve">. </w:t>
      </w:r>
    </w:p>
    <w:p w14:paraId="0F89C31F" w14:textId="77777777" w:rsidR="00414012" w:rsidRPr="008F09E1" w:rsidRDefault="000671CB" w:rsidP="00414012">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lastRenderedPageBreak/>
        <w:t>Ketentuan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 xml:space="preserve"> juga </w:t>
      </w:r>
      <w:proofErr w:type="spellStart"/>
      <w:r w:rsidRPr="008F09E1">
        <w:rPr>
          <w:rFonts w:ascii="Times New Roman" w:hAnsi="Times New Roman" w:cs="Times New Roman"/>
          <w:sz w:val="24"/>
          <w:szCs w:val="24"/>
          <w:lang w:val="en-ID"/>
        </w:rPr>
        <w:t>memungkinkan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batas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waktu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bagi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 xml:space="preserve">outsourcing </w:t>
      </w:r>
      <w:proofErr w:type="spellStart"/>
      <w:r w:rsidRPr="008F09E1">
        <w:rPr>
          <w:rFonts w:ascii="Times New Roman" w:hAnsi="Times New Roman" w:cs="Times New Roman"/>
          <w:sz w:val="24"/>
          <w:szCs w:val="24"/>
          <w:lang w:val="en-ID"/>
        </w:rPr>
        <w:t>bahkan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bisa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seumur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hidup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Ketentuan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tentu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saja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membuat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mempekerjakan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sistem</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 xml:space="preserve">outsourcing </w:t>
      </w:r>
      <w:r w:rsidRPr="008F09E1">
        <w:rPr>
          <w:rFonts w:ascii="Times New Roman" w:hAnsi="Times New Roman" w:cs="Times New Roman"/>
          <w:sz w:val="24"/>
          <w:szCs w:val="24"/>
          <w:lang w:val="en-ID"/>
        </w:rPr>
        <w:t xml:space="preserve">di </w:t>
      </w:r>
      <w:proofErr w:type="spellStart"/>
      <w:r w:rsidRPr="008F09E1">
        <w:rPr>
          <w:rFonts w:ascii="Times New Roman" w:hAnsi="Times New Roman" w:cs="Times New Roman"/>
          <w:sz w:val="24"/>
          <w:szCs w:val="24"/>
          <w:lang w:val="en-ID"/>
        </w:rPr>
        <w:t>semua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lini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Hal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berdampak</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penggunaan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tenaga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r w:rsidRPr="00F81A2E">
        <w:rPr>
          <w:rFonts w:ascii="Times New Roman" w:hAnsi="Times New Roman" w:cs="Times New Roman"/>
          <w:i/>
          <w:sz w:val="24"/>
          <w:szCs w:val="24"/>
          <w:lang w:val="en-ID"/>
        </w:rPr>
        <w:t xml:space="preserve">outsourcing </w:t>
      </w:r>
      <w:r w:rsidRPr="008F09E1">
        <w:rPr>
          <w:rFonts w:ascii="Times New Roman" w:hAnsi="Times New Roman" w:cs="Times New Roman"/>
          <w:sz w:val="24"/>
          <w:szCs w:val="24"/>
          <w:lang w:val="en-ID"/>
        </w:rPr>
        <w:t xml:space="preserve">yang </w:t>
      </w:r>
      <w:proofErr w:type="spellStart"/>
      <w:r w:rsidRPr="008F09E1">
        <w:rPr>
          <w:rFonts w:ascii="Times New Roman" w:hAnsi="Times New Roman" w:cs="Times New Roman"/>
          <w:sz w:val="24"/>
          <w:szCs w:val="24"/>
          <w:lang w:val="en-ID"/>
        </w:rPr>
        <w:t>bebas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jika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aturan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regulasi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turunan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Undang-Undang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11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2020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Cipta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 xml:space="preserve">. Tenaga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outsourcing juga </w:t>
      </w:r>
      <w:proofErr w:type="spellStart"/>
      <w:r w:rsidRPr="008F09E1">
        <w:rPr>
          <w:rFonts w:ascii="Times New Roman" w:hAnsi="Times New Roman" w:cs="Times New Roman"/>
          <w:sz w:val="24"/>
          <w:szCs w:val="24"/>
          <w:lang w:val="en-ID"/>
        </w:rPr>
        <w:t>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digunakan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melaksanakan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pokok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berhubungan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proses </w:t>
      </w:r>
      <w:proofErr w:type="spellStart"/>
      <w:r w:rsidRPr="008F09E1">
        <w:rPr>
          <w:rFonts w:ascii="Times New Roman" w:hAnsi="Times New Roman" w:cs="Times New Roman"/>
          <w:sz w:val="24"/>
          <w:szCs w:val="24"/>
          <w:lang w:val="en-ID"/>
        </w:rPr>
        <w:t>produksi</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artinya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segala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jenis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menggunakan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Penyedia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(PJP). </w:t>
      </w:r>
      <w:proofErr w:type="spellStart"/>
      <w:r w:rsidRPr="008F09E1">
        <w:rPr>
          <w:rFonts w:ascii="Times New Roman" w:hAnsi="Times New Roman" w:cs="Times New Roman"/>
          <w:sz w:val="24"/>
          <w:szCs w:val="24"/>
          <w:lang w:val="en-ID"/>
        </w:rPr>
        <w:t>Perlindungan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bagi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sistem</w:t>
      </w:r>
      <w:proofErr w:type="spellEnd"/>
      <w:r w:rsidRPr="008F09E1">
        <w:rPr>
          <w:rFonts w:ascii="Times New Roman" w:hAnsi="Times New Roman" w:cs="Times New Roman"/>
          <w:sz w:val="24"/>
          <w:szCs w:val="24"/>
          <w:lang w:val="en-ID"/>
        </w:rPr>
        <w:t xml:space="preserve"> </w:t>
      </w:r>
      <w:r w:rsidRPr="00F81A2E">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Undang-Undang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11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2020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Cipta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perlindungan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bagi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r w:rsidRPr="00F81A2E">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tetap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dimana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diatur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66 </w:t>
      </w:r>
      <w:proofErr w:type="spellStart"/>
      <w:r w:rsidRPr="008F09E1">
        <w:rPr>
          <w:rFonts w:ascii="Times New Roman" w:hAnsi="Times New Roman" w:cs="Times New Roman"/>
          <w:sz w:val="24"/>
          <w:szCs w:val="24"/>
          <w:lang w:val="en-ID"/>
        </w:rPr>
        <w:t>ayat</w:t>
      </w:r>
      <w:proofErr w:type="spellEnd"/>
      <w:r w:rsidRPr="008F09E1">
        <w:rPr>
          <w:rFonts w:ascii="Times New Roman" w:hAnsi="Times New Roman" w:cs="Times New Roman"/>
          <w:sz w:val="24"/>
          <w:szCs w:val="24"/>
          <w:lang w:val="en-ID"/>
        </w:rPr>
        <w:t xml:space="preserve"> (5) </w:t>
      </w:r>
      <w:proofErr w:type="spellStart"/>
      <w:r w:rsidRPr="008F09E1">
        <w:rPr>
          <w:rFonts w:ascii="Times New Roman" w:hAnsi="Times New Roman" w:cs="Times New Roman"/>
          <w:sz w:val="24"/>
          <w:szCs w:val="24"/>
          <w:lang w:val="en-ID"/>
        </w:rPr>
        <w:t>Undang</w:t>
      </w:r>
      <w:proofErr w:type="spellEnd"/>
      <w:r w:rsidRPr="008F09E1">
        <w:rPr>
          <w:rFonts w:ascii="Times New Roman" w:hAnsi="Times New Roman" w:cs="Times New Roman"/>
          <w:sz w:val="24"/>
          <w:szCs w:val="24"/>
          <w:lang w:val="en-ID"/>
        </w:rPr>
        <w:t>-</w:t>
      </w:r>
      <w:r w:rsidRPr="008F09E1">
        <w:rPr>
          <w:rFonts w:ascii="Times New Roman" w:hAnsi="Times New Roman" w:cs="Times New Roman"/>
        </w:rPr>
        <w:t xml:space="preserve"> </w:t>
      </w:r>
      <w:proofErr w:type="spellStart"/>
      <w:r w:rsidRPr="008F09E1">
        <w:rPr>
          <w:rFonts w:ascii="Times New Roman" w:hAnsi="Times New Roman" w:cs="Times New Roman"/>
          <w:sz w:val="24"/>
          <w:szCs w:val="24"/>
          <w:lang w:val="en-ID"/>
        </w:rPr>
        <w:t>Undang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11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2020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Cipta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dimana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terkait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upah</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kesejahteraan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syarat-syarat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serta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perselisihan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timbul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menjadi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tanggung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jawab</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outsourcing (Perusahaan PJP). </w:t>
      </w:r>
      <w:r w:rsidR="001E5D2C" w:rsidRPr="008F09E1">
        <w:rPr>
          <w:rStyle w:val="FootnoteReference"/>
          <w:rFonts w:ascii="Times New Roman" w:hAnsi="Times New Roman" w:cs="Times New Roman"/>
          <w:sz w:val="24"/>
          <w:szCs w:val="24"/>
          <w:lang w:val="en-ID"/>
        </w:rPr>
        <w:footnoteReference w:id="136"/>
      </w:r>
    </w:p>
    <w:p w14:paraId="330F43BF" w14:textId="77777777" w:rsidR="00414012" w:rsidRPr="008F09E1" w:rsidRDefault="000671CB" w:rsidP="00414012">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Ketentuan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Undang-Undang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11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2020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Cipta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menghapus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64 dan 65 UU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13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2003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Ketenagakerjaan</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tetap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mempertahankan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66 </w:t>
      </w:r>
      <w:proofErr w:type="spellStart"/>
      <w:r w:rsidRPr="008F09E1">
        <w:rPr>
          <w:rFonts w:ascii="Times New Roman" w:hAnsi="Times New Roman" w:cs="Times New Roman"/>
          <w:sz w:val="24"/>
          <w:szCs w:val="24"/>
          <w:lang w:val="en-ID"/>
        </w:rPr>
        <w:t>mengindikasikan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bahwa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ketentuan</w:t>
      </w:r>
      <w:proofErr w:type="spellEnd"/>
      <w:r w:rsidRPr="008F09E1">
        <w:rPr>
          <w:rFonts w:ascii="Times New Roman" w:hAnsi="Times New Roman" w:cs="Times New Roman"/>
          <w:sz w:val="24"/>
          <w:szCs w:val="24"/>
          <w:lang w:val="en-ID"/>
        </w:rPr>
        <w:t xml:space="preserve"> </w:t>
      </w:r>
      <w:r w:rsidRPr="00F81A2E">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masih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diperbolehkan</w:t>
      </w:r>
      <w:proofErr w:type="spellEnd"/>
      <w:r w:rsidRPr="008F09E1">
        <w:rPr>
          <w:rFonts w:ascii="Times New Roman" w:hAnsi="Times New Roman" w:cs="Times New Roman"/>
          <w:sz w:val="24"/>
          <w:szCs w:val="24"/>
          <w:lang w:val="en-ID"/>
        </w:rPr>
        <w:t xml:space="preserve"> oleh </w:t>
      </w:r>
      <w:proofErr w:type="spellStart"/>
      <w:r w:rsidRPr="008F09E1">
        <w:rPr>
          <w:rFonts w:ascii="Times New Roman" w:hAnsi="Times New Roman" w:cs="Times New Roman"/>
          <w:sz w:val="24"/>
          <w:szCs w:val="24"/>
          <w:lang w:val="en-ID"/>
        </w:rPr>
        <w:t>Undang-Undang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Ketentuan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berakibat</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semakin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membuka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peluang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menjamurnya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jenis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r w:rsidRPr="009600DA">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padahal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sudah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terbukti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bahwa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triangular </w:t>
      </w:r>
      <w:proofErr w:type="spellStart"/>
      <w:r w:rsidRPr="008F09E1">
        <w:rPr>
          <w:rFonts w:ascii="Times New Roman" w:hAnsi="Times New Roman" w:cs="Times New Roman"/>
          <w:sz w:val="24"/>
          <w:szCs w:val="24"/>
          <w:lang w:val="en-ID"/>
        </w:rPr>
        <w:t>layaknya</w:t>
      </w:r>
      <w:proofErr w:type="spellEnd"/>
      <w:r w:rsidRPr="008F09E1">
        <w:rPr>
          <w:rFonts w:ascii="Times New Roman" w:hAnsi="Times New Roman" w:cs="Times New Roman"/>
          <w:sz w:val="24"/>
          <w:szCs w:val="24"/>
          <w:lang w:val="en-ID"/>
        </w:rPr>
        <w:t xml:space="preserve"> outsourcing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sangat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w:t>
      </w:r>
      <w:r w:rsidR="00414012" w:rsidRPr="008F09E1">
        <w:rPr>
          <w:rFonts w:ascii="Times New Roman" w:hAnsi="Times New Roman" w:cs="Times New Roman"/>
          <w:sz w:val="24"/>
          <w:szCs w:val="24"/>
          <w:lang w:val="en-ID"/>
        </w:rPr>
        <w:t>ak</w:t>
      </w:r>
      <w:proofErr w:type="spellEnd"/>
      <w:r w:rsidR="00414012" w:rsidRPr="008F09E1">
        <w:rPr>
          <w:rFonts w:ascii="Times New Roman" w:hAnsi="Times New Roman" w:cs="Times New Roman"/>
          <w:sz w:val="24"/>
          <w:szCs w:val="24"/>
          <w:lang w:val="en-ID"/>
        </w:rPr>
        <w:t xml:space="preserve"> </w:t>
      </w:r>
      <w:proofErr w:type="spellStart"/>
      <w:r w:rsidR="00414012" w:rsidRPr="008F09E1">
        <w:rPr>
          <w:rFonts w:ascii="Times New Roman" w:hAnsi="Times New Roman" w:cs="Times New Roman"/>
          <w:sz w:val="24"/>
          <w:szCs w:val="24"/>
          <w:lang w:val="en-ID"/>
        </w:rPr>
        <w:t>menguntungkan</w:t>
      </w:r>
      <w:proofErr w:type="spellEnd"/>
      <w:r w:rsidR="00414012" w:rsidRPr="008F09E1">
        <w:rPr>
          <w:rFonts w:ascii="Times New Roman" w:hAnsi="Times New Roman" w:cs="Times New Roman"/>
          <w:sz w:val="24"/>
          <w:szCs w:val="24"/>
          <w:lang w:val="en-ID"/>
        </w:rPr>
        <w:t xml:space="preserve"> </w:t>
      </w:r>
      <w:proofErr w:type="spellStart"/>
      <w:r w:rsidR="00414012" w:rsidRPr="008F09E1">
        <w:rPr>
          <w:rFonts w:ascii="Times New Roman" w:hAnsi="Times New Roman" w:cs="Times New Roman"/>
          <w:sz w:val="24"/>
          <w:szCs w:val="24"/>
          <w:lang w:val="en-ID"/>
        </w:rPr>
        <w:t>bagi</w:t>
      </w:r>
      <w:proofErr w:type="spellEnd"/>
      <w:r w:rsidR="00414012" w:rsidRPr="008F09E1">
        <w:rPr>
          <w:rFonts w:ascii="Times New Roman" w:hAnsi="Times New Roman" w:cs="Times New Roman"/>
          <w:sz w:val="24"/>
          <w:szCs w:val="24"/>
          <w:lang w:val="en-ID"/>
        </w:rPr>
        <w:t xml:space="preserve"> </w:t>
      </w:r>
      <w:proofErr w:type="spellStart"/>
      <w:r w:rsidR="00414012" w:rsidRPr="008F09E1">
        <w:rPr>
          <w:rFonts w:ascii="Times New Roman" w:hAnsi="Times New Roman" w:cs="Times New Roman"/>
          <w:sz w:val="24"/>
          <w:szCs w:val="24"/>
          <w:lang w:val="en-ID"/>
        </w:rPr>
        <w:t>pekerja</w:t>
      </w:r>
      <w:proofErr w:type="spellEnd"/>
      <w:r w:rsidR="00414012" w:rsidRPr="008F09E1">
        <w:rPr>
          <w:rFonts w:ascii="Times New Roman" w:hAnsi="Times New Roman" w:cs="Times New Roman"/>
          <w:sz w:val="24"/>
          <w:szCs w:val="24"/>
          <w:lang w:val="en-ID"/>
        </w:rPr>
        <w:t>.</w:t>
      </w:r>
      <w:r w:rsidR="00414012" w:rsidRPr="008F09E1">
        <w:rPr>
          <w:rStyle w:val="FootnoteReference"/>
          <w:rFonts w:ascii="Times New Roman" w:hAnsi="Times New Roman" w:cs="Times New Roman"/>
          <w:sz w:val="24"/>
          <w:szCs w:val="24"/>
          <w:lang w:val="en-ID"/>
        </w:rPr>
        <w:footnoteReference w:id="137"/>
      </w:r>
      <w:r w:rsidRPr="008F09E1">
        <w:rPr>
          <w:rFonts w:ascii="Times New Roman" w:hAnsi="Times New Roman" w:cs="Times New Roman"/>
          <w:sz w:val="24"/>
          <w:szCs w:val="24"/>
          <w:lang w:val="en-ID"/>
        </w:rPr>
        <w:t xml:space="preserve"> </w:t>
      </w:r>
    </w:p>
    <w:p w14:paraId="6BA6CBCD" w14:textId="77777777" w:rsidR="00414012" w:rsidRPr="008F09E1" w:rsidRDefault="000671CB" w:rsidP="00414012">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lastRenderedPageBreak/>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Undang-Undang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11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2020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Cipta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tersebut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terjalin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antara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r w:rsidRPr="009600DA">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didasarkan</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Waktu </w:t>
      </w:r>
      <w:proofErr w:type="spellStart"/>
      <w:r w:rsidRPr="008F09E1">
        <w:rPr>
          <w:rFonts w:ascii="Times New Roman" w:hAnsi="Times New Roman" w:cs="Times New Roman"/>
          <w:sz w:val="24"/>
          <w:szCs w:val="24"/>
          <w:lang w:val="en-ID"/>
        </w:rPr>
        <w:t>Tertentu</w:t>
      </w:r>
      <w:proofErr w:type="spellEnd"/>
      <w:r w:rsidRPr="008F09E1">
        <w:rPr>
          <w:rFonts w:ascii="Times New Roman" w:hAnsi="Times New Roman" w:cs="Times New Roman"/>
          <w:sz w:val="24"/>
          <w:szCs w:val="24"/>
          <w:lang w:val="en-ID"/>
        </w:rPr>
        <w:t xml:space="preserve"> (PKWT)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Waktu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Tertentu</w:t>
      </w:r>
      <w:proofErr w:type="spellEnd"/>
      <w:r w:rsidRPr="008F09E1">
        <w:rPr>
          <w:rFonts w:ascii="Times New Roman" w:hAnsi="Times New Roman" w:cs="Times New Roman"/>
          <w:sz w:val="24"/>
          <w:szCs w:val="24"/>
          <w:lang w:val="en-ID"/>
        </w:rPr>
        <w:t xml:space="preserve"> (PKWTT). </w:t>
      </w:r>
      <w:proofErr w:type="spellStart"/>
      <w:r w:rsidRPr="008F09E1">
        <w:rPr>
          <w:rFonts w:ascii="Times New Roman" w:hAnsi="Times New Roman" w:cs="Times New Roman"/>
          <w:sz w:val="24"/>
          <w:szCs w:val="24"/>
          <w:lang w:val="en-ID"/>
        </w:rPr>
        <w:t>Sementara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jika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dilihat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ketentuan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mengenai</w:t>
      </w:r>
      <w:proofErr w:type="spellEnd"/>
      <w:r w:rsidRPr="008F09E1">
        <w:rPr>
          <w:rFonts w:ascii="Times New Roman" w:hAnsi="Times New Roman" w:cs="Times New Roman"/>
          <w:sz w:val="24"/>
          <w:szCs w:val="24"/>
          <w:lang w:val="en-ID"/>
        </w:rPr>
        <w:t xml:space="preserve"> PKWT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Undang-Undang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11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2020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Cipta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diatur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56 yang </w:t>
      </w:r>
      <w:proofErr w:type="spellStart"/>
      <w:r w:rsidRPr="008F09E1">
        <w:rPr>
          <w:rFonts w:ascii="Times New Roman" w:hAnsi="Times New Roman" w:cs="Times New Roman"/>
          <w:sz w:val="24"/>
          <w:szCs w:val="24"/>
          <w:lang w:val="en-ID"/>
        </w:rPr>
        <w:t>menyatakan</w:t>
      </w:r>
      <w:proofErr w:type="spellEnd"/>
      <w:r w:rsidRPr="008F09E1">
        <w:rPr>
          <w:rFonts w:ascii="Times New Roman" w:hAnsi="Times New Roman" w:cs="Times New Roman"/>
          <w:sz w:val="24"/>
          <w:szCs w:val="24"/>
          <w:lang w:val="en-ID"/>
        </w:rPr>
        <w:t xml:space="preserve">: </w:t>
      </w:r>
    </w:p>
    <w:p w14:paraId="78E57A5F" w14:textId="77777777" w:rsidR="00414012" w:rsidRPr="008F09E1" w:rsidRDefault="000671CB" w:rsidP="00945B54">
      <w:pPr>
        <w:pStyle w:val="ListParagraph"/>
        <w:numPr>
          <w:ilvl w:val="0"/>
          <w:numId w:val="46"/>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dibuat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waktu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tertentu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00414012" w:rsidRPr="008F09E1">
        <w:rPr>
          <w:rFonts w:ascii="Times New Roman" w:hAnsi="Times New Roman" w:cs="Times New Roman"/>
          <w:sz w:val="24"/>
          <w:szCs w:val="24"/>
          <w:lang w:val="en-ID"/>
        </w:rPr>
        <w:t xml:space="preserve"> </w:t>
      </w:r>
      <w:proofErr w:type="spellStart"/>
      <w:r w:rsidR="00414012" w:rsidRPr="008F09E1">
        <w:rPr>
          <w:rFonts w:ascii="Times New Roman" w:hAnsi="Times New Roman" w:cs="Times New Roman"/>
          <w:sz w:val="24"/>
          <w:szCs w:val="24"/>
          <w:lang w:val="en-ID"/>
        </w:rPr>
        <w:t>untuk</w:t>
      </w:r>
      <w:proofErr w:type="spellEnd"/>
      <w:r w:rsidR="00414012" w:rsidRPr="008F09E1">
        <w:rPr>
          <w:rFonts w:ascii="Times New Roman" w:hAnsi="Times New Roman" w:cs="Times New Roman"/>
          <w:sz w:val="24"/>
          <w:szCs w:val="24"/>
          <w:lang w:val="en-ID"/>
        </w:rPr>
        <w:t xml:space="preserve"> </w:t>
      </w:r>
      <w:proofErr w:type="spellStart"/>
      <w:r w:rsidR="00414012" w:rsidRPr="008F09E1">
        <w:rPr>
          <w:rFonts w:ascii="Times New Roman" w:hAnsi="Times New Roman" w:cs="Times New Roman"/>
          <w:sz w:val="24"/>
          <w:szCs w:val="24"/>
          <w:lang w:val="en-ID"/>
        </w:rPr>
        <w:t>waktu</w:t>
      </w:r>
      <w:proofErr w:type="spellEnd"/>
      <w:r w:rsidR="00414012" w:rsidRPr="008F09E1">
        <w:rPr>
          <w:rFonts w:ascii="Times New Roman" w:hAnsi="Times New Roman" w:cs="Times New Roman"/>
          <w:sz w:val="24"/>
          <w:szCs w:val="24"/>
          <w:lang w:val="en-ID"/>
        </w:rPr>
        <w:t xml:space="preserve"> </w:t>
      </w:r>
      <w:proofErr w:type="spellStart"/>
      <w:r w:rsidR="00414012" w:rsidRPr="008F09E1">
        <w:rPr>
          <w:rFonts w:ascii="Times New Roman" w:hAnsi="Times New Roman" w:cs="Times New Roman"/>
          <w:sz w:val="24"/>
          <w:szCs w:val="24"/>
          <w:lang w:val="en-ID"/>
        </w:rPr>
        <w:t>tidak</w:t>
      </w:r>
      <w:proofErr w:type="spellEnd"/>
      <w:r w:rsidR="00414012" w:rsidRPr="008F09E1">
        <w:rPr>
          <w:rFonts w:ascii="Times New Roman" w:hAnsi="Times New Roman" w:cs="Times New Roman"/>
          <w:sz w:val="24"/>
          <w:szCs w:val="24"/>
          <w:lang w:val="en-ID"/>
        </w:rPr>
        <w:t xml:space="preserve"> </w:t>
      </w:r>
      <w:proofErr w:type="spellStart"/>
      <w:r w:rsidR="00414012" w:rsidRPr="008F09E1">
        <w:rPr>
          <w:rFonts w:ascii="Times New Roman" w:hAnsi="Times New Roman" w:cs="Times New Roman"/>
          <w:sz w:val="24"/>
          <w:szCs w:val="24"/>
          <w:lang w:val="en-ID"/>
        </w:rPr>
        <w:t>tertentu</w:t>
      </w:r>
      <w:proofErr w:type="spellEnd"/>
    </w:p>
    <w:p w14:paraId="169474F1" w14:textId="77777777" w:rsidR="00414012" w:rsidRPr="008F09E1" w:rsidRDefault="000671CB" w:rsidP="00945B54">
      <w:pPr>
        <w:pStyle w:val="ListParagraph"/>
        <w:numPr>
          <w:ilvl w:val="0"/>
          <w:numId w:val="46"/>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Waktu </w:t>
      </w:r>
      <w:proofErr w:type="spellStart"/>
      <w:r w:rsidRPr="008F09E1">
        <w:rPr>
          <w:rFonts w:ascii="Times New Roman" w:hAnsi="Times New Roman" w:cs="Times New Roman"/>
          <w:sz w:val="24"/>
          <w:szCs w:val="24"/>
          <w:lang w:val="en-ID"/>
        </w:rPr>
        <w:t>Tertentu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didasarkan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jangka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waktu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selesainy</w:t>
      </w:r>
      <w:r w:rsidR="00414012" w:rsidRPr="008F09E1">
        <w:rPr>
          <w:rFonts w:ascii="Times New Roman" w:hAnsi="Times New Roman" w:cs="Times New Roman"/>
          <w:sz w:val="24"/>
          <w:szCs w:val="24"/>
          <w:lang w:val="en-ID"/>
        </w:rPr>
        <w:t>a</w:t>
      </w:r>
      <w:proofErr w:type="spellEnd"/>
      <w:r w:rsidR="00414012" w:rsidRPr="008F09E1">
        <w:rPr>
          <w:rFonts w:ascii="Times New Roman" w:hAnsi="Times New Roman" w:cs="Times New Roman"/>
          <w:sz w:val="24"/>
          <w:szCs w:val="24"/>
          <w:lang w:val="en-ID"/>
        </w:rPr>
        <w:t xml:space="preserve"> </w:t>
      </w:r>
      <w:proofErr w:type="spellStart"/>
      <w:r w:rsidR="00414012" w:rsidRPr="008F09E1">
        <w:rPr>
          <w:rFonts w:ascii="Times New Roman" w:hAnsi="Times New Roman" w:cs="Times New Roman"/>
          <w:sz w:val="24"/>
          <w:szCs w:val="24"/>
          <w:lang w:val="en-ID"/>
        </w:rPr>
        <w:t>suatu</w:t>
      </w:r>
      <w:proofErr w:type="spellEnd"/>
      <w:r w:rsidR="00414012" w:rsidRPr="008F09E1">
        <w:rPr>
          <w:rFonts w:ascii="Times New Roman" w:hAnsi="Times New Roman" w:cs="Times New Roman"/>
          <w:sz w:val="24"/>
          <w:szCs w:val="24"/>
          <w:lang w:val="en-ID"/>
        </w:rPr>
        <w:t xml:space="preserve"> </w:t>
      </w:r>
      <w:proofErr w:type="spellStart"/>
      <w:r w:rsidR="00414012" w:rsidRPr="008F09E1">
        <w:rPr>
          <w:rFonts w:ascii="Times New Roman" w:hAnsi="Times New Roman" w:cs="Times New Roman"/>
          <w:sz w:val="24"/>
          <w:szCs w:val="24"/>
          <w:lang w:val="en-ID"/>
        </w:rPr>
        <w:t>pekerjaan</w:t>
      </w:r>
      <w:proofErr w:type="spellEnd"/>
      <w:r w:rsidR="00414012" w:rsidRPr="008F09E1">
        <w:rPr>
          <w:rFonts w:ascii="Times New Roman" w:hAnsi="Times New Roman" w:cs="Times New Roman"/>
          <w:sz w:val="24"/>
          <w:szCs w:val="24"/>
          <w:lang w:val="en-ID"/>
        </w:rPr>
        <w:t xml:space="preserve"> </w:t>
      </w:r>
      <w:proofErr w:type="spellStart"/>
      <w:r w:rsidR="00414012" w:rsidRPr="008F09E1">
        <w:rPr>
          <w:rFonts w:ascii="Times New Roman" w:hAnsi="Times New Roman" w:cs="Times New Roman"/>
          <w:sz w:val="24"/>
          <w:szCs w:val="24"/>
          <w:lang w:val="en-ID"/>
        </w:rPr>
        <w:t>tertentu</w:t>
      </w:r>
      <w:proofErr w:type="spellEnd"/>
      <w:r w:rsidR="00414012" w:rsidRPr="008F09E1">
        <w:rPr>
          <w:rFonts w:ascii="Times New Roman" w:hAnsi="Times New Roman" w:cs="Times New Roman"/>
          <w:sz w:val="24"/>
          <w:szCs w:val="24"/>
          <w:lang w:val="en-ID"/>
        </w:rPr>
        <w:t xml:space="preserve">. </w:t>
      </w:r>
    </w:p>
    <w:p w14:paraId="585700B7" w14:textId="77777777" w:rsidR="00414012" w:rsidRPr="008F09E1" w:rsidRDefault="000671CB" w:rsidP="00945B54">
      <w:pPr>
        <w:pStyle w:val="ListParagraph"/>
        <w:numPr>
          <w:ilvl w:val="0"/>
          <w:numId w:val="46"/>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Jangka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waktu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selesainya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suatu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tertentu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sebagaimana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dimaksud</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ayat</w:t>
      </w:r>
      <w:proofErr w:type="spellEnd"/>
      <w:r w:rsidRPr="008F09E1">
        <w:rPr>
          <w:rFonts w:ascii="Times New Roman" w:hAnsi="Times New Roman" w:cs="Times New Roman"/>
          <w:sz w:val="24"/>
          <w:szCs w:val="24"/>
          <w:lang w:val="en-ID"/>
        </w:rPr>
        <w:t xml:space="preserve"> (2) </w:t>
      </w:r>
      <w:proofErr w:type="spellStart"/>
      <w:r w:rsidRPr="008F09E1">
        <w:rPr>
          <w:rFonts w:ascii="Times New Roman" w:hAnsi="Times New Roman" w:cs="Times New Roman"/>
          <w:sz w:val="24"/>
          <w:szCs w:val="24"/>
          <w:lang w:val="en-ID"/>
        </w:rPr>
        <w:t>ditentukan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berdasar</w:t>
      </w:r>
      <w:r w:rsidR="00414012" w:rsidRPr="008F09E1">
        <w:rPr>
          <w:rFonts w:ascii="Times New Roman" w:hAnsi="Times New Roman" w:cs="Times New Roman"/>
          <w:sz w:val="24"/>
          <w:szCs w:val="24"/>
          <w:lang w:val="en-ID"/>
        </w:rPr>
        <w:t>kan</w:t>
      </w:r>
      <w:proofErr w:type="spellEnd"/>
      <w:r w:rsidR="00414012" w:rsidRPr="008F09E1">
        <w:rPr>
          <w:rFonts w:ascii="Times New Roman" w:hAnsi="Times New Roman" w:cs="Times New Roman"/>
          <w:sz w:val="24"/>
          <w:szCs w:val="24"/>
          <w:lang w:val="en-ID"/>
        </w:rPr>
        <w:t xml:space="preserve"> </w:t>
      </w:r>
      <w:proofErr w:type="spellStart"/>
      <w:r w:rsidR="00414012" w:rsidRPr="008F09E1">
        <w:rPr>
          <w:rFonts w:ascii="Times New Roman" w:hAnsi="Times New Roman" w:cs="Times New Roman"/>
          <w:sz w:val="24"/>
          <w:szCs w:val="24"/>
          <w:lang w:val="en-ID"/>
        </w:rPr>
        <w:t>kesepakatan</w:t>
      </w:r>
      <w:proofErr w:type="spellEnd"/>
      <w:r w:rsidR="00414012" w:rsidRPr="008F09E1">
        <w:rPr>
          <w:rFonts w:ascii="Times New Roman" w:hAnsi="Times New Roman" w:cs="Times New Roman"/>
          <w:sz w:val="24"/>
          <w:szCs w:val="24"/>
          <w:lang w:val="en-ID"/>
        </w:rPr>
        <w:t xml:space="preserve"> para </w:t>
      </w:r>
      <w:proofErr w:type="spellStart"/>
      <w:r w:rsidR="00414012" w:rsidRPr="008F09E1">
        <w:rPr>
          <w:rFonts w:ascii="Times New Roman" w:hAnsi="Times New Roman" w:cs="Times New Roman"/>
          <w:sz w:val="24"/>
          <w:szCs w:val="24"/>
          <w:lang w:val="en-ID"/>
        </w:rPr>
        <w:t>pihak</w:t>
      </w:r>
      <w:proofErr w:type="spellEnd"/>
      <w:r w:rsidR="00414012" w:rsidRPr="008F09E1">
        <w:rPr>
          <w:rFonts w:ascii="Times New Roman" w:hAnsi="Times New Roman" w:cs="Times New Roman"/>
          <w:sz w:val="24"/>
          <w:szCs w:val="24"/>
          <w:lang w:val="en-ID"/>
        </w:rPr>
        <w:t>.</w:t>
      </w:r>
    </w:p>
    <w:p w14:paraId="1CC34B0B" w14:textId="77777777" w:rsidR="00414012" w:rsidRPr="008F09E1" w:rsidRDefault="000671CB" w:rsidP="00945B54">
      <w:pPr>
        <w:pStyle w:val="ListParagraph"/>
        <w:numPr>
          <w:ilvl w:val="0"/>
          <w:numId w:val="46"/>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Ketentuan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lebih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lanjut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mengenai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waktu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tertentu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berdasarkan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jangka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waktu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selesainya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suatu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diatur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Pemerintah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Pemerintah</w:t>
      </w:r>
      <w:proofErr w:type="spellEnd"/>
      <w:r w:rsidRPr="008F09E1">
        <w:rPr>
          <w:rFonts w:ascii="Times New Roman" w:hAnsi="Times New Roman" w:cs="Times New Roman"/>
          <w:sz w:val="24"/>
          <w:szCs w:val="24"/>
          <w:lang w:val="en-ID"/>
        </w:rPr>
        <w:t xml:space="preserve">. </w:t>
      </w:r>
    </w:p>
    <w:p w14:paraId="0B22A151" w14:textId="77777777" w:rsidR="00414012" w:rsidRPr="008F09E1" w:rsidRDefault="000671CB" w:rsidP="00414012">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Mendasarkan</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ketentuan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56 </w:t>
      </w:r>
      <w:proofErr w:type="spellStart"/>
      <w:r w:rsidRPr="008F09E1">
        <w:rPr>
          <w:rFonts w:ascii="Times New Roman" w:hAnsi="Times New Roman" w:cs="Times New Roman"/>
          <w:sz w:val="24"/>
          <w:szCs w:val="24"/>
          <w:lang w:val="en-ID"/>
        </w:rPr>
        <w:t>Undang-Undang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11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2020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Cipta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tersebut</w:t>
      </w:r>
      <w:proofErr w:type="spellEnd"/>
      <w:r w:rsidRPr="008F09E1">
        <w:rPr>
          <w:rFonts w:ascii="Times New Roman" w:hAnsi="Times New Roman" w:cs="Times New Roman"/>
          <w:sz w:val="24"/>
          <w:szCs w:val="24"/>
          <w:lang w:val="en-ID"/>
        </w:rPr>
        <w:t xml:space="preserve"> </w:t>
      </w:r>
      <w:r w:rsidRPr="009600DA">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pelaksanaannya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didasarkan</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jangka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waktu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tertentu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selesainya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tertentu</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diperjanjikan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Terkait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r w:rsidRPr="009600DA">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jangka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waktu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pelaksanaan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dibatasi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waktu</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menjadi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kesepakatan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antara</w:t>
      </w:r>
      <w:proofErr w:type="spellEnd"/>
      <w:r w:rsidRPr="008F09E1">
        <w:rPr>
          <w:rFonts w:ascii="Times New Roman" w:hAnsi="Times New Roman" w:cs="Times New Roman"/>
          <w:sz w:val="24"/>
          <w:szCs w:val="24"/>
          <w:lang w:val="en-ID"/>
        </w:rPr>
        <w:t xml:space="preserve"> para </w:t>
      </w:r>
      <w:proofErr w:type="spellStart"/>
      <w:r w:rsidRPr="008F09E1">
        <w:rPr>
          <w:rFonts w:ascii="Times New Roman" w:hAnsi="Times New Roman" w:cs="Times New Roman"/>
          <w:sz w:val="24"/>
          <w:szCs w:val="24"/>
          <w:lang w:val="en-ID"/>
        </w:rPr>
        <w:t>pihak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Khususnya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bagi</w:t>
      </w:r>
      <w:proofErr w:type="spellEnd"/>
      <w:r w:rsidRPr="008F09E1">
        <w:rPr>
          <w:rFonts w:ascii="Times New Roman" w:hAnsi="Times New Roman" w:cs="Times New Roman"/>
          <w:sz w:val="24"/>
          <w:szCs w:val="24"/>
          <w:lang w:val="en-ID"/>
        </w:rPr>
        <w:t xml:space="preserve"> </w:t>
      </w:r>
      <w:r w:rsidRPr="009600DA">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didasarkan</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rPr>
        <w:t xml:space="preserve"> </w:t>
      </w:r>
      <w:r w:rsidRPr="008F09E1">
        <w:rPr>
          <w:rFonts w:ascii="Times New Roman" w:hAnsi="Times New Roman" w:cs="Times New Roman"/>
          <w:sz w:val="24"/>
          <w:szCs w:val="24"/>
          <w:lang w:val="en-ID"/>
        </w:rPr>
        <w:t xml:space="preserve">Waktu </w:t>
      </w:r>
      <w:proofErr w:type="spellStart"/>
      <w:r w:rsidRPr="008F09E1">
        <w:rPr>
          <w:rFonts w:ascii="Times New Roman" w:hAnsi="Times New Roman" w:cs="Times New Roman"/>
          <w:sz w:val="24"/>
          <w:szCs w:val="24"/>
          <w:lang w:val="en-ID"/>
        </w:rPr>
        <w:t>Tertentu</w:t>
      </w:r>
      <w:proofErr w:type="spellEnd"/>
      <w:r w:rsidRPr="008F09E1">
        <w:rPr>
          <w:rFonts w:ascii="Times New Roman" w:hAnsi="Times New Roman" w:cs="Times New Roman"/>
          <w:sz w:val="24"/>
          <w:szCs w:val="24"/>
          <w:lang w:val="en-ID"/>
        </w:rPr>
        <w:t xml:space="preserve"> (PKWT) </w:t>
      </w:r>
      <w:proofErr w:type="spellStart"/>
      <w:r w:rsidRPr="008F09E1">
        <w:rPr>
          <w:rFonts w:ascii="Times New Roman" w:hAnsi="Times New Roman" w:cs="Times New Roman"/>
          <w:sz w:val="24"/>
          <w:szCs w:val="24"/>
          <w:lang w:val="en-ID"/>
        </w:rPr>
        <w:t>diatur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ketentuan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57 </w:t>
      </w:r>
      <w:proofErr w:type="spellStart"/>
      <w:r w:rsidRPr="008F09E1">
        <w:rPr>
          <w:rFonts w:ascii="Times New Roman" w:hAnsi="Times New Roman" w:cs="Times New Roman"/>
          <w:sz w:val="24"/>
          <w:szCs w:val="24"/>
          <w:lang w:val="en-ID"/>
        </w:rPr>
        <w:t>Undang-Undang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11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2020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Cipta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menyatakan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bahwa</w:t>
      </w:r>
      <w:proofErr w:type="spellEnd"/>
      <w:r w:rsidRPr="008F09E1">
        <w:rPr>
          <w:rFonts w:ascii="Times New Roman" w:hAnsi="Times New Roman" w:cs="Times New Roman"/>
          <w:sz w:val="24"/>
          <w:szCs w:val="24"/>
          <w:lang w:val="en-ID"/>
        </w:rPr>
        <w:t xml:space="preserve">: </w:t>
      </w:r>
    </w:p>
    <w:p w14:paraId="4A935C5E" w14:textId="77777777" w:rsidR="00414012" w:rsidRPr="008F09E1" w:rsidRDefault="000671CB" w:rsidP="00945B54">
      <w:pPr>
        <w:pStyle w:val="ListParagraph"/>
        <w:numPr>
          <w:ilvl w:val="0"/>
          <w:numId w:val="47"/>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lastRenderedPageBreak/>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waktu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tertentu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dibuat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secara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tertulis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serta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harus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menggunakan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bahasa</w:t>
      </w:r>
      <w:proofErr w:type="spellEnd"/>
      <w:r w:rsidR="00414012" w:rsidRPr="008F09E1">
        <w:rPr>
          <w:rFonts w:ascii="Times New Roman" w:hAnsi="Times New Roman" w:cs="Times New Roman"/>
          <w:sz w:val="24"/>
          <w:szCs w:val="24"/>
          <w:lang w:val="en-ID"/>
        </w:rPr>
        <w:t xml:space="preserve"> Indonesia dan </w:t>
      </w:r>
      <w:proofErr w:type="spellStart"/>
      <w:r w:rsidR="00414012" w:rsidRPr="008F09E1">
        <w:rPr>
          <w:rFonts w:ascii="Times New Roman" w:hAnsi="Times New Roman" w:cs="Times New Roman"/>
          <w:sz w:val="24"/>
          <w:szCs w:val="24"/>
          <w:lang w:val="en-ID"/>
        </w:rPr>
        <w:t>huruf</w:t>
      </w:r>
      <w:proofErr w:type="spellEnd"/>
      <w:r w:rsidR="00414012" w:rsidRPr="008F09E1">
        <w:rPr>
          <w:rFonts w:ascii="Times New Roman" w:hAnsi="Times New Roman" w:cs="Times New Roman"/>
          <w:sz w:val="24"/>
          <w:szCs w:val="24"/>
          <w:lang w:val="en-ID"/>
        </w:rPr>
        <w:t xml:space="preserve"> </w:t>
      </w:r>
      <w:proofErr w:type="spellStart"/>
      <w:r w:rsidR="00414012" w:rsidRPr="008F09E1">
        <w:rPr>
          <w:rFonts w:ascii="Times New Roman" w:hAnsi="Times New Roman" w:cs="Times New Roman"/>
          <w:sz w:val="24"/>
          <w:szCs w:val="24"/>
          <w:lang w:val="en-ID"/>
        </w:rPr>
        <w:t>latin</w:t>
      </w:r>
      <w:proofErr w:type="spellEnd"/>
      <w:r w:rsidR="00414012" w:rsidRPr="008F09E1">
        <w:rPr>
          <w:rFonts w:ascii="Times New Roman" w:hAnsi="Times New Roman" w:cs="Times New Roman"/>
          <w:sz w:val="24"/>
          <w:szCs w:val="24"/>
          <w:lang w:val="en-ID"/>
        </w:rPr>
        <w:t xml:space="preserve">. </w:t>
      </w:r>
    </w:p>
    <w:p w14:paraId="124B67FB" w14:textId="77777777" w:rsidR="00414012" w:rsidRPr="008F09E1" w:rsidRDefault="000671CB" w:rsidP="00945B54">
      <w:pPr>
        <w:pStyle w:val="ListParagraph"/>
        <w:numPr>
          <w:ilvl w:val="0"/>
          <w:numId w:val="47"/>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waktu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tertentu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dibuat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bahasa</w:t>
      </w:r>
      <w:proofErr w:type="spellEnd"/>
      <w:r w:rsidRPr="008F09E1">
        <w:rPr>
          <w:rFonts w:ascii="Times New Roman" w:hAnsi="Times New Roman" w:cs="Times New Roman"/>
          <w:sz w:val="24"/>
          <w:szCs w:val="24"/>
          <w:lang w:val="en-ID"/>
        </w:rPr>
        <w:t xml:space="preserve"> Indonesia dan </w:t>
      </w:r>
      <w:proofErr w:type="spellStart"/>
      <w:r w:rsidRPr="008F09E1">
        <w:rPr>
          <w:rFonts w:ascii="Times New Roman" w:hAnsi="Times New Roman" w:cs="Times New Roman"/>
          <w:sz w:val="24"/>
          <w:szCs w:val="24"/>
          <w:lang w:val="en-ID"/>
        </w:rPr>
        <w:t>bahasa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asing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apabila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kemudian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perbedaan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penafsiran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antara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keduanya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maka</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berlaku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waktu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tertentu</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dibuat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bahasa</w:t>
      </w:r>
      <w:proofErr w:type="spellEnd"/>
      <w:r w:rsidRPr="008F09E1">
        <w:rPr>
          <w:rFonts w:ascii="Times New Roman" w:hAnsi="Times New Roman" w:cs="Times New Roman"/>
          <w:sz w:val="24"/>
          <w:szCs w:val="24"/>
          <w:lang w:val="en-ID"/>
        </w:rPr>
        <w:t xml:space="preserve"> Indonesia. </w:t>
      </w:r>
    </w:p>
    <w:p w14:paraId="71E0B5E3" w14:textId="77777777" w:rsidR="00414012" w:rsidRPr="008F09E1" w:rsidRDefault="000671CB" w:rsidP="00414012">
      <w:pPr>
        <w:spacing w:after="0" w:line="480" w:lineRule="auto"/>
        <w:ind w:firstLine="720"/>
        <w:jc w:val="both"/>
        <w:rPr>
          <w:rFonts w:ascii="Times New Roman" w:hAnsi="Times New Roman" w:cs="Times New Roman"/>
          <w:sz w:val="24"/>
          <w:szCs w:val="24"/>
          <w:lang w:val="en-ID"/>
        </w:rPr>
      </w:pPr>
      <w:r w:rsidRPr="008F09E1">
        <w:rPr>
          <w:rFonts w:ascii="Times New Roman" w:hAnsi="Times New Roman" w:cs="Times New Roman"/>
          <w:sz w:val="24"/>
          <w:szCs w:val="24"/>
          <w:lang w:val="en-ID"/>
        </w:rPr>
        <w:t xml:space="preserve">Masih </w:t>
      </w:r>
      <w:proofErr w:type="spellStart"/>
      <w:r w:rsidRPr="008F09E1">
        <w:rPr>
          <w:rFonts w:ascii="Times New Roman" w:hAnsi="Times New Roman" w:cs="Times New Roman"/>
          <w:sz w:val="24"/>
          <w:szCs w:val="24"/>
          <w:lang w:val="en-ID"/>
        </w:rPr>
        <w:t>berkaitan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ketentuan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PKWT, pada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58 </w:t>
      </w:r>
      <w:proofErr w:type="spellStart"/>
      <w:r w:rsidRPr="008F09E1">
        <w:rPr>
          <w:rFonts w:ascii="Times New Roman" w:hAnsi="Times New Roman" w:cs="Times New Roman"/>
          <w:sz w:val="24"/>
          <w:szCs w:val="24"/>
          <w:lang w:val="en-ID"/>
        </w:rPr>
        <w:t>Undang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11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2020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Cipta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menyatakan</w:t>
      </w:r>
      <w:proofErr w:type="spellEnd"/>
      <w:r w:rsidRPr="008F09E1">
        <w:rPr>
          <w:rFonts w:ascii="Times New Roman" w:hAnsi="Times New Roman" w:cs="Times New Roman"/>
          <w:sz w:val="24"/>
          <w:szCs w:val="24"/>
          <w:lang w:val="en-ID"/>
        </w:rPr>
        <w:t xml:space="preserve">: </w:t>
      </w:r>
    </w:p>
    <w:p w14:paraId="54AEBE06" w14:textId="77777777" w:rsidR="00414012" w:rsidRPr="008F09E1" w:rsidRDefault="000671CB" w:rsidP="00945B54">
      <w:pPr>
        <w:pStyle w:val="ListParagraph"/>
        <w:numPr>
          <w:ilvl w:val="0"/>
          <w:numId w:val="48"/>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waktu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tertentu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mensyaratkan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w:t>
      </w:r>
      <w:r w:rsidR="00414012" w:rsidRPr="008F09E1">
        <w:rPr>
          <w:rFonts w:ascii="Times New Roman" w:hAnsi="Times New Roman" w:cs="Times New Roman"/>
          <w:sz w:val="24"/>
          <w:szCs w:val="24"/>
          <w:lang w:val="en-ID"/>
        </w:rPr>
        <w:t>danya</w:t>
      </w:r>
      <w:proofErr w:type="spellEnd"/>
      <w:r w:rsidR="00414012" w:rsidRPr="008F09E1">
        <w:rPr>
          <w:rFonts w:ascii="Times New Roman" w:hAnsi="Times New Roman" w:cs="Times New Roman"/>
          <w:sz w:val="24"/>
          <w:szCs w:val="24"/>
          <w:lang w:val="en-ID"/>
        </w:rPr>
        <w:t xml:space="preserve"> masa </w:t>
      </w:r>
      <w:proofErr w:type="spellStart"/>
      <w:r w:rsidR="00414012" w:rsidRPr="008F09E1">
        <w:rPr>
          <w:rFonts w:ascii="Times New Roman" w:hAnsi="Times New Roman" w:cs="Times New Roman"/>
          <w:sz w:val="24"/>
          <w:szCs w:val="24"/>
          <w:lang w:val="en-ID"/>
        </w:rPr>
        <w:t>percobaan</w:t>
      </w:r>
      <w:proofErr w:type="spellEnd"/>
      <w:r w:rsidR="00414012" w:rsidRPr="008F09E1">
        <w:rPr>
          <w:rFonts w:ascii="Times New Roman" w:hAnsi="Times New Roman" w:cs="Times New Roman"/>
          <w:sz w:val="24"/>
          <w:szCs w:val="24"/>
          <w:lang w:val="en-ID"/>
        </w:rPr>
        <w:t xml:space="preserve"> </w:t>
      </w:r>
      <w:proofErr w:type="spellStart"/>
      <w:r w:rsidR="00414012" w:rsidRPr="008F09E1">
        <w:rPr>
          <w:rFonts w:ascii="Times New Roman" w:hAnsi="Times New Roman" w:cs="Times New Roman"/>
          <w:sz w:val="24"/>
          <w:szCs w:val="24"/>
          <w:lang w:val="en-ID"/>
        </w:rPr>
        <w:t>kerja</w:t>
      </w:r>
      <w:proofErr w:type="spellEnd"/>
      <w:r w:rsidR="00414012" w:rsidRPr="008F09E1">
        <w:rPr>
          <w:rFonts w:ascii="Times New Roman" w:hAnsi="Times New Roman" w:cs="Times New Roman"/>
          <w:sz w:val="24"/>
          <w:szCs w:val="24"/>
          <w:lang w:val="en-ID"/>
        </w:rPr>
        <w:t xml:space="preserve">. </w:t>
      </w:r>
    </w:p>
    <w:p w14:paraId="4EBCD00F" w14:textId="77777777" w:rsidR="00414012" w:rsidRPr="008F09E1" w:rsidRDefault="000671CB" w:rsidP="00945B54">
      <w:pPr>
        <w:pStyle w:val="ListParagraph"/>
        <w:numPr>
          <w:ilvl w:val="0"/>
          <w:numId w:val="48"/>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disyaratkan</w:t>
      </w:r>
      <w:proofErr w:type="spellEnd"/>
      <w:r w:rsidRPr="008F09E1">
        <w:rPr>
          <w:rFonts w:ascii="Times New Roman" w:hAnsi="Times New Roman" w:cs="Times New Roman"/>
          <w:sz w:val="24"/>
          <w:szCs w:val="24"/>
          <w:lang w:val="en-ID"/>
        </w:rPr>
        <w:t xml:space="preserve"> masa </w:t>
      </w:r>
      <w:proofErr w:type="spellStart"/>
      <w:r w:rsidRPr="008F09E1">
        <w:rPr>
          <w:rFonts w:ascii="Times New Roman" w:hAnsi="Times New Roman" w:cs="Times New Roman"/>
          <w:sz w:val="24"/>
          <w:szCs w:val="24"/>
          <w:lang w:val="en-ID"/>
        </w:rPr>
        <w:t>percobaan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sebagaimana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dimaksud</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ayat</w:t>
      </w:r>
      <w:proofErr w:type="spellEnd"/>
      <w:r w:rsidRPr="008F09E1">
        <w:rPr>
          <w:rFonts w:ascii="Times New Roman" w:hAnsi="Times New Roman" w:cs="Times New Roman"/>
          <w:sz w:val="24"/>
          <w:szCs w:val="24"/>
          <w:lang w:val="en-ID"/>
        </w:rPr>
        <w:t xml:space="preserve"> (1), masa </w:t>
      </w:r>
      <w:proofErr w:type="spellStart"/>
      <w:r w:rsidRPr="008F09E1">
        <w:rPr>
          <w:rFonts w:ascii="Times New Roman" w:hAnsi="Times New Roman" w:cs="Times New Roman"/>
          <w:sz w:val="24"/>
          <w:szCs w:val="24"/>
          <w:lang w:val="en-ID"/>
        </w:rPr>
        <w:t>percobaan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disyaratkan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tersebut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batal</w:t>
      </w:r>
      <w:proofErr w:type="spellEnd"/>
      <w:r w:rsidRPr="008F09E1">
        <w:rPr>
          <w:rFonts w:ascii="Times New Roman" w:hAnsi="Times New Roman" w:cs="Times New Roman"/>
          <w:sz w:val="24"/>
          <w:szCs w:val="24"/>
          <w:lang w:val="en-ID"/>
        </w:rPr>
        <w:t xml:space="preserve"> demi </w:t>
      </w:r>
      <w:proofErr w:type="spellStart"/>
      <w:r w:rsidRPr="008F09E1">
        <w:rPr>
          <w:rFonts w:ascii="Times New Roman" w:hAnsi="Times New Roman" w:cs="Times New Roman"/>
          <w:sz w:val="24"/>
          <w:szCs w:val="24"/>
          <w:lang w:val="en-ID"/>
        </w:rPr>
        <w:t>hukum</w:t>
      </w:r>
      <w:proofErr w:type="spellEnd"/>
      <w:r w:rsidRPr="008F09E1">
        <w:rPr>
          <w:rFonts w:ascii="Times New Roman" w:hAnsi="Times New Roman" w:cs="Times New Roman"/>
          <w:sz w:val="24"/>
          <w:szCs w:val="24"/>
          <w:lang w:val="en-ID"/>
        </w:rPr>
        <w:t xml:space="preserve"> dan masa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tetap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dihitung</w:t>
      </w:r>
      <w:proofErr w:type="spellEnd"/>
      <w:r w:rsidRPr="008F09E1">
        <w:rPr>
          <w:rFonts w:ascii="Times New Roman" w:hAnsi="Times New Roman" w:cs="Times New Roman"/>
          <w:sz w:val="24"/>
          <w:szCs w:val="24"/>
          <w:lang w:val="en-ID"/>
        </w:rPr>
        <w:t xml:space="preserve">. </w:t>
      </w:r>
    </w:p>
    <w:p w14:paraId="3C86AE29" w14:textId="77777777" w:rsidR="00414012" w:rsidRPr="008F09E1" w:rsidRDefault="000671CB" w:rsidP="00414012">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Mendasarkan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ketentuan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PK</w:t>
      </w:r>
      <w:r w:rsidR="00414012" w:rsidRPr="008F09E1">
        <w:rPr>
          <w:rFonts w:ascii="Times New Roman" w:hAnsi="Times New Roman" w:cs="Times New Roman"/>
          <w:sz w:val="24"/>
          <w:szCs w:val="24"/>
          <w:lang w:val="en-ID"/>
        </w:rPr>
        <w:t xml:space="preserve">WT pada </w:t>
      </w:r>
      <w:proofErr w:type="spellStart"/>
      <w:r w:rsidR="00414012" w:rsidRPr="008F09E1">
        <w:rPr>
          <w:rFonts w:ascii="Times New Roman" w:hAnsi="Times New Roman" w:cs="Times New Roman"/>
          <w:sz w:val="24"/>
          <w:szCs w:val="24"/>
          <w:lang w:val="en-ID"/>
        </w:rPr>
        <w:t>Pasal</w:t>
      </w:r>
      <w:proofErr w:type="spellEnd"/>
      <w:r w:rsidR="00414012" w:rsidRPr="008F09E1">
        <w:rPr>
          <w:rFonts w:ascii="Times New Roman" w:hAnsi="Times New Roman" w:cs="Times New Roman"/>
          <w:sz w:val="24"/>
          <w:szCs w:val="24"/>
          <w:lang w:val="en-ID"/>
        </w:rPr>
        <w:t xml:space="preserve"> 57 dan 58 </w:t>
      </w:r>
      <w:proofErr w:type="spellStart"/>
      <w:r w:rsidR="00414012" w:rsidRPr="008F09E1">
        <w:rPr>
          <w:rFonts w:ascii="Times New Roman" w:hAnsi="Times New Roman" w:cs="Times New Roman"/>
          <w:sz w:val="24"/>
          <w:szCs w:val="24"/>
          <w:lang w:val="en-ID"/>
        </w:rPr>
        <w:t>Undang-</w:t>
      </w:r>
      <w:r w:rsidRPr="008F09E1">
        <w:rPr>
          <w:rFonts w:ascii="Times New Roman" w:hAnsi="Times New Roman" w:cs="Times New Roman"/>
          <w:sz w:val="24"/>
          <w:szCs w:val="24"/>
          <w:lang w:val="en-ID"/>
        </w:rPr>
        <w:t>Undang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11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2020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Cipta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terkait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w:t>
      </w:r>
      <w:r w:rsidRPr="009600DA">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pelaksanannya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dibuat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secara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tertulis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antara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r w:rsidRPr="009600DA">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dibuat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menggunakan</w:t>
      </w:r>
      <w:proofErr w:type="spellEnd"/>
      <w:r w:rsidRPr="008F09E1">
        <w:rPr>
          <w:rFonts w:ascii="Times New Roman" w:hAnsi="Times New Roman" w:cs="Times New Roman"/>
          <w:sz w:val="24"/>
          <w:szCs w:val="24"/>
          <w:lang w:val="en-ID"/>
        </w:rPr>
        <w:t xml:space="preserve"> Bahasa Indonesia dan </w:t>
      </w:r>
      <w:proofErr w:type="spellStart"/>
      <w:r w:rsidRPr="008F09E1">
        <w:rPr>
          <w:rFonts w:ascii="Times New Roman" w:hAnsi="Times New Roman" w:cs="Times New Roman"/>
          <w:sz w:val="24"/>
          <w:szCs w:val="24"/>
          <w:lang w:val="en-ID"/>
        </w:rPr>
        <w:t>huruf</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latin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r w:rsidRPr="009600DA">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dibuat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dua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bahasa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yaitu</w:t>
      </w:r>
      <w:proofErr w:type="spellEnd"/>
      <w:r w:rsidRPr="008F09E1">
        <w:rPr>
          <w:rFonts w:ascii="Times New Roman" w:hAnsi="Times New Roman" w:cs="Times New Roman"/>
          <w:sz w:val="24"/>
          <w:szCs w:val="24"/>
          <w:lang w:val="en-ID"/>
        </w:rPr>
        <w:t xml:space="preserve"> Bahasa Indonesia dan Bahasa </w:t>
      </w:r>
      <w:proofErr w:type="spellStart"/>
      <w:r w:rsidRPr="008F09E1">
        <w:rPr>
          <w:rFonts w:ascii="Times New Roman" w:hAnsi="Times New Roman" w:cs="Times New Roman"/>
          <w:sz w:val="24"/>
          <w:szCs w:val="24"/>
          <w:lang w:val="en-ID"/>
        </w:rPr>
        <w:t>Inggris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jika</w:t>
      </w:r>
      <w:proofErr w:type="spellEnd"/>
      <w:r w:rsidRPr="008F09E1">
        <w:rPr>
          <w:rFonts w:ascii="Times New Roman" w:hAnsi="Times New Roman" w:cs="Times New Roman"/>
          <w:sz w:val="24"/>
          <w:szCs w:val="24"/>
          <w:lang w:val="en-ID"/>
        </w:rPr>
        <w:t xml:space="preserve"> di </w:t>
      </w:r>
      <w:proofErr w:type="spellStart"/>
      <w:r w:rsidRPr="008F09E1">
        <w:rPr>
          <w:rFonts w:ascii="Times New Roman" w:hAnsi="Times New Roman" w:cs="Times New Roman"/>
          <w:sz w:val="24"/>
          <w:szCs w:val="24"/>
          <w:lang w:val="en-ID"/>
        </w:rPr>
        <w:t>kemudian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perbedaan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penafsiran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berlaku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dubuat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Bahasa Indonesia. </w:t>
      </w:r>
    </w:p>
    <w:p w14:paraId="15D42527" w14:textId="77777777" w:rsidR="00414012" w:rsidRPr="008F09E1" w:rsidRDefault="000671CB" w:rsidP="00414012">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Mendasarkan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ketentuan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PKWT yang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mensyaratkan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adanya</w:t>
      </w:r>
      <w:proofErr w:type="spellEnd"/>
      <w:r w:rsidRPr="008F09E1">
        <w:rPr>
          <w:rFonts w:ascii="Times New Roman" w:hAnsi="Times New Roman" w:cs="Times New Roman"/>
          <w:sz w:val="24"/>
          <w:szCs w:val="24"/>
          <w:lang w:val="en-ID"/>
        </w:rPr>
        <w:t xml:space="preserve"> masa </w:t>
      </w:r>
      <w:proofErr w:type="spellStart"/>
      <w:r w:rsidRPr="008F09E1">
        <w:rPr>
          <w:rFonts w:ascii="Times New Roman" w:hAnsi="Times New Roman" w:cs="Times New Roman"/>
          <w:sz w:val="24"/>
          <w:szCs w:val="24"/>
          <w:lang w:val="en-ID"/>
        </w:rPr>
        <w:t>percobaan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r w:rsidRPr="009600DA">
        <w:rPr>
          <w:rFonts w:ascii="Times New Roman" w:hAnsi="Times New Roman" w:cs="Times New Roman"/>
          <w:i/>
          <w:sz w:val="24"/>
          <w:szCs w:val="24"/>
          <w:lang w:val="en-ID"/>
        </w:rPr>
        <w:t xml:space="preserve">outsourcing </w:t>
      </w:r>
      <w:proofErr w:type="spellStart"/>
      <w:r w:rsidRPr="008F09E1">
        <w:rPr>
          <w:rFonts w:ascii="Times New Roman" w:hAnsi="Times New Roman" w:cs="Times New Roman"/>
          <w:sz w:val="24"/>
          <w:szCs w:val="24"/>
          <w:lang w:val="en-ID"/>
        </w:rPr>
        <w:t>pelaksanaan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syarat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mengenai</w:t>
      </w:r>
      <w:proofErr w:type="spellEnd"/>
      <w:r w:rsidRPr="008F09E1">
        <w:rPr>
          <w:rFonts w:ascii="Times New Roman" w:hAnsi="Times New Roman" w:cs="Times New Roman"/>
          <w:sz w:val="24"/>
          <w:szCs w:val="24"/>
          <w:lang w:val="en-ID"/>
        </w:rPr>
        <w:t xml:space="preserve"> masa </w:t>
      </w:r>
      <w:proofErr w:type="spellStart"/>
      <w:r w:rsidRPr="008F09E1">
        <w:rPr>
          <w:rFonts w:ascii="Times New Roman" w:hAnsi="Times New Roman" w:cs="Times New Roman"/>
          <w:sz w:val="24"/>
          <w:szCs w:val="24"/>
          <w:lang w:val="en-ID"/>
        </w:rPr>
        <w:t>percobaaan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melaksanakan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Jika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lastRenderedPageBreak/>
        <w:t>perusahaan</w:t>
      </w:r>
      <w:proofErr w:type="spellEnd"/>
      <w:r w:rsidRPr="008F09E1">
        <w:rPr>
          <w:rFonts w:ascii="Times New Roman" w:hAnsi="Times New Roman" w:cs="Times New Roman"/>
          <w:sz w:val="24"/>
          <w:szCs w:val="24"/>
          <w:lang w:val="en-ID"/>
        </w:rPr>
        <w:t xml:space="preserve"> </w:t>
      </w:r>
      <w:r w:rsidRPr="009600DA">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mensyaratkan</w:t>
      </w:r>
      <w:proofErr w:type="spellEnd"/>
      <w:r w:rsidRPr="008F09E1">
        <w:rPr>
          <w:rFonts w:ascii="Times New Roman" w:hAnsi="Times New Roman" w:cs="Times New Roman"/>
          <w:sz w:val="24"/>
          <w:szCs w:val="24"/>
          <w:lang w:val="en-ID"/>
        </w:rPr>
        <w:t xml:space="preserve"> masa </w:t>
      </w:r>
      <w:proofErr w:type="spellStart"/>
      <w:r w:rsidRPr="008F09E1">
        <w:rPr>
          <w:rFonts w:ascii="Times New Roman" w:hAnsi="Times New Roman" w:cs="Times New Roman"/>
          <w:sz w:val="24"/>
          <w:szCs w:val="24"/>
          <w:lang w:val="en-ID"/>
        </w:rPr>
        <w:t>percobaan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tenaga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r w:rsidRPr="009600DA">
        <w:rPr>
          <w:rFonts w:ascii="Times New Roman" w:hAnsi="Times New Roman" w:cs="Times New Roman"/>
          <w:i/>
          <w:sz w:val="24"/>
          <w:szCs w:val="24"/>
          <w:lang w:val="en-ID"/>
        </w:rPr>
        <w:t xml:space="preserve">outsourcing </w:t>
      </w:r>
      <w:proofErr w:type="spellStart"/>
      <w:r w:rsidRPr="008F09E1">
        <w:rPr>
          <w:rFonts w:ascii="Times New Roman" w:hAnsi="Times New Roman" w:cs="Times New Roman"/>
          <w:sz w:val="24"/>
          <w:szCs w:val="24"/>
          <w:lang w:val="en-ID"/>
        </w:rPr>
        <w:t>maka</w:t>
      </w:r>
      <w:proofErr w:type="spellEnd"/>
      <w:r w:rsidRPr="008F09E1">
        <w:rPr>
          <w:rFonts w:ascii="Times New Roman" w:hAnsi="Times New Roman" w:cs="Times New Roman"/>
          <w:sz w:val="24"/>
          <w:szCs w:val="24"/>
          <w:lang w:val="en-ID"/>
        </w:rPr>
        <w:t xml:space="preserve"> masa </w:t>
      </w:r>
      <w:proofErr w:type="spellStart"/>
      <w:r w:rsidRPr="008F09E1">
        <w:rPr>
          <w:rFonts w:ascii="Times New Roman" w:hAnsi="Times New Roman" w:cs="Times New Roman"/>
          <w:sz w:val="24"/>
          <w:szCs w:val="24"/>
          <w:lang w:val="en-ID"/>
        </w:rPr>
        <w:t>percobaan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tersebut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dinyatakan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batal</w:t>
      </w:r>
      <w:proofErr w:type="spellEnd"/>
      <w:r w:rsidRPr="008F09E1">
        <w:rPr>
          <w:rFonts w:ascii="Times New Roman" w:hAnsi="Times New Roman" w:cs="Times New Roman"/>
          <w:sz w:val="24"/>
          <w:szCs w:val="24"/>
          <w:lang w:val="en-ID"/>
        </w:rPr>
        <w:t xml:space="preserve"> demi </w:t>
      </w:r>
      <w:proofErr w:type="spellStart"/>
      <w:r w:rsidRPr="008F09E1">
        <w:rPr>
          <w:rFonts w:ascii="Times New Roman" w:hAnsi="Times New Roman" w:cs="Times New Roman"/>
          <w:sz w:val="24"/>
          <w:szCs w:val="24"/>
          <w:lang w:val="en-ID"/>
        </w:rPr>
        <w:t>hukum</w:t>
      </w:r>
      <w:proofErr w:type="spellEnd"/>
      <w:r w:rsidRPr="008F09E1">
        <w:rPr>
          <w:rFonts w:ascii="Times New Roman" w:hAnsi="Times New Roman" w:cs="Times New Roman"/>
          <w:sz w:val="24"/>
          <w:szCs w:val="24"/>
          <w:lang w:val="en-ID"/>
        </w:rPr>
        <w:t xml:space="preserve"> dan masa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tetap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dihitung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Ketentuan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ada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Undang-Undang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11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2020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Cipta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masih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memperolehkan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pengaturan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mengenai</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outsourcing</w:t>
      </w:r>
      <w:r w:rsidR="001E5D2C" w:rsidRPr="008F09E1">
        <w:rPr>
          <w:rFonts w:ascii="Times New Roman" w:hAnsi="Times New Roman" w:cs="Times New Roman"/>
          <w:sz w:val="24"/>
          <w:szCs w:val="24"/>
          <w:lang w:val="en-ID"/>
        </w:rPr>
        <w:t>.</w:t>
      </w:r>
      <w:r w:rsidR="001E5D2C" w:rsidRPr="008F09E1">
        <w:rPr>
          <w:rStyle w:val="FootnoteReference"/>
          <w:rFonts w:ascii="Times New Roman" w:hAnsi="Times New Roman" w:cs="Times New Roman"/>
          <w:sz w:val="24"/>
          <w:szCs w:val="24"/>
          <w:lang w:val="en-ID"/>
        </w:rPr>
        <w:footnoteReference w:id="138"/>
      </w:r>
    </w:p>
    <w:p w14:paraId="06A1FCDF" w14:textId="77777777" w:rsidR="00414012" w:rsidRPr="008F09E1" w:rsidRDefault="000671CB" w:rsidP="00414012">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Ketentuan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ada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membuka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peluang</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besar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bagi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praktik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9600DA">
        <w:rPr>
          <w:rFonts w:ascii="Times New Roman" w:hAnsi="Times New Roman" w:cs="Times New Roman"/>
          <w:i/>
          <w:sz w:val="24"/>
          <w:szCs w:val="24"/>
          <w:lang w:val="en-ID"/>
        </w:rPr>
        <w:t>outsorcing</w:t>
      </w:r>
      <w:proofErr w:type="spellEnd"/>
      <w:r w:rsidRPr="009600DA">
        <w:rPr>
          <w:rFonts w:ascii="Times New Roman" w:hAnsi="Times New Roman" w:cs="Times New Roman"/>
          <w:i/>
          <w:sz w:val="24"/>
          <w:szCs w:val="24"/>
          <w:lang w:val="en-ID"/>
        </w:rPr>
        <w:t>.</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pun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dibatasi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waktu</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dibatasi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mengenai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jenis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dapat</w:t>
      </w:r>
      <w:proofErr w:type="spellEnd"/>
      <w:r w:rsidRPr="008F09E1">
        <w:rPr>
          <w:rFonts w:ascii="Times New Roman" w:hAnsi="Times New Roman" w:cs="Times New Roman"/>
          <w:sz w:val="24"/>
          <w:szCs w:val="24"/>
          <w:lang w:val="en-ID"/>
        </w:rPr>
        <w:t xml:space="preserve"> di </w:t>
      </w:r>
      <w:r w:rsidRPr="009600DA">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Praktik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sistem</w:t>
      </w:r>
      <w:proofErr w:type="spellEnd"/>
      <w:r w:rsidRPr="008F09E1">
        <w:rPr>
          <w:rFonts w:ascii="Times New Roman" w:hAnsi="Times New Roman" w:cs="Times New Roman"/>
          <w:sz w:val="24"/>
          <w:szCs w:val="24"/>
          <w:lang w:val="en-ID"/>
        </w:rPr>
        <w:t xml:space="preserve"> </w:t>
      </w:r>
      <w:r w:rsidRPr="009600DA">
        <w:rPr>
          <w:rFonts w:ascii="Times New Roman" w:hAnsi="Times New Roman" w:cs="Times New Roman"/>
          <w:i/>
          <w:sz w:val="24"/>
          <w:szCs w:val="24"/>
          <w:lang w:val="en-ID"/>
        </w:rPr>
        <w:t xml:space="preserve">outsourcing </w:t>
      </w:r>
      <w:proofErr w:type="spellStart"/>
      <w:r w:rsidRPr="008F09E1">
        <w:rPr>
          <w:rFonts w:ascii="Times New Roman" w:hAnsi="Times New Roman" w:cs="Times New Roman"/>
          <w:sz w:val="24"/>
          <w:szCs w:val="24"/>
          <w:lang w:val="en-ID"/>
        </w:rPr>
        <w:t>lebih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memberikan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keuntungan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bagi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karena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terjalin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sebatas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kontrak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upah</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diperoleh</w:t>
      </w:r>
      <w:proofErr w:type="spellEnd"/>
      <w:r w:rsidRPr="008F09E1">
        <w:rPr>
          <w:rFonts w:ascii="Times New Roman" w:hAnsi="Times New Roman" w:cs="Times New Roman"/>
          <w:sz w:val="24"/>
          <w:szCs w:val="24"/>
          <w:lang w:val="en-ID"/>
        </w:rPr>
        <w:t xml:space="preserve"> juga </w:t>
      </w:r>
      <w:proofErr w:type="spellStart"/>
      <w:r w:rsidRPr="008F09E1">
        <w:rPr>
          <w:rFonts w:ascii="Times New Roman" w:hAnsi="Times New Roman" w:cs="Times New Roman"/>
          <w:sz w:val="24"/>
          <w:szCs w:val="24"/>
          <w:lang w:val="en-ID"/>
        </w:rPr>
        <w:t>lebih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rendah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Pelaksanaan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sistem</w:t>
      </w:r>
      <w:proofErr w:type="spellEnd"/>
      <w:r w:rsidRPr="008F09E1">
        <w:rPr>
          <w:rFonts w:ascii="Times New Roman" w:hAnsi="Times New Roman" w:cs="Times New Roman"/>
          <w:sz w:val="24"/>
          <w:szCs w:val="24"/>
          <w:lang w:val="en-ID"/>
        </w:rPr>
        <w:t xml:space="preserve"> </w:t>
      </w:r>
      <w:r w:rsidRPr="009600DA">
        <w:rPr>
          <w:rFonts w:ascii="Times New Roman" w:hAnsi="Times New Roman" w:cs="Times New Roman"/>
          <w:i/>
          <w:sz w:val="24"/>
          <w:szCs w:val="24"/>
          <w:lang w:val="en-ID"/>
        </w:rPr>
        <w:t xml:space="preserve">outsourcing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dianggap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banyak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dilakukan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karena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menekan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biaya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upah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perlindungan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masih</w:t>
      </w:r>
      <w:proofErr w:type="spellEnd"/>
      <w:r w:rsidRPr="008F09E1">
        <w:rPr>
          <w:rFonts w:ascii="Times New Roman" w:hAnsi="Times New Roman" w:cs="Times New Roman"/>
          <w:sz w:val="24"/>
          <w:szCs w:val="24"/>
          <w:lang w:val="en-ID"/>
        </w:rPr>
        <w:t xml:space="preserve"> minim </w:t>
      </w:r>
      <w:proofErr w:type="spellStart"/>
      <w:r w:rsidRPr="008F09E1">
        <w:rPr>
          <w:rFonts w:ascii="Times New Roman" w:hAnsi="Times New Roman" w:cs="Times New Roman"/>
          <w:sz w:val="24"/>
          <w:szCs w:val="24"/>
          <w:lang w:val="en-ID"/>
        </w:rPr>
        <w:t>bagi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r w:rsidR="008918ED" w:rsidRPr="008F09E1">
        <w:rPr>
          <w:rStyle w:val="FootnoteReference"/>
          <w:rFonts w:ascii="Times New Roman" w:hAnsi="Times New Roman" w:cs="Times New Roman"/>
          <w:sz w:val="24"/>
          <w:szCs w:val="24"/>
          <w:lang w:val="en-ID"/>
        </w:rPr>
        <w:footnoteReference w:id="139"/>
      </w:r>
    </w:p>
    <w:p w14:paraId="0F6EB73B" w14:textId="77777777" w:rsidR="00414012" w:rsidRPr="008F09E1" w:rsidRDefault="000671CB" w:rsidP="00414012">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Terlebih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Undang-Undang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11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2020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Cipta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semakin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melegalkan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keberadaan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dari</w:t>
      </w:r>
      <w:proofErr w:type="spellEnd"/>
      <w:r w:rsidRPr="008F09E1">
        <w:rPr>
          <w:rFonts w:ascii="Times New Roman" w:hAnsi="Times New Roman" w:cs="Times New Roman"/>
          <w:sz w:val="24"/>
          <w:szCs w:val="24"/>
          <w:lang w:val="en-ID"/>
        </w:rPr>
        <w:t xml:space="preserve"> </w:t>
      </w:r>
      <w:r w:rsidRPr="009600DA">
        <w:rPr>
          <w:rFonts w:ascii="Times New Roman" w:hAnsi="Times New Roman" w:cs="Times New Roman"/>
          <w:i/>
          <w:sz w:val="24"/>
          <w:szCs w:val="24"/>
          <w:lang w:val="en-ID"/>
        </w:rPr>
        <w:t xml:space="preserve">outsourcing </w:t>
      </w:r>
      <w:r w:rsidRPr="008F09E1">
        <w:rPr>
          <w:rFonts w:ascii="Times New Roman" w:hAnsi="Times New Roman" w:cs="Times New Roman"/>
          <w:sz w:val="24"/>
          <w:szCs w:val="24"/>
          <w:lang w:val="en-ID"/>
        </w:rPr>
        <w:t xml:space="preserve">dan </w:t>
      </w:r>
      <w:proofErr w:type="spellStart"/>
      <w:r w:rsidRPr="008F09E1">
        <w:rPr>
          <w:rFonts w:ascii="Times New Roman" w:hAnsi="Times New Roman" w:cs="Times New Roman"/>
          <w:sz w:val="24"/>
          <w:szCs w:val="24"/>
          <w:lang w:val="en-ID"/>
        </w:rPr>
        <w:t>jenis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dibatasi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Ketentuan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lebih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lanjut</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mengatur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mengenai</w:t>
      </w:r>
      <w:proofErr w:type="spellEnd"/>
      <w:r w:rsidRPr="008F09E1">
        <w:rPr>
          <w:rFonts w:ascii="Times New Roman" w:hAnsi="Times New Roman" w:cs="Times New Roman"/>
          <w:sz w:val="24"/>
          <w:szCs w:val="24"/>
          <w:lang w:val="en-ID"/>
        </w:rPr>
        <w:t xml:space="preserve"> </w:t>
      </w:r>
      <w:r w:rsidRPr="009600DA">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diatur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Peraturan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Pemerintah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Republik</w:t>
      </w:r>
      <w:proofErr w:type="spellEnd"/>
      <w:r w:rsidRPr="008F09E1">
        <w:rPr>
          <w:rFonts w:ascii="Times New Roman" w:hAnsi="Times New Roman" w:cs="Times New Roman"/>
          <w:sz w:val="24"/>
          <w:szCs w:val="24"/>
          <w:lang w:val="en-ID"/>
        </w:rPr>
        <w:t xml:space="preserve"> Indonesia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35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2021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Waktu </w:t>
      </w:r>
      <w:proofErr w:type="spellStart"/>
      <w:r w:rsidRPr="008F09E1">
        <w:rPr>
          <w:rFonts w:ascii="Times New Roman" w:hAnsi="Times New Roman" w:cs="Times New Roman"/>
          <w:sz w:val="24"/>
          <w:szCs w:val="24"/>
          <w:lang w:val="en-ID"/>
        </w:rPr>
        <w:t>Tertentu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Waktu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dan Waktu </w:t>
      </w:r>
      <w:proofErr w:type="spellStart"/>
      <w:r w:rsidRPr="008F09E1">
        <w:rPr>
          <w:rFonts w:ascii="Times New Roman" w:hAnsi="Times New Roman" w:cs="Times New Roman"/>
          <w:sz w:val="24"/>
          <w:szCs w:val="24"/>
          <w:lang w:val="en-ID"/>
        </w:rPr>
        <w:t>Istirahat</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Pemutusan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Peraturan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Pemerintah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tersebut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mengatur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bahwa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antara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 xml:space="preserve">outsourcing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dipekerjakan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didasarkan</w:t>
      </w:r>
      <w:proofErr w:type="spellEnd"/>
      <w:r w:rsidRPr="008F09E1">
        <w:rPr>
          <w:rFonts w:ascii="Times New Roman" w:hAnsi="Times New Roman" w:cs="Times New Roman"/>
          <w:sz w:val="24"/>
          <w:szCs w:val="24"/>
          <w:lang w:val="en-ID"/>
        </w:rPr>
        <w:t xml:space="preserve"> pada PKWT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PKWTT. </w:t>
      </w:r>
      <w:r w:rsidR="008918ED" w:rsidRPr="008F09E1">
        <w:rPr>
          <w:rStyle w:val="FootnoteReference"/>
          <w:rFonts w:ascii="Times New Roman" w:hAnsi="Times New Roman" w:cs="Times New Roman"/>
          <w:sz w:val="24"/>
          <w:szCs w:val="24"/>
          <w:lang w:val="en-ID"/>
        </w:rPr>
        <w:footnoteReference w:id="140"/>
      </w:r>
    </w:p>
    <w:p w14:paraId="2577F919" w14:textId="77777777" w:rsidR="00414012" w:rsidRPr="008F09E1" w:rsidRDefault="000671CB" w:rsidP="00414012">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lastRenderedPageBreak/>
        <w:t>Pe</w:t>
      </w:r>
      <w:r w:rsidR="00414012" w:rsidRPr="008F09E1">
        <w:rPr>
          <w:rFonts w:ascii="Times New Roman" w:hAnsi="Times New Roman" w:cs="Times New Roman"/>
          <w:sz w:val="24"/>
          <w:szCs w:val="24"/>
          <w:lang w:val="en-ID"/>
        </w:rPr>
        <w:t>r</w:t>
      </w:r>
      <w:r w:rsidRPr="008F09E1">
        <w:rPr>
          <w:rFonts w:ascii="Times New Roman" w:hAnsi="Times New Roman" w:cs="Times New Roman"/>
          <w:sz w:val="24"/>
          <w:szCs w:val="24"/>
          <w:lang w:val="en-ID"/>
        </w:rPr>
        <w:t>lindungan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upah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kesejahteraan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syarat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perselisihan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timbul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dilaksanakan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sesuai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ketentuan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peraturan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perundang-undangan</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menjadi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tanggungjawab</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r w:rsidRPr="009600DA">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19 </w:t>
      </w:r>
      <w:proofErr w:type="spellStart"/>
      <w:r w:rsidRPr="008F09E1">
        <w:rPr>
          <w:rFonts w:ascii="Times New Roman" w:hAnsi="Times New Roman" w:cs="Times New Roman"/>
          <w:sz w:val="24"/>
          <w:szCs w:val="24"/>
          <w:lang w:val="en-ID"/>
        </w:rPr>
        <w:t>Peraturan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Pemerintah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Republik</w:t>
      </w:r>
      <w:proofErr w:type="spellEnd"/>
      <w:r w:rsidRPr="008F09E1">
        <w:rPr>
          <w:rFonts w:ascii="Times New Roman" w:hAnsi="Times New Roman" w:cs="Times New Roman"/>
          <w:sz w:val="24"/>
          <w:szCs w:val="24"/>
          <w:lang w:val="en-ID"/>
        </w:rPr>
        <w:t xml:space="preserve"> Indonesia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35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2021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Waktu </w:t>
      </w:r>
      <w:proofErr w:type="spellStart"/>
      <w:r w:rsidRPr="008F09E1">
        <w:rPr>
          <w:rFonts w:ascii="Times New Roman" w:hAnsi="Times New Roman" w:cs="Times New Roman"/>
          <w:sz w:val="24"/>
          <w:szCs w:val="24"/>
          <w:lang w:val="en-ID"/>
        </w:rPr>
        <w:t>Tertentu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Waktu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dan Waktu </w:t>
      </w:r>
      <w:proofErr w:type="spellStart"/>
      <w:r w:rsidRPr="008F09E1">
        <w:rPr>
          <w:rFonts w:ascii="Times New Roman" w:hAnsi="Times New Roman" w:cs="Times New Roman"/>
          <w:sz w:val="24"/>
          <w:szCs w:val="24"/>
          <w:lang w:val="en-ID"/>
        </w:rPr>
        <w:t>Istirahat</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Pemutu</w:t>
      </w:r>
      <w:r w:rsidR="008918ED" w:rsidRPr="008F09E1">
        <w:rPr>
          <w:rFonts w:ascii="Times New Roman" w:hAnsi="Times New Roman" w:cs="Times New Roman"/>
          <w:sz w:val="24"/>
          <w:szCs w:val="24"/>
          <w:lang w:val="en-ID"/>
        </w:rPr>
        <w:t>san</w:t>
      </w:r>
      <w:proofErr w:type="spellEnd"/>
      <w:r w:rsidR="008918ED" w:rsidRPr="008F09E1">
        <w:rPr>
          <w:rFonts w:ascii="Times New Roman" w:hAnsi="Times New Roman" w:cs="Times New Roman"/>
          <w:sz w:val="24"/>
          <w:szCs w:val="24"/>
          <w:lang w:val="en-ID"/>
        </w:rPr>
        <w:t xml:space="preserve"> </w:t>
      </w:r>
      <w:proofErr w:type="spellStart"/>
      <w:r w:rsidR="008918ED" w:rsidRPr="008F09E1">
        <w:rPr>
          <w:rFonts w:ascii="Times New Roman" w:hAnsi="Times New Roman" w:cs="Times New Roman"/>
          <w:sz w:val="24"/>
          <w:szCs w:val="24"/>
          <w:lang w:val="en-ID"/>
        </w:rPr>
        <w:t>Hubungan</w:t>
      </w:r>
      <w:proofErr w:type="spellEnd"/>
      <w:r w:rsidR="008918ED" w:rsidRPr="008F09E1">
        <w:rPr>
          <w:rFonts w:ascii="Times New Roman" w:hAnsi="Times New Roman" w:cs="Times New Roman"/>
          <w:sz w:val="24"/>
          <w:szCs w:val="24"/>
          <w:lang w:val="en-ID"/>
        </w:rPr>
        <w:t xml:space="preserve"> </w:t>
      </w:r>
      <w:proofErr w:type="spellStart"/>
      <w:r w:rsidR="008918ED" w:rsidRPr="008F09E1">
        <w:rPr>
          <w:rFonts w:ascii="Times New Roman" w:hAnsi="Times New Roman" w:cs="Times New Roman"/>
          <w:sz w:val="24"/>
          <w:szCs w:val="24"/>
          <w:lang w:val="en-ID"/>
        </w:rPr>
        <w:t>Kerja</w:t>
      </w:r>
      <w:proofErr w:type="spellEnd"/>
      <w:r w:rsidR="008918ED" w:rsidRPr="008F09E1">
        <w:rPr>
          <w:rFonts w:ascii="Times New Roman" w:hAnsi="Times New Roman" w:cs="Times New Roman"/>
          <w:sz w:val="24"/>
          <w:szCs w:val="24"/>
          <w:lang w:val="en-ID"/>
        </w:rPr>
        <w:t xml:space="preserve"> </w:t>
      </w:r>
      <w:proofErr w:type="spellStart"/>
      <w:r w:rsidR="008918ED" w:rsidRPr="008F09E1">
        <w:rPr>
          <w:rFonts w:ascii="Times New Roman" w:hAnsi="Times New Roman" w:cs="Times New Roman"/>
          <w:sz w:val="24"/>
          <w:szCs w:val="24"/>
          <w:lang w:val="en-ID"/>
        </w:rPr>
        <w:t>menyebutkan</w:t>
      </w:r>
      <w:proofErr w:type="spellEnd"/>
      <w:r w:rsidR="008918ED" w:rsidRPr="008F09E1">
        <w:rPr>
          <w:rFonts w:ascii="Times New Roman" w:hAnsi="Times New Roman" w:cs="Times New Roman"/>
          <w:sz w:val="24"/>
          <w:szCs w:val="24"/>
          <w:lang w:val="en-ID"/>
        </w:rPr>
        <w:t>:</w:t>
      </w:r>
      <w:r w:rsidR="008918ED" w:rsidRPr="008F09E1">
        <w:rPr>
          <w:rStyle w:val="FootnoteReference"/>
          <w:rFonts w:ascii="Times New Roman" w:hAnsi="Times New Roman" w:cs="Times New Roman"/>
          <w:sz w:val="24"/>
          <w:szCs w:val="24"/>
          <w:lang w:val="en-ID"/>
        </w:rPr>
        <w:footnoteReference w:id="141"/>
      </w:r>
    </w:p>
    <w:p w14:paraId="069C036F" w14:textId="77777777" w:rsidR="00414012" w:rsidRPr="008F09E1" w:rsidRDefault="000671CB" w:rsidP="00945B54">
      <w:pPr>
        <w:pStyle w:val="ListParagraph"/>
        <w:numPr>
          <w:ilvl w:val="0"/>
          <w:numId w:val="49"/>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hal</w:t>
      </w:r>
      <w:proofErr w:type="spellEnd"/>
      <w:r w:rsidRPr="008F09E1">
        <w:rPr>
          <w:rFonts w:ascii="Times New Roman" w:hAnsi="Times New Roman" w:cs="Times New Roman"/>
          <w:sz w:val="24"/>
          <w:szCs w:val="24"/>
          <w:lang w:val="en-ID"/>
        </w:rPr>
        <w:t xml:space="preserve"> Perusahaan </w:t>
      </w:r>
      <w:proofErr w:type="spellStart"/>
      <w:r w:rsidRPr="008F09E1">
        <w:rPr>
          <w:rFonts w:ascii="Times New Roman" w:hAnsi="Times New Roman" w:cs="Times New Roman"/>
          <w:sz w:val="24"/>
          <w:szCs w:val="24"/>
          <w:lang w:val="en-ID"/>
        </w:rPr>
        <w:t>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mempekerjakan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berdasarkan</w:t>
      </w:r>
      <w:proofErr w:type="spellEnd"/>
      <w:r w:rsidRPr="008F09E1">
        <w:rPr>
          <w:rFonts w:ascii="Times New Roman" w:hAnsi="Times New Roman" w:cs="Times New Roman"/>
          <w:sz w:val="24"/>
          <w:szCs w:val="24"/>
          <w:lang w:val="en-ID"/>
        </w:rPr>
        <w:t xml:space="preserve"> PKWT </w:t>
      </w:r>
      <w:proofErr w:type="spellStart"/>
      <w:r w:rsidRPr="008F09E1">
        <w:rPr>
          <w:rFonts w:ascii="Times New Roman" w:hAnsi="Times New Roman" w:cs="Times New Roman"/>
          <w:sz w:val="24"/>
          <w:szCs w:val="24"/>
          <w:lang w:val="en-ID"/>
        </w:rPr>
        <w:t>maka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tersebut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harus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mensyaratkan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pengalihan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pelindungan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bagi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apabila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terjadi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pergantian</w:t>
      </w:r>
      <w:proofErr w:type="spellEnd"/>
      <w:r w:rsidRPr="008F09E1">
        <w:rPr>
          <w:rFonts w:ascii="Times New Roman" w:hAnsi="Times New Roman" w:cs="Times New Roman"/>
          <w:sz w:val="24"/>
          <w:szCs w:val="24"/>
          <w:lang w:val="en-ID"/>
        </w:rPr>
        <w:t xml:space="preserve"> Perusahaan </w:t>
      </w:r>
      <w:proofErr w:type="spellStart"/>
      <w:r w:rsidRPr="008F09E1">
        <w:rPr>
          <w:rFonts w:ascii="Times New Roman" w:hAnsi="Times New Roman" w:cs="Times New Roman"/>
          <w:sz w:val="24"/>
          <w:szCs w:val="24"/>
          <w:lang w:val="en-ID"/>
        </w:rPr>
        <w:t>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sepanjang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ob</w:t>
      </w:r>
      <w:r w:rsidR="00414012" w:rsidRPr="008F09E1">
        <w:rPr>
          <w:rFonts w:ascii="Times New Roman" w:hAnsi="Times New Roman" w:cs="Times New Roman"/>
          <w:sz w:val="24"/>
          <w:szCs w:val="24"/>
          <w:lang w:val="en-ID"/>
        </w:rPr>
        <w:t>yek</w:t>
      </w:r>
      <w:proofErr w:type="spellEnd"/>
      <w:r w:rsidR="00414012" w:rsidRPr="008F09E1">
        <w:rPr>
          <w:rFonts w:ascii="Times New Roman" w:hAnsi="Times New Roman" w:cs="Times New Roman"/>
          <w:sz w:val="24"/>
          <w:szCs w:val="24"/>
          <w:lang w:val="en-ID"/>
        </w:rPr>
        <w:t xml:space="preserve"> </w:t>
      </w:r>
      <w:proofErr w:type="spellStart"/>
      <w:r w:rsidR="00414012" w:rsidRPr="008F09E1">
        <w:rPr>
          <w:rFonts w:ascii="Times New Roman" w:hAnsi="Times New Roman" w:cs="Times New Roman"/>
          <w:sz w:val="24"/>
          <w:szCs w:val="24"/>
          <w:lang w:val="en-ID"/>
        </w:rPr>
        <w:t>pekerjaannya</w:t>
      </w:r>
      <w:proofErr w:type="spellEnd"/>
      <w:r w:rsidR="00414012" w:rsidRPr="008F09E1">
        <w:rPr>
          <w:rFonts w:ascii="Times New Roman" w:hAnsi="Times New Roman" w:cs="Times New Roman"/>
          <w:sz w:val="24"/>
          <w:szCs w:val="24"/>
          <w:lang w:val="en-ID"/>
        </w:rPr>
        <w:t xml:space="preserve"> </w:t>
      </w:r>
      <w:proofErr w:type="spellStart"/>
      <w:r w:rsidR="00414012" w:rsidRPr="008F09E1">
        <w:rPr>
          <w:rFonts w:ascii="Times New Roman" w:hAnsi="Times New Roman" w:cs="Times New Roman"/>
          <w:sz w:val="24"/>
          <w:szCs w:val="24"/>
          <w:lang w:val="en-ID"/>
        </w:rPr>
        <w:t>tetap</w:t>
      </w:r>
      <w:proofErr w:type="spellEnd"/>
      <w:r w:rsidR="00414012" w:rsidRPr="008F09E1">
        <w:rPr>
          <w:rFonts w:ascii="Times New Roman" w:hAnsi="Times New Roman" w:cs="Times New Roman"/>
          <w:sz w:val="24"/>
          <w:szCs w:val="24"/>
          <w:lang w:val="en-ID"/>
        </w:rPr>
        <w:t xml:space="preserve"> </w:t>
      </w:r>
      <w:proofErr w:type="spellStart"/>
      <w:r w:rsidR="00414012" w:rsidRPr="008F09E1">
        <w:rPr>
          <w:rFonts w:ascii="Times New Roman" w:hAnsi="Times New Roman" w:cs="Times New Roman"/>
          <w:sz w:val="24"/>
          <w:szCs w:val="24"/>
          <w:lang w:val="en-ID"/>
        </w:rPr>
        <w:t>ada</w:t>
      </w:r>
      <w:proofErr w:type="spellEnd"/>
      <w:r w:rsidR="00414012" w:rsidRPr="008F09E1">
        <w:rPr>
          <w:rFonts w:ascii="Times New Roman" w:hAnsi="Times New Roman" w:cs="Times New Roman"/>
          <w:sz w:val="24"/>
          <w:szCs w:val="24"/>
          <w:lang w:val="en-ID"/>
        </w:rPr>
        <w:t>.</w:t>
      </w:r>
    </w:p>
    <w:p w14:paraId="2A3C7A83" w14:textId="77777777" w:rsidR="00414012" w:rsidRPr="008F09E1" w:rsidRDefault="000671CB" w:rsidP="00945B54">
      <w:pPr>
        <w:pStyle w:val="ListParagraph"/>
        <w:numPr>
          <w:ilvl w:val="0"/>
          <w:numId w:val="49"/>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Persyaratan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pengalihan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pelindungan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sebagaimana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dimaksud</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ayat</w:t>
      </w:r>
      <w:proofErr w:type="spellEnd"/>
      <w:r w:rsidRPr="008F09E1">
        <w:rPr>
          <w:rFonts w:ascii="Times New Roman" w:hAnsi="Times New Roman" w:cs="Times New Roman"/>
          <w:sz w:val="24"/>
          <w:szCs w:val="24"/>
          <w:lang w:val="en-ID"/>
        </w:rPr>
        <w:t xml:space="preserve"> (1) </w:t>
      </w:r>
      <w:proofErr w:type="spellStart"/>
      <w:r w:rsidRPr="008F09E1">
        <w:rPr>
          <w:rFonts w:ascii="Times New Roman" w:hAnsi="Times New Roman" w:cs="Times New Roman"/>
          <w:sz w:val="24"/>
          <w:szCs w:val="24"/>
          <w:lang w:val="en-ID"/>
        </w:rPr>
        <w:t>merupakan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jaminan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kelangsungan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bagi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berdasarkan</w:t>
      </w:r>
      <w:proofErr w:type="spellEnd"/>
      <w:r w:rsidRPr="008F09E1">
        <w:rPr>
          <w:rFonts w:ascii="Times New Roman" w:hAnsi="Times New Roman" w:cs="Times New Roman"/>
          <w:sz w:val="24"/>
          <w:szCs w:val="24"/>
          <w:lang w:val="en-ID"/>
        </w:rPr>
        <w:t xml:space="preserve"> PKWT </w:t>
      </w:r>
      <w:proofErr w:type="spellStart"/>
      <w:r w:rsidR="00414012" w:rsidRPr="008F09E1">
        <w:rPr>
          <w:rFonts w:ascii="Times New Roman" w:hAnsi="Times New Roman" w:cs="Times New Roman"/>
          <w:sz w:val="24"/>
          <w:szCs w:val="24"/>
          <w:lang w:val="en-ID"/>
        </w:rPr>
        <w:t>dalam</w:t>
      </w:r>
      <w:proofErr w:type="spellEnd"/>
      <w:r w:rsidR="00414012" w:rsidRPr="008F09E1">
        <w:rPr>
          <w:rFonts w:ascii="Times New Roman" w:hAnsi="Times New Roman" w:cs="Times New Roman"/>
          <w:sz w:val="24"/>
          <w:szCs w:val="24"/>
          <w:lang w:val="en-ID"/>
        </w:rPr>
        <w:t xml:space="preserve"> Perusahaan </w:t>
      </w:r>
      <w:proofErr w:type="spellStart"/>
      <w:r w:rsidR="00414012" w:rsidRPr="008F09E1">
        <w:rPr>
          <w:rFonts w:ascii="Times New Roman" w:hAnsi="Times New Roman" w:cs="Times New Roman"/>
          <w:sz w:val="24"/>
          <w:szCs w:val="24"/>
          <w:lang w:val="en-ID"/>
        </w:rPr>
        <w:t>Alih</w:t>
      </w:r>
      <w:proofErr w:type="spellEnd"/>
      <w:r w:rsidR="00414012" w:rsidRPr="008F09E1">
        <w:rPr>
          <w:rFonts w:ascii="Times New Roman" w:hAnsi="Times New Roman" w:cs="Times New Roman"/>
          <w:sz w:val="24"/>
          <w:szCs w:val="24"/>
          <w:lang w:val="en-ID"/>
        </w:rPr>
        <w:t xml:space="preserve"> </w:t>
      </w:r>
      <w:proofErr w:type="spellStart"/>
      <w:r w:rsidR="00414012" w:rsidRPr="008F09E1">
        <w:rPr>
          <w:rFonts w:ascii="Times New Roman" w:hAnsi="Times New Roman" w:cs="Times New Roman"/>
          <w:sz w:val="24"/>
          <w:szCs w:val="24"/>
          <w:lang w:val="en-ID"/>
        </w:rPr>
        <w:t>Daya</w:t>
      </w:r>
      <w:proofErr w:type="spellEnd"/>
      <w:r w:rsidR="00414012" w:rsidRPr="008F09E1">
        <w:rPr>
          <w:rFonts w:ascii="Times New Roman" w:hAnsi="Times New Roman" w:cs="Times New Roman"/>
          <w:sz w:val="24"/>
          <w:szCs w:val="24"/>
          <w:lang w:val="en-ID"/>
        </w:rPr>
        <w:t>.</w:t>
      </w:r>
    </w:p>
    <w:p w14:paraId="6D34CE7A" w14:textId="77777777" w:rsidR="00414012" w:rsidRPr="008F09E1" w:rsidRDefault="000671CB" w:rsidP="00945B54">
      <w:pPr>
        <w:pStyle w:val="ListParagraph"/>
        <w:numPr>
          <w:ilvl w:val="0"/>
          <w:numId w:val="49"/>
        </w:numPr>
        <w:spacing w:after="0" w:line="480" w:lineRule="auto"/>
        <w:ind w:left="851"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memperoleh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jaminan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kelangsungan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sebagaimana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dimaksud</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ayat</w:t>
      </w:r>
      <w:proofErr w:type="spellEnd"/>
      <w:r w:rsidRPr="008F09E1">
        <w:rPr>
          <w:rFonts w:ascii="Times New Roman" w:hAnsi="Times New Roman" w:cs="Times New Roman"/>
          <w:sz w:val="24"/>
          <w:szCs w:val="24"/>
          <w:lang w:val="en-ID"/>
        </w:rPr>
        <w:t xml:space="preserve"> (2), Perusahaan </w:t>
      </w:r>
      <w:proofErr w:type="spellStart"/>
      <w:r w:rsidRPr="008F09E1">
        <w:rPr>
          <w:rFonts w:ascii="Times New Roman" w:hAnsi="Times New Roman" w:cs="Times New Roman"/>
          <w:sz w:val="24"/>
          <w:szCs w:val="24"/>
          <w:lang w:val="en-ID"/>
        </w:rPr>
        <w:t>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bertanggung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jawab</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pemenuhan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w:t>
      </w:r>
    </w:p>
    <w:p w14:paraId="1DE204D3" w14:textId="77777777" w:rsidR="00414012" w:rsidRPr="008F09E1" w:rsidRDefault="000671CB" w:rsidP="00414012">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Berdasarkan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Peraturan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Pemerintah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Republik</w:t>
      </w:r>
      <w:proofErr w:type="spellEnd"/>
      <w:r w:rsidRPr="008F09E1">
        <w:rPr>
          <w:rFonts w:ascii="Times New Roman" w:hAnsi="Times New Roman" w:cs="Times New Roman"/>
          <w:sz w:val="24"/>
          <w:szCs w:val="24"/>
          <w:lang w:val="en-ID"/>
        </w:rPr>
        <w:t xml:space="preserve"> Indonesia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35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2021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Waktu </w:t>
      </w:r>
      <w:proofErr w:type="spellStart"/>
      <w:r w:rsidRPr="008F09E1">
        <w:rPr>
          <w:rFonts w:ascii="Times New Roman" w:hAnsi="Times New Roman" w:cs="Times New Roman"/>
          <w:sz w:val="24"/>
          <w:szCs w:val="24"/>
          <w:lang w:val="en-ID"/>
        </w:rPr>
        <w:t>Tertentu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Waktu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dan Waktu </w:t>
      </w:r>
      <w:proofErr w:type="spellStart"/>
      <w:r w:rsidRPr="008F09E1">
        <w:rPr>
          <w:rFonts w:ascii="Times New Roman" w:hAnsi="Times New Roman" w:cs="Times New Roman"/>
          <w:sz w:val="24"/>
          <w:szCs w:val="24"/>
          <w:lang w:val="en-ID"/>
        </w:rPr>
        <w:t>Istirahat</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Pemutusan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terkait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r w:rsidRPr="009600DA">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diketahui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bahwa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antara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dipekerjakan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didasarkan</w:t>
      </w:r>
      <w:proofErr w:type="spellEnd"/>
      <w:r w:rsidRPr="008F09E1">
        <w:rPr>
          <w:rFonts w:ascii="Times New Roman" w:hAnsi="Times New Roman" w:cs="Times New Roman"/>
          <w:sz w:val="24"/>
          <w:szCs w:val="24"/>
          <w:lang w:val="en-ID"/>
        </w:rPr>
        <w:t xml:space="preserve"> pada PKWT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PKWTT. Hal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lastRenderedPageBreak/>
        <w:t>berarti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bahwa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r w:rsidRPr="009600DA">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terkait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dibuat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pengusaha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mendasarkan</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ketentuan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mengenai</w:t>
      </w:r>
      <w:proofErr w:type="spellEnd"/>
      <w:r w:rsidRPr="008F09E1">
        <w:rPr>
          <w:rFonts w:ascii="Times New Roman" w:hAnsi="Times New Roman" w:cs="Times New Roman"/>
          <w:sz w:val="24"/>
          <w:szCs w:val="24"/>
          <w:lang w:val="en-ID"/>
        </w:rPr>
        <w:t xml:space="preserve"> PKWT </w:t>
      </w:r>
      <w:proofErr w:type="spellStart"/>
      <w:r w:rsidRPr="008F09E1">
        <w:rPr>
          <w:rFonts w:ascii="Times New Roman" w:hAnsi="Times New Roman" w:cs="Times New Roman"/>
          <w:sz w:val="24"/>
          <w:szCs w:val="24"/>
          <w:lang w:val="en-ID"/>
        </w:rPr>
        <w:t>atau</w:t>
      </w:r>
      <w:proofErr w:type="spellEnd"/>
      <w:r w:rsidR="008918ED" w:rsidRPr="008F09E1">
        <w:rPr>
          <w:rFonts w:ascii="Times New Roman" w:hAnsi="Times New Roman" w:cs="Times New Roman"/>
          <w:sz w:val="24"/>
          <w:szCs w:val="24"/>
          <w:lang w:val="en-ID"/>
        </w:rPr>
        <w:t xml:space="preserve"> PKWTT.</w:t>
      </w:r>
      <w:r w:rsidR="008918ED" w:rsidRPr="008F09E1">
        <w:rPr>
          <w:rStyle w:val="FootnoteReference"/>
          <w:rFonts w:ascii="Times New Roman" w:hAnsi="Times New Roman" w:cs="Times New Roman"/>
          <w:sz w:val="24"/>
          <w:szCs w:val="24"/>
          <w:lang w:val="en-ID"/>
        </w:rPr>
        <w:footnoteReference w:id="142"/>
      </w:r>
    </w:p>
    <w:p w14:paraId="02DFD8B7" w14:textId="77777777" w:rsidR="00414012" w:rsidRDefault="000671CB" w:rsidP="00414012">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Berdasarkan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peraturan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mengatur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r w:rsidRPr="009600DA">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di Indonesia yang </w:t>
      </w:r>
      <w:proofErr w:type="spellStart"/>
      <w:r w:rsidRPr="008F09E1">
        <w:rPr>
          <w:rFonts w:ascii="Times New Roman" w:hAnsi="Times New Roman" w:cs="Times New Roman"/>
          <w:sz w:val="24"/>
          <w:szCs w:val="24"/>
          <w:lang w:val="en-ID"/>
        </w:rPr>
        <w:t>telah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penulis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uraikan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tersebut</w:t>
      </w:r>
      <w:proofErr w:type="spellEnd"/>
      <w:r w:rsidRPr="008F09E1">
        <w:rPr>
          <w:rFonts w:ascii="Times New Roman" w:hAnsi="Times New Roman" w:cs="Times New Roman"/>
          <w:sz w:val="24"/>
          <w:szCs w:val="24"/>
          <w:lang w:val="en-ID"/>
        </w:rPr>
        <w:t xml:space="preserve"> di </w:t>
      </w:r>
      <w:proofErr w:type="spellStart"/>
      <w:r w:rsidRPr="008F09E1">
        <w:rPr>
          <w:rFonts w:ascii="Times New Roman" w:hAnsi="Times New Roman" w:cs="Times New Roman"/>
          <w:sz w:val="24"/>
          <w:szCs w:val="24"/>
          <w:lang w:val="en-ID"/>
        </w:rPr>
        <w:t>atas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diketahui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bahwa</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penting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perlindungan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hukum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Sejak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diundangkannya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13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2003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Ketenagakerjaan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sampai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diundangkannya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Undang-Undang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11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2020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Cipta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aturan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berbeda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terkait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pengaturan</w:t>
      </w:r>
      <w:proofErr w:type="spellEnd"/>
      <w:r w:rsidRPr="008F09E1">
        <w:rPr>
          <w:rFonts w:ascii="Times New Roman" w:hAnsi="Times New Roman" w:cs="Times New Roman"/>
          <w:sz w:val="24"/>
          <w:szCs w:val="24"/>
          <w:lang w:val="en-ID"/>
        </w:rPr>
        <w:t xml:space="preserve"> </w:t>
      </w:r>
      <w:r w:rsidRPr="009600DA">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Sudikno</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Mertokusomo</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menyatakan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bahwa</w:t>
      </w:r>
      <w:proofErr w:type="spellEnd"/>
      <w:r w:rsidRPr="008F09E1">
        <w:rPr>
          <w:rFonts w:ascii="Times New Roman" w:hAnsi="Times New Roman" w:cs="Times New Roman"/>
          <w:sz w:val="24"/>
          <w:szCs w:val="24"/>
          <w:lang w:val="en-ID"/>
        </w:rPr>
        <w:t>: “</w:t>
      </w:r>
      <w:proofErr w:type="spellStart"/>
      <w:r w:rsidRPr="008F09E1">
        <w:rPr>
          <w:rFonts w:ascii="Times New Roman" w:hAnsi="Times New Roman" w:cs="Times New Roman"/>
          <w:sz w:val="24"/>
          <w:szCs w:val="24"/>
          <w:lang w:val="en-ID"/>
        </w:rPr>
        <w:t>Peraturan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perundang-undangan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peraturan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hukum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setiap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saat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berubah</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mungkin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karena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lengkap</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mungkin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lengkap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Seperti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diketahui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peraturan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hukum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bertujuan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melindungi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kepentingan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manusia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terhitung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jenis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maupun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jumlahnya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Selain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itu</w:t>
      </w:r>
      <w:proofErr w:type="spellEnd"/>
      <w:r w:rsidRPr="008F09E1">
        <w:rPr>
          <w:rFonts w:ascii="Times New Roman" w:hAnsi="Times New Roman" w:cs="Times New Roman"/>
          <w:sz w:val="24"/>
          <w:szCs w:val="24"/>
          <w:lang w:val="en-ID"/>
        </w:rPr>
        <w:t xml:space="preserve"> juga </w:t>
      </w:r>
      <w:proofErr w:type="spellStart"/>
      <w:r w:rsidRPr="008F09E1">
        <w:rPr>
          <w:rFonts w:ascii="Times New Roman" w:hAnsi="Times New Roman" w:cs="Times New Roman"/>
          <w:sz w:val="24"/>
          <w:szCs w:val="24"/>
          <w:lang w:val="en-ID"/>
        </w:rPr>
        <w:t>berkembang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menurut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waktu</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tempat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sehingga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mungkin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mengatur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secara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lengkap</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jelas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kepentingan-kepentingan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satu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undang-undang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peraturan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hukum</w:t>
      </w:r>
      <w:proofErr w:type="spellEnd"/>
      <w:r w:rsidRPr="008F09E1">
        <w:rPr>
          <w:rFonts w:ascii="Times New Roman" w:hAnsi="Times New Roman" w:cs="Times New Roman"/>
          <w:sz w:val="24"/>
          <w:szCs w:val="24"/>
          <w:lang w:val="en-ID"/>
        </w:rPr>
        <w:t xml:space="preserve">. Oleh </w:t>
      </w:r>
      <w:proofErr w:type="spellStart"/>
      <w:r w:rsidRPr="008F09E1">
        <w:rPr>
          <w:rFonts w:ascii="Times New Roman" w:hAnsi="Times New Roman" w:cs="Times New Roman"/>
          <w:sz w:val="24"/>
          <w:szCs w:val="24"/>
          <w:lang w:val="en-ID"/>
        </w:rPr>
        <w:t>karena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kepentingan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manusia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setiap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saat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berubah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tiap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undang-undang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peraturan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hukum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setiap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saat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harus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diubah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diperbaiki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disesuaikan</w:t>
      </w:r>
      <w:proofErr w:type="spellEnd"/>
      <w:r w:rsidR="00414012" w:rsidRPr="008F09E1">
        <w:rPr>
          <w:rFonts w:ascii="Times New Roman" w:hAnsi="Times New Roman" w:cs="Times New Roman"/>
          <w:sz w:val="24"/>
          <w:szCs w:val="24"/>
          <w:lang w:val="en-ID"/>
        </w:rPr>
        <w:t xml:space="preserve"> </w:t>
      </w:r>
      <w:proofErr w:type="spellStart"/>
      <w:r w:rsidR="00414012" w:rsidRPr="008F09E1">
        <w:rPr>
          <w:rFonts w:ascii="Times New Roman" w:hAnsi="Times New Roman" w:cs="Times New Roman"/>
          <w:sz w:val="24"/>
          <w:szCs w:val="24"/>
          <w:lang w:val="en-ID"/>
        </w:rPr>
        <w:t>dengan</w:t>
      </w:r>
      <w:proofErr w:type="spellEnd"/>
      <w:r w:rsidR="00414012" w:rsidRPr="008F09E1">
        <w:rPr>
          <w:rFonts w:ascii="Times New Roman" w:hAnsi="Times New Roman" w:cs="Times New Roman"/>
          <w:sz w:val="24"/>
          <w:szCs w:val="24"/>
          <w:lang w:val="en-ID"/>
        </w:rPr>
        <w:t xml:space="preserve"> </w:t>
      </w:r>
      <w:proofErr w:type="spellStart"/>
      <w:r w:rsidR="00414012" w:rsidRPr="008F09E1">
        <w:rPr>
          <w:rFonts w:ascii="Times New Roman" w:hAnsi="Times New Roman" w:cs="Times New Roman"/>
          <w:sz w:val="24"/>
          <w:szCs w:val="24"/>
          <w:lang w:val="en-ID"/>
        </w:rPr>
        <w:t>perkembangan</w:t>
      </w:r>
      <w:proofErr w:type="spellEnd"/>
      <w:r w:rsidR="00414012" w:rsidRPr="008F09E1">
        <w:rPr>
          <w:rFonts w:ascii="Times New Roman" w:hAnsi="Times New Roman" w:cs="Times New Roman"/>
          <w:sz w:val="24"/>
          <w:szCs w:val="24"/>
          <w:lang w:val="en-ID"/>
        </w:rPr>
        <w:t xml:space="preserve"> </w:t>
      </w:r>
      <w:proofErr w:type="spellStart"/>
      <w:r w:rsidR="00414012" w:rsidRPr="008F09E1">
        <w:rPr>
          <w:rFonts w:ascii="Times New Roman" w:hAnsi="Times New Roman" w:cs="Times New Roman"/>
          <w:sz w:val="24"/>
          <w:szCs w:val="24"/>
          <w:lang w:val="en-ID"/>
        </w:rPr>
        <w:t>waktu</w:t>
      </w:r>
      <w:proofErr w:type="spellEnd"/>
      <w:r w:rsidR="00414012" w:rsidRPr="008F09E1">
        <w:rPr>
          <w:rFonts w:ascii="Times New Roman" w:hAnsi="Times New Roman" w:cs="Times New Roman"/>
          <w:sz w:val="24"/>
          <w:szCs w:val="24"/>
          <w:lang w:val="en-ID"/>
        </w:rPr>
        <w:t>”.</w:t>
      </w:r>
      <w:r w:rsidR="00414012" w:rsidRPr="008F09E1">
        <w:rPr>
          <w:rStyle w:val="FootnoteReference"/>
          <w:rFonts w:ascii="Times New Roman" w:hAnsi="Times New Roman" w:cs="Times New Roman"/>
          <w:sz w:val="24"/>
          <w:szCs w:val="24"/>
          <w:lang w:val="en-ID"/>
        </w:rPr>
        <w:footnoteReference w:id="143"/>
      </w:r>
    </w:p>
    <w:p w14:paraId="60899196" w14:textId="77777777" w:rsidR="00DE32C9" w:rsidRPr="008F09E1" w:rsidRDefault="00414012" w:rsidP="00945B54">
      <w:pPr>
        <w:pStyle w:val="ListParagraph"/>
        <w:numPr>
          <w:ilvl w:val="0"/>
          <w:numId w:val="41"/>
        </w:numPr>
        <w:spacing w:after="0" w:line="480" w:lineRule="auto"/>
        <w:ind w:left="567" w:hanging="283"/>
        <w:jc w:val="both"/>
        <w:rPr>
          <w:rFonts w:ascii="Times New Roman" w:hAnsi="Times New Roman" w:cs="Times New Roman"/>
          <w:sz w:val="24"/>
          <w:szCs w:val="24"/>
          <w:lang w:val="en-ID"/>
        </w:rPr>
      </w:pPr>
      <w:proofErr w:type="spellStart"/>
      <w:r w:rsidRPr="008F09E1">
        <w:rPr>
          <w:rFonts w:ascii="Times New Roman" w:hAnsi="Times New Roman" w:cs="Times New Roman"/>
          <w:b/>
          <w:sz w:val="24"/>
          <w:szCs w:val="24"/>
          <w:lang w:val="en-ID"/>
        </w:rPr>
        <w:t>Perlindungan</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Hukum</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Hubungan</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Kerja</w:t>
      </w:r>
      <w:proofErr w:type="spellEnd"/>
      <w:r w:rsidRPr="008F09E1">
        <w:rPr>
          <w:rFonts w:ascii="Times New Roman" w:hAnsi="Times New Roman" w:cs="Times New Roman"/>
          <w:b/>
          <w:sz w:val="24"/>
          <w:szCs w:val="24"/>
          <w:lang w:val="en-ID"/>
        </w:rPr>
        <w:t xml:space="preserve"> Yang </w:t>
      </w:r>
      <w:proofErr w:type="spellStart"/>
      <w:r w:rsidRPr="008F09E1">
        <w:rPr>
          <w:rFonts w:ascii="Times New Roman" w:hAnsi="Times New Roman" w:cs="Times New Roman"/>
          <w:b/>
          <w:sz w:val="24"/>
          <w:szCs w:val="24"/>
          <w:lang w:val="en-ID"/>
        </w:rPr>
        <w:t>Dibuat</w:t>
      </w:r>
      <w:proofErr w:type="spellEnd"/>
      <w:r w:rsidRPr="008F09E1">
        <w:rPr>
          <w:rFonts w:ascii="Times New Roman" w:hAnsi="Times New Roman" w:cs="Times New Roman"/>
          <w:b/>
          <w:sz w:val="24"/>
          <w:szCs w:val="24"/>
          <w:lang w:val="en-ID"/>
        </w:rPr>
        <w:t xml:space="preserve"> Perusahaan </w:t>
      </w:r>
      <w:proofErr w:type="spellStart"/>
      <w:r w:rsidRPr="008F09E1">
        <w:rPr>
          <w:rFonts w:ascii="Times New Roman" w:hAnsi="Times New Roman" w:cs="Times New Roman"/>
          <w:b/>
          <w:sz w:val="24"/>
          <w:szCs w:val="24"/>
          <w:lang w:val="en-ID"/>
        </w:rPr>
        <w:t>Pemberi</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Kerja</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Dengan</w:t>
      </w:r>
      <w:proofErr w:type="spellEnd"/>
      <w:r w:rsidRPr="008F09E1">
        <w:rPr>
          <w:rFonts w:ascii="Times New Roman" w:hAnsi="Times New Roman" w:cs="Times New Roman"/>
          <w:b/>
          <w:sz w:val="24"/>
          <w:szCs w:val="24"/>
          <w:lang w:val="en-ID"/>
        </w:rPr>
        <w:t xml:space="preserve"> Perusahaan </w:t>
      </w:r>
      <w:proofErr w:type="spellStart"/>
      <w:r w:rsidRPr="008F09E1">
        <w:rPr>
          <w:rFonts w:ascii="Times New Roman" w:hAnsi="Times New Roman" w:cs="Times New Roman"/>
          <w:b/>
          <w:sz w:val="24"/>
          <w:szCs w:val="24"/>
          <w:lang w:val="en-ID"/>
        </w:rPr>
        <w:t>Alih</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Daya</w:t>
      </w:r>
      <w:proofErr w:type="spellEnd"/>
      <w:r w:rsidRPr="008F09E1">
        <w:rPr>
          <w:rFonts w:ascii="Times New Roman" w:hAnsi="Times New Roman" w:cs="Times New Roman"/>
          <w:b/>
          <w:sz w:val="24"/>
          <w:szCs w:val="24"/>
          <w:lang w:val="en-ID"/>
        </w:rPr>
        <w:t xml:space="preserve"> </w:t>
      </w:r>
      <w:r w:rsidRPr="008F09E1">
        <w:rPr>
          <w:rFonts w:ascii="Times New Roman" w:hAnsi="Times New Roman" w:cs="Times New Roman"/>
          <w:b/>
          <w:sz w:val="24"/>
          <w:szCs w:val="24"/>
        </w:rPr>
        <w:t>(</w:t>
      </w:r>
      <w:r w:rsidRPr="008F09E1">
        <w:rPr>
          <w:rFonts w:ascii="Times New Roman" w:hAnsi="Times New Roman" w:cs="Times New Roman"/>
          <w:b/>
          <w:i/>
          <w:sz w:val="24"/>
          <w:szCs w:val="24"/>
        </w:rPr>
        <w:t>Outsourcing</w:t>
      </w:r>
      <w:r w:rsidRPr="008F09E1">
        <w:rPr>
          <w:rFonts w:ascii="Times New Roman" w:hAnsi="Times New Roman" w:cs="Times New Roman"/>
          <w:b/>
          <w:sz w:val="24"/>
          <w:szCs w:val="24"/>
        </w:rPr>
        <w:t>)</w:t>
      </w:r>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Menurut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b/>
          <w:sz w:val="24"/>
          <w:szCs w:val="24"/>
          <w:lang w:val="en-ID"/>
        </w:rPr>
        <w:t>Peraturan</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Pemerintah</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Pengganti</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Undang-Undang</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Nomor</w:t>
      </w:r>
      <w:proofErr w:type="spellEnd"/>
      <w:r w:rsidRPr="008F09E1">
        <w:rPr>
          <w:rFonts w:ascii="Times New Roman" w:hAnsi="Times New Roman" w:cs="Times New Roman"/>
          <w:b/>
          <w:sz w:val="24"/>
          <w:szCs w:val="24"/>
          <w:lang w:val="en-ID"/>
        </w:rPr>
        <w:t xml:space="preserve"> 2 </w:t>
      </w:r>
      <w:proofErr w:type="spellStart"/>
      <w:r w:rsidRPr="008F09E1">
        <w:rPr>
          <w:rFonts w:ascii="Times New Roman" w:hAnsi="Times New Roman" w:cs="Times New Roman"/>
          <w:b/>
          <w:sz w:val="24"/>
          <w:szCs w:val="24"/>
          <w:lang w:val="en-ID"/>
        </w:rPr>
        <w:t>Tahun</w:t>
      </w:r>
      <w:proofErr w:type="spellEnd"/>
      <w:r w:rsidRPr="008F09E1">
        <w:rPr>
          <w:rFonts w:ascii="Times New Roman" w:hAnsi="Times New Roman" w:cs="Times New Roman"/>
          <w:b/>
          <w:sz w:val="24"/>
          <w:szCs w:val="24"/>
          <w:lang w:val="en-ID"/>
        </w:rPr>
        <w:t xml:space="preserve"> 2022 </w:t>
      </w:r>
      <w:proofErr w:type="spellStart"/>
      <w:r w:rsidRPr="008F09E1">
        <w:rPr>
          <w:rFonts w:ascii="Times New Roman" w:hAnsi="Times New Roman" w:cs="Times New Roman"/>
          <w:b/>
          <w:sz w:val="24"/>
          <w:szCs w:val="24"/>
          <w:lang w:val="en-ID"/>
        </w:rPr>
        <w:t>tentang</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Cipta</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Kerja</w:t>
      </w:r>
      <w:proofErr w:type="spellEnd"/>
    </w:p>
    <w:p w14:paraId="18A30EAC" w14:textId="77777777" w:rsidR="009A202A" w:rsidRPr="008F09E1" w:rsidRDefault="009A202A" w:rsidP="008918ED">
      <w:pPr>
        <w:pStyle w:val="NormalWeb"/>
        <w:spacing w:before="0" w:beforeAutospacing="0" w:after="0" w:afterAutospacing="0" w:line="480" w:lineRule="auto"/>
        <w:ind w:firstLine="720"/>
        <w:jc w:val="both"/>
        <w:rPr>
          <w:color w:val="000000" w:themeColor="text1"/>
        </w:rPr>
      </w:pPr>
      <w:proofErr w:type="spellStart"/>
      <w:r w:rsidRPr="008F09E1">
        <w:rPr>
          <w:color w:val="000000" w:themeColor="text1"/>
        </w:rPr>
        <w:lastRenderedPageBreak/>
        <w:t>Pemerintah</w:t>
      </w:r>
      <w:proofErr w:type="spellEnd"/>
      <w:r w:rsidRPr="008F09E1">
        <w:rPr>
          <w:color w:val="000000" w:themeColor="text1"/>
        </w:rPr>
        <w:t xml:space="preserve"> </w:t>
      </w:r>
      <w:proofErr w:type="spellStart"/>
      <w:r w:rsidRPr="008F09E1">
        <w:rPr>
          <w:color w:val="000000" w:themeColor="text1"/>
        </w:rPr>
        <w:t>telah</w:t>
      </w:r>
      <w:proofErr w:type="spellEnd"/>
      <w:r w:rsidRPr="008F09E1">
        <w:rPr>
          <w:color w:val="000000" w:themeColor="text1"/>
        </w:rPr>
        <w:t xml:space="preserve"> </w:t>
      </w:r>
      <w:proofErr w:type="spellStart"/>
      <w:r w:rsidRPr="008F09E1">
        <w:rPr>
          <w:color w:val="000000" w:themeColor="text1"/>
        </w:rPr>
        <w:t>menerbitkan</w:t>
      </w:r>
      <w:proofErr w:type="spellEnd"/>
      <w:r w:rsidRPr="008F09E1">
        <w:rPr>
          <w:color w:val="000000" w:themeColor="text1"/>
        </w:rPr>
        <w:t xml:space="preserve"> </w:t>
      </w:r>
      <w:hyperlink r:id="rId12" w:history="1">
        <w:proofErr w:type="spellStart"/>
        <w:r w:rsidRPr="008F09E1">
          <w:rPr>
            <w:rStyle w:val="Hyperlink"/>
            <w:color w:val="000000" w:themeColor="text1"/>
            <w:u w:val="none"/>
          </w:rPr>
          <w:t>Peraturan</w:t>
        </w:r>
        <w:proofErr w:type="spellEnd"/>
        <w:r w:rsidRPr="008F09E1">
          <w:rPr>
            <w:rStyle w:val="Hyperlink"/>
            <w:color w:val="000000" w:themeColor="text1"/>
            <w:u w:val="none"/>
          </w:rPr>
          <w:t xml:space="preserve"> </w:t>
        </w:r>
        <w:proofErr w:type="spellStart"/>
        <w:r w:rsidRPr="008F09E1">
          <w:rPr>
            <w:rStyle w:val="Hyperlink"/>
            <w:color w:val="000000" w:themeColor="text1"/>
            <w:u w:val="none"/>
          </w:rPr>
          <w:t>Pemerintah</w:t>
        </w:r>
        <w:proofErr w:type="spellEnd"/>
        <w:r w:rsidRPr="008F09E1">
          <w:rPr>
            <w:rStyle w:val="Hyperlink"/>
            <w:color w:val="000000" w:themeColor="text1"/>
            <w:u w:val="none"/>
          </w:rPr>
          <w:t xml:space="preserve"> </w:t>
        </w:r>
        <w:proofErr w:type="spellStart"/>
        <w:r w:rsidRPr="008F09E1">
          <w:rPr>
            <w:rStyle w:val="Hyperlink"/>
            <w:color w:val="000000" w:themeColor="text1"/>
            <w:u w:val="none"/>
          </w:rPr>
          <w:t>Pengganti</w:t>
        </w:r>
        <w:proofErr w:type="spellEnd"/>
        <w:r w:rsidRPr="008F09E1">
          <w:rPr>
            <w:rStyle w:val="Hyperlink"/>
            <w:color w:val="000000" w:themeColor="text1"/>
            <w:u w:val="none"/>
          </w:rPr>
          <w:t xml:space="preserve"> </w:t>
        </w:r>
        <w:proofErr w:type="spellStart"/>
        <w:r w:rsidRPr="008F09E1">
          <w:rPr>
            <w:rStyle w:val="Hyperlink"/>
            <w:color w:val="000000" w:themeColor="text1"/>
            <w:u w:val="none"/>
          </w:rPr>
          <w:t>Undang-Undang</w:t>
        </w:r>
        <w:proofErr w:type="spellEnd"/>
        <w:r w:rsidRPr="008F09E1">
          <w:rPr>
            <w:rStyle w:val="Hyperlink"/>
            <w:color w:val="000000" w:themeColor="text1"/>
            <w:u w:val="none"/>
          </w:rPr>
          <w:t xml:space="preserve"> (</w:t>
        </w:r>
        <w:proofErr w:type="spellStart"/>
        <w:r w:rsidRPr="008F09E1">
          <w:rPr>
            <w:rStyle w:val="Hyperlink"/>
            <w:color w:val="000000" w:themeColor="text1"/>
            <w:u w:val="none"/>
          </w:rPr>
          <w:t>Perpu</w:t>
        </w:r>
        <w:proofErr w:type="spellEnd"/>
        <w:r w:rsidRPr="008F09E1">
          <w:rPr>
            <w:rStyle w:val="Hyperlink"/>
            <w:color w:val="000000" w:themeColor="text1"/>
            <w:u w:val="none"/>
          </w:rPr>
          <w:t xml:space="preserve">) </w:t>
        </w:r>
        <w:proofErr w:type="spellStart"/>
        <w:r w:rsidRPr="008F09E1">
          <w:rPr>
            <w:rStyle w:val="Hyperlink"/>
            <w:color w:val="000000" w:themeColor="text1"/>
            <w:u w:val="none"/>
          </w:rPr>
          <w:t>Nomor</w:t>
        </w:r>
        <w:proofErr w:type="spellEnd"/>
        <w:r w:rsidRPr="008F09E1">
          <w:rPr>
            <w:rStyle w:val="Hyperlink"/>
            <w:color w:val="000000" w:themeColor="text1"/>
            <w:u w:val="none"/>
          </w:rPr>
          <w:t xml:space="preserve"> 2 </w:t>
        </w:r>
        <w:proofErr w:type="spellStart"/>
        <w:r w:rsidRPr="008F09E1">
          <w:rPr>
            <w:rStyle w:val="Hyperlink"/>
            <w:color w:val="000000" w:themeColor="text1"/>
            <w:u w:val="none"/>
          </w:rPr>
          <w:t>Tahun</w:t>
        </w:r>
        <w:proofErr w:type="spellEnd"/>
        <w:r w:rsidRPr="008F09E1">
          <w:rPr>
            <w:rStyle w:val="Hyperlink"/>
            <w:color w:val="000000" w:themeColor="text1"/>
            <w:u w:val="none"/>
          </w:rPr>
          <w:t xml:space="preserve"> 2022</w:t>
        </w:r>
      </w:hyperlink>
      <w:r w:rsidRPr="008F09E1">
        <w:rPr>
          <w:color w:val="000000" w:themeColor="text1"/>
        </w:rPr>
        <w:t xml:space="preserve"> </w:t>
      </w:r>
      <w:proofErr w:type="spellStart"/>
      <w:r w:rsidRPr="008F09E1">
        <w:rPr>
          <w:color w:val="000000" w:themeColor="text1"/>
        </w:rPr>
        <w:t>tentang</w:t>
      </w:r>
      <w:proofErr w:type="spellEnd"/>
      <w:r w:rsidRPr="008F09E1">
        <w:rPr>
          <w:color w:val="000000" w:themeColor="text1"/>
        </w:rPr>
        <w:t xml:space="preserve"> </w:t>
      </w:r>
      <w:proofErr w:type="spellStart"/>
      <w:r w:rsidRPr="008F09E1">
        <w:rPr>
          <w:color w:val="000000" w:themeColor="text1"/>
        </w:rPr>
        <w:t>Cipta</w:t>
      </w:r>
      <w:proofErr w:type="spellEnd"/>
      <w:r w:rsidRPr="008F09E1">
        <w:rPr>
          <w:color w:val="000000" w:themeColor="text1"/>
        </w:rPr>
        <w:t xml:space="preserve"> </w:t>
      </w:r>
      <w:proofErr w:type="spellStart"/>
      <w:r w:rsidRPr="008F09E1">
        <w:rPr>
          <w:color w:val="000000" w:themeColor="text1"/>
        </w:rPr>
        <w:t>Kerja</w:t>
      </w:r>
      <w:proofErr w:type="spellEnd"/>
      <w:r w:rsidRPr="008F09E1">
        <w:rPr>
          <w:color w:val="000000" w:themeColor="text1"/>
        </w:rPr>
        <w:t xml:space="preserve">. Pada </w:t>
      </w:r>
      <w:proofErr w:type="spellStart"/>
      <w:r w:rsidRPr="008F09E1">
        <w:rPr>
          <w:color w:val="000000" w:themeColor="text1"/>
        </w:rPr>
        <w:t>konteks</w:t>
      </w:r>
      <w:proofErr w:type="spellEnd"/>
      <w:r w:rsidRPr="008F09E1">
        <w:rPr>
          <w:color w:val="000000" w:themeColor="text1"/>
        </w:rPr>
        <w:t xml:space="preserve"> </w:t>
      </w:r>
      <w:proofErr w:type="spellStart"/>
      <w:r w:rsidRPr="008F09E1">
        <w:rPr>
          <w:color w:val="000000" w:themeColor="text1"/>
        </w:rPr>
        <w:t>ketenagakerjaan</w:t>
      </w:r>
      <w:proofErr w:type="spellEnd"/>
      <w:r w:rsidRPr="008F09E1">
        <w:rPr>
          <w:color w:val="000000" w:themeColor="text1"/>
        </w:rPr>
        <w:t xml:space="preserve">, </w:t>
      </w:r>
      <w:proofErr w:type="spellStart"/>
      <w:r w:rsidRPr="008F09E1">
        <w:rPr>
          <w:color w:val="000000" w:themeColor="text1"/>
        </w:rPr>
        <w:t>Perpu</w:t>
      </w:r>
      <w:proofErr w:type="spellEnd"/>
      <w:r w:rsidRPr="008F09E1">
        <w:rPr>
          <w:color w:val="000000" w:themeColor="text1"/>
        </w:rPr>
        <w:t xml:space="preserve"> </w:t>
      </w:r>
      <w:proofErr w:type="spellStart"/>
      <w:r w:rsidRPr="008F09E1">
        <w:rPr>
          <w:color w:val="000000" w:themeColor="text1"/>
        </w:rPr>
        <w:t>ini</w:t>
      </w:r>
      <w:proofErr w:type="spellEnd"/>
      <w:r w:rsidRPr="008F09E1">
        <w:rPr>
          <w:color w:val="000000" w:themeColor="text1"/>
        </w:rPr>
        <w:t xml:space="preserve"> </w:t>
      </w:r>
      <w:proofErr w:type="spellStart"/>
      <w:r w:rsidRPr="008F09E1">
        <w:rPr>
          <w:color w:val="000000" w:themeColor="text1"/>
        </w:rPr>
        <w:t>merupakan</w:t>
      </w:r>
      <w:proofErr w:type="spellEnd"/>
      <w:r w:rsidRPr="008F09E1">
        <w:rPr>
          <w:color w:val="000000" w:themeColor="text1"/>
        </w:rPr>
        <w:t xml:space="preserve"> </w:t>
      </w:r>
      <w:proofErr w:type="spellStart"/>
      <w:r w:rsidRPr="008F09E1">
        <w:rPr>
          <w:color w:val="000000" w:themeColor="text1"/>
        </w:rPr>
        <w:t>bukti</w:t>
      </w:r>
      <w:proofErr w:type="spellEnd"/>
      <w:r w:rsidRPr="008F09E1">
        <w:rPr>
          <w:color w:val="000000" w:themeColor="text1"/>
        </w:rPr>
        <w:t xml:space="preserve"> </w:t>
      </w:r>
      <w:proofErr w:type="spellStart"/>
      <w:r w:rsidRPr="008F09E1">
        <w:rPr>
          <w:color w:val="000000" w:themeColor="text1"/>
        </w:rPr>
        <w:t>komitmen</w:t>
      </w:r>
      <w:proofErr w:type="spellEnd"/>
      <w:r w:rsidRPr="008F09E1">
        <w:rPr>
          <w:color w:val="000000" w:themeColor="text1"/>
        </w:rPr>
        <w:t xml:space="preserve"> </w:t>
      </w:r>
      <w:proofErr w:type="spellStart"/>
      <w:r w:rsidRPr="008F09E1">
        <w:rPr>
          <w:color w:val="000000" w:themeColor="text1"/>
        </w:rPr>
        <w:t>pemerintah</w:t>
      </w:r>
      <w:proofErr w:type="spellEnd"/>
      <w:r w:rsidRPr="008F09E1">
        <w:rPr>
          <w:color w:val="000000" w:themeColor="text1"/>
        </w:rPr>
        <w:t xml:space="preserve"> </w:t>
      </w:r>
      <w:proofErr w:type="spellStart"/>
      <w:r w:rsidRPr="008F09E1">
        <w:rPr>
          <w:color w:val="000000" w:themeColor="text1"/>
        </w:rPr>
        <w:t>dalam</w:t>
      </w:r>
      <w:proofErr w:type="spellEnd"/>
      <w:r w:rsidRPr="008F09E1">
        <w:rPr>
          <w:color w:val="000000" w:themeColor="text1"/>
        </w:rPr>
        <w:t xml:space="preserve"> </w:t>
      </w:r>
      <w:proofErr w:type="spellStart"/>
      <w:r w:rsidRPr="008F09E1">
        <w:rPr>
          <w:color w:val="000000" w:themeColor="text1"/>
        </w:rPr>
        <w:t>memberikan</w:t>
      </w:r>
      <w:proofErr w:type="spellEnd"/>
      <w:r w:rsidRPr="008F09E1">
        <w:rPr>
          <w:color w:val="000000" w:themeColor="text1"/>
        </w:rPr>
        <w:t xml:space="preserve"> </w:t>
      </w:r>
      <w:proofErr w:type="spellStart"/>
      <w:r w:rsidRPr="008F09E1">
        <w:rPr>
          <w:color w:val="000000" w:themeColor="text1"/>
        </w:rPr>
        <w:t>pelindungan</w:t>
      </w:r>
      <w:proofErr w:type="spellEnd"/>
      <w:r w:rsidRPr="008F09E1">
        <w:rPr>
          <w:color w:val="000000" w:themeColor="text1"/>
        </w:rPr>
        <w:t xml:space="preserve"> </w:t>
      </w:r>
      <w:proofErr w:type="spellStart"/>
      <w:r w:rsidRPr="008F09E1">
        <w:rPr>
          <w:color w:val="000000" w:themeColor="text1"/>
        </w:rPr>
        <w:t>tenaga</w:t>
      </w:r>
      <w:proofErr w:type="spellEnd"/>
      <w:r w:rsidRPr="008F09E1">
        <w:rPr>
          <w:color w:val="000000" w:themeColor="text1"/>
        </w:rPr>
        <w:t xml:space="preserve"> </w:t>
      </w:r>
      <w:proofErr w:type="spellStart"/>
      <w:r w:rsidRPr="008F09E1">
        <w:rPr>
          <w:color w:val="000000" w:themeColor="text1"/>
        </w:rPr>
        <w:t>kerja</w:t>
      </w:r>
      <w:proofErr w:type="spellEnd"/>
      <w:r w:rsidRPr="008F09E1">
        <w:rPr>
          <w:color w:val="000000" w:themeColor="text1"/>
        </w:rPr>
        <w:t xml:space="preserve"> dan </w:t>
      </w:r>
      <w:proofErr w:type="spellStart"/>
      <w:r w:rsidRPr="008F09E1">
        <w:rPr>
          <w:color w:val="000000" w:themeColor="text1"/>
        </w:rPr>
        <w:t>keberlangsungan</w:t>
      </w:r>
      <w:proofErr w:type="spellEnd"/>
      <w:r w:rsidRPr="008F09E1">
        <w:rPr>
          <w:color w:val="000000" w:themeColor="text1"/>
        </w:rPr>
        <w:t xml:space="preserve"> </w:t>
      </w:r>
      <w:proofErr w:type="spellStart"/>
      <w:r w:rsidRPr="008F09E1">
        <w:rPr>
          <w:color w:val="000000" w:themeColor="text1"/>
        </w:rPr>
        <w:t>usaha</w:t>
      </w:r>
      <w:proofErr w:type="spellEnd"/>
      <w:r w:rsidRPr="008F09E1">
        <w:rPr>
          <w:color w:val="000000" w:themeColor="text1"/>
        </w:rPr>
        <w:t xml:space="preserve"> </w:t>
      </w:r>
      <w:proofErr w:type="spellStart"/>
      <w:r w:rsidRPr="008F09E1">
        <w:rPr>
          <w:color w:val="000000" w:themeColor="text1"/>
        </w:rPr>
        <w:t>untuk</w:t>
      </w:r>
      <w:proofErr w:type="spellEnd"/>
      <w:r w:rsidRPr="008F09E1">
        <w:rPr>
          <w:color w:val="000000" w:themeColor="text1"/>
        </w:rPr>
        <w:t xml:space="preserve"> </w:t>
      </w:r>
      <w:proofErr w:type="spellStart"/>
      <w:r w:rsidRPr="008F09E1">
        <w:rPr>
          <w:color w:val="000000" w:themeColor="text1"/>
        </w:rPr>
        <w:t>menjawab</w:t>
      </w:r>
      <w:proofErr w:type="spellEnd"/>
      <w:r w:rsidRPr="008F09E1">
        <w:rPr>
          <w:color w:val="000000" w:themeColor="text1"/>
        </w:rPr>
        <w:t xml:space="preserve"> </w:t>
      </w:r>
      <w:proofErr w:type="spellStart"/>
      <w:r w:rsidRPr="008F09E1">
        <w:rPr>
          <w:color w:val="000000" w:themeColor="text1"/>
        </w:rPr>
        <w:t>tantangan</w:t>
      </w:r>
      <w:proofErr w:type="spellEnd"/>
      <w:r w:rsidRPr="008F09E1">
        <w:rPr>
          <w:color w:val="000000" w:themeColor="text1"/>
        </w:rPr>
        <w:t xml:space="preserve"> </w:t>
      </w:r>
      <w:proofErr w:type="spellStart"/>
      <w:r w:rsidRPr="008F09E1">
        <w:rPr>
          <w:color w:val="000000" w:themeColor="text1"/>
        </w:rPr>
        <w:t>perkembangan</w:t>
      </w:r>
      <w:proofErr w:type="spellEnd"/>
      <w:r w:rsidRPr="008F09E1">
        <w:rPr>
          <w:color w:val="000000" w:themeColor="text1"/>
        </w:rPr>
        <w:t xml:space="preserve"> </w:t>
      </w:r>
      <w:proofErr w:type="spellStart"/>
      <w:r w:rsidRPr="008F09E1">
        <w:rPr>
          <w:color w:val="000000" w:themeColor="text1"/>
        </w:rPr>
        <w:t>dinamika</w:t>
      </w:r>
      <w:proofErr w:type="spellEnd"/>
      <w:r w:rsidRPr="008F09E1">
        <w:rPr>
          <w:color w:val="000000" w:themeColor="text1"/>
        </w:rPr>
        <w:t xml:space="preserve"> </w:t>
      </w:r>
      <w:proofErr w:type="spellStart"/>
      <w:r w:rsidRPr="008F09E1">
        <w:rPr>
          <w:color w:val="000000" w:themeColor="text1"/>
        </w:rPr>
        <w:t>ketenagakerjaan</w:t>
      </w:r>
      <w:proofErr w:type="spellEnd"/>
      <w:r w:rsidRPr="008F09E1">
        <w:rPr>
          <w:color w:val="000000" w:themeColor="text1"/>
        </w:rPr>
        <w:t xml:space="preserve">. </w:t>
      </w:r>
      <w:proofErr w:type="spellStart"/>
      <w:r w:rsidR="00BE3FA7" w:rsidRPr="008F09E1">
        <w:rPr>
          <w:color w:val="000000" w:themeColor="text1"/>
        </w:rPr>
        <w:t>Substansi</w:t>
      </w:r>
      <w:proofErr w:type="spellEnd"/>
      <w:r w:rsidR="00BE3FA7" w:rsidRPr="008F09E1">
        <w:rPr>
          <w:color w:val="000000" w:themeColor="text1"/>
        </w:rPr>
        <w:t xml:space="preserve"> </w:t>
      </w:r>
      <w:proofErr w:type="spellStart"/>
      <w:r w:rsidRPr="008F09E1">
        <w:rPr>
          <w:color w:val="000000" w:themeColor="text1"/>
        </w:rPr>
        <w:t>ketenagakerjaan</w:t>
      </w:r>
      <w:proofErr w:type="spellEnd"/>
      <w:r w:rsidRPr="008F09E1">
        <w:rPr>
          <w:color w:val="000000" w:themeColor="text1"/>
        </w:rPr>
        <w:t xml:space="preserve"> yang </w:t>
      </w:r>
      <w:proofErr w:type="spellStart"/>
      <w:r w:rsidRPr="008F09E1">
        <w:rPr>
          <w:color w:val="000000" w:themeColor="text1"/>
        </w:rPr>
        <w:t>diatur</w:t>
      </w:r>
      <w:proofErr w:type="spellEnd"/>
      <w:r w:rsidRPr="008F09E1">
        <w:rPr>
          <w:color w:val="000000" w:themeColor="text1"/>
        </w:rPr>
        <w:t xml:space="preserve"> </w:t>
      </w:r>
      <w:proofErr w:type="spellStart"/>
      <w:r w:rsidRPr="008F09E1">
        <w:rPr>
          <w:color w:val="000000" w:themeColor="text1"/>
        </w:rPr>
        <w:t>dalam</w:t>
      </w:r>
      <w:proofErr w:type="spellEnd"/>
      <w:r w:rsidRPr="008F09E1">
        <w:rPr>
          <w:color w:val="000000" w:themeColor="text1"/>
        </w:rPr>
        <w:t xml:space="preserve"> </w:t>
      </w:r>
      <w:proofErr w:type="spellStart"/>
      <w:r w:rsidRPr="008F09E1">
        <w:rPr>
          <w:color w:val="000000" w:themeColor="text1"/>
        </w:rPr>
        <w:t>Perpu</w:t>
      </w:r>
      <w:proofErr w:type="spellEnd"/>
      <w:r w:rsidRPr="008F09E1">
        <w:rPr>
          <w:color w:val="000000" w:themeColor="text1"/>
        </w:rPr>
        <w:t xml:space="preserve"> pada </w:t>
      </w:r>
      <w:proofErr w:type="spellStart"/>
      <w:r w:rsidRPr="008F09E1">
        <w:rPr>
          <w:color w:val="000000" w:themeColor="text1"/>
        </w:rPr>
        <w:t>dasarnya</w:t>
      </w:r>
      <w:proofErr w:type="spellEnd"/>
      <w:r w:rsidRPr="008F09E1">
        <w:rPr>
          <w:color w:val="000000" w:themeColor="text1"/>
        </w:rPr>
        <w:t xml:space="preserve"> </w:t>
      </w:r>
      <w:proofErr w:type="spellStart"/>
      <w:r w:rsidRPr="008F09E1">
        <w:rPr>
          <w:color w:val="000000" w:themeColor="text1"/>
        </w:rPr>
        <w:t>merupakan</w:t>
      </w:r>
      <w:proofErr w:type="spellEnd"/>
      <w:r w:rsidRPr="008F09E1">
        <w:rPr>
          <w:color w:val="000000" w:themeColor="text1"/>
        </w:rPr>
        <w:t xml:space="preserve"> </w:t>
      </w:r>
      <w:proofErr w:type="spellStart"/>
      <w:r w:rsidRPr="008F09E1">
        <w:rPr>
          <w:color w:val="000000" w:themeColor="text1"/>
        </w:rPr>
        <w:t>penyempurnaan</w:t>
      </w:r>
      <w:proofErr w:type="spellEnd"/>
      <w:r w:rsidRPr="008F09E1">
        <w:rPr>
          <w:color w:val="000000" w:themeColor="text1"/>
        </w:rPr>
        <w:t xml:space="preserve"> </w:t>
      </w:r>
      <w:proofErr w:type="spellStart"/>
      <w:r w:rsidRPr="008F09E1">
        <w:rPr>
          <w:color w:val="000000" w:themeColor="text1"/>
        </w:rPr>
        <w:t>dari</w:t>
      </w:r>
      <w:proofErr w:type="spellEnd"/>
      <w:r w:rsidRPr="008F09E1">
        <w:rPr>
          <w:color w:val="000000" w:themeColor="text1"/>
        </w:rPr>
        <w:t xml:space="preserve"> </w:t>
      </w:r>
      <w:proofErr w:type="spellStart"/>
      <w:r w:rsidRPr="008F09E1">
        <w:rPr>
          <w:color w:val="000000" w:themeColor="text1"/>
        </w:rPr>
        <w:t>regulasi</w:t>
      </w:r>
      <w:proofErr w:type="spellEnd"/>
      <w:r w:rsidRPr="008F09E1">
        <w:rPr>
          <w:color w:val="000000" w:themeColor="text1"/>
        </w:rPr>
        <w:t xml:space="preserve"> </w:t>
      </w:r>
      <w:proofErr w:type="spellStart"/>
      <w:r w:rsidRPr="008F09E1">
        <w:rPr>
          <w:color w:val="000000" w:themeColor="text1"/>
        </w:rPr>
        <w:t>sebelumnya</w:t>
      </w:r>
      <w:proofErr w:type="spellEnd"/>
      <w:r w:rsidRPr="008F09E1">
        <w:rPr>
          <w:color w:val="000000" w:themeColor="text1"/>
        </w:rPr>
        <w:t xml:space="preserve"> </w:t>
      </w:r>
      <w:proofErr w:type="spellStart"/>
      <w:r w:rsidRPr="008F09E1">
        <w:rPr>
          <w:color w:val="000000" w:themeColor="text1"/>
        </w:rPr>
        <w:t>yakni</w:t>
      </w:r>
      <w:proofErr w:type="spellEnd"/>
      <w:r w:rsidRPr="008F09E1">
        <w:rPr>
          <w:color w:val="000000" w:themeColor="text1"/>
        </w:rPr>
        <w:t xml:space="preserve"> </w:t>
      </w:r>
      <w:hyperlink r:id="rId13" w:history="1">
        <w:proofErr w:type="spellStart"/>
        <w:r w:rsidRPr="008F09E1">
          <w:rPr>
            <w:rStyle w:val="Hyperlink"/>
            <w:color w:val="000000" w:themeColor="text1"/>
            <w:u w:val="none"/>
          </w:rPr>
          <w:t>Undang-Undang</w:t>
        </w:r>
        <w:proofErr w:type="spellEnd"/>
        <w:r w:rsidRPr="008F09E1">
          <w:rPr>
            <w:rStyle w:val="Hyperlink"/>
            <w:color w:val="000000" w:themeColor="text1"/>
            <w:u w:val="none"/>
          </w:rPr>
          <w:t xml:space="preserve"> </w:t>
        </w:r>
        <w:proofErr w:type="spellStart"/>
        <w:r w:rsidRPr="008F09E1">
          <w:rPr>
            <w:rStyle w:val="Hyperlink"/>
            <w:color w:val="000000" w:themeColor="text1"/>
            <w:u w:val="none"/>
          </w:rPr>
          <w:t>Nomor</w:t>
        </w:r>
        <w:proofErr w:type="spellEnd"/>
        <w:r w:rsidRPr="008F09E1">
          <w:rPr>
            <w:rStyle w:val="Hyperlink"/>
            <w:color w:val="000000" w:themeColor="text1"/>
            <w:u w:val="none"/>
          </w:rPr>
          <w:t xml:space="preserve"> 11 </w:t>
        </w:r>
        <w:proofErr w:type="spellStart"/>
        <w:r w:rsidRPr="008F09E1">
          <w:rPr>
            <w:rStyle w:val="Hyperlink"/>
            <w:color w:val="000000" w:themeColor="text1"/>
            <w:u w:val="none"/>
          </w:rPr>
          <w:t>Tahun</w:t>
        </w:r>
        <w:proofErr w:type="spellEnd"/>
        <w:r w:rsidRPr="008F09E1">
          <w:rPr>
            <w:rStyle w:val="Hyperlink"/>
            <w:color w:val="000000" w:themeColor="text1"/>
            <w:u w:val="none"/>
          </w:rPr>
          <w:t xml:space="preserve"> 2020</w:t>
        </w:r>
      </w:hyperlink>
      <w:r w:rsidRPr="008F09E1">
        <w:rPr>
          <w:color w:val="000000" w:themeColor="text1"/>
        </w:rPr>
        <w:t xml:space="preserve"> </w:t>
      </w:r>
      <w:proofErr w:type="spellStart"/>
      <w:r w:rsidRPr="008F09E1">
        <w:rPr>
          <w:color w:val="000000" w:themeColor="text1"/>
        </w:rPr>
        <w:t>tentang</w:t>
      </w:r>
      <w:proofErr w:type="spellEnd"/>
      <w:r w:rsidRPr="008F09E1">
        <w:rPr>
          <w:color w:val="000000" w:themeColor="text1"/>
        </w:rPr>
        <w:t xml:space="preserve"> </w:t>
      </w:r>
      <w:proofErr w:type="spellStart"/>
      <w:r w:rsidRPr="008F09E1">
        <w:rPr>
          <w:color w:val="000000" w:themeColor="text1"/>
        </w:rPr>
        <w:t>Cipta</w:t>
      </w:r>
      <w:proofErr w:type="spellEnd"/>
      <w:r w:rsidRPr="008F09E1">
        <w:rPr>
          <w:color w:val="000000" w:themeColor="text1"/>
        </w:rPr>
        <w:t xml:space="preserve"> </w:t>
      </w:r>
      <w:proofErr w:type="spellStart"/>
      <w:r w:rsidRPr="008F09E1">
        <w:rPr>
          <w:color w:val="000000" w:themeColor="text1"/>
        </w:rPr>
        <w:t>Kerja</w:t>
      </w:r>
      <w:proofErr w:type="spellEnd"/>
      <w:r w:rsidRPr="008F09E1">
        <w:rPr>
          <w:color w:val="000000" w:themeColor="text1"/>
        </w:rPr>
        <w:t>.“</w:t>
      </w:r>
      <w:proofErr w:type="spellStart"/>
      <w:r w:rsidRPr="008F09E1">
        <w:rPr>
          <w:color w:val="000000" w:themeColor="text1"/>
        </w:rPr>
        <w:t>Penyempurnaan</w:t>
      </w:r>
      <w:proofErr w:type="spellEnd"/>
      <w:r w:rsidRPr="008F09E1">
        <w:rPr>
          <w:color w:val="000000" w:themeColor="text1"/>
        </w:rPr>
        <w:t xml:space="preserve"> </w:t>
      </w:r>
      <w:proofErr w:type="spellStart"/>
      <w:r w:rsidRPr="008F09E1">
        <w:rPr>
          <w:color w:val="000000" w:themeColor="text1"/>
        </w:rPr>
        <w:t>substansi</w:t>
      </w:r>
      <w:proofErr w:type="spellEnd"/>
      <w:r w:rsidRPr="008F09E1">
        <w:rPr>
          <w:color w:val="000000" w:themeColor="text1"/>
        </w:rPr>
        <w:t xml:space="preserve"> </w:t>
      </w:r>
      <w:proofErr w:type="spellStart"/>
      <w:r w:rsidRPr="008F09E1">
        <w:rPr>
          <w:color w:val="000000" w:themeColor="text1"/>
        </w:rPr>
        <w:t>ketenagakerjaan</w:t>
      </w:r>
      <w:proofErr w:type="spellEnd"/>
      <w:r w:rsidRPr="008F09E1">
        <w:rPr>
          <w:color w:val="000000" w:themeColor="text1"/>
        </w:rPr>
        <w:t xml:space="preserve"> yang </w:t>
      </w:r>
      <w:proofErr w:type="spellStart"/>
      <w:r w:rsidRPr="008F09E1">
        <w:rPr>
          <w:color w:val="000000" w:themeColor="text1"/>
        </w:rPr>
        <w:t>terkandung</w:t>
      </w:r>
      <w:proofErr w:type="spellEnd"/>
      <w:r w:rsidRPr="008F09E1">
        <w:rPr>
          <w:color w:val="000000" w:themeColor="text1"/>
        </w:rPr>
        <w:t xml:space="preserve"> </w:t>
      </w:r>
      <w:proofErr w:type="spellStart"/>
      <w:r w:rsidRPr="008F09E1">
        <w:rPr>
          <w:color w:val="000000" w:themeColor="text1"/>
        </w:rPr>
        <w:t>dalam</w:t>
      </w:r>
      <w:proofErr w:type="spellEnd"/>
      <w:r w:rsidRPr="008F09E1">
        <w:rPr>
          <w:color w:val="000000" w:themeColor="text1"/>
        </w:rPr>
        <w:t xml:space="preserve"> </w:t>
      </w:r>
      <w:proofErr w:type="spellStart"/>
      <w:r w:rsidRPr="008F09E1">
        <w:rPr>
          <w:color w:val="000000" w:themeColor="text1"/>
        </w:rPr>
        <w:t>Perpu</w:t>
      </w:r>
      <w:proofErr w:type="spellEnd"/>
      <w:r w:rsidRPr="008F09E1">
        <w:rPr>
          <w:color w:val="000000" w:themeColor="text1"/>
        </w:rPr>
        <w:t xml:space="preserve"> </w:t>
      </w:r>
      <w:proofErr w:type="spellStart"/>
      <w:r w:rsidRPr="008F09E1">
        <w:rPr>
          <w:color w:val="000000" w:themeColor="text1"/>
        </w:rPr>
        <w:t>nomor</w:t>
      </w:r>
      <w:proofErr w:type="spellEnd"/>
      <w:r w:rsidRPr="008F09E1">
        <w:rPr>
          <w:color w:val="000000" w:themeColor="text1"/>
        </w:rPr>
        <w:t xml:space="preserve"> 2 </w:t>
      </w:r>
      <w:proofErr w:type="spellStart"/>
      <w:r w:rsidRPr="008F09E1">
        <w:rPr>
          <w:color w:val="000000" w:themeColor="text1"/>
        </w:rPr>
        <w:t>tahun</w:t>
      </w:r>
      <w:proofErr w:type="spellEnd"/>
      <w:r w:rsidRPr="008F09E1">
        <w:rPr>
          <w:color w:val="000000" w:themeColor="text1"/>
        </w:rPr>
        <w:t xml:space="preserve"> 2022 </w:t>
      </w:r>
      <w:proofErr w:type="spellStart"/>
      <w:r w:rsidRPr="008F09E1">
        <w:rPr>
          <w:color w:val="000000" w:themeColor="text1"/>
        </w:rPr>
        <w:t>sejatinya</w:t>
      </w:r>
      <w:proofErr w:type="spellEnd"/>
      <w:r w:rsidRPr="008F09E1">
        <w:rPr>
          <w:color w:val="000000" w:themeColor="text1"/>
        </w:rPr>
        <w:t xml:space="preserve"> </w:t>
      </w:r>
      <w:proofErr w:type="spellStart"/>
      <w:r w:rsidRPr="008F09E1">
        <w:rPr>
          <w:color w:val="000000" w:themeColor="text1"/>
        </w:rPr>
        <w:t>merupakan</w:t>
      </w:r>
      <w:proofErr w:type="spellEnd"/>
      <w:r w:rsidRPr="008F09E1">
        <w:rPr>
          <w:color w:val="000000" w:themeColor="text1"/>
        </w:rPr>
        <w:t xml:space="preserve"> </w:t>
      </w:r>
      <w:proofErr w:type="spellStart"/>
      <w:r w:rsidRPr="008F09E1">
        <w:rPr>
          <w:color w:val="000000" w:themeColor="text1"/>
        </w:rPr>
        <w:t>ikhtiar</w:t>
      </w:r>
      <w:proofErr w:type="spellEnd"/>
      <w:r w:rsidRPr="008F09E1">
        <w:rPr>
          <w:color w:val="000000" w:themeColor="text1"/>
        </w:rPr>
        <w:t xml:space="preserve"> </w:t>
      </w:r>
      <w:proofErr w:type="spellStart"/>
      <w:r w:rsidRPr="008F09E1">
        <w:rPr>
          <w:color w:val="000000" w:themeColor="text1"/>
        </w:rPr>
        <w:t>pemerintah</w:t>
      </w:r>
      <w:proofErr w:type="spellEnd"/>
      <w:r w:rsidRPr="008F09E1">
        <w:rPr>
          <w:color w:val="000000" w:themeColor="text1"/>
        </w:rPr>
        <w:t xml:space="preserve"> </w:t>
      </w:r>
      <w:proofErr w:type="spellStart"/>
      <w:r w:rsidRPr="008F09E1">
        <w:rPr>
          <w:color w:val="000000" w:themeColor="text1"/>
        </w:rPr>
        <w:t>dalam</w:t>
      </w:r>
      <w:proofErr w:type="spellEnd"/>
      <w:r w:rsidRPr="008F09E1">
        <w:rPr>
          <w:color w:val="000000" w:themeColor="text1"/>
        </w:rPr>
        <w:t xml:space="preserve"> </w:t>
      </w:r>
      <w:proofErr w:type="spellStart"/>
      <w:r w:rsidRPr="008F09E1">
        <w:rPr>
          <w:color w:val="000000" w:themeColor="text1"/>
        </w:rPr>
        <w:t>memberikan</w:t>
      </w:r>
      <w:proofErr w:type="spellEnd"/>
      <w:r w:rsidRPr="008F09E1">
        <w:rPr>
          <w:color w:val="000000" w:themeColor="text1"/>
        </w:rPr>
        <w:t xml:space="preserve"> </w:t>
      </w:r>
      <w:proofErr w:type="spellStart"/>
      <w:r w:rsidRPr="008F09E1">
        <w:rPr>
          <w:color w:val="000000" w:themeColor="text1"/>
        </w:rPr>
        <w:t>perlindungan</w:t>
      </w:r>
      <w:proofErr w:type="spellEnd"/>
      <w:r w:rsidRPr="008F09E1">
        <w:rPr>
          <w:color w:val="000000" w:themeColor="text1"/>
        </w:rPr>
        <w:t xml:space="preserve"> </w:t>
      </w:r>
      <w:proofErr w:type="spellStart"/>
      <w:r w:rsidRPr="008F09E1">
        <w:rPr>
          <w:color w:val="000000" w:themeColor="text1"/>
        </w:rPr>
        <w:t>adaptif</w:t>
      </w:r>
      <w:proofErr w:type="spellEnd"/>
      <w:r w:rsidRPr="008F09E1">
        <w:rPr>
          <w:color w:val="000000" w:themeColor="text1"/>
        </w:rPr>
        <w:t xml:space="preserve"> </w:t>
      </w:r>
      <w:proofErr w:type="spellStart"/>
      <w:r w:rsidRPr="008F09E1">
        <w:rPr>
          <w:color w:val="000000" w:themeColor="text1"/>
        </w:rPr>
        <w:t>bagi</w:t>
      </w:r>
      <w:proofErr w:type="spellEnd"/>
      <w:r w:rsidRPr="008F09E1">
        <w:rPr>
          <w:color w:val="000000" w:themeColor="text1"/>
        </w:rPr>
        <w:t xml:space="preserve"> </w:t>
      </w:r>
      <w:proofErr w:type="spellStart"/>
      <w:r w:rsidRPr="008F09E1">
        <w:rPr>
          <w:color w:val="000000" w:themeColor="text1"/>
        </w:rPr>
        <w:t>pekerja</w:t>
      </w:r>
      <w:proofErr w:type="spellEnd"/>
      <w:r w:rsidRPr="008F09E1">
        <w:rPr>
          <w:color w:val="000000" w:themeColor="text1"/>
        </w:rPr>
        <w:t>/</w:t>
      </w:r>
      <w:proofErr w:type="spellStart"/>
      <w:r w:rsidRPr="008F09E1">
        <w:rPr>
          <w:color w:val="000000" w:themeColor="text1"/>
        </w:rPr>
        <w:t>buruh</w:t>
      </w:r>
      <w:proofErr w:type="spellEnd"/>
      <w:r w:rsidRPr="008F09E1">
        <w:rPr>
          <w:color w:val="000000" w:themeColor="text1"/>
        </w:rPr>
        <w:t xml:space="preserve"> </w:t>
      </w:r>
      <w:proofErr w:type="spellStart"/>
      <w:r w:rsidRPr="008F09E1">
        <w:rPr>
          <w:color w:val="000000" w:themeColor="text1"/>
        </w:rPr>
        <w:t>dalam</w:t>
      </w:r>
      <w:proofErr w:type="spellEnd"/>
      <w:r w:rsidRPr="008F09E1">
        <w:rPr>
          <w:color w:val="000000" w:themeColor="text1"/>
        </w:rPr>
        <w:t xml:space="preserve"> </w:t>
      </w:r>
      <w:proofErr w:type="spellStart"/>
      <w:r w:rsidRPr="008F09E1">
        <w:rPr>
          <w:color w:val="000000" w:themeColor="text1"/>
        </w:rPr>
        <w:t>menghadapi</w:t>
      </w:r>
      <w:proofErr w:type="spellEnd"/>
      <w:r w:rsidRPr="008F09E1">
        <w:rPr>
          <w:color w:val="000000" w:themeColor="text1"/>
        </w:rPr>
        <w:t xml:space="preserve"> </w:t>
      </w:r>
      <w:proofErr w:type="spellStart"/>
      <w:r w:rsidRPr="008F09E1">
        <w:rPr>
          <w:color w:val="000000" w:themeColor="text1"/>
        </w:rPr>
        <w:t>tantangan</w:t>
      </w:r>
      <w:proofErr w:type="spellEnd"/>
      <w:r w:rsidRPr="008F09E1">
        <w:rPr>
          <w:color w:val="000000" w:themeColor="text1"/>
        </w:rPr>
        <w:t xml:space="preserve"> </w:t>
      </w:r>
      <w:proofErr w:type="spellStart"/>
      <w:r w:rsidRPr="008F09E1">
        <w:rPr>
          <w:color w:val="000000" w:themeColor="text1"/>
        </w:rPr>
        <w:t>ketenagakerjaan</w:t>
      </w:r>
      <w:proofErr w:type="spellEnd"/>
      <w:r w:rsidRPr="008F09E1">
        <w:rPr>
          <w:color w:val="000000" w:themeColor="text1"/>
        </w:rPr>
        <w:t xml:space="preserve"> yang </w:t>
      </w:r>
      <w:proofErr w:type="spellStart"/>
      <w:r w:rsidRPr="008F09E1">
        <w:rPr>
          <w:color w:val="000000" w:themeColor="text1"/>
        </w:rPr>
        <w:t>semakin</w:t>
      </w:r>
      <w:proofErr w:type="spellEnd"/>
      <w:r w:rsidRPr="008F09E1">
        <w:rPr>
          <w:color w:val="000000" w:themeColor="text1"/>
        </w:rPr>
        <w:t xml:space="preserve"> </w:t>
      </w:r>
      <w:proofErr w:type="spellStart"/>
      <w:r w:rsidRPr="008F09E1">
        <w:rPr>
          <w:color w:val="000000" w:themeColor="text1"/>
        </w:rPr>
        <w:t>dinamis</w:t>
      </w:r>
      <w:proofErr w:type="spellEnd"/>
      <w:r w:rsidRPr="008F09E1">
        <w:rPr>
          <w:color w:val="000000" w:themeColor="text1"/>
        </w:rPr>
        <w:t>”.</w:t>
      </w:r>
      <w:r w:rsidR="008918ED" w:rsidRPr="008F09E1">
        <w:rPr>
          <w:rStyle w:val="FootnoteReference"/>
          <w:color w:val="000000" w:themeColor="text1"/>
        </w:rPr>
        <w:footnoteReference w:id="144"/>
      </w:r>
    </w:p>
    <w:p w14:paraId="4276AB89" w14:textId="77777777" w:rsidR="009A202A" w:rsidRPr="008F09E1" w:rsidRDefault="009A202A" w:rsidP="009A202A">
      <w:pPr>
        <w:pStyle w:val="NormalWeb"/>
        <w:spacing w:before="0" w:beforeAutospacing="0" w:after="0" w:afterAutospacing="0" w:line="480" w:lineRule="auto"/>
        <w:ind w:firstLine="720"/>
        <w:jc w:val="both"/>
        <w:rPr>
          <w:color w:val="000000" w:themeColor="text1"/>
        </w:rPr>
      </w:pPr>
      <w:proofErr w:type="spellStart"/>
      <w:r w:rsidRPr="008F09E1">
        <w:rPr>
          <w:color w:val="000000" w:themeColor="text1"/>
        </w:rPr>
        <w:t>Adapun</w:t>
      </w:r>
      <w:proofErr w:type="spellEnd"/>
      <w:r w:rsidRPr="008F09E1">
        <w:rPr>
          <w:color w:val="000000" w:themeColor="text1"/>
        </w:rPr>
        <w:t xml:space="preserve"> </w:t>
      </w:r>
      <w:proofErr w:type="spellStart"/>
      <w:r w:rsidRPr="008F09E1">
        <w:rPr>
          <w:color w:val="000000" w:themeColor="text1"/>
        </w:rPr>
        <w:t>substansi</w:t>
      </w:r>
      <w:proofErr w:type="spellEnd"/>
      <w:r w:rsidRPr="008F09E1">
        <w:rPr>
          <w:color w:val="000000" w:themeColor="text1"/>
        </w:rPr>
        <w:t xml:space="preserve"> </w:t>
      </w:r>
      <w:proofErr w:type="spellStart"/>
      <w:r w:rsidRPr="008F09E1">
        <w:rPr>
          <w:color w:val="000000" w:themeColor="text1"/>
        </w:rPr>
        <w:t>ketenagakerjaan</w:t>
      </w:r>
      <w:proofErr w:type="spellEnd"/>
      <w:r w:rsidRPr="008F09E1">
        <w:rPr>
          <w:color w:val="000000" w:themeColor="text1"/>
        </w:rPr>
        <w:t xml:space="preserve"> yang </w:t>
      </w:r>
      <w:proofErr w:type="spellStart"/>
      <w:r w:rsidRPr="008F09E1">
        <w:rPr>
          <w:color w:val="000000" w:themeColor="text1"/>
        </w:rPr>
        <w:t>disempurnakan</w:t>
      </w:r>
      <w:proofErr w:type="spellEnd"/>
      <w:r w:rsidRPr="008F09E1">
        <w:rPr>
          <w:color w:val="000000" w:themeColor="text1"/>
        </w:rPr>
        <w:t xml:space="preserve"> </w:t>
      </w:r>
      <w:proofErr w:type="spellStart"/>
      <w:r w:rsidRPr="008F09E1">
        <w:rPr>
          <w:color w:val="000000" w:themeColor="text1"/>
        </w:rPr>
        <w:t>dalam</w:t>
      </w:r>
      <w:proofErr w:type="spellEnd"/>
      <w:r w:rsidRPr="008F09E1">
        <w:rPr>
          <w:color w:val="000000" w:themeColor="text1"/>
        </w:rPr>
        <w:t xml:space="preserve"> </w:t>
      </w:r>
      <w:proofErr w:type="spellStart"/>
      <w:r w:rsidRPr="008F09E1">
        <w:rPr>
          <w:color w:val="000000" w:themeColor="text1"/>
        </w:rPr>
        <w:t>Perpu</w:t>
      </w:r>
      <w:proofErr w:type="spellEnd"/>
      <w:r w:rsidRPr="008F09E1">
        <w:rPr>
          <w:color w:val="000000" w:themeColor="text1"/>
        </w:rPr>
        <w:t xml:space="preserve"> </w:t>
      </w:r>
      <w:proofErr w:type="spellStart"/>
      <w:r w:rsidRPr="008F09E1">
        <w:rPr>
          <w:color w:val="000000" w:themeColor="text1"/>
        </w:rPr>
        <w:t>ini</w:t>
      </w:r>
      <w:proofErr w:type="spellEnd"/>
      <w:r w:rsidRPr="008F09E1">
        <w:rPr>
          <w:color w:val="000000" w:themeColor="text1"/>
        </w:rPr>
        <w:t xml:space="preserve"> </w:t>
      </w:r>
      <w:proofErr w:type="spellStart"/>
      <w:r w:rsidRPr="008F09E1">
        <w:rPr>
          <w:color w:val="000000" w:themeColor="text1"/>
        </w:rPr>
        <w:t>antara</w:t>
      </w:r>
      <w:proofErr w:type="spellEnd"/>
      <w:r w:rsidRPr="008F09E1">
        <w:rPr>
          <w:color w:val="000000" w:themeColor="text1"/>
        </w:rPr>
        <w:t xml:space="preserve"> lain:</w:t>
      </w:r>
      <w:r w:rsidRPr="008F09E1">
        <w:rPr>
          <w:rStyle w:val="FootnoteReference"/>
          <w:color w:val="000000" w:themeColor="text1"/>
        </w:rPr>
        <w:footnoteReference w:id="145"/>
      </w:r>
    </w:p>
    <w:p w14:paraId="5D9F7272" w14:textId="77777777" w:rsidR="009A202A" w:rsidRPr="008F09E1" w:rsidRDefault="009A202A" w:rsidP="00945B54">
      <w:pPr>
        <w:pStyle w:val="ListParagraph"/>
        <w:numPr>
          <w:ilvl w:val="0"/>
          <w:numId w:val="50"/>
        </w:numPr>
        <w:spacing w:after="0" w:line="480" w:lineRule="auto"/>
        <w:ind w:left="851" w:hanging="284"/>
        <w:jc w:val="both"/>
        <w:rPr>
          <w:rFonts w:ascii="Times New Roman" w:hAnsi="Times New Roman" w:cs="Times New Roman"/>
          <w:color w:val="000000" w:themeColor="text1"/>
          <w:sz w:val="24"/>
          <w:szCs w:val="24"/>
        </w:rPr>
      </w:pPr>
      <w:r w:rsidRPr="008F09E1">
        <w:rPr>
          <w:rFonts w:ascii="Times New Roman" w:hAnsi="Times New Roman" w:cs="Times New Roman"/>
          <w:color w:val="000000" w:themeColor="text1"/>
          <w:sz w:val="24"/>
          <w:szCs w:val="24"/>
        </w:rPr>
        <w:t>Ketentuan alih daya (</w:t>
      </w:r>
      <w:r w:rsidRPr="008F09E1">
        <w:rPr>
          <w:rStyle w:val="Emphasis"/>
          <w:rFonts w:ascii="Times New Roman" w:hAnsi="Times New Roman" w:cs="Times New Roman"/>
          <w:color w:val="000000" w:themeColor="text1"/>
          <w:sz w:val="24"/>
          <w:szCs w:val="24"/>
        </w:rPr>
        <w:t>outsourcing</w:t>
      </w:r>
      <w:r w:rsidRPr="008F09E1">
        <w:rPr>
          <w:rFonts w:ascii="Times New Roman" w:hAnsi="Times New Roman" w:cs="Times New Roman"/>
          <w:color w:val="000000" w:themeColor="text1"/>
          <w:sz w:val="24"/>
          <w:szCs w:val="24"/>
        </w:rPr>
        <w:t xml:space="preserve">). Dalam UU Cipta Kerja tidak diatur pembatasan jenis pekerjaan yang dapat dialihdayakan, sedangkan dalam Perpu ini, jenis pekerjaan alih daya dibatasi.“Dengan adanya pengaturan ini maka tidak semua jenis pekerjaan dapat diserahkan kepada perusahaan </w:t>
      </w:r>
      <w:r w:rsidRPr="008F09E1">
        <w:rPr>
          <w:rStyle w:val="Emphasis"/>
          <w:rFonts w:ascii="Times New Roman" w:hAnsi="Times New Roman" w:cs="Times New Roman"/>
          <w:color w:val="000000" w:themeColor="text1"/>
          <w:sz w:val="24"/>
          <w:szCs w:val="24"/>
        </w:rPr>
        <w:t>outsourcing</w:t>
      </w:r>
      <w:r w:rsidRPr="008F09E1">
        <w:rPr>
          <w:rFonts w:ascii="Times New Roman" w:hAnsi="Times New Roman" w:cs="Times New Roman"/>
          <w:color w:val="000000" w:themeColor="text1"/>
          <w:sz w:val="24"/>
          <w:szCs w:val="24"/>
        </w:rPr>
        <w:t>. Nantinya, jenis atau bentuk pekerjaan yang dapat dialihdayakan akan diatur melalui peraturan pemerintah”.</w:t>
      </w:r>
    </w:p>
    <w:p w14:paraId="48F66AC9" w14:textId="77777777" w:rsidR="009A202A" w:rsidRPr="008F09E1" w:rsidRDefault="009A202A" w:rsidP="00945B54">
      <w:pPr>
        <w:pStyle w:val="ListParagraph"/>
        <w:numPr>
          <w:ilvl w:val="0"/>
          <w:numId w:val="50"/>
        </w:numPr>
        <w:spacing w:after="0" w:line="480" w:lineRule="auto"/>
        <w:ind w:left="851" w:hanging="284"/>
        <w:jc w:val="both"/>
        <w:rPr>
          <w:rFonts w:ascii="Times New Roman" w:hAnsi="Times New Roman" w:cs="Times New Roman"/>
          <w:color w:val="000000" w:themeColor="text1"/>
          <w:sz w:val="24"/>
          <w:szCs w:val="24"/>
        </w:rPr>
      </w:pPr>
      <w:r w:rsidRPr="008F09E1">
        <w:rPr>
          <w:rFonts w:ascii="Times New Roman" w:hAnsi="Times New Roman" w:cs="Times New Roman"/>
          <w:color w:val="000000" w:themeColor="text1"/>
          <w:sz w:val="24"/>
          <w:szCs w:val="24"/>
        </w:rPr>
        <w:t xml:space="preserve">Penyempurnaan dan penyesuaian penghitungan upah minimum. Upah minimum dihitung dengan mempertimbangkan pertumbuhan ekonomi, inflasi, dan indeks tertentu. Formula penghitungan upah minimum </w:t>
      </w:r>
      <w:r w:rsidRPr="008F09E1">
        <w:rPr>
          <w:rFonts w:ascii="Times New Roman" w:hAnsi="Times New Roman" w:cs="Times New Roman"/>
          <w:color w:val="000000" w:themeColor="text1"/>
          <w:sz w:val="24"/>
          <w:szCs w:val="24"/>
        </w:rPr>
        <w:lastRenderedPageBreak/>
        <w:t>termasuk indeks tertentu tersebut akan diatur dalam peraturan pemerintah (PP).</w:t>
      </w:r>
      <w:r w:rsidRPr="008F09E1">
        <w:rPr>
          <w:rFonts w:ascii="Times New Roman" w:hAnsi="Times New Roman" w:cs="Times New Roman"/>
          <w:color w:val="000000" w:themeColor="text1"/>
          <w:sz w:val="24"/>
          <w:szCs w:val="24"/>
          <w:lang w:val="en-ID"/>
        </w:rPr>
        <w:t xml:space="preserve"> </w:t>
      </w:r>
      <w:r w:rsidRPr="008F09E1">
        <w:rPr>
          <w:rFonts w:ascii="Times New Roman" w:hAnsi="Times New Roman" w:cs="Times New Roman"/>
          <w:color w:val="000000" w:themeColor="text1"/>
          <w:sz w:val="24"/>
          <w:szCs w:val="24"/>
        </w:rPr>
        <w:t>Pada Perpu ini ditegaskan bahwa gubernur wajib menetapkan upah minimum provinsi (UMP) serta dapat menetapkan upah minimum UMK apabila hasil penghitungan UMK lebih tinggi daripada UMP.</w:t>
      </w:r>
      <w:r w:rsidRPr="008F09E1">
        <w:rPr>
          <w:rFonts w:ascii="Times New Roman" w:hAnsi="Times New Roman" w:cs="Times New Roman"/>
          <w:color w:val="000000" w:themeColor="text1"/>
          <w:sz w:val="24"/>
          <w:szCs w:val="24"/>
          <w:lang w:val="en-ID"/>
        </w:rPr>
        <w:t xml:space="preserve"> </w:t>
      </w:r>
      <w:r w:rsidRPr="008F09E1">
        <w:rPr>
          <w:rFonts w:ascii="Times New Roman" w:hAnsi="Times New Roman" w:cs="Times New Roman"/>
          <w:color w:val="000000" w:themeColor="text1"/>
          <w:sz w:val="24"/>
          <w:szCs w:val="24"/>
        </w:rPr>
        <w:t>“Kata ‘dapat’ yang dimaksud dalam Perpu harus dimaknai bahwa gubernur memiliki kewenangan menetapkan UMK apabila nilai hasil penghitungannya lebih tinggi dari UMP,” kata Menaker.</w:t>
      </w:r>
    </w:p>
    <w:p w14:paraId="306B8606" w14:textId="77777777" w:rsidR="009A202A" w:rsidRPr="008F09E1" w:rsidRDefault="009A202A" w:rsidP="00945B54">
      <w:pPr>
        <w:pStyle w:val="ListParagraph"/>
        <w:numPr>
          <w:ilvl w:val="0"/>
          <w:numId w:val="50"/>
        </w:numPr>
        <w:spacing w:after="0" w:line="480" w:lineRule="auto"/>
        <w:ind w:left="851" w:hanging="284"/>
        <w:jc w:val="both"/>
        <w:rPr>
          <w:rFonts w:ascii="Times New Roman" w:hAnsi="Times New Roman" w:cs="Times New Roman"/>
          <w:color w:val="000000" w:themeColor="text1"/>
          <w:sz w:val="24"/>
          <w:szCs w:val="24"/>
        </w:rPr>
      </w:pPr>
      <w:r w:rsidRPr="008F09E1">
        <w:rPr>
          <w:rFonts w:ascii="Times New Roman" w:hAnsi="Times New Roman" w:cs="Times New Roman"/>
          <w:color w:val="000000" w:themeColor="text1"/>
          <w:sz w:val="24"/>
          <w:szCs w:val="24"/>
        </w:rPr>
        <w:t>Penegasan kewajiban menerapkan struktur dan skala upah oleh pengusaha untuk pekerja/buruh yang memiliki masa kerja satu tahun atau lebih.</w:t>
      </w:r>
    </w:p>
    <w:p w14:paraId="28016853" w14:textId="77777777" w:rsidR="009A202A" w:rsidRPr="008F09E1" w:rsidRDefault="009A202A" w:rsidP="00945B54">
      <w:pPr>
        <w:pStyle w:val="ListParagraph"/>
        <w:numPr>
          <w:ilvl w:val="0"/>
          <w:numId w:val="50"/>
        </w:numPr>
        <w:spacing w:after="0" w:line="480" w:lineRule="auto"/>
        <w:ind w:left="851" w:hanging="284"/>
        <w:jc w:val="both"/>
        <w:rPr>
          <w:rStyle w:val="Strong"/>
          <w:rFonts w:ascii="Times New Roman" w:hAnsi="Times New Roman" w:cs="Times New Roman"/>
          <w:b w:val="0"/>
          <w:bCs w:val="0"/>
          <w:color w:val="000000" w:themeColor="text1"/>
          <w:sz w:val="24"/>
          <w:szCs w:val="24"/>
        </w:rPr>
      </w:pPr>
      <w:r w:rsidRPr="008F09E1">
        <w:rPr>
          <w:rFonts w:ascii="Times New Roman" w:hAnsi="Times New Roman" w:cs="Times New Roman"/>
          <w:color w:val="000000" w:themeColor="text1"/>
          <w:sz w:val="24"/>
          <w:szCs w:val="24"/>
        </w:rPr>
        <w:t>Terkait penggunaan terminologi disabilitas yang disesuaikan dengan</w:t>
      </w:r>
      <w:r w:rsidR="00C8499B">
        <w:fldChar w:fldCharType="begin"/>
      </w:r>
      <w:r w:rsidR="00C8499B">
        <w:instrText xml:space="preserve"> HYPERLINK "https://jdih.setkab.go.id/PUUdoc/174847/UU_Nomor_8_Tahun_2016.pdf" </w:instrText>
      </w:r>
      <w:r w:rsidR="00C8499B">
        <w:fldChar w:fldCharType="separate"/>
      </w:r>
      <w:r w:rsidRPr="008F09E1">
        <w:rPr>
          <w:rStyle w:val="Hyperlink"/>
          <w:rFonts w:ascii="Times New Roman" w:hAnsi="Times New Roman" w:cs="Times New Roman"/>
          <w:color w:val="000000" w:themeColor="text1"/>
          <w:sz w:val="24"/>
          <w:szCs w:val="24"/>
          <w:u w:val="none"/>
        </w:rPr>
        <w:t xml:space="preserve"> Undang-Undang Nomor 8 Tahun 2016</w:t>
      </w:r>
      <w:r w:rsidR="00C8499B">
        <w:rPr>
          <w:rStyle w:val="Hyperlink"/>
          <w:rFonts w:ascii="Times New Roman" w:hAnsi="Times New Roman" w:cs="Times New Roman"/>
          <w:color w:val="000000" w:themeColor="text1"/>
          <w:sz w:val="24"/>
          <w:szCs w:val="24"/>
          <w:u w:val="none"/>
        </w:rPr>
        <w:fldChar w:fldCharType="end"/>
      </w:r>
      <w:r w:rsidRPr="008F09E1">
        <w:rPr>
          <w:rFonts w:ascii="Times New Roman" w:hAnsi="Times New Roman" w:cs="Times New Roman"/>
          <w:color w:val="000000" w:themeColor="text1"/>
          <w:sz w:val="24"/>
          <w:szCs w:val="24"/>
        </w:rPr>
        <w:t xml:space="preserve"> tentang Penyandang Disabilitas.</w:t>
      </w:r>
    </w:p>
    <w:p w14:paraId="590C1151" w14:textId="77777777" w:rsidR="009A202A" w:rsidRPr="008F09E1" w:rsidRDefault="009A202A" w:rsidP="00945B54">
      <w:pPr>
        <w:pStyle w:val="ListParagraph"/>
        <w:numPr>
          <w:ilvl w:val="0"/>
          <w:numId w:val="50"/>
        </w:numPr>
        <w:spacing w:after="0" w:line="480" w:lineRule="auto"/>
        <w:ind w:left="851" w:hanging="284"/>
        <w:jc w:val="both"/>
        <w:rPr>
          <w:rFonts w:ascii="Times New Roman" w:hAnsi="Times New Roman" w:cs="Times New Roman"/>
          <w:color w:val="000000" w:themeColor="text1"/>
          <w:sz w:val="24"/>
          <w:szCs w:val="24"/>
        </w:rPr>
      </w:pPr>
      <w:r w:rsidRPr="008F09E1">
        <w:rPr>
          <w:rFonts w:ascii="Times New Roman" w:hAnsi="Times New Roman" w:cs="Times New Roman"/>
          <w:color w:val="000000" w:themeColor="text1"/>
          <w:sz w:val="24"/>
          <w:szCs w:val="24"/>
        </w:rPr>
        <w:t>Perbaikan rujukan dalam pasal yang mengatur penggunaan hak waktu istirahat yang upahnya tetap dibayar penuh, serta terkait manfaat Program Jaminan Kehilangan Pekerjaan.</w:t>
      </w:r>
    </w:p>
    <w:p w14:paraId="3F01301C" w14:textId="77777777" w:rsidR="004A1AE7" w:rsidRPr="008F09E1" w:rsidRDefault="004A1AE7" w:rsidP="004A1AE7">
      <w:pPr>
        <w:pStyle w:val="NormalWeb"/>
        <w:spacing w:before="0" w:beforeAutospacing="0" w:after="0" w:afterAutospacing="0"/>
        <w:ind w:firstLine="720"/>
        <w:jc w:val="both"/>
        <w:rPr>
          <w:color w:val="000000" w:themeColor="text1"/>
        </w:rPr>
      </w:pPr>
      <w:proofErr w:type="spellStart"/>
      <w:r w:rsidRPr="008F09E1">
        <w:rPr>
          <w:color w:val="000000" w:themeColor="text1"/>
        </w:rPr>
        <w:t>Pasal</w:t>
      </w:r>
      <w:proofErr w:type="spellEnd"/>
      <w:r w:rsidRPr="008F09E1">
        <w:rPr>
          <w:color w:val="000000" w:themeColor="text1"/>
        </w:rPr>
        <w:t xml:space="preserve"> 64 </w:t>
      </w:r>
    </w:p>
    <w:p w14:paraId="2B9F7A4A" w14:textId="77777777" w:rsidR="004A1AE7" w:rsidRPr="008F09E1" w:rsidRDefault="004A1AE7" w:rsidP="00945B54">
      <w:pPr>
        <w:pStyle w:val="NormalWeb"/>
        <w:numPr>
          <w:ilvl w:val="0"/>
          <w:numId w:val="55"/>
        </w:numPr>
        <w:spacing w:before="0" w:beforeAutospacing="0" w:after="0" w:afterAutospacing="0"/>
        <w:ind w:left="851" w:hanging="284"/>
        <w:jc w:val="both"/>
        <w:rPr>
          <w:color w:val="000000" w:themeColor="text1"/>
        </w:rPr>
      </w:pPr>
      <w:r w:rsidRPr="008F09E1">
        <w:rPr>
          <w:color w:val="000000" w:themeColor="text1"/>
        </w:rPr>
        <w:t xml:space="preserve">Perusahaan </w:t>
      </w:r>
      <w:proofErr w:type="spellStart"/>
      <w:r w:rsidRPr="008F09E1">
        <w:rPr>
          <w:color w:val="000000" w:themeColor="text1"/>
        </w:rPr>
        <w:t>dapat</w:t>
      </w:r>
      <w:proofErr w:type="spellEnd"/>
      <w:r w:rsidRPr="008F09E1">
        <w:rPr>
          <w:color w:val="000000" w:themeColor="text1"/>
        </w:rPr>
        <w:t xml:space="preserve"> </w:t>
      </w:r>
      <w:proofErr w:type="spellStart"/>
      <w:r w:rsidRPr="008F09E1">
        <w:rPr>
          <w:color w:val="000000" w:themeColor="text1"/>
        </w:rPr>
        <w:t>menyerahkan</w:t>
      </w:r>
      <w:proofErr w:type="spellEnd"/>
      <w:r w:rsidRPr="008F09E1">
        <w:rPr>
          <w:color w:val="000000" w:themeColor="text1"/>
        </w:rPr>
        <w:t xml:space="preserve"> </w:t>
      </w:r>
      <w:proofErr w:type="spellStart"/>
      <w:r w:rsidRPr="008F09E1">
        <w:rPr>
          <w:color w:val="000000" w:themeColor="text1"/>
        </w:rPr>
        <w:t>sebagian</w:t>
      </w:r>
      <w:proofErr w:type="spellEnd"/>
      <w:r w:rsidRPr="008F09E1">
        <w:rPr>
          <w:color w:val="000000" w:themeColor="text1"/>
        </w:rPr>
        <w:t xml:space="preserve"> </w:t>
      </w:r>
      <w:proofErr w:type="spellStart"/>
      <w:r w:rsidRPr="008F09E1">
        <w:rPr>
          <w:color w:val="000000" w:themeColor="text1"/>
        </w:rPr>
        <w:t>pelaksanaan</w:t>
      </w:r>
      <w:proofErr w:type="spellEnd"/>
      <w:r w:rsidRPr="008F09E1">
        <w:rPr>
          <w:color w:val="000000" w:themeColor="text1"/>
        </w:rPr>
        <w:t xml:space="preserve"> </w:t>
      </w:r>
      <w:proofErr w:type="spellStart"/>
      <w:r w:rsidRPr="008F09E1">
        <w:rPr>
          <w:color w:val="000000" w:themeColor="text1"/>
        </w:rPr>
        <w:t>pekerjaan</w:t>
      </w:r>
      <w:proofErr w:type="spellEnd"/>
      <w:r w:rsidRPr="008F09E1">
        <w:rPr>
          <w:color w:val="000000" w:themeColor="text1"/>
        </w:rPr>
        <w:t xml:space="preserve"> </w:t>
      </w:r>
      <w:proofErr w:type="spellStart"/>
      <w:r w:rsidRPr="008F09E1">
        <w:rPr>
          <w:color w:val="000000" w:themeColor="text1"/>
        </w:rPr>
        <w:t>kepada</w:t>
      </w:r>
      <w:proofErr w:type="spellEnd"/>
      <w:r w:rsidRPr="008F09E1">
        <w:rPr>
          <w:color w:val="000000" w:themeColor="text1"/>
        </w:rPr>
        <w:t xml:space="preserve"> Perusahaan </w:t>
      </w:r>
      <w:proofErr w:type="spellStart"/>
      <w:r w:rsidRPr="008F09E1">
        <w:rPr>
          <w:color w:val="000000" w:themeColor="text1"/>
        </w:rPr>
        <w:t>lainnya</w:t>
      </w:r>
      <w:proofErr w:type="spellEnd"/>
      <w:r w:rsidRPr="008F09E1">
        <w:rPr>
          <w:color w:val="000000" w:themeColor="text1"/>
        </w:rPr>
        <w:t xml:space="preserve"> </w:t>
      </w:r>
      <w:proofErr w:type="spellStart"/>
      <w:r w:rsidRPr="008F09E1">
        <w:rPr>
          <w:color w:val="000000" w:themeColor="text1"/>
        </w:rPr>
        <w:t>melalui</w:t>
      </w:r>
      <w:proofErr w:type="spellEnd"/>
      <w:r w:rsidRPr="008F09E1">
        <w:rPr>
          <w:color w:val="000000" w:themeColor="text1"/>
        </w:rPr>
        <w:t xml:space="preserve"> </w:t>
      </w:r>
      <w:proofErr w:type="spellStart"/>
      <w:r w:rsidRPr="008F09E1">
        <w:rPr>
          <w:color w:val="000000" w:themeColor="text1"/>
        </w:rPr>
        <w:t>perjanjian</w:t>
      </w:r>
      <w:proofErr w:type="spellEnd"/>
      <w:r w:rsidRPr="008F09E1">
        <w:rPr>
          <w:color w:val="000000" w:themeColor="text1"/>
        </w:rPr>
        <w:t xml:space="preserve"> </w:t>
      </w:r>
      <w:proofErr w:type="spellStart"/>
      <w:r w:rsidRPr="008F09E1">
        <w:rPr>
          <w:color w:val="000000" w:themeColor="text1"/>
        </w:rPr>
        <w:t>alih</w:t>
      </w:r>
      <w:proofErr w:type="spellEnd"/>
      <w:r w:rsidRPr="008F09E1">
        <w:rPr>
          <w:color w:val="000000" w:themeColor="text1"/>
        </w:rPr>
        <w:t xml:space="preserve"> </w:t>
      </w:r>
      <w:proofErr w:type="spellStart"/>
      <w:r w:rsidRPr="008F09E1">
        <w:rPr>
          <w:color w:val="000000" w:themeColor="text1"/>
        </w:rPr>
        <w:t>daya</w:t>
      </w:r>
      <w:proofErr w:type="spellEnd"/>
      <w:r w:rsidRPr="008F09E1">
        <w:rPr>
          <w:color w:val="000000" w:themeColor="text1"/>
        </w:rPr>
        <w:t xml:space="preserve"> yang </w:t>
      </w:r>
      <w:proofErr w:type="spellStart"/>
      <w:r w:rsidRPr="008F09E1">
        <w:rPr>
          <w:color w:val="000000" w:themeColor="text1"/>
        </w:rPr>
        <w:t>dibuat</w:t>
      </w:r>
      <w:proofErr w:type="spellEnd"/>
      <w:r w:rsidRPr="008F09E1">
        <w:rPr>
          <w:color w:val="000000" w:themeColor="text1"/>
        </w:rPr>
        <w:t xml:space="preserve"> </w:t>
      </w:r>
      <w:proofErr w:type="spellStart"/>
      <w:r w:rsidRPr="008F09E1">
        <w:rPr>
          <w:color w:val="000000" w:themeColor="text1"/>
        </w:rPr>
        <w:t>secara</w:t>
      </w:r>
      <w:proofErr w:type="spellEnd"/>
      <w:r w:rsidRPr="008F09E1">
        <w:rPr>
          <w:color w:val="000000" w:themeColor="text1"/>
        </w:rPr>
        <w:t xml:space="preserve"> </w:t>
      </w:r>
      <w:proofErr w:type="spellStart"/>
      <w:r w:rsidRPr="008F09E1">
        <w:rPr>
          <w:color w:val="000000" w:themeColor="text1"/>
        </w:rPr>
        <w:t>tertulis</w:t>
      </w:r>
      <w:proofErr w:type="spellEnd"/>
      <w:r w:rsidRPr="008F09E1">
        <w:rPr>
          <w:color w:val="000000" w:themeColor="text1"/>
        </w:rPr>
        <w:t>.</w:t>
      </w:r>
    </w:p>
    <w:p w14:paraId="202333BD" w14:textId="77777777" w:rsidR="004A1AE7" w:rsidRPr="008F09E1" w:rsidRDefault="00700CB8" w:rsidP="00945B54">
      <w:pPr>
        <w:pStyle w:val="NormalWeb"/>
        <w:numPr>
          <w:ilvl w:val="0"/>
          <w:numId w:val="55"/>
        </w:numPr>
        <w:spacing w:before="0" w:beforeAutospacing="0" w:after="0" w:afterAutospacing="0"/>
        <w:ind w:left="851" w:hanging="284"/>
        <w:jc w:val="both"/>
        <w:rPr>
          <w:color w:val="000000" w:themeColor="text1"/>
        </w:rPr>
      </w:pPr>
      <w:proofErr w:type="spellStart"/>
      <w:r>
        <w:rPr>
          <w:color w:val="000000" w:themeColor="text1"/>
        </w:rPr>
        <w:t>Pemerintah</w:t>
      </w:r>
      <w:proofErr w:type="spellEnd"/>
      <w:r>
        <w:rPr>
          <w:color w:val="000000" w:themeColor="text1"/>
        </w:rPr>
        <w:t xml:space="preserve"> </w:t>
      </w:r>
      <w:proofErr w:type="spellStart"/>
      <w:r>
        <w:rPr>
          <w:color w:val="000000" w:themeColor="text1"/>
        </w:rPr>
        <w:t>menetapkan</w:t>
      </w:r>
      <w:proofErr w:type="spellEnd"/>
      <w:r>
        <w:rPr>
          <w:color w:val="000000" w:themeColor="text1"/>
        </w:rPr>
        <w:t xml:space="preserve"> </w:t>
      </w:r>
      <w:proofErr w:type="spellStart"/>
      <w:r>
        <w:rPr>
          <w:color w:val="000000" w:themeColor="text1"/>
        </w:rPr>
        <w:t>seb</w:t>
      </w:r>
      <w:r w:rsidR="004A1AE7" w:rsidRPr="008F09E1">
        <w:rPr>
          <w:color w:val="000000" w:themeColor="text1"/>
        </w:rPr>
        <w:t>agian</w:t>
      </w:r>
      <w:proofErr w:type="spellEnd"/>
      <w:r w:rsidR="004A1AE7" w:rsidRPr="008F09E1">
        <w:rPr>
          <w:color w:val="000000" w:themeColor="text1"/>
        </w:rPr>
        <w:t xml:space="preserve"> </w:t>
      </w:r>
      <w:proofErr w:type="spellStart"/>
      <w:r w:rsidR="004A1AE7" w:rsidRPr="008F09E1">
        <w:rPr>
          <w:color w:val="000000" w:themeColor="text1"/>
        </w:rPr>
        <w:t>pelaksanaan</w:t>
      </w:r>
      <w:proofErr w:type="spellEnd"/>
      <w:r w:rsidR="004A1AE7" w:rsidRPr="008F09E1">
        <w:rPr>
          <w:color w:val="000000" w:themeColor="text1"/>
        </w:rPr>
        <w:t xml:space="preserve"> </w:t>
      </w:r>
      <w:proofErr w:type="spellStart"/>
      <w:r w:rsidR="004A1AE7" w:rsidRPr="008F09E1">
        <w:rPr>
          <w:color w:val="000000" w:themeColor="text1"/>
        </w:rPr>
        <w:t>pekerjaan</w:t>
      </w:r>
      <w:proofErr w:type="spellEnd"/>
      <w:r w:rsidR="004A1AE7" w:rsidRPr="008F09E1">
        <w:rPr>
          <w:color w:val="000000" w:themeColor="text1"/>
        </w:rPr>
        <w:t xml:space="preserve"> </w:t>
      </w:r>
      <w:proofErr w:type="spellStart"/>
      <w:r w:rsidR="004A1AE7" w:rsidRPr="008F09E1">
        <w:rPr>
          <w:color w:val="000000" w:themeColor="text1"/>
        </w:rPr>
        <w:t>sebagaimana</w:t>
      </w:r>
      <w:proofErr w:type="spellEnd"/>
      <w:r w:rsidR="004A1AE7" w:rsidRPr="008F09E1">
        <w:rPr>
          <w:color w:val="000000" w:themeColor="text1"/>
        </w:rPr>
        <w:t xml:space="preserve"> </w:t>
      </w:r>
      <w:proofErr w:type="spellStart"/>
      <w:r w:rsidR="004A1AE7" w:rsidRPr="008F09E1">
        <w:rPr>
          <w:color w:val="000000" w:themeColor="text1"/>
        </w:rPr>
        <w:t>dimaksud</w:t>
      </w:r>
      <w:proofErr w:type="spellEnd"/>
      <w:r w:rsidR="004A1AE7" w:rsidRPr="008F09E1">
        <w:rPr>
          <w:color w:val="000000" w:themeColor="text1"/>
        </w:rPr>
        <w:t xml:space="preserve"> pada </w:t>
      </w:r>
      <w:proofErr w:type="spellStart"/>
      <w:r w:rsidR="004A1AE7" w:rsidRPr="008F09E1">
        <w:rPr>
          <w:color w:val="000000" w:themeColor="text1"/>
        </w:rPr>
        <w:t>ayat</w:t>
      </w:r>
      <w:proofErr w:type="spellEnd"/>
      <w:r w:rsidR="004A1AE7" w:rsidRPr="008F09E1">
        <w:rPr>
          <w:color w:val="000000" w:themeColor="text1"/>
        </w:rPr>
        <w:t xml:space="preserve"> (1). </w:t>
      </w:r>
    </w:p>
    <w:p w14:paraId="01849EC0" w14:textId="77777777" w:rsidR="004A1AE7" w:rsidRPr="008F09E1" w:rsidRDefault="004A1AE7" w:rsidP="00945B54">
      <w:pPr>
        <w:pStyle w:val="NormalWeb"/>
        <w:numPr>
          <w:ilvl w:val="0"/>
          <w:numId w:val="55"/>
        </w:numPr>
        <w:spacing w:before="0" w:beforeAutospacing="0" w:after="0" w:afterAutospacing="0"/>
        <w:ind w:left="851" w:hanging="284"/>
        <w:jc w:val="both"/>
        <w:rPr>
          <w:color w:val="000000" w:themeColor="text1"/>
        </w:rPr>
      </w:pPr>
      <w:proofErr w:type="spellStart"/>
      <w:r w:rsidRPr="008F09E1">
        <w:rPr>
          <w:color w:val="000000" w:themeColor="text1"/>
        </w:rPr>
        <w:t>Ketentuan</w:t>
      </w:r>
      <w:proofErr w:type="spellEnd"/>
      <w:r w:rsidRPr="008F09E1">
        <w:rPr>
          <w:color w:val="000000" w:themeColor="text1"/>
        </w:rPr>
        <w:t xml:space="preserve"> </w:t>
      </w:r>
      <w:proofErr w:type="spellStart"/>
      <w:r w:rsidRPr="008F09E1">
        <w:rPr>
          <w:color w:val="000000" w:themeColor="text1"/>
        </w:rPr>
        <w:t>lebih</w:t>
      </w:r>
      <w:proofErr w:type="spellEnd"/>
      <w:r w:rsidRPr="008F09E1">
        <w:rPr>
          <w:color w:val="000000" w:themeColor="text1"/>
        </w:rPr>
        <w:t xml:space="preserve"> </w:t>
      </w:r>
      <w:proofErr w:type="spellStart"/>
      <w:r w:rsidRPr="008F09E1">
        <w:rPr>
          <w:color w:val="000000" w:themeColor="text1"/>
        </w:rPr>
        <w:t>lanjut</w:t>
      </w:r>
      <w:proofErr w:type="spellEnd"/>
      <w:r w:rsidRPr="008F09E1">
        <w:rPr>
          <w:color w:val="000000" w:themeColor="text1"/>
        </w:rPr>
        <w:t xml:space="preserve"> </w:t>
      </w:r>
      <w:proofErr w:type="spellStart"/>
      <w:r w:rsidRPr="008F09E1">
        <w:rPr>
          <w:color w:val="000000" w:themeColor="text1"/>
        </w:rPr>
        <w:t>mengenai</w:t>
      </w:r>
      <w:proofErr w:type="spellEnd"/>
      <w:r w:rsidRPr="008F09E1">
        <w:rPr>
          <w:color w:val="000000" w:themeColor="text1"/>
        </w:rPr>
        <w:t xml:space="preserve"> </w:t>
      </w:r>
      <w:proofErr w:type="spellStart"/>
      <w:r w:rsidRPr="008F09E1">
        <w:rPr>
          <w:color w:val="000000" w:themeColor="text1"/>
        </w:rPr>
        <w:t>penetapan</w:t>
      </w:r>
      <w:proofErr w:type="spellEnd"/>
      <w:r w:rsidRPr="008F09E1">
        <w:rPr>
          <w:color w:val="000000" w:themeColor="text1"/>
        </w:rPr>
        <w:t xml:space="preserve"> </w:t>
      </w:r>
      <w:proofErr w:type="spellStart"/>
      <w:r w:rsidRPr="008F09E1">
        <w:rPr>
          <w:color w:val="000000" w:themeColor="text1"/>
        </w:rPr>
        <w:t>sebagian</w:t>
      </w:r>
      <w:proofErr w:type="spellEnd"/>
      <w:r w:rsidRPr="008F09E1">
        <w:rPr>
          <w:color w:val="000000" w:themeColor="text1"/>
        </w:rPr>
        <w:t xml:space="preserve"> </w:t>
      </w:r>
      <w:proofErr w:type="spellStart"/>
      <w:r w:rsidRPr="008F09E1">
        <w:rPr>
          <w:color w:val="000000" w:themeColor="text1"/>
        </w:rPr>
        <w:t>pelaksanaan</w:t>
      </w:r>
      <w:proofErr w:type="spellEnd"/>
      <w:r w:rsidRPr="008F09E1">
        <w:rPr>
          <w:color w:val="000000" w:themeColor="text1"/>
        </w:rPr>
        <w:t xml:space="preserve"> </w:t>
      </w:r>
      <w:proofErr w:type="spellStart"/>
      <w:r w:rsidRPr="008F09E1">
        <w:rPr>
          <w:color w:val="000000" w:themeColor="text1"/>
        </w:rPr>
        <w:t>pekerjaan</w:t>
      </w:r>
      <w:proofErr w:type="spellEnd"/>
      <w:r w:rsidRPr="008F09E1">
        <w:rPr>
          <w:color w:val="000000" w:themeColor="text1"/>
        </w:rPr>
        <w:t xml:space="preserve"> </w:t>
      </w:r>
      <w:proofErr w:type="spellStart"/>
      <w:r w:rsidRPr="008F09E1">
        <w:rPr>
          <w:color w:val="000000" w:themeColor="text1"/>
        </w:rPr>
        <w:t>sebagaimana</w:t>
      </w:r>
      <w:proofErr w:type="spellEnd"/>
      <w:r w:rsidRPr="008F09E1">
        <w:rPr>
          <w:color w:val="000000" w:themeColor="text1"/>
        </w:rPr>
        <w:t xml:space="preserve"> </w:t>
      </w:r>
      <w:proofErr w:type="spellStart"/>
      <w:r w:rsidRPr="008F09E1">
        <w:rPr>
          <w:color w:val="000000" w:themeColor="text1"/>
        </w:rPr>
        <w:t>dimaksud</w:t>
      </w:r>
      <w:proofErr w:type="spellEnd"/>
      <w:r w:rsidRPr="008F09E1">
        <w:rPr>
          <w:color w:val="000000" w:themeColor="text1"/>
        </w:rPr>
        <w:t xml:space="preserve"> pada </w:t>
      </w:r>
      <w:proofErr w:type="spellStart"/>
      <w:r w:rsidRPr="008F09E1">
        <w:rPr>
          <w:color w:val="000000" w:themeColor="text1"/>
        </w:rPr>
        <w:t>ayat</w:t>
      </w:r>
      <w:proofErr w:type="spellEnd"/>
      <w:r w:rsidRPr="008F09E1">
        <w:rPr>
          <w:color w:val="000000" w:themeColor="text1"/>
        </w:rPr>
        <w:t xml:space="preserve"> (2) </w:t>
      </w:r>
      <w:proofErr w:type="spellStart"/>
      <w:r w:rsidRPr="008F09E1">
        <w:rPr>
          <w:color w:val="000000" w:themeColor="text1"/>
        </w:rPr>
        <w:t>diatur</w:t>
      </w:r>
      <w:proofErr w:type="spellEnd"/>
      <w:r w:rsidRPr="008F09E1">
        <w:rPr>
          <w:color w:val="000000" w:themeColor="text1"/>
        </w:rPr>
        <w:t xml:space="preserve"> </w:t>
      </w:r>
      <w:proofErr w:type="spellStart"/>
      <w:r w:rsidRPr="008F09E1">
        <w:rPr>
          <w:color w:val="000000" w:themeColor="text1"/>
        </w:rPr>
        <w:t>dalam</w:t>
      </w:r>
      <w:proofErr w:type="spellEnd"/>
      <w:r w:rsidRPr="008F09E1">
        <w:rPr>
          <w:color w:val="000000" w:themeColor="text1"/>
        </w:rPr>
        <w:t xml:space="preserve"> </w:t>
      </w:r>
      <w:proofErr w:type="spellStart"/>
      <w:r w:rsidRPr="008F09E1">
        <w:rPr>
          <w:color w:val="000000" w:themeColor="text1"/>
        </w:rPr>
        <w:t>Peraturan</w:t>
      </w:r>
      <w:proofErr w:type="spellEnd"/>
      <w:r w:rsidRPr="008F09E1">
        <w:rPr>
          <w:color w:val="000000" w:themeColor="text1"/>
        </w:rPr>
        <w:t xml:space="preserve"> </w:t>
      </w:r>
      <w:proofErr w:type="spellStart"/>
      <w:r w:rsidRPr="008F09E1">
        <w:rPr>
          <w:color w:val="000000" w:themeColor="text1"/>
        </w:rPr>
        <w:t>Pemerintah</w:t>
      </w:r>
      <w:proofErr w:type="spellEnd"/>
      <w:r w:rsidRPr="008F09E1">
        <w:rPr>
          <w:color w:val="000000" w:themeColor="text1"/>
        </w:rPr>
        <w:t>.</w:t>
      </w:r>
    </w:p>
    <w:p w14:paraId="57CACAFE" w14:textId="77777777" w:rsidR="004A1AE7" w:rsidRPr="008F09E1" w:rsidRDefault="004A1AE7" w:rsidP="004A1AE7">
      <w:pPr>
        <w:pStyle w:val="NormalWeb"/>
        <w:spacing w:before="0" w:beforeAutospacing="0" w:after="0" w:afterAutospacing="0"/>
        <w:ind w:firstLine="720"/>
        <w:jc w:val="both"/>
        <w:rPr>
          <w:color w:val="000000" w:themeColor="text1"/>
        </w:rPr>
      </w:pPr>
      <w:proofErr w:type="spellStart"/>
      <w:r w:rsidRPr="008F09E1">
        <w:rPr>
          <w:color w:val="000000" w:themeColor="text1"/>
        </w:rPr>
        <w:t>Pasal</w:t>
      </w:r>
      <w:proofErr w:type="spellEnd"/>
      <w:r w:rsidRPr="008F09E1">
        <w:rPr>
          <w:color w:val="000000" w:themeColor="text1"/>
        </w:rPr>
        <w:t xml:space="preserve"> 65 </w:t>
      </w:r>
    </w:p>
    <w:p w14:paraId="19DA68AA" w14:textId="77777777" w:rsidR="004A1AE7" w:rsidRPr="008F09E1" w:rsidRDefault="004A1AE7" w:rsidP="004A1AE7">
      <w:pPr>
        <w:pStyle w:val="NormalWeb"/>
        <w:spacing w:before="0" w:beforeAutospacing="0" w:after="0" w:afterAutospacing="0"/>
        <w:ind w:firstLine="720"/>
        <w:jc w:val="both"/>
        <w:rPr>
          <w:color w:val="000000" w:themeColor="text1"/>
        </w:rPr>
      </w:pPr>
      <w:proofErr w:type="spellStart"/>
      <w:r w:rsidRPr="008F09E1">
        <w:rPr>
          <w:color w:val="000000" w:themeColor="text1"/>
        </w:rPr>
        <w:t>dihapus</w:t>
      </w:r>
      <w:proofErr w:type="spellEnd"/>
      <w:r w:rsidRPr="008F09E1">
        <w:rPr>
          <w:color w:val="000000" w:themeColor="text1"/>
        </w:rPr>
        <w:t xml:space="preserve">. </w:t>
      </w:r>
    </w:p>
    <w:p w14:paraId="6AEE0065" w14:textId="77777777" w:rsidR="004A1AE7" w:rsidRPr="008F09E1" w:rsidRDefault="004A1AE7" w:rsidP="004A1AE7">
      <w:pPr>
        <w:pStyle w:val="NormalWeb"/>
        <w:spacing w:before="0" w:beforeAutospacing="0" w:after="0" w:afterAutospacing="0"/>
        <w:ind w:firstLine="720"/>
        <w:jc w:val="both"/>
        <w:rPr>
          <w:color w:val="000000" w:themeColor="text1"/>
        </w:rPr>
      </w:pPr>
      <w:proofErr w:type="spellStart"/>
      <w:r w:rsidRPr="008F09E1">
        <w:rPr>
          <w:color w:val="000000" w:themeColor="text1"/>
        </w:rPr>
        <w:t>Pasal</w:t>
      </w:r>
      <w:proofErr w:type="spellEnd"/>
      <w:r w:rsidRPr="008F09E1">
        <w:rPr>
          <w:color w:val="000000" w:themeColor="text1"/>
        </w:rPr>
        <w:t xml:space="preserve"> 66 </w:t>
      </w:r>
    </w:p>
    <w:p w14:paraId="47921D33" w14:textId="77777777" w:rsidR="004A1AE7" w:rsidRPr="008F09E1" w:rsidRDefault="004A1AE7" w:rsidP="00945B54">
      <w:pPr>
        <w:pStyle w:val="NormalWeb"/>
        <w:numPr>
          <w:ilvl w:val="0"/>
          <w:numId w:val="56"/>
        </w:numPr>
        <w:spacing w:before="0" w:beforeAutospacing="0" w:after="0" w:afterAutospacing="0"/>
        <w:ind w:left="851" w:hanging="284"/>
        <w:jc w:val="both"/>
        <w:rPr>
          <w:color w:val="000000" w:themeColor="text1"/>
        </w:rPr>
      </w:pPr>
      <w:proofErr w:type="spellStart"/>
      <w:r w:rsidRPr="008F09E1">
        <w:rPr>
          <w:color w:val="000000" w:themeColor="text1"/>
        </w:rPr>
        <w:t>Hubungan</w:t>
      </w:r>
      <w:proofErr w:type="spellEnd"/>
      <w:r w:rsidRPr="008F09E1">
        <w:rPr>
          <w:color w:val="000000" w:themeColor="text1"/>
        </w:rPr>
        <w:t xml:space="preserve"> </w:t>
      </w:r>
      <w:proofErr w:type="spellStart"/>
      <w:r w:rsidRPr="008F09E1">
        <w:rPr>
          <w:color w:val="000000" w:themeColor="text1"/>
        </w:rPr>
        <w:t>Kerja</w:t>
      </w:r>
      <w:proofErr w:type="spellEnd"/>
      <w:r w:rsidRPr="008F09E1">
        <w:rPr>
          <w:color w:val="000000" w:themeColor="text1"/>
        </w:rPr>
        <w:t xml:space="preserve"> </w:t>
      </w:r>
      <w:proofErr w:type="spellStart"/>
      <w:r w:rsidRPr="008F09E1">
        <w:rPr>
          <w:color w:val="000000" w:themeColor="text1"/>
        </w:rPr>
        <w:t>antara</w:t>
      </w:r>
      <w:proofErr w:type="spellEnd"/>
      <w:r w:rsidRPr="008F09E1">
        <w:rPr>
          <w:color w:val="000000" w:themeColor="text1"/>
        </w:rPr>
        <w:t xml:space="preserve"> Perusahaan </w:t>
      </w:r>
      <w:proofErr w:type="spellStart"/>
      <w:r w:rsidRPr="008F09E1">
        <w:rPr>
          <w:color w:val="000000" w:themeColor="text1"/>
        </w:rPr>
        <w:t>alih</w:t>
      </w:r>
      <w:proofErr w:type="spellEnd"/>
      <w:r w:rsidRPr="008F09E1">
        <w:rPr>
          <w:color w:val="000000" w:themeColor="text1"/>
        </w:rPr>
        <w:t xml:space="preserve"> </w:t>
      </w:r>
      <w:proofErr w:type="spellStart"/>
      <w:r w:rsidRPr="008F09E1">
        <w:rPr>
          <w:color w:val="000000" w:themeColor="text1"/>
        </w:rPr>
        <w:t>daya</w:t>
      </w:r>
      <w:proofErr w:type="spellEnd"/>
      <w:r w:rsidRPr="008F09E1">
        <w:rPr>
          <w:color w:val="000000" w:themeColor="text1"/>
        </w:rPr>
        <w:t xml:space="preserve"> </w:t>
      </w:r>
      <w:proofErr w:type="spellStart"/>
      <w:r w:rsidRPr="008F09E1">
        <w:rPr>
          <w:color w:val="000000" w:themeColor="text1"/>
        </w:rPr>
        <w:t>dengan</w:t>
      </w:r>
      <w:proofErr w:type="spellEnd"/>
      <w:r w:rsidRPr="008F09E1">
        <w:rPr>
          <w:color w:val="000000" w:themeColor="text1"/>
        </w:rPr>
        <w:t xml:space="preserve"> </w:t>
      </w:r>
      <w:proofErr w:type="spellStart"/>
      <w:r w:rsidRPr="008F09E1">
        <w:rPr>
          <w:color w:val="000000" w:themeColor="text1"/>
        </w:rPr>
        <w:t>Pekerja</w:t>
      </w:r>
      <w:proofErr w:type="spellEnd"/>
      <w:r w:rsidRPr="008F09E1">
        <w:rPr>
          <w:color w:val="000000" w:themeColor="text1"/>
        </w:rPr>
        <w:t>/</w:t>
      </w:r>
      <w:proofErr w:type="spellStart"/>
      <w:r w:rsidRPr="008F09E1">
        <w:rPr>
          <w:color w:val="000000" w:themeColor="text1"/>
        </w:rPr>
        <w:t>Buruh</w:t>
      </w:r>
      <w:proofErr w:type="spellEnd"/>
      <w:r w:rsidRPr="008F09E1">
        <w:rPr>
          <w:color w:val="000000" w:themeColor="text1"/>
        </w:rPr>
        <w:t xml:space="preserve"> yang </w:t>
      </w:r>
      <w:proofErr w:type="spellStart"/>
      <w:r w:rsidRPr="008F09E1">
        <w:rPr>
          <w:color w:val="000000" w:themeColor="text1"/>
        </w:rPr>
        <w:t>dipekerjakannya</w:t>
      </w:r>
      <w:proofErr w:type="spellEnd"/>
      <w:r w:rsidRPr="008F09E1">
        <w:rPr>
          <w:color w:val="000000" w:themeColor="text1"/>
        </w:rPr>
        <w:t xml:space="preserve"> </w:t>
      </w:r>
      <w:proofErr w:type="spellStart"/>
      <w:r w:rsidRPr="008F09E1">
        <w:rPr>
          <w:color w:val="000000" w:themeColor="text1"/>
        </w:rPr>
        <w:t>didasarkan</w:t>
      </w:r>
      <w:proofErr w:type="spellEnd"/>
      <w:r w:rsidRPr="008F09E1">
        <w:rPr>
          <w:color w:val="000000" w:themeColor="text1"/>
        </w:rPr>
        <w:t xml:space="preserve"> pada </w:t>
      </w:r>
      <w:proofErr w:type="spellStart"/>
      <w:r w:rsidRPr="008F09E1">
        <w:rPr>
          <w:color w:val="000000" w:themeColor="text1"/>
        </w:rPr>
        <w:t>Perjanjian</w:t>
      </w:r>
      <w:proofErr w:type="spellEnd"/>
      <w:r w:rsidRPr="008F09E1">
        <w:rPr>
          <w:color w:val="000000" w:themeColor="text1"/>
        </w:rPr>
        <w:t xml:space="preserve"> </w:t>
      </w:r>
      <w:proofErr w:type="spellStart"/>
      <w:r w:rsidRPr="008F09E1">
        <w:rPr>
          <w:color w:val="000000" w:themeColor="text1"/>
        </w:rPr>
        <w:t>Kerja</w:t>
      </w:r>
      <w:proofErr w:type="spellEnd"/>
      <w:r w:rsidRPr="008F09E1">
        <w:rPr>
          <w:color w:val="000000" w:themeColor="text1"/>
        </w:rPr>
        <w:t xml:space="preserve"> yang </w:t>
      </w:r>
      <w:proofErr w:type="spellStart"/>
      <w:r w:rsidRPr="008F09E1">
        <w:rPr>
          <w:color w:val="000000" w:themeColor="text1"/>
        </w:rPr>
        <w:t>dibuat</w:t>
      </w:r>
      <w:proofErr w:type="spellEnd"/>
      <w:r w:rsidRPr="008F09E1">
        <w:rPr>
          <w:color w:val="000000" w:themeColor="text1"/>
        </w:rPr>
        <w:t xml:space="preserve"> </w:t>
      </w:r>
      <w:proofErr w:type="spellStart"/>
      <w:r w:rsidRPr="008F09E1">
        <w:rPr>
          <w:color w:val="000000" w:themeColor="text1"/>
        </w:rPr>
        <w:t>secara</w:t>
      </w:r>
      <w:proofErr w:type="spellEnd"/>
      <w:r w:rsidRPr="008F09E1">
        <w:rPr>
          <w:color w:val="000000" w:themeColor="text1"/>
        </w:rPr>
        <w:t xml:space="preserve"> </w:t>
      </w:r>
      <w:proofErr w:type="spellStart"/>
      <w:r w:rsidRPr="008F09E1">
        <w:rPr>
          <w:color w:val="000000" w:themeColor="text1"/>
        </w:rPr>
        <w:t>tertulis</w:t>
      </w:r>
      <w:proofErr w:type="spellEnd"/>
      <w:r w:rsidRPr="008F09E1">
        <w:rPr>
          <w:color w:val="000000" w:themeColor="text1"/>
        </w:rPr>
        <w:t xml:space="preserve">, </w:t>
      </w:r>
      <w:proofErr w:type="spellStart"/>
      <w:r w:rsidRPr="008F09E1">
        <w:rPr>
          <w:color w:val="000000" w:themeColor="text1"/>
        </w:rPr>
        <w:t>baik</w:t>
      </w:r>
      <w:proofErr w:type="spellEnd"/>
      <w:r w:rsidRPr="008F09E1">
        <w:rPr>
          <w:color w:val="000000" w:themeColor="text1"/>
        </w:rPr>
        <w:t xml:space="preserve"> </w:t>
      </w:r>
      <w:proofErr w:type="spellStart"/>
      <w:r w:rsidRPr="008F09E1">
        <w:rPr>
          <w:color w:val="000000" w:themeColor="text1"/>
        </w:rPr>
        <w:t>perjanjian</w:t>
      </w:r>
      <w:proofErr w:type="spellEnd"/>
      <w:r w:rsidRPr="008F09E1">
        <w:rPr>
          <w:color w:val="000000" w:themeColor="text1"/>
        </w:rPr>
        <w:t xml:space="preserve"> </w:t>
      </w:r>
      <w:proofErr w:type="spellStart"/>
      <w:r w:rsidRPr="008F09E1">
        <w:rPr>
          <w:color w:val="000000" w:themeColor="text1"/>
        </w:rPr>
        <w:t>kerja</w:t>
      </w:r>
      <w:proofErr w:type="spellEnd"/>
      <w:r w:rsidRPr="008F09E1">
        <w:rPr>
          <w:color w:val="000000" w:themeColor="text1"/>
        </w:rPr>
        <w:t xml:space="preserve"> </w:t>
      </w:r>
      <w:proofErr w:type="spellStart"/>
      <w:r w:rsidRPr="008F09E1">
        <w:rPr>
          <w:color w:val="000000" w:themeColor="text1"/>
        </w:rPr>
        <w:t>waktu</w:t>
      </w:r>
      <w:proofErr w:type="spellEnd"/>
      <w:r w:rsidRPr="008F09E1">
        <w:rPr>
          <w:color w:val="000000" w:themeColor="text1"/>
        </w:rPr>
        <w:t xml:space="preserve"> </w:t>
      </w:r>
      <w:proofErr w:type="spellStart"/>
      <w:r w:rsidRPr="008F09E1">
        <w:rPr>
          <w:color w:val="000000" w:themeColor="text1"/>
        </w:rPr>
        <w:t>tertentu</w:t>
      </w:r>
      <w:proofErr w:type="spellEnd"/>
      <w:r w:rsidRPr="008F09E1">
        <w:rPr>
          <w:color w:val="000000" w:themeColor="text1"/>
        </w:rPr>
        <w:t xml:space="preserve"> </w:t>
      </w:r>
      <w:proofErr w:type="spellStart"/>
      <w:r w:rsidRPr="008F09E1">
        <w:rPr>
          <w:color w:val="000000" w:themeColor="text1"/>
        </w:rPr>
        <w:t>maupun</w:t>
      </w:r>
      <w:proofErr w:type="spellEnd"/>
      <w:r w:rsidRPr="008F09E1">
        <w:rPr>
          <w:color w:val="000000" w:themeColor="text1"/>
        </w:rPr>
        <w:t xml:space="preserve"> </w:t>
      </w:r>
      <w:proofErr w:type="spellStart"/>
      <w:r w:rsidRPr="008F09E1">
        <w:rPr>
          <w:color w:val="000000" w:themeColor="text1"/>
        </w:rPr>
        <w:t>perjanjian</w:t>
      </w:r>
      <w:proofErr w:type="spellEnd"/>
      <w:r w:rsidRPr="008F09E1">
        <w:rPr>
          <w:color w:val="000000" w:themeColor="text1"/>
        </w:rPr>
        <w:t xml:space="preserve"> </w:t>
      </w:r>
      <w:proofErr w:type="spellStart"/>
      <w:r w:rsidRPr="008F09E1">
        <w:rPr>
          <w:color w:val="000000" w:themeColor="text1"/>
        </w:rPr>
        <w:t>kerja</w:t>
      </w:r>
      <w:proofErr w:type="spellEnd"/>
      <w:r w:rsidRPr="008F09E1">
        <w:rPr>
          <w:color w:val="000000" w:themeColor="text1"/>
        </w:rPr>
        <w:t xml:space="preserve"> </w:t>
      </w:r>
      <w:proofErr w:type="spellStart"/>
      <w:r w:rsidRPr="008F09E1">
        <w:rPr>
          <w:color w:val="000000" w:themeColor="text1"/>
        </w:rPr>
        <w:t>waktu</w:t>
      </w:r>
      <w:proofErr w:type="spellEnd"/>
      <w:r w:rsidRPr="008F09E1">
        <w:rPr>
          <w:color w:val="000000" w:themeColor="text1"/>
        </w:rPr>
        <w:t xml:space="preserve"> </w:t>
      </w:r>
      <w:proofErr w:type="spellStart"/>
      <w:r w:rsidRPr="008F09E1">
        <w:rPr>
          <w:color w:val="000000" w:themeColor="text1"/>
        </w:rPr>
        <w:t>tidak</w:t>
      </w:r>
      <w:proofErr w:type="spellEnd"/>
      <w:r w:rsidRPr="008F09E1">
        <w:rPr>
          <w:color w:val="000000" w:themeColor="text1"/>
        </w:rPr>
        <w:t xml:space="preserve"> </w:t>
      </w:r>
      <w:proofErr w:type="spellStart"/>
      <w:r w:rsidRPr="008F09E1">
        <w:rPr>
          <w:color w:val="000000" w:themeColor="text1"/>
        </w:rPr>
        <w:t>tertentu</w:t>
      </w:r>
      <w:proofErr w:type="spellEnd"/>
    </w:p>
    <w:p w14:paraId="4B7706C4" w14:textId="77777777" w:rsidR="004A1AE7" w:rsidRPr="008F09E1" w:rsidRDefault="004A1AE7" w:rsidP="00945B54">
      <w:pPr>
        <w:pStyle w:val="NormalWeb"/>
        <w:numPr>
          <w:ilvl w:val="0"/>
          <w:numId w:val="56"/>
        </w:numPr>
        <w:spacing w:before="0" w:beforeAutospacing="0" w:after="0" w:afterAutospacing="0"/>
        <w:ind w:left="851" w:hanging="284"/>
        <w:jc w:val="both"/>
        <w:rPr>
          <w:color w:val="000000" w:themeColor="text1"/>
        </w:rPr>
      </w:pPr>
      <w:proofErr w:type="spellStart"/>
      <w:r w:rsidRPr="008F09E1">
        <w:rPr>
          <w:color w:val="000000" w:themeColor="text1"/>
        </w:rPr>
        <w:t>Pelindungan</w:t>
      </w:r>
      <w:proofErr w:type="spellEnd"/>
      <w:r w:rsidRPr="008F09E1">
        <w:rPr>
          <w:color w:val="000000" w:themeColor="text1"/>
        </w:rPr>
        <w:t xml:space="preserve"> </w:t>
      </w:r>
      <w:proofErr w:type="spellStart"/>
      <w:r w:rsidRPr="008F09E1">
        <w:rPr>
          <w:color w:val="000000" w:themeColor="text1"/>
        </w:rPr>
        <w:t>Pekerja</w:t>
      </w:r>
      <w:proofErr w:type="spellEnd"/>
      <w:r w:rsidRPr="008F09E1">
        <w:rPr>
          <w:color w:val="000000" w:themeColor="text1"/>
        </w:rPr>
        <w:t>/</w:t>
      </w:r>
      <w:proofErr w:type="spellStart"/>
      <w:r w:rsidRPr="008F09E1">
        <w:rPr>
          <w:color w:val="000000" w:themeColor="text1"/>
        </w:rPr>
        <w:t>Buruh</w:t>
      </w:r>
      <w:proofErr w:type="spellEnd"/>
      <w:r w:rsidRPr="008F09E1">
        <w:rPr>
          <w:color w:val="000000" w:themeColor="text1"/>
        </w:rPr>
        <w:t xml:space="preserve">, </w:t>
      </w:r>
      <w:proofErr w:type="spellStart"/>
      <w:r w:rsidRPr="008F09E1">
        <w:rPr>
          <w:color w:val="000000" w:themeColor="text1"/>
        </w:rPr>
        <w:t>Upah</w:t>
      </w:r>
      <w:proofErr w:type="spellEnd"/>
      <w:r w:rsidRPr="008F09E1">
        <w:rPr>
          <w:color w:val="000000" w:themeColor="text1"/>
        </w:rPr>
        <w:t xml:space="preserve"> dan </w:t>
      </w:r>
      <w:proofErr w:type="spellStart"/>
      <w:r w:rsidRPr="008F09E1">
        <w:rPr>
          <w:color w:val="000000" w:themeColor="text1"/>
        </w:rPr>
        <w:t>kesejahteraan</w:t>
      </w:r>
      <w:proofErr w:type="spellEnd"/>
      <w:r w:rsidRPr="008F09E1">
        <w:rPr>
          <w:color w:val="000000" w:themeColor="text1"/>
        </w:rPr>
        <w:t xml:space="preserve">, </w:t>
      </w:r>
      <w:proofErr w:type="spellStart"/>
      <w:r w:rsidRPr="008F09E1">
        <w:rPr>
          <w:color w:val="000000" w:themeColor="text1"/>
        </w:rPr>
        <w:t>syarat-syarat</w:t>
      </w:r>
      <w:proofErr w:type="spellEnd"/>
      <w:r w:rsidRPr="008F09E1">
        <w:rPr>
          <w:color w:val="000000" w:themeColor="text1"/>
        </w:rPr>
        <w:t xml:space="preserve"> </w:t>
      </w:r>
      <w:proofErr w:type="spellStart"/>
      <w:r w:rsidRPr="008F09E1">
        <w:rPr>
          <w:color w:val="000000" w:themeColor="text1"/>
        </w:rPr>
        <w:t>kerja</w:t>
      </w:r>
      <w:proofErr w:type="spellEnd"/>
      <w:r w:rsidRPr="008F09E1">
        <w:rPr>
          <w:color w:val="000000" w:themeColor="text1"/>
        </w:rPr>
        <w:t xml:space="preserve">, </w:t>
      </w:r>
      <w:proofErr w:type="spellStart"/>
      <w:r w:rsidRPr="008F09E1">
        <w:rPr>
          <w:color w:val="000000" w:themeColor="text1"/>
        </w:rPr>
        <w:t>serta</w:t>
      </w:r>
      <w:proofErr w:type="spellEnd"/>
      <w:r w:rsidRPr="008F09E1">
        <w:rPr>
          <w:color w:val="000000" w:themeColor="text1"/>
        </w:rPr>
        <w:t xml:space="preserve"> </w:t>
      </w:r>
      <w:proofErr w:type="spellStart"/>
      <w:r w:rsidRPr="008F09E1">
        <w:rPr>
          <w:color w:val="000000" w:themeColor="text1"/>
        </w:rPr>
        <w:t>perselisihan</w:t>
      </w:r>
      <w:proofErr w:type="spellEnd"/>
      <w:r w:rsidRPr="008F09E1">
        <w:rPr>
          <w:color w:val="000000" w:themeColor="text1"/>
        </w:rPr>
        <w:t xml:space="preserve"> yang </w:t>
      </w:r>
      <w:proofErr w:type="spellStart"/>
      <w:r w:rsidRPr="008F09E1">
        <w:rPr>
          <w:color w:val="000000" w:themeColor="text1"/>
        </w:rPr>
        <w:t>timbul</w:t>
      </w:r>
      <w:proofErr w:type="spellEnd"/>
      <w:r w:rsidRPr="008F09E1">
        <w:rPr>
          <w:color w:val="000000" w:themeColor="text1"/>
        </w:rPr>
        <w:t xml:space="preserve"> </w:t>
      </w:r>
      <w:proofErr w:type="spellStart"/>
      <w:r w:rsidRPr="008F09E1">
        <w:rPr>
          <w:color w:val="000000" w:themeColor="text1"/>
        </w:rPr>
        <w:t>dilaksanakan</w:t>
      </w:r>
      <w:proofErr w:type="spellEnd"/>
      <w:r w:rsidRPr="008F09E1">
        <w:rPr>
          <w:color w:val="000000" w:themeColor="text1"/>
        </w:rPr>
        <w:t xml:space="preserve"> </w:t>
      </w:r>
      <w:proofErr w:type="spellStart"/>
      <w:r w:rsidRPr="008F09E1">
        <w:rPr>
          <w:color w:val="000000" w:themeColor="text1"/>
        </w:rPr>
        <w:t>sekurang</w:t>
      </w:r>
      <w:proofErr w:type="spellEnd"/>
      <w:r w:rsidRPr="008F09E1">
        <w:rPr>
          <w:color w:val="000000" w:themeColor="text1"/>
        </w:rPr>
        <w:t xml:space="preserve">- </w:t>
      </w:r>
      <w:proofErr w:type="spellStart"/>
      <w:r w:rsidRPr="008F09E1">
        <w:rPr>
          <w:color w:val="000000" w:themeColor="text1"/>
        </w:rPr>
        <w:t>kurangnya</w:t>
      </w:r>
      <w:proofErr w:type="spellEnd"/>
      <w:r w:rsidRPr="008F09E1">
        <w:rPr>
          <w:color w:val="000000" w:themeColor="text1"/>
        </w:rPr>
        <w:t xml:space="preserve"> </w:t>
      </w:r>
      <w:proofErr w:type="spellStart"/>
      <w:r w:rsidRPr="008F09E1">
        <w:rPr>
          <w:color w:val="000000" w:themeColor="text1"/>
        </w:rPr>
        <w:t>sesuai</w:t>
      </w:r>
      <w:proofErr w:type="spellEnd"/>
      <w:r w:rsidRPr="008F09E1">
        <w:rPr>
          <w:color w:val="000000" w:themeColor="text1"/>
        </w:rPr>
        <w:t xml:space="preserve"> </w:t>
      </w:r>
      <w:proofErr w:type="spellStart"/>
      <w:r w:rsidRPr="008F09E1">
        <w:rPr>
          <w:color w:val="000000" w:themeColor="text1"/>
        </w:rPr>
        <w:t>dengan</w:t>
      </w:r>
      <w:proofErr w:type="spellEnd"/>
      <w:r w:rsidRPr="008F09E1">
        <w:rPr>
          <w:color w:val="000000" w:themeColor="text1"/>
        </w:rPr>
        <w:t xml:space="preserve"> </w:t>
      </w:r>
      <w:proofErr w:type="spellStart"/>
      <w:r w:rsidRPr="008F09E1">
        <w:rPr>
          <w:color w:val="000000" w:themeColor="text1"/>
        </w:rPr>
        <w:t>ketentuan</w:t>
      </w:r>
      <w:proofErr w:type="spellEnd"/>
      <w:r w:rsidRPr="008F09E1">
        <w:rPr>
          <w:color w:val="000000" w:themeColor="text1"/>
        </w:rPr>
        <w:t xml:space="preserve"> </w:t>
      </w:r>
      <w:proofErr w:type="spellStart"/>
      <w:r w:rsidRPr="008F09E1">
        <w:rPr>
          <w:color w:val="000000" w:themeColor="text1"/>
        </w:rPr>
        <w:t>peraturan</w:t>
      </w:r>
      <w:proofErr w:type="spellEnd"/>
      <w:r w:rsidRPr="008F09E1">
        <w:rPr>
          <w:color w:val="000000" w:themeColor="text1"/>
        </w:rPr>
        <w:t xml:space="preserve"> </w:t>
      </w:r>
      <w:proofErr w:type="spellStart"/>
      <w:r w:rsidRPr="008F09E1">
        <w:rPr>
          <w:color w:val="000000" w:themeColor="text1"/>
        </w:rPr>
        <w:t>perundang-undangan</w:t>
      </w:r>
      <w:proofErr w:type="spellEnd"/>
      <w:r w:rsidRPr="008F09E1">
        <w:rPr>
          <w:color w:val="000000" w:themeColor="text1"/>
        </w:rPr>
        <w:t xml:space="preserve"> dan </w:t>
      </w:r>
      <w:proofErr w:type="spellStart"/>
      <w:r w:rsidRPr="008F09E1">
        <w:rPr>
          <w:color w:val="000000" w:themeColor="text1"/>
        </w:rPr>
        <w:t>menjadi</w:t>
      </w:r>
      <w:proofErr w:type="spellEnd"/>
      <w:r w:rsidRPr="008F09E1">
        <w:rPr>
          <w:color w:val="000000" w:themeColor="text1"/>
        </w:rPr>
        <w:t xml:space="preserve"> </w:t>
      </w:r>
      <w:proofErr w:type="spellStart"/>
      <w:r w:rsidRPr="008F09E1">
        <w:rPr>
          <w:color w:val="000000" w:themeColor="text1"/>
        </w:rPr>
        <w:t>tanggung</w:t>
      </w:r>
      <w:proofErr w:type="spellEnd"/>
      <w:r w:rsidRPr="008F09E1">
        <w:rPr>
          <w:color w:val="000000" w:themeColor="text1"/>
        </w:rPr>
        <w:t xml:space="preserve"> </w:t>
      </w:r>
      <w:proofErr w:type="spellStart"/>
      <w:r w:rsidRPr="008F09E1">
        <w:rPr>
          <w:color w:val="000000" w:themeColor="text1"/>
        </w:rPr>
        <w:t>jawab</w:t>
      </w:r>
      <w:proofErr w:type="spellEnd"/>
      <w:r w:rsidRPr="008F09E1">
        <w:rPr>
          <w:color w:val="000000" w:themeColor="text1"/>
        </w:rPr>
        <w:t xml:space="preserve"> Perusahaan </w:t>
      </w:r>
      <w:proofErr w:type="spellStart"/>
      <w:r w:rsidRPr="008F09E1">
        <w:rPr>
          <w:color w:val="000000" w:themeColor="text1"/>
        </w:rPr>
        <w:t>alih</w:t>
      </w:r>
      <w:proofErr w:type="spellEnd"/>
      <w:r w:rsidRPr="008F09E1">
        <w:rPr>
          <w:color w:val="000000" w:themeColor="text1"/>
        </w:rPr>
        <w:t xml:space="preserve"> </w:t>
      </w:r>
      <w:proofErr w:type="spellStart"/>
      <w:r w:rsidRPr="008F09E1">
        <w:rPr>
          <w:color w:val="000000" w:themeColor="text1"/>
        </w:rPr>
        <w:t>daya</w:t>
      </w:r>
      <w:proofErr w:type="spellEnd"/>
      <w:r w:rsidRPr="008F09E1">
        <w:rPr>
          <w:color w:val="000000" w:themeColor="text1"/>
        </w:rPr>
        <w:t>.</w:t>
      </w:r>
    </w:p>
    <w:p w14:paraId="304B73DB" w14:textId="77777777" w:rsidR="004A1AE7" w:rsidRPr="008F09E1" w:rsidRDefault="004A1AE7" w:rsidP="00945B54">
      <w:pPr>
        <w:pStyle w:val="NormalWeb"/>
        <w:numPr>
          <w:ilvl w:val="0"/>
          <w:numId w:val="56"/>
        </w:numPr>
        <w:spacing w:before="0" w:beforeAutospacing="0" w:after="0" w:afterAutospacing="0"/>
        <w:ind w:left="851" w:hanging="284"/>
        <w:jc w:val="both"/>
        <w:rPr>
          <w:color w:val="000000" w:themeColor="text1"/>
        </w:rPr>
      </w:pPr>
      <w:proofErr w:type="spellStart"/>
      <w:r w:rsidRPr="008F09E1">
        <w:rPr>
          <w:color w:val="000000" w:themeColor="text1"/>
        </w:rPr>
        <w:lastRenderedPageBreak/>
        <w:t>Dalam</w:t>
      </w:r>
      <w:proofErr w:type="spellEnd"/>
      <w:r w:rsidRPr="008F09E1">
        <w:rPr>
          <w:color w:val="000000" w:themeColor="text1"/>
        </w:rPr>
        <w:t xml:space="preserve"> </w:t>
      </w:r>
      <w:proofErr w:type="spellStart"/>
      <w:r w:rsidRPr="008F09E1">
        <w:rPr>
          <w:color w:val="000000" w:themeColor="text1"/>
        </w:rPr>
        <w:t>hal</w:t>
      </w:r>
      <w:proofErr w:type="spellEnd"/>
      <w:r w:rsidRPr="008F09E1">
        <w:rPr>
          <w:color w:val="000000" w:themeColor="text1"/>
        </w:rPr>
        <w:t xml:space="preserve"> Perusahaan </w:t>
      </w:r>
      <w:proofErr w:type="spellStart"/>
      <w:r w:rsidRPr="008F09E1">
        <w:rPr>
          <w:color w:val="000000" w:themeColor="text1"/>
        </w:rPr>
        <w:t>alih</w:t>
      </w:r>
      <w:proofErr w:type="spellEnd"/>
      <w:r w:rsidRPr="008F09E1">
        <w:rPr>
          <w:color w:val="000000" w:themeColor="text1"/>
        </w:rPr>
        <w:t xml:space="preserve"> </w:t>
      </w:r>
      <w:proofErr w:type="spellStart"/>
      <w:r w:rsidRPr="008F09E1">
        <w:rPr>
          <w:color w:val="000000" w:themeColor="text1"/>
        </w:rPr>
        <w:t>daya</w:t>
      </w:r>
      <w:proofErr w:type="spellEnd"/>
      <w:r w:rsidRPr="008F09E1">
        <w:rPr>
          <w:color w:val="000000" w:themeColor="text1"/>
        </w:rPr>
        <w:t xml:space="preserve"> </w:t>
      </w:r>
      <w:proofErr w:type="spellStart"/>
      <w:r w:rsidRPr="008F09E1">
        <w:rPr>
          <w:color w:val="000000" w:themeColor="text1"/>
        </w:rPr>
        <w:t>mempekerjakan</w:t>
      </w:r>
      <w:proofErr w:type="spellEnd"/>
      <w:r w:rsidRPr="008F09E1">
        <w:rPr>
          <w:color w:val="000000" w:themeColor="text1"/>
        </w:rPr>
        <w:t xml:space="preserve"> </w:t>
      </w:r>
      <w:proofErr w:type="spellStart"/>
      <w:r w:rsidRPr="008F09E1">
        <w:rPr>
          <w:color w:val="000000" w:themeColor="text1"/>
        </w:rPr>
        <w:t>Pekerja</w:t>
      </w:r>
      <w:proofErr w:type="spellEnd"/>
      <w:r w:rsidRPr="008F09E1">
        <w:rPr>
          <w:color w:val="000000" w:themeColor="text1"/>
        </w:rPr>
        <w:t xml:space="preserve">/ </w:t>
      </w:r>
      <w:proofErr w:type="spellStart"/>
      <w:r w:rsidRPr="008F09E1">
        <w:rPr>
          <w:color w:val="000000" w:themeColor="text1"/>
        </w:rPr>
        <w:t>Buruh</w:t>
      </w:r>
      <w:proofErr w:type="spellEnd"/>
      <w:r w:rsidRPr="008F09E1">
        <w:rPr>
          <w:color w:val="000000" w:themeColor="text1"/>
        </w:rPr>
        <w:t xml:space="preserve"> </w:t>
      </w:r>
      <w:proofErr w:type="spellStart"/>
      <w:r w:rsidRPr="008F09E1">
        <w:rPr>
          <w:color w:val="000000" w:themeColor="text1"/>
        </w:rPr>
        <w:t>berdasarkan</w:t>
      </w:r>
      <w:proofErr w:type="spellEnd"/>
      <w:r w:rsidRPr="008F09E1">
        <w:rPr>
          <w:color w:val="000000" w:themeColor="text1"/>
        </w:rPr>
        <w:t xml:space="preserve"> </w:t>
      </w:r>
      <w:proofErr w:type="spellStart"/>
      <w:r w:rsidRPr="008F09E1">
        <w:rPr>
          <w:color w:val="000000" w:themeColor="text1"/>
        </w:rPr>
        <w:t>perjanjian</w:t>
      </w:r>
      <w:proofErr w:type="spellEnd"/>
      <w:r w:rsidRPr="008F09E1">
        <w:rPr>
          <w:color w:val="000000" w:themeColor="text1"/>
        </w:rPr>
        <w:t xml:space="preserve"> </w:t>
      </w:r>
      <w:proofErr w:type="spellStart"/>
      <w:r w:rsidRPr="008F09E1">
        <w:rPr>
          <w:color w:val="000000" w:themeColor="text1"/>
        </w:rPr>
        <w:t>kerja</w:t>
      </w:r>
      <w:proofErr w:type="spellEnd"/>
      <w:r w:rsidRPr="008F09E1">
        <w:rPr>
          <w:color w:val="000000" w:themeColor="text1"/>
        </w:rPr>
        <w:t xml:space="preserve"> </w:t>
      </w:r>
      <w:proofErr w:type="spellStart"/>
      <w:r w:rsidRPr="008F09E1">
        <w:rPr>
          <w:color w:val="000000" w:themeColor="text1"/>
        </w:rPr>
        <w:t>waktu</w:t>
      </w:r>
      <w:proofErr w:type="spellEnd"/>
      <w:r w:rsidRPr="008F09E1">
        <w:rPr>
          <w:color w:val="000000" w:themeColor="text1"/>
        </w:rPr>
        <w:t xml:space="preserve"> </w:t>
      </w:r>
      <w:proofErr w:type="spellStart"/>
      <w:r w:rsidRPr="008F09E1">
        <w:rPr>
          <w:color w:val="000000" w:themeColor="text1"/>
        </w:rPr>
        <w:t>tertentu</w:t>
      </w:r>
      <w:proofErr w:type="spellEnd"/>
      <w:r w:rsidRPr="008F09E1">
        <w:rPr>
          <w:color w:val="000000" w:themeColor="text1"/>
        </w:rPr>
        <w:t xml:space="preserve"> </w:t>
      </w:r>
      <w:proofErr w:type="spellStart"/>
      <w:r w:rsidRPr="008F09E1">
        <w:rPr>
          <w:color w:val="000000" w:themeColor="text1"/>
        </w:rPr>
        <w:t>sebagaimana</w:t>
      </w:r>
      <w:proofErr w:type="spellEnd"/>
      <w:r w:rsidRPr="008F09E1">
        <w:rPr>
          <w:color w:val="000000" w:themeColor="text1"/>
        </w:rPr>
        <w:t xml:space="preserve"> </w:t>
      </w:r>
      <w:proofErr w:type="spellStart"/>
      <w:r w:rsidRPr="008F09E1">
        <w:rPr>
          <w:color w:val="000000" w:themeColor="text1"/>
        </w:rPr>
        <w:t>dimaksud</w:t>
      </w:r>
      <w:proofErr w:type="spellEnd"/>
      <w:r w:rsidRPr="008F09E1">
        <w:rPr>
          <w:color w:val="000000" w:themeColor="text1"/>
        </w:rPr>
        <w:t xml:space="preserve"> pada </w:t>
      </w:r>
      <w:proofErr w:type="spellStart"/>
      <w:r w:rsidRPr="008F09E1">
        <w:rPr>
          <w:color w:val="000000" w:themeColor="text1"/>
        </w:rPr>
        <w:t>ayat</w:t>
      </w:r>
      <w:proofErr w:type="spellEnd"/>
      <w:r w:rsidRPr="008F09E1">
        <w:rPr>
          <w:color w:val="000000" w:themeColor="text1"/>
        </w:rPr>
        <w:t xml:space="preserve"> (l), </w:t>
      </w:r>
      <w:proofErr w:type="spellStart"/>
      <w:r w:rsidRPr="008F09E1">
        <w:rPr>
          <w:color w:val="000000" w:themeColor="text1"/>
        </w:rPr>
        <w:t>perjanjian</w:t>
      </w:r>
      <w:proofErr w:type="spellEnd"/>
      <w:r w:rsidRPr="008F09E1">
        <w:rPr>
          <w:color w:val="000000" w:themeColor="text1"/>
        </w:rPr>
        <w:t xml:space="preserve"> </w:t>
      </w:r>
      <w:proofErr w:type="spellStart"/>
      <w:r w:rsidRPr="008F09E1">
        <w:rPr>
          <w:color w:val="000000" w:themeColor="text1"/>
        </w:rPr>
        <w:t>kerja</w:t>
      </w:r>
      <w:proofErr w:type="spellEnd"/>
      <w:r w:rsidRPr="008F09E1">
        <w:rPr>
          <w:color w:val="000000" w:themeColor="text1"/>
        </w:rPr>
        <w:t xml:space="preserve"> </w:t>
      </w:r>
      <w:proofErr w:type="spellStart"/>
      <w:r w:rsidRPr="008F09E1">
        <w:rPr>
          <w:color w:val="000000" w:themeColor="text1"/>
        </w:rPr>
        <w:t>waktu</w:t>
      </w:r>
      <w:proofErr w:type="spellEnd"/>
      <w:r w:rsidRPr="008F09E1">
        <w:rPr>
          <w:color w:val="000000" w:themeColor="text1"/>
        </w:rPr>
        <w:t xml:space="preserve"> </w:t>
      </w:r>
      <w:proofErr w:type="spellStart"/>
      <w:r w:rsidRPr="008F09E1">
        <w:rPr>
          <w:color w:val="000000" w:themeColor="text1"/>
        </w:rPr>
        <w:t>tertentu</w:t>
      </w:r>
      <w:proofErr w:type="spellEnd"/>
      <w:r w:rsidRPr="008F09E1">
        <w:rPr>
          <w:color w:val="000000" w:themeColor="text1"/>
        </w:rPr>
        <w:t xml:space="preserve"> </w:t>
      </w:r>
      <w:proofErr w:type="spellStart"/>
      <w:r w:rsidRPr="008F09E1">
        <w:rPr>
          <w:color w:val="000000" w:themeColor="text1"/>
        </w:rPr>
        <w:t>tersebut</w:t>
      </w:r>
      <w:proofErr w:type="spellEnd"/>
      <w:r w:rsidRPr="008F09E1">
        <w:rPr>
          <w:color w:val="000000" w:themeColor="text1"/>
        </w:rPr>
        <w:t xml:space="preserve"> </w:t>
      </w:r>
      <w:proofErr w:type="spellStart"/>
      <w:r w:rsidRPr="008F09E1">
        <w:rPr>
          <w:color w:val="000000" w:themeColor="text1"/>
        </w:rPr>
        <w:t>harus</w:t>
      </w:r>
      <w:proofErr w:type="spellEnd"/>
      <w:r w:rsidRPr="008F09E1">
        <w:rPr>
          <w:color w:val="000000" w:themeColor="text1"/>
        </w:rPr>
        <w:t xml:space="preserve"> </w:t>
      </w:r>
      <w:proofErr w:type="spellStart"/>
      <w:r w:rsidRPr="008F09E1">
        <w:rPr>
          <w:color w:val="000000" w:themeColor="text1"/>
        </w:rPr>
        <w:t>mensyaratkan</w:t>
      </w:r>
      <w:proofErr w:type="spellEnd"/>
      <w:r w:rsidRPr="008F09E1">
        <w:rPr>
          <w:color w:val="000000" w:themeColor="text1"/>
        </w:rPr>
        <w:t xml:space="preserve"> </w:t>
      </w:r>
      <w:proofErr w:type="spellStart"/>
      <w:r w:rsidRPr="008F09E1">
        <w:rPr>
          <w:color w:val="000000" w:themeColor="text1"/>
        </w:rPr>
        <w:t>pengalihan</w:t>
      </w:r>
      <w:proofErr w:type="spellEnd"/>
      <w:r w:rsidRPr="008F09E1">
        <w:rPr>
          <w:color w:val="000000" w:themeColor="text1"/>
        </w:rPr>
        <w:t xml:space="preserve"> </w:t>
      </w:r>
      <w:proofErr w:type="spellStart"/>
      <w:r w:rsidRPr="008F09E1">
        <w:rPr>
          <w:color w:val="000000" w:themeColor="text1"/>
        </w:rPr>
        <w:t>pelindungan</w:t>
      </w:r>
      <w:proofErr w:type="spellEnd"/>
      <w:r w:rsidRPr="008F09E1">
        <w:rPr>
          <w:color w:val="000000" w:themeColor="text1"/>
        </w:rPr>
        <w:t xml:space="preserve"> </w:t>
      </w:r>
      <w:proofErr w:type="spellStart"/>
      <w:r w:rsidRPr="008F09E1">
        <w:rPr>
          <w:color w:val="000000" w:themeColor="text1"/>
        </w:rPr>
        <w:t>hak-hak</w:t>
      </w:r>
      <w:proofErr w:type="spellEnd"/>
      <w:r w:rsidRPr="008F09E1">
        <w:rPr>
          <w:color w:val="000000" w:themeColor="text1"/>
        </w:rPr>
        <w:t xml:space="preserve"> </w:t>
      </w:r>
      <w:proofErr w:type="spellStart"/>
      <w:r w:rsidRPr="008F09E1">
        <w:rPr>
          <w:color w:val="000000" w:themeColor="text1"/>
        </w:rPr>
        <w:t>lagi</w:t>
      </w:r>
      <w:proofErr w:type="spellEnd"/>
      <w:r w:rsidRPr="008F09E1">
        <w:rPr>
          <w:color w:val="000000" w:themeColor="text1"/>
        </w:rPr>
        <w:t xml:space="preserve"> </w:t>
      </w:r>
      <w:proofErr w:type="spellStart"/>
      <w:r w:rsidRPr="008F09E1">
        <w:rPr>
          <w:color w:val="000000" w:themeColor="text1"/>
        </w:rPr>
        <w:t>Pekerja</w:t>
      </w:r>
      <w:proofErr w:type="spellEnd"/>
      <w:r w:rsidRPr="008F09E1">
        <w:rPr>
          <w:color w:val="000000" w:themeColor="text1"/>
        </w:rPr>
        <w:t>/</w:t>
      </w:r>
      <w:proofErr w:type="spellStart"/>
      <w:r w:rsidRPr="008F09E1">
        <w:rPr>
          <w:color w:val="000000" w:themeColor="text1"/>
        </w:rPr>
        <w:t>Buruh</w:t>
      </w:r>
      <w:proofErr w:type="spellEnd"/>
      <w:r w:rsidRPr="008F09E1">
        <w:rPr>
          <w:color w:val="000000" w:themeColor="text1"/>
        </w:rPr>
        <w:t xml:space="preserve"> </w:t>
      </w:r>
      <w:proofErr w:type="spellStart"/>
      <w:r w:rsidRPr="008F09E1">
        <w:rPr>
          <w:color w:val="000000" w:themeColor="text1"/>
        </w:rPr>
        <w:t>apabila</w:t>
      </w:r>
      <w:proofErr w:type="spellEnd"/>
      <w:r w:rsidRPr="008F09E1">
        <w:rPr>
          <w:color w:val="000000" w:themeColor="text1"/>
        </w:rPr>
        <w:t xml:space="preserve"> </w:t>
      </w:r>
      <w:proofErr w:type="spellStart"/>
      <w:r w:rsidRPr="008F09E1">
        <w:rPr>
          <w:color w:val="000000" w:themeColor="text1"/>
        </w:rPr>
        <w:t>terjadi</w:t>
      </w:r>
      <w:proofErr w:type="spellEnd"/>
      <w:r w:rsidRPr="008F09E1">
        <w:rPr>
          <w:color w:val="000000" w:themeColor="text1"/>
        </w:rPr>
        <w:t xml:space="preserve"> </w:t>
      </w:r>
      <w:proofErr w:type="spellStart"/>
      <w:r w:rsidRPr="008F09E1">
        <w:rPr>
          <w:color w:val="000000" w:themeColor="text1"/>
        </w:rPr>
        <w:t>pergantian</w:t>
      </w:r>
      <w:proofErr w:type="spellEnd"/>
      <w:r w:rsidRPr="008F09E1">
        <w:rPr>
          <w:color w:val="000000" w:themeColor="text1"/>
        </w:rPr>
        <w:t xml:space="preserve"> Perusahaan </w:t>
      </w:r>
      <w:proofErr w:type="spellStart"/>
      <w:r w:rsidRPr="008F09E1">
        <w:rPr>
          <w:color w:val="000000" w:themeColor="text1"/>
        </w:rPr>
        <w:t>alih</w:t>
      </w:r>
      <w:proofErr w:type="spellEnd"/>
      <w:r w:rsidRPr="008F09E1">
        <w:rPr>
          <w:color w:val="000000" w:themeColor="text1"/>
        </w:rPr>
        <w:t xml:space="preserve"> </w:t>
      </w:r>
      <w:proofErr w:type="spellStart"/>
      <w:r w:rsidRPr="008F09E1">
        <w:rPr>
          <w:color w:val="000000" w:themeColor="text1"/>
        </w:rPr>
        <w:t>daya</w:t>
      </w:r>
      <w:proofErr w:type="spellEnd"/>
      <w:r w:rsidRPr="008F09E1">
        <w:rPr>
          <w:color w:val="000000" w:themeColor="text1"/>
        </w:rPr>
        <w:t xml:space="preserve"> dan </w:t>
      </w:r>
      <w:proofErr w:type="spellStart"/>
      <w:r w:rsidRPr="008F09E1">
        <w:rPr>
          <w:color w:val="000000" w:themeColor="text1"/>
        </w:rPr>
        <w:t>sepanjang</w:t>
      </w:r>
      <w:proofErr w:type="spellEnd"/>
      <w:r w:rsidRPr="008F09E1">
        <w:rPr>
          <w:color w:val="000000" w:themeColor="text1"/>
        </w:rPr>
        <w:t xml:space="preserve"> </w:t>
      </w:r>
      <w:proofErr w:type="spellStart"/>
      <w:r w:rsidRPr="008F09E1">
        <w:rPr>
          <w:color w:val="000000" w:themeColor="text1"/>
        </w:rPr>
        <w:t>objek</w:t>
      </w:r>
      <w:proofErr w:type="spellEnd"/>
      <w:r w:rsidRPr="008F09E1">
        <w:rPr>
          <w:color w:val="000000" w:themeColor="text1"/>
        </w:rPr>
        <w:t xml:space="preserve"> </w:t>
      </w:r>
      <w:proofErr w:type="spellStart"/>
      <w:r w:rsidRPr="008F09E1">
        <w:rPr>
          <w:color w:val="000000" w:themeColor="text1"/>
        </w:rPr>
        <w:t>pekerjaannya</w:t>
      </w:r>
      <w:proofErr w:type="spellEnd"/>
      <w:r w:rsidRPr="008F09E1">
        <w:rPr>
          <w:color w:val="000000" w:themeColor="text1"/>
        </w:rPr>
        <w:t xml:space="preserve"> </w:t>
      </w:r>
      <w:proofErr w:type="spellStart"/>
      <w:r w:rsidRPr="008F09E1">
        <w:rPr>
          <w:color w:val="000000" w:themeColor="text1"/>
        </w:rPr>
        <w:t>tetap</w:t>
      </w:r>
      <w:proofErr w:type="spellEnd"/>
      <w:r w:rsidRPr="008F09E1">
        <w:rPr>
          <w:color w:val="000000" w:themeColor="text1"/>
        </w:rPr>
        <w:t xml:space="preserve"> </w:t>
      </w:r>
      <w:proofErr w:type="spellStart"/>
      <w:r w:rsidRPr="008F09E1">
        <w:rPr>
          <w:color w:val="000000" w:themeColor="text1"/>
        </w:rPr>
        <w:t>ada</w:t>
      </w:r>
      <w:proofErr w:type="spellEnd"/>
      <w:r w:rsidRPr="008F09E1">
        <w:rPr>
          <w:color w:val="000000" w:themeColor="text1"/>
        </w:rPr>
        <w:t>.</w:t>
      </w:r>
    </w:p>
    <w:p w14:paraId="59A86C8D" w14:textId="77777777" w:rsidR="004A1AE7" w:rsidRPr="008F09E1" w:rsidRDefault="004A1AE7" w:rsidP="00945B54">
      <w:pPr>
        <w:pStyle w:val="NormalWeb"/>
        <w:numPr>
          <w:ilvl w:val="0"/>
          <w:numId w:val="56"/>
        </w:numPr>
        <w:spacing w:before="0" w:beforeAutospacing="0" w:after="0" w:afterAutospacing="0"/>
        <w:ind w:left="851" w:hanging="284"/>
        <w:jc w:val="both"/>
        <w:rPr>
          <w:color w:val="000000" w:themeColor="text1"/>
        </w:rPr>
      </w:pPr>
      <w:r w:rsidRPr="008F09E1">
        <w:rPr>
          <w:color w:val="000000" w:themeColor="text1"/>
        </w:rPr>
        <w:t xml:space="preserve">Perusahaan </w:t>
      </w:r>
      <w:proofErr w:type="spellStart"/>
      <w:r w:rsidRPr="008F09E1">
        <w:rPr>
          <w:color w:val="000000" w:themeColor="text1"/>
        </w:rPr>
        <w:t>alih</w:t>
      </w:r>
      <w:proofErr w:type="spellEnd"/>
      <w:r w:rsidRPr="008F09E1">
        <w:rPr>
          <w:color w:val="000000" w:themeColor="text1"/>
        </w:rPr>
        <w:t xml:space="preserve"> </w:t>
      </w:r>
      <w:proofErr w:type="spellStart"/>
      <w:r w:rsidRPr="008F09E1">
        <w:rPr>
          <w:color w:val="000000" w:themeColor="text1"/>
        </w:rPr>
        <w:t>daya</w:t>
      </w:r>
      <w:proofErr w:type="spellEnd"/>
      <w:r w:rsidRPr="008F09E1">
        <w:rPr>
          <w:color w:val="000000" w:themeColor="text1"/>
        </w:rPr>
        <w:t xml:space="preserve"> </w:t>
      </w:r>
      <w:proofErr w:type="spellStart"/>
      <w:r w:rsidRPr="008F09E1">
        <w:rPr>
          <w:color w:val="000000" w:themeColor="text1"/>
        </w:rPr>
        <w:t>sebagaimana</w:t>
      </w:r>
      <w:proofErr w:type="spellEnd"/>
      <w:r w:rsidRPr="008F09E1">
        <w:rPr>
          <w:color w:val="000000" w:themeColor="text1"/>
        </w:rPr>
        <w:t xml:space="preserve"> </w:t>
      </w:r>
      <w:proofErr w:type="spellStart"/>
      <w:r w:rsidRPr="008F09E1">
        <w:rPr>
          <w:color w:val="000000" w:themeColor="text1"/>
        </w:rPr>
        <w:t>dimaksud</w:t>
      </w:r>
      <w:proofErr w:type="spellEnd"/>
      <w:r w:rsidRPr="008F09E1">
        <w:rPr>
          <w:color w:val="000000" w:themeColor="text1"/>
        </w:rPr>
        <w:t xml:space="preserve"> pada </w:t>
      </w:r>
      <w:proofErr w:type="spellStart"/>
      <w:r w:rsidRPr="008F09E1">
        <w:rPr>
          <w:color w:val="000000" w:themeColor="text1"/>
        </w:rPr>
        <w:t>ayat</w:t>
      </w:r>
      <w:proofErr w:type="spellEnd"/>
      <w:r w:rsidRPr="008F09E1">
        <w:rPr>
          <w:color w:val="000000" w:themeColor="text1"/>
        </w:rPr>
        <w:t xml:space="preserve"> (1) </w:t>
      </w:r>
      <w:proofErr w:type="spellStart"/>
      <w:r w:rsidRPr="008F09E1">
        <w:rPr>
          <w:color w:val="000000" w:themeColor="text1"/>
        </w:rPr>
        <w:t>berbentuk</w:t>
      </w:r>
      <w:proofErr w:type="spellEnd"/>
      <w:r w:rsidRPr="008F09E1">
        <w:rPr>
          <w:color w:val="000000" w:themeColor="text1"/>
        </w:rPr>
        <w:t xml:space="preserve"> badan </w:t>
      </w:r>
      <w:proofErr w:type="spellStart"/>
      <w:r w:rsidRPr="008F09E1">
        <w:rPr>
          <w:color w:val="000000" w:themeColor="text1"/>
        </w:rPr>
        <w:t>hukum</w:t>
      </w:r>
      <w:proofErr w:type="spellEnd"/>
      <w:r w:rsidRPr="008F09E1">
        <w:rPr>
          <w:color w:val="000000" w:themeColor="text1"/>
        </w:rPr>
        <w:t xml:space="preserve"> dan </w:t>
      </w:r>
      <w:proofErr w:type="spellStart"/>
      <w:r w:rsidRPr="008F09E1">
        <w:rPr>
          <w:color w:val="000000" w:themeColor="text1"/>
        </w:rPr>
        <w:t>wajib</w:t>
      </w:r>
      <w:proofErr w:type="spellEnd"/>
      <w:r w:rsidRPr="008F09E1">
        <w:rPr>
          <w:color w:val="000000" w:themeColor="text1"/>
        </w:rPr>
        <w:t xml:space="preserve"> </w:t>
      </w:r>
      <w:proofErr w:type="spellStart"/>
      <w:r w:rsidRPr="008F09E1">
        <w:rPr>
          <w:color w:val="000000" w:themeColor="text1"/>
        </w:rPr>
        <w:t>memenuhi</w:t>
      </w:r>
      <w:proofErr w:type="spellEnd"/>
      <w:r w:rsidRPr="008F09E1">
        <w:rPr>
          <w:color w:val="000000" w:themeColor="text1"/>
        </w:rPr>
        <w:t xml:space="preserve"> </w:t>
      </w:r>
      <w:proofErr w:type="spellStart"/>
      <w:r w:rsidRPr="008F09E1">
        <w:rPr>
          <w:color w:val="000000" w:themeColor="text1"/>
        </w:rPr>
        <w:t>Perizinan</w:t>
      </w:r>
      <w:proofErr w:type="spellEnd"/>
      <w:r w:rsidRPr="008F09E1">
        <w:rPr>
          <w:color w:val="000000" w:themeColor="text1"/>
        </w:rPr>
        <w:t xml:space="preserve"> </w:t>
      </w:r>
      <w:proofErr w:type="spellStart"/>
      <w:r w:rsidRPr="008F09E1">
        <w:rPr>
          <w:color w:val="000000" w:themeColor="text1"/>
        </w:rPr>
        <w:t>Berusaha</w:t>
      </w:r>
      <w:proofErr w:type="spellEnd"/>
      <w:r w:rsidRPr="008F09E1">
        <w:rPr>
          <w:color w:val="000000" w:themeColor="text1"/>
        </w:rPr>
        <w:t xml:space="preserve"> yang </w:t>
      </w:r>
      <w:proofErr w:type="spellStart"/>
      <w:r w:rsidRPr="008F09E1">
        <w:rPr>
          <w:color w:val="000000" w:themeColor="text1"/>
        </w:rPr>
        <w:t>diterbitkan</w:t>
      </w:r>
      <w:proofErr w:type="spellEnd"/>
      <w:r w:rsidRPr="008F09E1">
        <w:rPr>
          <w:color w:val="000000" w:themeColor="text1"/>
        </w:rPr>
        <w:t xml:space="preserve"> oleh </w:t>
      </w:r>
      <w:proofErr w:type="spellStart"/>
      <w:r w:rsidRPr="008F09E1">
        <w:rPr>
          <w:color w:val="000000" w:themeColor="text1"/>
        </w:rPr>
        <w:t>Pemerintah</w:t>
      </w:r>
      <w:proofErr w:type="spellEnd"/>
      <w:r w:rsidRPr="008F09E1">
        <w:rPr>
          <w:color w:val="000000" w:themeColor="text1"/>
        </w:rPr>
        <w:t xml:space="preserve"> Pusat. </w:t>
      </w:r>
    </w:p>
    <w:p w14:paraId="2D594ED1" w14:textId="77777777" w:rsidR="004A1AE7" w:rsidRPr="008F09E1" w:rsidRDefault="004A1AE7" w:rsidP="00945B54">
      <w:pPr>
        <w:pStyle w:val="NormalWeb"/>
        <w:numPr>
          <w:ilvl w:val="0"/>
          <w:numId w:val="56"/>
        </w:numPr>
        <w:spacing w:before="0" w:beforeAutospacing="0" w:after="0" w:afterAutospacing="0"/>
        <w:ind w:left="851" w:hanging="284"/>
        <w:jc w:val="both"/>
        <w:rPr>
          <w:color w:val="000000" w:themeColor="text1"/>
        </w:rPr>
      </w:pPr>
      <w:proofErr w:type="spellStart"/>
      <w:r w:rsidRPr="008F09E1">
        <w:rPr>
          <w:color w:val="000000" w:themeColor="text1"/>
        </w:rPr>
        <w:t>Perizinan</w:t>
      </w:r>
      <w:proofErr w:type="spellEnd"/>
      <w:r w:rsidRPr="008F09E1">
        <w:rPr>
          <w:color w:val="000000" w:themeColor="text1"/>
        </w:rPr>
        <w:t xml:space="preserve"> </w:t>
      </w:r>
      <w:proofErr w:type="spellStart"/>
      <w:r w:rsidRPr="008F09E1">
        <w:rPr>
          <w:color w:val="000000" w:themeColor="text1"/>
        </w:rPr>
        <w:t>Berusaha</w:t>
      </w:r>
      <w:proofErr w:type="spellEnd"/>
      <w:r w:rsidRPr="008F09E1">
        <w:rPr>
          <w:color w:val="000000" w:themeColor="text1"/>
        </w:rPr>
        <w:t xml:space="preserve"> </w:t>
      </w:r>
      <w:proofErr w:type="spellStart"/>
      <w:r w:rsidRPr="008F09E1">
        <w:rPr>
          <w:color w:val="000000" w:themeColor="text1"/>
        </w:rPr>
        <w:t>sebagaimana</w:t>
      </w:r>
      <w:proofErr w:type="spellEnd"/>
      <w:r w:rsidRPr="008F09E1">
        <w:rPr>
          <w:color w:val="000000" w:themeColor="text1"/>
        </w:rPr>
        <w:t xml:space="preserve"> </w:t>
      </w:r>
      <w:proofErr w:type="spellStart"/>
      <w:r w:rsidRPr="008F09E1">
        <w:rPr>
          <w:color w:val="000000" w:themeColor="text1"/>
        </w:rPr>
        <w:t>dimaksud</w:t>
      </w:r>
      <w:proofErr w:type="spellEnd"/>
      <w:r w:rsidRPr="008F09E1">
        <w:rPr>
          <w:color w:val="000000" w:themeColor="text1"/>
        </w:rPr>
        <w:t xml:space="preserve"> pada </w:t>
      </w:r>
      <w:proofErr w:type="spellStart"/>
      <w:r w:rsidRPr="008F09E1">
        <w:rPr>
          <w:color w:val="000000" w:themeColor="text1"/>
        </w:rPr>
        <w:t>ayat</w:t>
      </w:r>
      <w:proofErr w:type="spellEnd"/>
      <w:r w:rsidRPr="008F09E1">
        <w:rPr>
          <w:color w:val="000000" w:themeColor="text1"/>
        </w:rPr>
        <w:t xml:space="preserve"> (4) </w:t>
      </w:r>
      <w:proofErr w:type="spellStart"/>
      <w:r w:rsidRPr="008F09E1">
        <w:rPr>
          <w:color w:val="000000" w:themeColor="text1"/>
        </w:rPr>
        <w:t>harus</w:t>
      </w:r>
      <w:proofErr w:type="spellEnd"/>
      <w:r w:rsidRPr="008F09E1">
        <w:rPr>
          <w:color w:val="000000" w:themeColor="text1"/>
        </w:rPr>
        <w:t xml:space="preserve"> </w:t>
      </w:r>
      <w:proofErr w:type="spellStart"/>
      <w:r w:rsidRPr="008F09E1">
        <w:rPr>
          <w:color w:val="000000" w:themeColor="text1"/>
        </w:rPr>
        <w:t>memenuhi</w:t>
      </w:r>
      <w:proofErr w:type="spellEnd"/>
      <w:r w:rsidRPr="008F09E1">
        <w:rPr>
          <w:color w:val="000000" w:themeColor="text1"/>
        </w:rPr>
        <w:t xml:space="preserve"> </w:t>
      </w:r>
      <w:proofErr w:type="spellStart"/>
      <w:r w:rsidRPr="008F09E1">
        <w:rPr>
          <w:color w:val="000000" w:themeColor="text1"/>
        </w:rPr>
        <w:t>norma</w:t>
      </w:r>
      <w:proofErr w:type="spellEnd"/>
      <w:r w:rsidRPr="008F09E1">
        <w:rPr>
          <w:color w:val="000000" w:themeColor="text1"/>
        </w:rPr>
        <w:t xml:space="preserve">, </w:t>
      </w:r>
      <w:proofErr w:type="spellStart"/>
      <w:r w:rsidRPr="008F09E1">
        <w:rPr>
          <w:color w:val="000000" w:themeColor="text1"/>
        </w:rPr>
        <w:t>standar</w:t>
      </w:r>
      <w:proofErr w:type="spellEnd"/>
      <w:r w:rsidRPr="008F09E1">
        <w:rPr>
          <w:color w:val="000000" w:themeColor="text1"/>
        </w:rPr>
        <w:t xml:space="preserve">, </w:t>
      </w:r>
      <w:proofErr w:type="spellStart"/>
      <w:r w:rsidRPr="008F09E1">
        <w:rPr>
          <w:color w:val="000000" w:themeColor="text1"/>
        </w:rPr>
        <w:t>prosedur</w:t>
      </w:r>
      <w:proofErr w:type="spellEnd"/>
      <w:r w:rsidRPr="008F09E1">
        <w:rPr>
          <w:color w:val="000000" w:themeColor="text1"/>
        </w:rPr>
        <w:t xml:space="preserve">, dan </w:t>
      </w:r>
      <w:proofErr w:type="spellStart"/>
      <w:r w:rsidRPr="008F09E1">
        <w:rPr>
          <w:color w:val="000000" w:themeColor="text1"/>
        </w:rPr>
        <w:t>kriteria</w:t>
      </w:r>
      <w:proofErr w:type="spellEnd"/>
      <w:r w:rsidRPr="008F09E1">
        <w:rPr>
          <w:color w:val="000000" w:themeColor="text1"/>
        </w:rPr>
        <w:t xml:space="preserve"> yang </w:t>
      </w:r>
      <w:proofErr w:type="spellStart"/>
      <w:r w:rsidRPr="008F09E1">
        <w:rPr>
          <w:color w:val="000000" w:themeColor="text1"/>
        </w:rPr>
        <w:t>ditetapkan</w:t>
      </w:r>
      <w:proofErr w:type="spellEnd"/>
      <w:r w:rsidRPr="008F09E1">
        <w:rPr>
          <w:color w:val="000000" w:themeColor="text1"/>
        </w:rPr>
        <w:t xml:space="preserve"> oleh </w:t>
      </w:r>
      <w:proofErr w:type="spellStart"/>
      <w:r w:rsidRPr="008F09E1">
        <w:rPr>
          <w:color w:val="000000" w:themeColor="text1"/>
        </w:rPr>
        <w:t>Pemerintah</w:t>
      </w:r>
      <w:proofErr w:type="spellEnd"/>
      <w:r w:rsidRPr="008F09E1">
        <w:rPr>
          <w:color w:val="000000" w:themeColor="text1"/>
        </w:rPr>
        <w:t xml:space="preserve"> Pusat. </w:t>
      </w:r>
    </w:p>
    <w:p w14:paraId="5631697D" w14:textId="77777777" w:rsidR="009A202A" w:rsidRPr="008F09E1" w:rsidRDefault="004A1AE7" w:rsidP="00945B54">
      <w:pPr>
        <w:pStyle w:val="NormalWeb"/>
        <w:numPr>
          <w:ilvl w:val="0"/>
          <w:numId w:val="56"/>
        </w:numPr>
        <w:spacing w:before="0" w:beforeAutospacing="0" w:after="0" w:afterAutospacing="0"/>
        <w:ind w:left="851" w:hanging="284"/>
        <w:jc w:val="both"/>
        <w:rPr>
          <w:color w:val="000000" w:themeColor="text1"/>
        </w:rPr>
      </w:pPr>
      <w:proofErr w:type="spellStart"/>
      <w:r w:rsidRPr="008F09E1">
        <w:rPr>
          <w:color w:val="000000" w:themeColor="text1"/>
        </w:rPr>
        <w:t>Ketentuan</w:t>
      </w:r>
      <w:proofErr w:type="spellEnd"/>
      <w:r w:rsidRPr="008F09E1">
        <w:rPr>
          <w:color w:val="000000" w:themeColor="text1"/>
        </w:rPr>
        <w:t xml:space="preserve"> </w:t>
      </w:r>
      <w:proofErr w:type="spellStart"/>
      <w:r w:rsidRPr="008F09E1">
        <w:rPr>
          <w:color w:val="000000" w:themeColor="text1"/>
        </w:rPr>
        <w:t>lebih</w:t>
      </w:r>
      <w:proofErr w:type="spellEnd"/>
      <w:r w:rsidRPr="008F09E1">
        <w:rPr>
          <w:color w:val="000000" w:themeColor="text1"/>
        </w:rPr>
        <w:t xml:space="preserve"> </w:t>
      </w:r>
      <w:proofErr w:type="spellStart"/>
      <w:r w:rsidRPr="008F09E1">
        <w:rPr>
          <w:color w:val="000000" w:themeColor="text1"/>
        </w:rPr>
        <w:t>lanjut</w:t>
      </w:r>
      <w:proofErr w:type="spellEnd"/>
      <w:r w:rsidRPr="008F09E1">
        <w:rPr>
          <w:color w:val="000000" w:themeColor="text1"/>
        </w:rPr>
        <w:t xml:space="preserve"> </w:t>
      </w:r>
      <w:proofErr w:type="spellStart"/>
      <w:r w:rsidRPr="008F09E1">
        <w:rPr>
          <w:color w:val="000000" w:themeColor="text1"/>
        </w:rPr>
        <w:t>mengenai</w:t>
      </w:r>
      <w:proofErr w:type="spellEnd"/>
      <w:r w:rsidRPr="008F09E1">
        <w:rPr>
          <w:color w:val="000000" w:themeColor="text1"/>
        </w:rPr>
        <w:t xml:space="preserve"> </w:t>
      </w:r>
      <w:proofErr w:type="spellStart"/>
      <w:r w:rsidRPr="008F09E1">
        <w:rPr>
          <w:color w:val="000000" w:themeColor="text1"/>
        </w:rPr>
        <w:t>pelindungan</w:t>
      </w:r>
      <w:proofErr w:type="spellEnd"/>
      <w:r w:rsidRPr="008F09E1">
        <w:rPr>
          <w:color w:val="000000" w:themeColor="text1"/>
        </w:rPr>
        <w:t xml:space="preserve"> </w:t>
      </w:r>
      <w:proofErr w:type="spellStart"/>
      <w:r w:rsidRPr="008F09E1">
        <w:rPr>
          <w:color w:val="000000" w:themeColor="text1"/>
        </w:rPr>
        <w:t>Pekerja</w:t>
      </w:r>
      <w:proofErr w:type="spellEnd"/>
      <w:r w:rsidRPr="008F09E1">
        <w:rPr>
          <w:color w:val="000000" w:themeColor="text1"/>
        </w:rPr>
        <w:t>/</w:t>
      </w:r>
      <w:proofErr w:type="spellStart"/>
      <w:r w:rsidRPr="008F09E1">
        <w:rPr>
          <w:color w:val="000000" w:themeColor="text1"/>
        </w:rPr>
        <w:t>Buruh</w:t>
      </w:r>
      <w:proofErr w:type="spellEnd"/>
      <w:r w:rsidRPr="008F09E1">
        <w:rPr>
          <w:color w:val="000000" w:themeColor="text1"/>
        </w:rPr>
        <w:t xml:space="preserve"> </w:t>
      </w:r>
      <w:proofErr w:type="spellStart"/>
      <w:r w:rsidRPr="008F09E1">
        <w:rPr>
          <w:color w:val="000000" w:themeColor="text1"/>
        </w:rPr>
        <w:t>sebagaimana</w:t>
      </w:r>
      <w:proofErr w:type="spellEnd"/>
      <w:r w:rsidRPr="008F09E1">
        <w:rPr>
          <w:color w:val="000000" w:themeColor="text1"/>
        </w:rPr>
        <w:t xml:space="preserve"> </w:t>
      </w:r>
      <w:proofErr w:type="spellStart"/>
      <w:r w:rsidRPr="008F09E1">
        <w:rPr>
          <w:color w:val="000000" w:themeColor="text1"/>
        </w:rPr>
        <w:t>dimaksud</w:t>
      </w:r>
      <w:proofErr w:type="spellEnd"/>
      <w:r w:rsidRPr="008F09E1">
        <w:rPr>
          <w:color w:val="000000" w:themeColor="text1"/>
        </w:rPr>
        <w:t xml:space="preserve"> pada </w:t>
      </w:r>
      <w:proofErr w:type="spellStart"/>
      <w:r w:rsidRPr="008F09E1">
        <w:rPr>
          <w:color w:val="000000" w:themeColor="text1"/>
        </w:rPr>
        <w:t>ayat</w:t>
      </w:r>
      <w:proofErr w:type="spellEnd"/>
      <w:r w:rsidRPr="008F09E1">
        <w:rPr>
          <w:color w:val="000000" w:themeColor="text1"/>
        </w:rPr>
        <w:t xml:space="preserve"> (2) dan </w:t>
      </w:r>
      <w:proofErr w:type="spellStart"/>
      <w:r w:rsidRPr="008F09E1">
        <w:rPr>
          <w:color w:val="000000" w:themeColor="text1"/>
        </w:rPr>
        <w:t>Perizinan</w:t>
      </w:r>
      <w:proofErr w:type="spellEnd"/>
      <w:r w:rsidRPr="008F09E1">
        <w:rPr>
          <w:color w:val="000000" w:themeColor="text1"/>
        </w:rPr>
        <w:t xml:space="preserve"> </w:t>
      </w:r>
      <w:proofErr w:type="spellStart"/>
      <w:r w:rsidRPr="008F09E1">
        <w:rPr>
          <w:color w:val="000000" w:themeColor="text1"/>
        </w:rPr>
        <w:t>Berusaha</w:t>
      </w:r>
      <w:proofErr w:type="spellEnd"/>
      <w:r w:rsidRPr="008F09E1">
        <w:rPr>
          <w:color w:val="000000" w:themeColor="text1"/>
        </w:rPr>
        <w:t xml:space="preserve"> </w:t>
      </w:r>
      <w:proofErr w:type="spellStart"/>
      <w:r w:rsidRPr="008F09E1">
        <w:rPr>
          <w:color w:val="000000" w:themeColor="text1"/>
        </w:rPr>
        <w:t>sebagaimana</w:t>
      </w:r>
      <w:proofErr w:type="spellEnd"/>
      <w:r w:rsidRPr="008F09E1">
        <w:rPr>
          <w:color w:val="000000" w:themeColor="text1"/>
        </w:rPr>
        <w:t xml:space="preserve"> </w:t>
      </w:r>
      <w:proofErr w:type="spellStart"/>
      <w:r w:rsidRPr="008F09E1">
        <w:rPr>
          <w:color w:val="000000" w:themeColor="text1"/>
        </w:rPr>
        <w:t>dimaksud</w:t>
      </w:r>
      <w:proofErr w:type="spellEnd"/>
      <w:r w:rsidRPr="008F09E1">
        <w:rPr>
          <w:color w:val="000000" w:themeColor="text1"/>
        </w:rPr>
        <w:t xml:space="preserve"> pada </w:t>
      </w:r>
      <w:proofErr w:type="spellStart"/>
      <w:r w:rsidRPr="008F09E1">
        <w:rPr>
          <w:color w:val="000000" w:themeColor="text1"/>
        </w:rPr>
        <w:t>ayat</w:t>
      </w:r>
      <w:proofErr w:type="spellEnd"/>
      <w:r w:rsidRPr="008F09E1">
        <w:rPr>
          <w:color w:val="000000" w:themeColor="text1"/>
        </w:rPr>
        <w:t xml:space="preserve"> (4) </w:t>
      </w:r>
      <w:proofErr w:type="spellStart"/>
      <w:r w:rsidRPr="008F09E1">
        <w:rPr>
          <w:color w:val="000000" w:themeColor="text1"/>
        </w:rPr>
        <w:t>diatur</w:t>
      </w:r>
      <w:proofErr w:type="spellEnd"/>
      <w:r w:rsidRPr="008F09E1">
        <w:rPr>
          <w:color w:val="000000" w:themeColor="text1"/>
        </w:rPr>
        <w:t xml:space="preserve"> </w:t>
      </w:r>
      <w:proofErr w:type="spellStart"/>
      <w:r w:rsidRPr="008F09E1">
        <w:rPr>
          <w:color w:val="000000" w:themeColor="text1"/>
        </w:rPr>
        <w:t>dalam</w:t>
      </w:r>
      <w:proofErr w:type="spellEnd"/>
      <w:r w:rsidRPr="008F09E1">
        <w:rPr>
          <w:color w:val="000000" w:themeColor="text1"/>
        </w:rPr>
        <w:t xml:space="preserve"> </w:t>
      </w:r>
      <w:proofErr w:type="spellStart"/>
      <w:r w:rsidRPr="008F09E1">
        <w:rPr>
          <w:color w:val="000000" w:themeColor="text1"/>
        </w:rPr>
        <w:t>Peraturan</w:t>
      </w:r>
      <w:proofErr w:type="spellEnd"/>
      <w:r w:rsidRPr="008F09E1">
        <w:rPr>
          <w:color w:val="000000" w:themeColor="text1"/>
        </w:rPr>
        <w:t xml:space="preserve"> </w:t>
      </w:r>
      <w:proofErr w:type="spellStart"/>
      <w:r w:rsidRPr="008F09E1">
        <w:rPr>
          <w:color w:val="000000" w:themeColor="text1"/>
        </w:rPr>
        <w:t>Pemerintah</w:t>
      </w:r>
      <w:proofErr w:type="spellEnd"/>
      <w:r w:rsidRPr="008F09E1">
        <w:rPr>
          <w:color w:val="000000" w:themeColor="text1"/>
        </w:rPr>
        <w:t>.</w:t>
      </w:r>
    </w:p>
    <w:p w14:paraId="40A8B7C7" w14:textId="77777777" w:rsidR="008918ED" w:rsidRPr="008F09E1" w:rsidRDefault="008918ED" w:rsidP="008918ED">
      <w:pPr>
        <w:pStyle w:val="NormalWeb"/>
        <w:spacing w:before="0" w:beforeAutospacing="0" w:after="0" w:afterAutospacing="0"/>
        <w:ind w:left="851"/>
        <w:jc w:val="both"/>
        <w:rPr>
          <w:color w:val="000000" w:themeColor="text1"/>
        </w:rPr>
      </w:pPr>
    </w:p>
    <w:p w14:paraId="239F1F31" w14:textId="77777777" w:rsidR="009A202A" w:rsidRPr="008F09E1" w:rsidRDefault="009A202A" w:rsidP="009A202A">
      <w:pPr>
        <w:pStyle w:val="NormalWeb"/>
        <w:spacing w:before="0" w:beforeAutospacing="0" w:after="0" w:afterAutospacing="0" w:line="480" w:lineRule="auto"/>
        <w:ind w:firstLine="720"/>
        <w:jc w:val="both"/>
        <w:rPr>
          <w:color w:val="000000" w:themeColor="text1"/>
        </w:rPr>
      </w:pPr>
      <w:proofErr w:type="spellStart"/>
      <w:r w:rsidRPr="008F09E1">
        <w:rPr>
          <w:color w:val="000000" w:themeColor="text1"/>
        </w:rPr>
        <w:t>Sebagaimana</w:t>
      </w:r>
      <w:proofErr w:type="spellEnd"/>
      <w:r w:rsidRPr="008F09E1">
        <w:rPr>
          <w:color w:val="000000" w:themeColor="text1"/>
        </w:rPr>
        <w:t xml:space="preserve"> </w:t>
      </w:r>
      <w:proofErr w:type="spellStart"/>
      <w:r w:rsidRPr="008F09E1">
        <w:rPr>
          <w:color w:val="000000" w:themeColor="text1"/>
        </w:rPr>
        <w:t>munculnya</w:t>
      </w:r>
      <w:proofErr w:type="spellEnd"/>
      <w:r w:rsidRPr="008F09E1">
        <w:rPr>
          <w:color w:val="000000" w:themeColor="text1"/>
        </w:rPr>
        <w:t xml:space="preserve"> </w:t>
      </w:r>
      <w:proofErr w:type="spellStart"/>
      <w:r w:rsidRPr="008F09E1">
        <w:rPr>
          <w:color w:val="000000" w:themeColor="text1"/>
        </w:rPr>
        <w:t>kembali</w:t>
      </w:r>
      <w:proofErr w:type="spellEnd"/>
      <w:r w:rsidRPr="008F09E1">
        <w:rPr>
          <w:color w:val="000000" w:themeColor="text1"/>
        </w:rPr>
        <w:t xml:space="preserve"> </w:t>
      </w:r>
      <w:proofErr w:type="spellStart"/>
      <w:r w:rsidRPr="008F09E1">
        <w:rPr>
          <w:color w:val="000000" w:themeColor="text1"/>
        </w:rPr>
        <w:t>Pasal</w:t>
      </w:r>
      <w:proofErr w:type="spellEnd"/>
      <w:r w:rsidRPr="008F09E1">
        <w:rPr>
          <w:color w:val="000000" w:themeColor="text1"/>
        </w:rPr>
        <w:t xml:space="preserve"> 64 </w:t>
      </w:r>
      <w:proofErr w:type="spellStart"/>
      <w:r w:rsidRPr="008F09E1">
        <w:rPr>
          <w:color w:val="000000" w:themeColor="text1"/>
        </w:rPr>
        <w:t>dalam</w:t>
      </w:r>
      <w:proofErr w:type="spellEnd"/>
      <w:r w:rsidRPr="008F09E1">
        <w:rPr>
          <w:color w:val="000000" w:themeColor="text1"/>
        </w:rPr>
        <w:t xml:space="preserve"> </w:t>
      </w:r>
      <w:proofErr w:type="spellStart"/>
      <w:r w:rsidRPr="008F09E1">
        <w:rPr>
          <w:color w:val="000000" w:themeColor="text1"/>
        </w:rPr>
        <w:t>Perpu</w:t>
      </w:r>
      <w:proofErr w:type="spellEnd"/>
      <w:r w:rsidRPr="008F09E1">
        <w:rPr>
          <w:color w:val="000000" w:themeColor="text1"/>
        </w:rPr>
        <w:t xml:space="preserve"> </w:t>
      </w:r>
      <w:proofErr w:type="spellStart"/>
      <w:r w:rsidRPr="008F09E1">
        <w:rPr>
          <w:color w:val="000000" w:themeColor="text1"/>
        </w:rPr>
        <w:t>Nomor</w:t>
      </w:r>
      <w:proofErr w:type="spellEnd"/>
      <w:r w:rsidRPr="008F09E1">
        <w:rPr>
          <w:color w:val="000000" w:themeColor="text1"/>
        </w:rPr>
        <w:t xml:space="preserve"> 2 </w:t>
      </w:r>
      <w:proofErr w:type="spellStart"/>
      <w:r w:rsidRPr="008F09E1">
        <w:rPr>
          <w:color w:val="000000" w:themeColor="text1"/>
        </w:rPr>
        <w:t>Tahun</w:t>
      </w:r>
      <w:proofErr w:type="spellEnd"/>
      <w:r w:rsidRPr="008F09E1">
        <w:rPr>
          <w:color w:val="000000" w:themeColor="text1"/>
        </w:rPr>
        <w:t xml:space="preserve"> 2022. </w:t>
      </w:r>
      <w:proofErr w:type="spellStart"/>
      <w:r w:rsidRPr="008F09E1">
        <w:rPr>
          <w:color w:val="000000" w:themeColor="text1"/>
        </w:rPr>
        <w:t>Sebelumnya</w:t>
      </w:r>
      <w:proofErr w:type="spellEnd"/>
      <w:r w:rsidRPr="008F09E1">
        <w:rPr>
          <w:color w:val="000000" w:themeColor="text1"/>
        </w:rPr>
        <w:t xml:space="preserve">, </w:t>
      </w:r>
      <w:proofErr w:type="spellStart"/>
      <w:r w:rsidRPr="008F09E1">
        <w:rPr>
          <w:color w:val="000000" w:themeColor="text1"/>
        </w:rPr>
        <w:t>dalam</w:t>
      </w:r>
      <w:proofErr w:type="spellEnd"/>
      <w:r w:rsidRPr="008F09E1">
        <w:rPr>
          <w:color w:val="000000" w:themeColor="text1"/>
        </w:rPr>
        <w:t xml:space="preserve"> UU </w:t>
      </w:r>
      <w:proofErr w:type="spellStart"/>
      <w:r w:rsidRPr="008F09E1">
        <w:rPr>
          <w:color w:val="000000" w:themeColor="text1"/>
        </w:rPr>
        <w:t>Cipta</w:t>
      </w:r>
      <w:proofErr w:type="spellEnd"/>
      <w:r w:rsidRPr="008F09E1">
        <w:rPr>
          <w:color w:val="000000" w:themeColor="text1"/>
        </w:rPr>
        <w:t xml:space="preserve"> </w:t>
      </w:r>
      <w:proofErr w:type="spellStart"/>
      <w:r w:rsidRPr="008F09E1">
        <w:rPr>
          <w:color w:val="000000" w:themeColor="text1"/>
        </w:rPr>
        <w:t>Kerja</w:t>
      </w:r>
      <w:proofErr w:type="spellEnd"/>
      <w:r w:rsidRPr="008F09E1">
        <w:rPr>
          <w:color w:val="000000" w:themeColor="text1"/>
        </w:rPr>
        <w:t xml:space="preserve"> yang </w:t>
      </w:r>
      <w:proofErr w:type="spellStart"/>
      <w:r w:rsidRPr="008F09E1">
        <w:rPr>
          <w:color w:val="000000" w:themeColor="text1"/>
        </w:rPr>
        <w:t>telah</w:t>
      </w:r>
      <w:proofErr w:type="spellEnd"/>
      <w:r w:rsidRPr="008F09E1">
        <w:rPr>
          <w:color w:val="000000" w:themeColor="text1"/>
        </w:rPr>
        <w:t xml:space="preserve"> </w:t>
      </w:r>
      <w:proofErr w:type="spellStart"/>
      <w:r w:rsidRPr="008F09E1">
        <w:rPr>
          <w:color w:val="000000" w:themeColor="text1"/>
        </w:rPr>
        <w:t>dianggap</w:t>
      </w:r>
      <w:proofErr w:type="spellEnd"/>
      <w:r w:rsidRPr="008F09E1">
        <w:rPr>
          <w:color w:val="000000" w:themeColor="text1"/>
        </w:rPr>
        <w:t xml:space="preserve"> </w:t>
      </w:r>
      <w:proofErr w:type="spellStart"/>
      <w:r w:rsidRPr="008F09E1">
        <w:rPr>
          <w:color w:val="000000" w:themeColor="text1"/>
        </w:rPr>
        <w:t>Mahkamah</w:t>
      </w:r>
      <w:proofErr w:type="spellEnd"/>
      <w:r w:rsidRPr="008F09E1">
        <w:rPr>
          <w:color w:val="000000" w:themeColor="text1"/>
        </w:rPr>
        <w:t xml:space="preserve"> </w:t>
      </w:r>
      <w:proofErr w:type="spellStart"/>
      <w:r w:rsidRPr="008F09E1">
        <w:rPr>
          <w:color w:val="000000" w:themeColor="text1"/>
        </w:rPr>
        <w:t>Konstitusi</w:t>
      </w:r>
      <w:proofErr w:type="spellEnd"/>
      <w:r w:rsidRPr="008F09E1">
        <w:rPr>
          <w:color w:val="000000" w:themeColor="text1"/>
        </w:rPr>
        <w:t xml:space="preserve"> </w:t>
      </w:r>
      <w:proofErr w:type="spellStart"/>
      <w:r w:rsidRPr="008F09E1">
        <w:rPr>
          <w:color w:val="000000" w:themeColor="text1"/>
        </w:rPr>
        <w:t>inkonstitusional</w:t>
      </w:r>
      <w:proofErr w:type="spellEnd"/>
      <w:r w:rsidRPr="008F09E1">
        <w:rPr>
          <w:color w:val="000000" w:themeColor="text1"/>
        </w:rPr>
        <w:t xml:space="preserve"> </w:t>
      </w:r>
      <w:proofErr w:type="spellStart"/>
      <w:r w:rsidRPr="008F09E1">
        <w:rPr>
          <w:color w:val="000000" w:themeColor="text1"/>
        </w:rPr>
        <w:t>bersyarat</w:t>
      </w:r>
      <w:proofErr w:type="spellEnd"/>
      <w:r w:rsidRPr="008F09E1">
        <w:rPr>
          <w:color w:val="000000" w:themeColor="text1"/>
        </w:rPr>
        <w:t xml:space="preserve"> </w:t>
      </w:r>
      <w:proofErr w:type="spellStart"/>
      <w:r w:rsidRPr="008F09E1">
        <w:rPr>
          <w:color w:val="000000" w:themeColor="text1"/>
        </w:rPr>
        <w:t>telah</w:t>
      </w:r>
      <w:proofErr w:type="spellEnd"/>
      <w:r w:rsidRPr="008F09E1">
        <w:rPr>
          <w:color w:val="000000" w:themeColor="text1"/>
        </w:rPr>
        <w:t xml:space="preserve"> </w:t>
      </w:r>
      <w:proofErr w:type="spellStart"/>
      <w:r w:rsidRPr="008F09E1">
        <w:rPr>
          <w:color w:val="000000" w:themeColor="text1"/>
        </w:rPr>
        <w:t>menghapus</w:t>
      </w:r>
      <w:proofErr w:type="spellEnd"/>
      <w:r w:rsidRPr="008F09E1">
        <w:rPr>
          <w:color w:val="000000" w:themeColor="text1"/>
        </w:rPr>
        <w:t xml:space="preserve"> </w:t>
      </w:r>
      <w:proofErr w:type="spellStart"/>
      <w:r w:rsidRPr="008F09E1">
        <w:rPr>
          <w:color w:val="000000" w:themeColor="text1"/>
        </w:rPr>
        <w:t>pasal</w:t>
      </w:r>
      <w:proofErr w:type="spellEnd"/>
      <w:r w:rsidRPr="008F09E1">
        <w:rPr>
          <w:color w:val="000000" w:themeColor="text1"/>
        </w:rPr>
        <w:t xml:space="preserve"> 64 </w:t>
      </w:r>
      <w:proofErr w:type="spellStart"/>
      <w:r w:rsidRPr="008F09E1">
        <w:rPr>
          <w:color w:val="000000" w:themeColor="text1"/>
        </w:rPr>
        <w:t>sebagaimana</w:t>
      </w:r>
      <w:proofErr w:type="spellEnd"/>
      <w:r w:rsidRPr="008F09E1">
        <w:rPr>
          <w:color w:val="000000" w:themeColor="text1"/>
        </w:rPr>
        <w:t xml:space="preserve"> </w:t>
      </w:r>
      <w:proofErr w:type="spellStart"/>
      <w:r w:rsidRPr="008F09E1">
        <w:rPr>
          <w:color w:val="000000" w:themeColor="text1"/>
        </w:rPr>
        <w:t>tercantum</w:t>
      </w:r>
      <w:proofErr w:type="spellEnd"/>
      <w:r w:rsidRPr="008F09E1">
        <w:rPr>
          <w:color w:val="000000" w:themeColor="text1"/>
        </w:rPr>
        <w:t xml:space="preserve"> </w:t>
      </w:r>
      <w:proofErr w:type="spellStart"/>
      <w:r w:rsidRPr="008F09E1">
        <w:rPr>
          <w:color w:val="000000" w:themeColor="text1"/>
        </w:rPr>
        <w:t>dalam</w:t>
      </w:r>
      <w:proofErr w:type="spellEnd"/>
      <w:r w:rsidRPr="008F09E1">
        <w:rPr>
          <w:color w:val="000000" w:themeColor="text1"/>
        </w:rPr>
        <w:t xml:space="preserve"> UU </w:t>
      </w:r>
      <w:proofErr w:type="spellStart"/>
      <w:r w:rsidRPr="008F09E1">
        <w:rPr>
          <w:color w:val="000000" w:themeColor="text1"/>
        </w:rPr>
        <w:t>Ketenagakerjaan</w:t>
      </w:r>
      <w:proofErr w:type="spellEnd"/>
      <w:r w:rsidRPr="008F09E1">
        <w:rPr>
          <w:color w:val="000000" w:themeColor="text1"/>
        </w:rPr>
        <w:t xml:space="preserve">. </w:t>
      </w:r>
      <w:proofErr w:type="spellStart"/>
      <w:r w:rsidRPr="008F09E1">
        <w:rPr>
          <w:color w:val="000000" w:themeColor="text1"/>
        </w:rPr>
        <w:t>Adapun</w:t>
      </w:r>
      <w:proofErr w:type="spellEnd"/>
      <w:r w:rsidRPr="008F09E1">
        <w:rPr>
          <w:color w:val="000000" w:themeColor="text1"/>
        </w:rPr>
        <w:t xml:space="preserve"> </w:t>
      </w:r>
      <w:proofErr w:type="spellStart"/>
      <w:r w:rsidRPr="008F09E1">
        <w:rPr>
          <w:color w:val="000000" w:themeColor="text1"/>
        </w:rPr>
        <w:t>bunyi</w:t>
      </w:r>
      <w:proofErr w:type="spellEnd"/>
      <w:r w:rsidRPr="008F09E1">
        <w:rPr>
          <w:color w:val="000000" w:themeColor="text1"/>
        </w:rPr>
        <w:t xml:space="preserve"> </w:t>
      </w:r>
      <w:proofErr w:type="spellStart"/>
      <w:r w:rsidRPr="008F09E1">
        <w:rPr>
          <w:color w:val="000000" w:themeColor="text1"/>
        </w:rPr>
        <w:t>Pasal</w:t>
      </w:r>
      <w:proofErr w:type="spellEnd"/>
      <w:r w:rsidRPr="008F09E1">
        <w:rPr>
          <w:color w:val="000000" w:themeColor="text1"/>
        </w:rPr>
        <w:t xml:space="preserve"> 64 </w:t>
      </w:r>
      <w:proofErr w:type="spellStart"/>
      <w:r w:rsidRPr="008F09E1">
        <w:rPr>
          <w:color w:val="000000" w:themeColor="text1"/>
        </w:rPr>
        <w:t>terdapat</w:t>
      </w:r>
      <w:proofErr w:type="spellEnd"/>
      <w:r w:rsidRPr="008F09E1">
        <w:rPr>
          <w:color w:val="000000" w:themeColor="text1"/>
        </w:rPr>
        <w:t xml:space="preserve"> </w:t>
      </w:r>
      <w:proofErr w:type="spellStart"/>
      <w:r w:rsidRPr="008F09E1">
        <w:rPr>
          <w:color w:val="000000" w:themeColor="text1"/>
        </w:rPr>
        <w:t>perubahan</w:t>
      </w:r>
      <w:proofErr w:type="spellEnd"/>
      <w:r w:rsidRPr="008F09E1">
        <w:rPr>
          <w:color w:val="000000" w:themeColor="text1"/>
        </w:rPr>
        <w:t xml:space="preserve"> </w:t>
      </w:r>
      <w:proofErr w:type="spellStart"/>
      <w:r w:rsidRPr="008F09E1">
        <w:rPr>
          <w:color w:val="000000" w:themeColor="text1"/>
        </w:rPr>
        <w:t>dari</w:t>
      </w:r>
      <w:proofErr w:type="spellEnd"/>
      <w:r w:rsidRPr="008F09E1">
        <w:rPr>
          <w:color w:val="000000" w:themeColor="text1"/>
        </w:rPr>
        <w:t xml:space="preserve"> </w:t>
      </w:r>
      <w:proofErr w:type="spellStart"/>
      <w:r w:rsidRPr="008F09E1">
        <w:rPr>
          <w:color w:val="000000" w:themeColor="text1"/>
        </w:rPr>
        <w:t>Pasal</w:t>
      </w:r>
      <w:proofErr w:type="spellEnd"/>
      <w:r w:rsidRPr="008F09E1">
        <w:rPr>
          <w:color w:val="000000" w:themeColor="text1"/>
        </w:rPr>
        <w:t xml:space="preserve"> 64 UU </w:t>
      </w:r>
      <w:proofErr w:type="spellStart"/>
      <w:r w:rsidRPr="008F09E1">
        <w:rPr>
          <w:color w:val="000000" w:themeColor="text1"/>
        </w:rPr>
        <w:t>Ketenagakerjaan</w:t>
      </w:r>
      <w:proofErr w:type="spellEnd"/>
      <w:r w:rsidRPr="008F09E1">
        <w:rPr>
          <w:color w:val="000000" w:themeColor="text1"/>
        </w:rPr>
        <w:t xml:space="preserve">. Pada </w:t>
      </w:r>
      <w:proofErr w:type="spellStart"/>
      <w:r w:rsidRPr="008F09E1">
        <w:rPr>
          <w:color w:val="000000" w:themeColor="text1"/>
        </w:rPr>
        <w:t>ayat</w:t>
      </w:r>
      <w:proofErr w:type="spellEnd"/>
      <w:r w:rsidRPr="008F09E1">
        <w:rPr>
          <w:color w:val="000000" w:themeColor="text1"/>
        </w:rPr>
        <w:t xml:space="preserve"> 1 </w:t>
      </w:r>
      <w:proofErr w:type="spellStart"/>
      <w:r w:rsidRPr="008F09E1">
        <w:rPr>
          <w:color w:val="000000" w:themeColor="text1"/>
        </w:rPr>
        <w:t>nya</w:t>
      </w:r>
      <w:proofErr w:type="spellEnd"/>
      <w:r w:rsidRPr="008F09E1">
        <w:rPr>
          <w:color w:val="000000" w:themeColor="text1"/>
        </w:rPr>
        <w:t xml:space="preserve"> </w:t>
      </w:r>
      <w:proofErr w:type="spellStart"/>
      <w:r w:rsidRPr="008F09E1">
        <w:rPr>
          <w:color w:val="000000" w:themeColor="text1"/>
        </w:rPr>
        <w:t>menjadi</w:t>
      </w:r>
      <w:proofErr w:type="spellEnd"/>
      <w:r w:rsidRPr="008F09E1">
        <w:rPr>
          <w:color w:val="000000" w:themeColor="text1"/>
        </w:rPr>
        <w:t xml:space="preserve"> </w:t>
      </w:r>
      <w:proofErr w:type="spellStart"/>
      <w:r w:rsidRPr="008F09E1">
        <w:rPr>
          <w:color w:val="000000" w:themeColor="text1"/>
        </w:rPr>
        <w:t>berbunyi</w:t>
      </w:r>
      <w:proofErr w:type="spellEnd"/>
      <w:r w:rsidRPr="008F09E1">
        <w:rPr>
          <w:color w:val="000000" w:themeColor="text1"/>
        </w:rPr>
        <w:t xml:space="preserve">, </w:t>
      </w:r>
      <w:proofErr w:type="spellStart"/>
      <w:r w:rsidRPr="008F09E1">
        <w:rPr>
          <w:color w:val="000000" w:themeColor="text1"/>
        </w:rPr>
        <w:t>perusahaan</w:t>
      </w:r>
      <w:proofErr w:type="spellEnd"/>
      <w:r w:rsidRPr="008F09E1">
        <w:rPr>
          <w:color w:val="000000" w:themeColor="text1"/>
        </w:rPr>
        <w:t xml:space="preserve"> </w:t>
      </w:r>
      <w:proofErr w:type="spellStart"/>
      <w:r w:rsidRPr="008F09E1">
        <w:rPr>
          <w:color w:val="000000" w:themeColor="text1"/>
        </w:rPr>
        <w:t>dapat</w:t>
      </w:r>
      <w:proofErr w:type="spellEnd"/>
      <w:r w:rsidRPr="008F09E1">
        <w:rPr>
          <w:color w:val="000000" w:themeColor="text1"/>
        </w:rPr>
        <w:t xml:space="preserve"> </w:t>
      </w:r>
      <w:proofErr w:type="spellStart"/>
      <w:r w:rsidRPr="008F09E1">
        <w:rPr>
          <w:color w:val="000000" w:themeColor="text1"/>
        </w:rPr>
        <w:t>menyerahkan</w:t>
      </w:r>
      <w:proofErr w:type="spellEnd"/>
      <w:r w:rsidRPr="008F09E1">
        <w:rPr>
          <w:color w:val="000000" w:themeColor="text1"/>
        </w:rPr>
        <w:t xml:space="preserve"> </w:t>
      </w:r>
      <w:proofErr w:type="spellStart"/>
      <w:r w:rsidRPr="008F09E1">
        <w:rPr>
          <w:color w:val="000000" w:themeColor="text1"/>
        </w:rPr>
        <w:t>sebagian</w:t>
      </w:r>
      <w:proofErr w:type="spellEnd"/>
      <w:r w:rsidRPr="008F09E1">
        <w:rPr>
          <w:color w:val="000000" w:themeColor="text1"/>
        </w:rPr>
        <w:t xml:space="preserve"> </w:t>
      </w:r>
      <w:proofErr w:type="spellStart"/>
      <w:r w:rsidRPr="008F09E1">
        <w:rPr>
          <w:color w:val="000000" w:themeColor="text1"/>
        </w:rPr>
        <w:t>pelaksanaan</w:t>
      </w:r>
      <w:proofErr w:type="spellEnd"/>
      <w:r w:rsidRPr="008F09E1">
        <w:rPr>
          <w:color w:val="000000" w:themeColor="text1"/>
        </w:rPr>
        <w:t xml:space="preserve"> </w:t>
      </w:r>
      <w:proofErr w:type="spellStart"/>
      <w:r w:rsidRPr="008F09E1">
        <w:rPr>
          <w:color w:val="000000" w:themeColor="text1"/>
        </w:rPr>
        <w:t>pekerjaan</w:t>
      </w:r>
      <w:proofErr w:type="spellEnd"/>
      <w:r w:rsidRPr="008F09E1">
        <w:rPr>
          <w:color w:val="000000" w:themeColor="text1"/>
        </w:rPr>
        <w:t xml:space="preserve"> </w:t>
      </w:r>
      <w:proofErr w:type="spellStart"/>
      <w:r w:rsidRPr="008F09E1">
        <w:rPr>
          <w:color w:val="000000" w:themeColor="text1"/>
        </w:rPr>
        <w:t>kepada</w:t>
      </w:r>
      <w:proofErr w:type="spellEnd"/>
      <w:r w:rsidRPr="008F09E1">
        <w:rPr>
          <w:color w:val="000000" w:themeColor="text1"/>
        </w:rPr>
        <w:t xml:space="preserve"> </w:t>
      </w:r>
      <w:proofErr w:type="spellStart"/>
      <w:r w:rsidRPr="008F09E1">
        <w:rPr>
          <w:color w:val="000000" w:themeColor="text1"/>
        </w:rPr>
        <w:t>perusahaan</w:t>
      </w:r>
      <w:proofErr w:type="spellEnd"/>
      <w:r w:rsidRPr="008F09E1">
        <w:rPr>
          <w:color w:val="000000" w:themeColor="text1"/>
        </w:rPr>
        <w:t xml:space="preserve"> </w:t>
      </w:r>
      <w:proofErr w:type="spellStart"/>
      <w:r w:rsidRPr="008F09E1">
        <w:rPr>
          <w:color w:val="000000" w:themeColor="text1"/>
        </w:rPr>
        <w:t>lainnya</w:t>
      </w:r>
      <w:proofErr w:type="spellEnd"/>
      <w:r w:rsidRPr="008F09E1">
        <w:rPr>
          <w:color w:val="000000" w:themeColor="text1"/>
        </w:rPr>
        <w:t xml:space="preserve"> </w:t>
      </w:r>
      <w:proofErr w:type="spellStart"/>
      <w:r w:rsidRPr="008F09E1">
        <w:rPr>
          <w:color w:val="000000" w:themeColor="text1"/>
        </w:rPr>
        <w:t>melalui</w:t>
      </w:r>
      <w:proofErr w:type="spellEnd"/>
      <w:r w:rsidRPr="008F09E1">
        <w:rPr>
          <w:color w:val="000000" w:themeColor="text1"/>
        </w:rPr>
        <w:t xml:space="preserve"> </w:t>
      </w:r>
      <w:proofErr w:type="spellStart"/>
      <w:r w:rsidRPr="008F09E1">
        <w:rPr>
          <w:color w:val="000000" w:themeColor="text1"/>
        </w:rPr>
        <w:t>perjanjian</w:t>
      </w:r>
      <w:proofErr w:type="spellEnd"/>
      <w:r w:rsidRPr="008F09E1">
        <w:rPr>
          <w:color w:val="000000" w:themeColor="text1"/>
        </w:rPr>
        <w:t xml:space="preserve"> </w:t>
      </w:r>
      <w:proofErr w:type="spellStart"/>
      <w:r w:rsidRPr="008F09E1">
        <w:rPr>
          <w:color w:val="000000" w:themeColor="text1"/>
        </w:rPr>
        <w:t>alih</w:t>
      </w:r>
      <w:proofErr w:type="spellEnd"/>
      <w:r w:rsidRPr="008F09E1">
        <w:rPr>
          <w:color w:val="000000" w:themeColor="text1"/>
        </w:rPr>
        <w:t xml:space="preserve"> </w:t>
      </w:r>
      <w:proofErr w:type="spellStart"/>
      <w:r w:rsidRPr="008F09E1">
        <w:rPr>
          <w:color w:val="000000" w:themeColor="text1"/>
        </w:rPr>
        <w:t>daya</w:t>
      </w:r>
      <w:proofErr w:type="spellEnd"/>
      <w:r w:rsidRPr="008F09E1">
        <w:rPr>
          <w:color w:val="000000" w:themeColor="text1"/>
        </w:rPr>
        <w:t xml:space="preserve"> yang </w:t>
      </w:r>
      <w:proofErr w:type="spellStart"/>
      <w:r w:rsidRPr="008F09E1">
        <w:rPr>
          <w:color w:val="000000" w:themeColor="text1"/>
        </w:rPr>
        <w:t>dibuat</w:t>
      </w:r>
      <w:proofErr w:type="spellEnd"/>
      <w:r w:rsidRPr="008F09E1">
        <w:rPr>
          <w:color w:val="000000" w:themeColor="text1"/>
        </w:rPr>
        <w:t xml:space="preserve"> </w:t>
      </w:r>
      <w:proofErr w:type="spellStart"/>
      <w:r w:rsidRPr="008F09E1">
        <w:rPr>
          <w:color w:val="000000" w:themeColor="text1"/>
        </w:rPr>
        <w:t>secara</w:t>
      </w:r>
      <w:proofErr w:type="spellEnd"/>
      <w:r w:rsidRPr="008F09E1">
        <w:rPr>
          <w:color w:val="000000" w:themeColor="text1"/>
        </w:rPr>
        <w:t xml:space="preserve"> </w:t>
      </w:r>
      <w:proofErr w:type="spellStart"/>
      <w:r w:rsidRPr="008F09E1">
        <w:rPr>
          <w:color w:val="000000" w:themeColor="text1"/>
        </w:rPr>
        <w:t>tertulis</w:t>
      </w:r>
      <w:proofErr w:type="spellEnd"/>
      <w:r w:rsidRPr="008F09E1">
        <w:rPr>
          <w:color w:val="000000" w:themeColor="text1"/>
        </w:rPr>
        <w:t>.</w:t>
      </w:r>
    </w:p>
    <w:p w14:paraId="2A7C62BC" w14:textId="77777777" w:rsidR="009A202A" w:rsidRPr="008F09E1" w:rsidRDefault="009A202A" w:rsidP="009A202A">
      <w:pPr>
        <w:pStyle w:val="NormalWeb"/>
        <w:spacing w:before="0" w:beforeAutospacing="0" w:after="0" w:afterAutospacing="0" w:line="480" w:lineRule="auto"/>
        <w:ind w:firstLine="720"/>
        <w:jc w:val="both"/>
        <w:rPr>
          <w:color w:val="000000" w:themeColor="text1"/>
        </w:rPr>
      </w:pPr>
      <w:proofErr w:type="spellStart"/>
      <w:r w:rsidRPr="008F09E1">
        <w:rPr>
          <w:color w:val="000000" w:themeColor="text1"/>
        </w:rPr>
        <w:t>Adapun</w:t>
      </w:r>
      <w:proofErr w:type="spellEnd"/>
      <w:r w:rsidRPr="008F09E1">
        <w:rPr>
          <w:color w:val="000000" w:themeColor="text1"/>
        </w:rPr>
        <w:t xml:space="preserve"> </w:t>
      </w:r>
      <w:proofErr w:type="spellStart"/>
      <w:r w:rsidRPr="008F09E1">
        <w:rPr>
          <w:color w:val="000000" w:themeColor="text1"/>
        </w:rPr>
        <w:t>untuk</w:t>
      </w:r>
      <w:proofErr w:type="spellEnd"/>
      <w:r w:rsidRPr="008F09E1">
        <w:rPr>
          <w:color w:val="000000" w:themeColor="text1"/>
        </w:rPr>
        <w:t xml:space="preserve"> </w:t>
      </w:r>
      <w:proofErr w:type="spellStart"/>
      <w:r w:rsidR="004A1AE7" w:rsidRPr="008F09E1">
        <w:rPr>
          <w:color w:val="000000" w:themeColor="text1"/>
        </w:rPr>
        <w:t>Pasal</w:t>
      </w:r>
      <w:proofErr w:type="spellEnd"/>
      <w:r w:rsidR="004A1AE7" w:rsidRPr="008F09E1">
        <w:rPr>
          <w:color w:val="000000" w:themeColor="text1"/>
        </w:rPr>
        <w:t xml:space="preserve"> </w:t>
      </w:r>
      <w:r w:rsidRPr="008F09E1">
        <w:rPr>
          <w:color w:val="000000" w:themeColor="text1"/>
        </w:rPr>
        <w:t xml:space="preserve">65 </w:t>
      </w:r>
      <w:proofErr w:type="spellStart"/>
      <w:r w:rsidRPr="008F09E1">
        <w:rPr>
          <w:color w:val="000000" w:themeColor="text1"/>
        </w:rPr>
        <w:t>nya</w:t>
      </w:r>
      <w:proofErr w:type="spellEnd"/>
      <w:r w:rsidRPr="008F09E1">
        <w:rPr>
          <w:color w:val="000000" w:themeColor="text1"/>
        </w:rPr>
        <w:t xml:space="preserve"> </w:t>
      </w:r>
      <w:proofErr w:type="spellStart"/>
      <w:r w:rsidRPr="008F09E1">
        <w:rPr>
          <w:color w:val="000000" w:themeColor="text1"/>
        </w:rPr>
        <w:t>masih</w:t>
      </w:r>
      <w:proofErr w:type="spellEnd"/>
      <w:r w:rsidRPr="008F09E1">
        <w:rPr>
          <w:color w:val="000000" w:themeColor="text1"/>
        </w:rPr>
        <w:t xml:space="preserve"> </w:t>
      </w:r>
      <w:proofErr w:type="spellStart"/>
      <w:r w:rsidRPr="008F09E1">
        <w:rPr>
          <w:color w:val="000000" w:themeColor="text1"/>
        </w:rPr>
        <w:t>tetap</w:t>
      </w:r>
      <w:proofErr w:type="spellEnd"/>
      <w:r w:rsidRPr="008F09E1">
        <w:rPr>
          <w:color w:val="000000" w:themeColor="text1"/>
        </w:rPr>
        <w:t xml:space="preserve"> </w:t>
      </w:r>
      <w:proofErr w:type="spellStart"/>
      <w:r w:rsidRPr="008F09E1">
        <w:rPr>
          <w:color w:val="000000" w:themeColor="text1"/>
        </w:rPr>
        <w:t>dihapus</w:t>
      </w:r>
      <w:proofErr w:type="spellEnd"/>
      <w:r w:rsidRPr="008F09E1">
        <w:rPr>
          <w:color w:val="000000" w:themeColor="text1"/>
        </w:rPr>
        <w:t xml:space="preserve">, </w:t>
      </w:r>
      <w:proofErr w:type="spellStart"/>
      <w:r w:rsidRPr="008F09E1">
        <w:rPr>
          <w:color w:val="000000" w:themeColor="text1"/>
        </w:rPr>
        <w:t>sedangkan</w:t>
      </w:r>
      <w:proofErr w:type="spellEnd"/>
      <w:r w:rsidRPr="008F09E1">
        <w:rPr>
          <w:color w:val="000000" w:themeColor="text1"/>
        </w:rPr>
        <w:t xml:space="preserve"> pada </w:t>
      </w:r>
      <w:proofErr w:type="spellStart"/>
      <w:r w:rsidRPr="008F09E1">
        <w:rPr>
          <w:color w:val="000000" w:themeColor="text1"/>
        </w:rPr>
        <w:t>Pasal</w:t>
      </w:r>
      <w:proofErr w:type="spellEnd"/>
      <w:r w:rsidRPr="008F09E1">
        <w:rPr>
          <w:color w:val="000000" w:themeColor="text1"/>
        </w:rPr>
        <w:t xml:space="preserve"> 66 </w:t>
      </w:r>
      <w:proofErr w:type="spellStart"/>
      <w:r w:rsidRPr="008F09E1">
        <w:rPr>
          <w:color w:val="000000" w:themeColor="text1"/>
        </w:rPr>
        <w:t>terdapat</w:t>
      </w:r>
      <w:proofErr w:type="spellEnd"/>
      <w:r w:rsidRPr="008F09E1">
        <w:rPr>
          <w:color w:val="000000" w:themeColor="text1"/>
        </w:rPr>
        <w:t xml:space="preserve"> </w:t>
      </w:r>
      <w:proofErr w:type="spellStart"/>
      <w:r w:rsidRPr="008F09E1">
        <w:rPr>
          <w:color w:val="000000" w:themeColor="text1"/>
        </w:rPr>
        <w:t>perubahan</w:t>
      </w:r>
      <w:proofErr w:type="spellEnd"/>
      <w:r w:rsidRPr="008F09E1">
        <w:rPr>
          <w:color w:val="000000" w:themeColor="text1"/>
        </w:rPr>
        <w:t xml:space="preserve"> </w:t>
      </w:r>
      <w:proofErr w:type="spellStart"/>
      <w:r w:rsidRPr="008F09E1">
        <w:rPr>
          <w:color w:val="000000" w:themeColor="text1"/>
        </w:rPr>
        <w:t>dengan</w:t>
      </w:r>
      <w:proofErr w:type="spellEnd"/>
      <w:r w:rsidRPr="008F09E1">
        <w:rPr>
          <w:color w:val="000000" w:themeColor="text1"/>
        </w:rPr>
        <w:t xml:space="preserve"> </w:t>
      </w:r>
      <w:proofErr w:type="spellStart"/>
      <w:r w:rsidRPr="008F09E1">
        <w:rPr>
          <w:color w:val="000000" w:themeColor="text1"/>
        </w:rPr>
        <w:t>ketentuan</w:t>
      </w:r>
      <w:proofErr w:type="spellEnd"/>
      <w:r w:rsidRPr="008F09E1">
        <w:rPr>
          <w:color w:val="000000" w:themeColor="text1"/>
        </w:rPr>
        <w:t xml:space="preserve"> </w:t>
      </w:r>
      <w:proofErr w:type="spellStart"/>
      <w:r w:rsidRPr="008F09E1">
        <w:rPr>
          <w:color w:val="000000" w:themeColor="text1"/>
        </w:rPr>
        <w:t>hubungan</w:t>
      </w:r>
      <w:proofErr w:type="spellEnd"/>
      <w:r w:rsidRPr="008F09E1">
        <w:rPr>
          <w:color w:val="000000" w:themeColor="text1"/>
        </w:rPr>
        <w:t xml:space="preserve"> </w:t>
      </w:r>
      <w:proofErr w:type="spellStart"/>
      <w:r w:rsidRPr="008F09E1">
        <w:rPr>
          <w:color w:val="000000" w:themeColor="text1"/>
        </w:rPr>
        <w:t>kerja</w:t>
      </w:r>
      <w:proofErr w:type="spellEnd"/>
      <w:r w:rsidRPr="008F09E1">
        <w:rPr>
          <w:color w:val="000000" w:themeColor="text1"/>
        </w:rPr>
        <w:t xml:space="preserve"> </w:t>
      </w:r>
      <w:proofErr w:type="spellStart"/>
      <w:r w:rsidRPr="008F09E1">
        <w:rPr>
          <w:color w:val="000000" w:themeColor="text1"/>
        </w:rPr>
        <w:t>antara</w:t>
      </w:r>
      <w:proofErr w:type="spellEnd"/>
      <w:r w:rsidRPr="008F09E1">
        <w:rPr>
          <w:color w:val="000000" w:themeColor="text1"/>
        </w:rPr>
        <w:t xml:space="preserve"> </w:t>
      </w:r>
      <w:proofErr w:type="spellStart"/>
      <w:r w:rsidRPr="008F09E1">
        <w:rPr>
          <w:color w:val="000000" w:themeColor="text1"/>
        </w:rPr>
        <w:t>perusahaan</w:t>
      </w:r>
      <w:proofErr w:type="spellEnd"/>
      <w:r w:rsidRPr="008F09E1">
        <w:rPr>
          <w:color w:val="000000" w:themeColor="text1"/>
        </w:rPr>
        <w:t xml:space="preserve"> </w:t>
      </w:r>
      <w:proofErr w:type="spellStart"/>
      <w:r w:rsidRPr="008F09E1">
        <w:rPr>
          <w:color w:val="000000" w:themeColor="text1"/>
        </w:rPr>
        <w:t>alih</w:t>
      </w:r>
      <w:proofErr w:type="spellEnd"/>
      <w:r w:rsidRPr="008F09E1">
        <w:rPr>
          <w:color w:val="000000" w:themeColor="text1"/>
        </w:rPr>
        <w:t xml:space="preserve"> </w:t>
      </w:r>
      <w:proofErr w:type="spellStart"/>
      <w:r w:rsidRPr="008F09E1">
        <w:rPr>
          <w:color w:val="000000" w:themeColor="text1"/>
        </w:rPr>
        <w:t>daya</w:t>
      </w:r>
      <w:proofErr w:type="spellEnd"/>
      <w:r w:rsidRPr="008F09E1">
        <w:rPr>
          <w:color w:val="000000" w:themeColor="text1"/>
        </w:rPr>
        <w:t xml:space="preserve"> </w:t>
      </w:r>
      <w:proofErr w:type="spellStart"/>
      <w:r w:rsidRPr="008F09E1">
        <w:rPr>
          <w:color w:val="000000" w:themeColor="text1"/>
        </w:rPr>
        <w:t>dengan</w:t>
      </w:r>
      <w:proofErr w:type="spellEnd"/>
      <w:r w:rsidRPr="008F09E1">
        <w:rPr>
          <w:color w:val="000000" w:themeColor="text1"/>
        </w:rPr>
        <w:t xml:space="preserve"> </w:t>
      </w:r>
      <w:proofErr w:type="spellStart"/>
      <w:r w:rsidRPr="008F09E1">
        <w:rPr>
          <w:color w:val="000000" w:themeColor="text1"/>
        </w:rPr>
        <w:t>pekerja</w:t>
      </w:r>
      <w:proofErr w:type="spellEnd"/>
      <w:r w:rsidRPr="008F09E1">
        <w:rPr>
          <w:color w:val="000000" w:themeColor="text1"/>
        </w:rPr>
        <w:t xml:space="preserve"> yang </w:t>
      </w:r>
      <w:proofErr w:type="spellStart"/>
      <w:r w:rsidRPr="008F09E1">
        <w:rPr>
          <w:color w:val="000000" w:themeColor="text1"/>
        </w:rPr>
        <w:t>dipekerjakannya</w:t>
      </w:r>
      <w:proofErr w:type="spellEnd"/>
      <w:r w:rsidRPr="008F09E1">
        <w:rPr>
          <w:color w:val="000000" w:themeColor="text1"/>
        </w:rPr>
        <w:t xml:space="preserve"> </w:t>
      </w:r>
      <w:proofErr w:type="spellStart"/>
      <w:r w:rsidRPr="008F09E1">
        <w:rPr>
          <w:color w:val="000000" w:themeColor="text1"/>
        </w:rPr>
        <w:t>sebagaimana</w:t>
      </w:r>
      <w:proofErr w:type="spellEnd"/>
      <w:r w:rsidRPr="008F09E1">
        <w:rPr>
          <w:color w:val="000000" w:themeColor="text1"/>
        </w:rPr>
        <w:t xml:space="preserve"> </w:t>
      </w:r>
      <w:proofErr w:type="spellStart"/>
      <w:r w:rsidRPr="008F09E1">
        <w:rPr>
          <w:color w:val="000000" w:themeColor="text1"/>
        </w:rPr>
        <w:t>tertulis</w:t>
      </w:r>
      <w:proofErr w:type="spellEnd"/>
      <w:r w:rsidRPr="008F09E1">
        <w:rPr>
          <w:color w:val="000000" w:themeColor="text1"/>
        </w:rPr>
        <w:t xml:space="preserve"> pada </w:t>
      </w:r>
      <w:proofErr w:type="spellStart"/>
      <w:r w:rsidRPr="008F09E1">
        <w:rPr>
          <w:color w:val="000000" w:themeColor="text1"/>
        </w:rPr>
        <w:t>ayat</w:t>
      </w:r>
      <w:proofErr w:type="spellEnd"/>
      <w:r w:rsidRPr="008F09E1">
        <w:rPr>
          <w:color w:val="000000" w:themeColor="text1"/>
        </w:rPr>
        <w:t xml:space="preserve"> 1 </w:t>
      </w:r>
      <w:proofErr w:type="spellStart"/>
      <w:r w:rsidRPr="008F09E1">
        <w:rPr>
          <w:color w:val="000000" w:themeColor="text1"/>
        </w:rPr>
        <w:t>didasarkan</w:t>
      </w:r>
      <w:proofErr w:type="spellEnd"/>
      <w:r w:rsidRPr="008F09E1">
        <w:rPr>
          <w:color w:val="000000" w:themeColor="text1"/>
        </w:rPr>
        <w:t xml:space="preserve"> pada </w:t>
      </w:r>
      <w:proofErr w:type="spellStart"/>
      <w:r w:rsidRPr="008F09E1">
        <w:rPr>
          <w:color w:val="000000" w:themeColor="text1"/>
        </w:rPr>
        <w:t>perjanjian</w:t>
      </w:r>
      <w:proofErr w:type="spellEnd"/>
      <w:r w:rsidRPr="008F09E1">
        <w:rPr>
          <w:color w:val="000000" w:themeColor="text1"/>
        </w:rPr>
        <w:t xml:space="preserve"> </w:t>
      </w:r>
      <w:proofErr w:type="spellStart"/>
      <w:r w:rsidRPr="008F09E1">
        <w:rPr>
          <w:color w:val="000000" w:themeColor="text1"/>
        </w:rPr>
        <w:t>kerja</w:t>
      </w:r>
      <w:proofErr w:type="spellEnd"/>
      <w:r w:rsidRPr="008F09E1">
        <w:rPr>
          <w:color w:val="000000" w:themeColor="text1"/>
        </w:rPr>
        <w:t xml:space="preserve"> </w:t>
      </w:r>
      <w:proofErr w:type="spellStart"/>
      <w:r w:rsidRPr="008F09E1">
        <w:rPr>
          <w:color w:val="000000" w:themeColor="text1"/>
        </w:rPr>
        <w:t>waktu</w:t>
      </w:r>
      <w:proofErr w:type="spellEnd"/>
      <w:r w:rsidRPr="008F09E1">
        <w:rPr>
          <w:color w:val="000000" w:themeColor="text1"/>
        </w:rPr>
        <w:t xml:space="preserve"> </w:t>
      </w:r>
      <w:proofErr w:type="spellStart"/>
      <w:r w:rsidRPr="008F09E1">
        <w:rPr>
          <w:color w:val="000000" w:themeColor="text1"/>
        </w:rPr>
        <w:t>tertentu</w:t>
      </w:r>
      <w:proofErr w:type="spellEnd"/>
      <w:r w:rsidRPr="008F09E1">
        <w:rPr>
          <w:color w:val="000000" w:themeColor="text1"/>
        </w:rPr>
        <w:t xml:space="preserve"> </w:t>
      </w:r>
      <w:proofErr w:type="spellStart"/>
      <w:r w:rsidRPr="008F09E1">
        <w:rPr>
          <w:color w:val="000000" w:themeColor="text1"/>
        </w:rPr>
        <w:t>maupun</w:t>
      </w:r>
      <w:proofErr w:type="spellEnd"/>
      <w:r w:rsidRPr="008F09E1">
        <w:rPr>
          <w:color w:val="000000" w:themeColor="text1"/>
        </w:rPr>
        <w:t xml:space="preserve"> </w:t>
      </w:r>
      <w:proofErr w:type="spellStart"/>
      <w:r w:rsidRPr="008F09E1">
        <w:rPr>
          <w:color w:val="000000" w:themeColor="text1"/>
        </w:rPr>
        <w:t>perjanjian</w:t>
      </w:r>
      <w:proofErr w:type="spellEnd"/>
      <w:r w:rsidRPr="008F09E1">
        <w:rPr>
          <w:color w:val="000000" w:themeColor="text1"/>
        </w:rPr>
        <w:t xml:space="preserve"> </w:t>
      </w:r>
      <w:proofErr w:type="spellStart"/>
      <w:r w:rsidRPr="008F09E1">
        <w:rPr>
          <w:color w:val="000000" w:themeColor="text1"/>
        </w:rPr>
        <w:t>kerja</w:t>
      </w:r>
      <w:proofErr w:type="spellEnd"/>
      <w:r w:rsidRPr="008F09E1">
        <w:rPr>
          <w:color w:val="000000" w:themeColor="text1"/>
        </w:rPr>
        <w:t xml:space="preserve"> </w:t>
      </w:r>
      <w:proofErr w:type="spellStart"/>
      <w:r w:rsidRPr="008F09E1">
        <w:rPr>
          <w:color w:val="000000" w:themeColor="text1"/>
        </w:rPr>
        <w:t>waktu</w:t>
      </w:r>
      <w:proofErr w:type="spellEnd"/>
      <w:r w:rsidRPr="008F09E1">
        <w:rPr>
          <w:color w:val="000000" w:themeColor="text1"/>
        </w:rPr>
        <w:t xml:space="preserve"> </w:t>
      </w:r>
      <w:proofErr w:type="spellStart"/>
      <w:r w:rsidRPr="008F09E1">
        <w:rPr>
          <w:color w:val="000000" w:themeColor="text1"/>
        </w:rPr>
        <w:t>tidak</w:t>
      </w:r>
      <w:proofErr w:type="spellEnd"/>
      <w:r w:rsidRPr="008F09E1">
        <w:rPr>
          <w:color w:val="000000" w:themeColor="text1"/>
        </w:rPr>
        <w:t xml:space="preserve"> </w:t>
      </w:r>
      <w:proofErr w:type="spellStart"/>
      <w:r w:rsidRPr="008F09E1">
        <w:rPr>
          <w:color w:val="000000" w:themeColor="text1"/>
        </w:rPr>
        <w:t>tertentu</w:t>
      </w:r>
      <w:proofErr w:type="spellEnd"/>
      <w:r w:rsidRPr="008F09E1">
        <w:rPr>
          <w:color w:val="000000" w:themeColor="text1"/>
        </w:rPr>
        <w:t xml:space="preserve">. </w:t>
      </w:r>
      <w:proofErr w:type="spellStart"/>
      <w:r w:rsidRPr="008F09E1">
        <w:rPr>
          <w:color w:val="000000" w:themeColor="text1"/>
        </w:rPr>
        <w:t>Ketentuan</w:t>
      </w:r>
      <w:proofErr w:type="spellEnd"/>
      <w:r w:rsidRPr="008F09E1">
        <w:rPr>
          <w:color w:val="000000" w:themeColor="text1"/>
        </w:rPr>
        <w:t xml:space="preserve"> </w:t>
      </w:r>
      <w:proofErr w:type="spellStart"/>
      <w:r w:rsidRPr="008F09E1">
        <w:rPr>
          <w:color w:val="000000" w:themeColor="text1"/>
        </w:rPr>
        <w:t>lebih</w:t>
      </w:r>
      <w:proofErr w:type="spellEnd"/>
      <w:r w:rsidRPr="008F09E1">
        <w:rPr>
          <w:color w:val="000000" w:themeColor="text1"/>
        </w:rPr>
        <w:t xml:space="preserve"> </w:t>
      </w:r>
      <w:proofErr w:type="spellStart"/>
      <w:r w:rsidRPr="008F09E1">
        <w:rPr>
          <w:color w:val="000000" w:themeColor="text1"/>
        </w:rPr>
        <w:t>lanjut</w:t>
      </w:r>
      <w:proofErr w:type="spellEnd"/>
      <w:r w:rsidRPr="008F09E1">
        <w:rPr>
          <w:color w:val="000000" w:themeColor="text1"/>
        </w:rPr>
        <w:t xml:space="preserve"> </w:t>
      </w:r>
      <w:proofErr w:type="spellStart"/>
      <w:r w:rsidRPr="008F09E1">
        <w:rPr>
          <w:color w:val="000000" w:themeColor="text1"/>
        </w:rPr>
        <w:t>mengenai</w:t>
      </w:r>
      <w:proofErr w:type="spellEnd"/>
      <w:r w:rsidRPr="008F09E1">
        <w:rPr>
          <w:color w:val="000000" w:themeColor="text1"/>
        </w:rPr>
        <w:t xml:space="preserve"> </w:t>
      </w:r>
      <w:proofErr w:type="spellStart"/>
      <w:r w:rsidRPr="008F09E1">
        <w:rPr>
          <w:color w:val="000000" w:themeColor="text1"/>
        </w:rPr>
        <w:t>penetapan</w:t>
      </w:r>
      <w:proofErr w:type="spellEnd"/>
      <w:r w:rsidRPr="008F09E1">
        <w:rPr>
          <w:color w:val="000000" w:themeColor="text1"/>
        </w:rPr>
        <w:t xml:space="preserve"> </w:t>
      </w:r>
      <w:proofErr w:type="spellStart"/>
      <w:r w:rsidRPr="008F09E1">
        <w:rPr>
          <w:color w:val="000000" w:themeColor="text1"/>
        </w:rPr>
        <w:t>sebagian</w:t>
      </w:r>
      <w:proofErr w:type="spellEnd"/>
      <w:r w:rsidRPr="008F09E1">
        <w:rPr>
          <w:color w:val="000000" w:themeColor="text1"/>
        </w:rPr>
        <w:t xml:space="preserve"> </w:t>
      </w:r>
      <w:proofErr w:type="spellStart"/>
      <w:r w:rsidRPr="008F09E1">
        <w:rPr>
          <w:color w:val="000000" w:themeColor="text1"/>
        </w:rPr>
        <w:t>pelaksanaan</w:t>
      </w:r>
      <w:proofErr w:type="spellEnd"/>
      <w:r w:rsidRPr="008F09E1">
        <w:rPr>
          <w:color w:val="000000" w:themeColor="text1"/>
        </w:rPr>
        <w:t xml:space="preserve"> </w:t>
      </w:r>
      <w:proofErr w:type="spellStart"/>
      <w:r w:rsidRPr="008F09E1">
        <w:rPr>
          <w:color w:val="000000" w:themeColor="text1"/>
        </w:rPr>
        <w:t>pekerjaan</w:t>
      </w:r>
      <w:proofErr w:type="spellEnd"/>
      <w:r w:rsidRPr="008F09E1">
        <w:rPr>
          <w:color w:val="000000" w:themeColor="text1"/>
        </w:rPr>
        <w:t xml:space="preserve"> </w:t>
      </w:r>
      <w:proofErr w:type="spellStart"/>
      <w:r w:rsidRPr="008F09E1">
        <w:rPr>
          <w:color w:val="000000" w:themeColor="text1"/>
        </w:rPr>
        <w:t>alih</w:t>
      </w:r>
      <w:proofErr w:type="spellEnd"/>
      <w:r w:rsidRPr="008F09E1">
        <w:rPr>
          <w:color w:val="000000" w:themeColor="text1"/>
        </w:rPr>
        <w:t xml:space="preserve"> </w:t>
      </w:r>
      <w:proofErr w:type="spellStart"/>
      <w:r w:rsidRPr="008F09E1">
        <w:rPr>
          <w:color w:val="000000" w:themeColor="text1"/>
        </w:rPr>
        <w:t>daya</w:t>
      </w:r>
      <w:proofErr w:type="spellEnd"/>
      <w:r w:rsidRPr="008F09E1">
        <w:rPr>
          <w:color w:val="000000" w:themeColor="text1"/>
        </w:rPr>
        <w:t xml:space="preserve"> </w:t>
      </w:r>
      <w:proofErr w:type="spellStart"/>
      <w:r w:rsidRPr="008F09E1">
        <w:rPr>
          <w:color w:val="000000" w:themeColor="text1"/>
        </w:rPr>
        <w:t>atau</w:t>
      </w:r>
      <w:proofErr w:type="spellEnd"/>
      <w:r w:rsidRPr="008F09E1">
        <w:rPr>
          <w:color w:val="000000" w:themeColor="text1"/>
        </w:rPr>
        <w:t xml:space="preserve"> </w:t>
      </w:r>
      <w:r w:rsidRPr="005C0799">
        <w:rPr>
          <w:i/>
          <w:color w:val="000000" w:themeColor="text1"/>
        </w:rPr>
        <w:t>outsourcing</w:t>
      </w:r>
      <w:r w:rsidRPr="008F09E1">
        <w:rPr>
          <w:color w:val="000000" w:themeColor="text1"/>
        </w:rPr>
        <w:t xml:space="preserve"> </w:t>
      </w:r>
      <w:proofErr w:type="spellStart"/>
      <w:r w:rsidRPr="008F09E1">
        <w:rPr>
          <w:color w:val="000000" w:themeColor="text1"/>
        </w:rPr>
        <w:t>ini</w:t>
      </w:r>
      <w:proofErr w:type="spellEnd"/>
      <w:r w:rsidRPr="008F09E1">
        <w:rPr>
          <w:color w:val="000000" w:themeColor="text1"/>
        </w:rPr>
        <w:t xml:space="preserve"> </w:t>
      </w:r>
      <w:proofErr w:type="spellStart"/>
      <w:r w:rsidRPr="008F09E1">
        <w:rPr>
          <w:color w:val="000000" w:themeColor="text1"/>
        </w:rPr>
        <w:t>akan</w:t>
      </w:r>
      <w:proofErr w:type="spellEnd"/>
      <w:r w:rsidRPr="008F09E1">
        <w:rPr>
          <w:color w:val="000000" w:themeColor="text1"/>
        </w:rPr>
        <w:t xml:space="preserve"> </w:t>
      </w:r>
      <w:proofErr w:type="spellStart"/>
      <w:r w:rsidRPr="008F09E1">
        <w:rPr>
          <w:color w:val="000000" w:themeColor="text1"/>
        </w:rPr>
        <w:t>diatur</w:t>
      </w:r>
      <w:proofErr w:type="spellEnd"/>
      <w:r w:rsidRPr="008F09E1">
        <w:rPr>
          <w:color w:val="000000" w:themeColor="text1"/>
        </w:rPr>
        <w:t xml:space="preserve"> </w:t>
      </w:r>
      <w:proofErr w:type="spellStart"/>
      <w:r w:rsidRPr="008F09E1">
        <w:rPr>
          <w:color w:val="000000" w:themeColor="text1"/>
        </w:rPr>
        <w:t>dalam</w:t>
      </w:r>
      <w:proofErr w:type="spellEnd"/>
      <w:r w:rsidRPr="008F09E1">
        <w:rPr>
          <w:color w:val="000000" w:themeColor="text1"/>
        </w:rPr>
        <w:t xml:space="preserve"> </w:t>
      </w:r>
      <w:proofErr w:type="spellStart"/>
      <w:r w:rsidRPr="008F09E1">
        <w:rPr>
          <w:color w:val="000000" w:themeColor="text1"/>
        </w:rPr>
        <w:t>Peraturan</w:t>
      </w:r>
      <w:proofErr w:type="spellEnd"/>
      <w:r w:rsidRPr="008F09E1">
        <w:rPr>
          <w:color w:val="000000" w:themeColor="text1"/>
        </w:rPr>
        <w:t xml:space="preserve"> </w:t>
      </w:r>
      <w:proofErr w:type="spellStart"/>
      <w:r w:rsidRPr="008F09E1">
        <w:rPr>
          <w:color w:val="000000" w:themeColor="text1"/>
        </w:rPr>
        <w:t>Pemerintah</w:t>
      </w:r>
      <w:proofErr w:type="spellEnd"/>
      <w:r w:rsidRPr="008F09E1">
        <w:rPr>
          <w:color w:val="000000" w:themeColor="text1"/>
        </w:rPr>
        <w:t xml:space="preserve"> (PP). </w:t>
      </w:r>
      <w:proofErr w:type="spellStart"/>
      <w:r w:rsidRPr="008F09E1">
        <w:rPr>
          <w:color w:val="000000" w:themeColor="text1"/>
        </w:rPr>
        <w:t>Namun</w:t>
      </w:r>
      <w:proofErr w:type="spellEnd"/>
      <w:r w:rsidRPr="008F09E1">
        <w:rPr>
          <w:color w:val="000000" w:themeColor="text1"/>
        </w:rPr>
        <w:t xml:space="preserve"> </w:t>
      </w:r>
      <w:proofErr w:type="spellStart"/>
      <w:r w:rsidRPr="008F09E1">
        <w:rPr>
          <w:color w:val="000000" w:themeColor="text1"/>
        </w:rPr>
        <w:t>tidak</w:t>
      </w:r>
      <w:proofErr w:type="spellEnd"/>
      <w:r w:rsidRPr="008F09E1">
        <w:rPr>
          <w:color w:val="000000" w:themeColor="text1"/>
        </w:rPr>
        <w:t xml:space="preserve"> </w:t>
      </w:r>
      <w:proofErr w:type="spellStart"/>
      <w:r w:rsidRPr="008F09E1">
        <w:rPr>
          <w:color w:val="000000" w:themeColor="text1"/>
        </w:rPr>
        <w:t>ada</w:t>
      </w:r>
      <w:proofErr w:type="spellEnd"/>
      <w:r w:rsidRPr="008F09E1">
        <w:rPr>
          <w:color w:val="000000" w:themeColor="text1"/>
        </w:rPr>
        <w:t xml:space="preserve"> </w:t>
      </w:r>
      <w:proofErr w:type="spellStart"/>
      <w:r w:rsidRPr="008F09E1">
        <w:rPr>
          <w:color w:val="000000" w:themeColor="text1"/>
        </w:rPr>
        <w:t>lagi</w:t>
      </w:r>
      <w:proofErr w:type="spellEnd"/>
      <w:r w:rsidRPr="008F09E1">
        <w:rPr>
          <w:color w:val="000000" w:themeColor="text1"/>
        </w:rPr>
        <w:t xml:space="preserve"> </w:t>
      </w:r>
      <w:proofErr w:type="spellStart"/>
      <w:r w:rsidRPr="008F09E1">
        <w:rPr>
          <w:color w:val="000000" w:themeColor="text1"/>
        </w:rPr>
        <w:t>kalimat</w:t>
      </w:r>
      <w:proofErr w:type="spellEnd"/>
      <w:r w:rsidRPr="008F09E1">
        <w:rPr>
          <w:color w:val="000000" w:themeColor="text1"/>
        </w:rPr>
        <w:t xml:space="preserve"> </w:t>
      </w:r>
      <w:proofErr w:type="spellStart"/>
      <w:r w:rsidRPr="008F09E1">
        <w:rPr>
          <w:color w:val="000000" w:themeColor="text1"/>
        </w:rPr>
        <w:t>melalui</w:t>
      </w:r>
      <w:proofErr w:type="spellEnd"/>
      <w:r w:rsidRPr="008F09E1">
        <w:rPr>
          <w:color w:val="000000" w:themeColor="text1"/>
        </w:rPr>
        <w:t xml:space="preserve"> </w:t>
      </w:r>
      <w:proofErr w:type="spellStart"/>
      <w:r w:rsidRPr="008F09E1">
        <w:rPr>
          <w:color w:val="000000" w:themeColor="text1"/>
        </w:rPr>
        <w:t>perjanjian</w:t>
      </w:r>
      <w:proofErr w:type="spellEnd"/>
      <w:r w:rsidRPr="008F09E1">
        <w:rPr>
          <w:color w:val="000000" w:themeColor="text1"/>
        </w:rPr>
        <w:t xml:space="preserve"> </w:t>
      </w:r>
      <w:proofErr w:type="spellStart"/>
      <w:r w:rsidRPr="008F09E1">
        <w:rPr>
          <w:color w:val="000000" w:themeColor="text1"/>
        </w:rPr>
        <w:t>pemborongan</w:t>
      </w:r>
      <w:proofErr w:type="spellEnd"/>
      <w:r w:rsidRPr="008F09E1">
        <w:rPr>
          <w:color w:val="000000" w:themeColor="text1"/>
        </w:rPr>
        <w:t xml:space="preserve"> </w:t>
      </w:r>
      <w:proofErr w:type="spellStart"/>
      <w:r w:rsidRPr="008F09E1">
        <w:rPr>
          <w:color w:val="000000" w:themeColor="text1"/>
        </w:rPr>
        <w:t>pekerja</w:t>
      </w:r>
      <w:proofErr w:type="spellEnd"/>
      <w:r w:rsidRPr="008F09E1">
        <w:rPr>
          <w:color w:val="000000" w:themeColor="text1"/>
        </w:rPr>
        <w:t xml:space="preserve"> </w:t>
      </w:r>
      <w:proofErr w:type="spellStart"/>
      <w:r w:rsidRPr="008F09E1">
        <w:rPr>
          <w:color w:val="000000" w:themeColor="text1"/>
        </w:rPr>
        <w:t>alih</w:t>
      </w:r>
      <w:proofErr w:type="spellEnd"/>
      <w:r w:rsidRPr="008F09E1">
        <w:rPr>
          <w:color w:val="000000" w:themeColor="text1"/>
        </w:rPr>
        <w:t xml:space="preserve"> </w:t>
      </w:r>
      <w:proofErr w:type="spellStart"/>
      <w:r w:rsidRPr="008F09E1">
        <w:rPr>
          <w:color w:val="000000" w:themeColor="text1"/>
        </w:rPr>
        <w:t>daya</w:t>
      </w:r>
      <w:proofErr w:type="spellEnd"/>
      <w:r w:rsidRPr="008F09E1">
        <w:rPr>
          <w:color w:val="000000" w:themeColor="text1"/>
        </w:rPr>
        <w:t xml:space="preserve"> </w:t>
      </w:r>
      <w:proofErr w:type="spellStart"/>
      <w:r w:rsidRPr="008F09E1">
        <w:rPr>
          <w:color w:val="000000" w:themeColor="text1"/>
        </w:rPr>
        <w:t>itu</w:t>
      </w:r>
      <w:proofErr w:type="spellEnd"/>
      <w:r w:rsidRPr="008F09E1">
        <w:rPr>
          <w:color w:val="000000" w:themeColor="text1"/>
        </w:rPr>
        <w:t>.</w:t>
      </w:r>
    </w:p>
    <w:p w14:paraId="00E4882A" w14:textId="77777777" w:rsidR="009A202A" w:rsidRPr="008F09E1" w:rsidRDefault="009A202A" w:rsidP="009A202A">
      <w:pPr>
        <w:pStyle w:val="NormalWeb"/>
        <w:spacing w:before="0" w:beforeAutospacing="0" w:after="0" w:afterAutospacing="0" w:line="480" w:lineRule="auto"/>
        <w:ind w:firstLine="720"/>
        <w:jc w:val="both"/>
        <w:rPr>
          <w:color w:val="000000" w:themeColor="text1"/>
        </w:rPr>
      </w:pPr>
    </w:p>
    <w:p w14:paraId="5A4859C5" w14:textId="77777777" w:rsidR="009A202A" w:rsidRPr="008F09E1" w:rsidRDefault="009A202A" w:rsidP="008918ED">
      <w:pPr>
        <w:spacing w:after="0" w:line="480" w:lineRule="auto"/>
        <w:ind w:left="357"/>
        <w:jc w:val="both"/>
        <w:rPr>
          <w:rFonts w:ascii="Times New Roman" w:hAnsi="Times New Roman" w:cs="Times New Roman"/>
          <w:color w:val="000000" w:themeColor="text1"/>
          <w:sz w:val="24"/>
          <w:szCs w:val="24"/>
        </w:rPr>
      </w:pPr>
    </w:p>
    <w:p w14:paraId="24A8C258" w14:textId="77777777" w:rsidR="00DE32C9" w:rsidRPr="00457C7F" w:rsidRDefault="004C42B9" w:rsidP="00457C7F">
      <w:pPr>
        <w:spacing w:after="240" w:line="240" w:lineRule="auto"/>
        <w:jc w:val="center"/>
        <w:rPr>
          <w:rFonts w:ascii="Times New Roman" w:hAnsi="Times New Roman" w:cs="Times New Roman"/>
          <w:b/>
          <w:sz w:val="24"/>
          <w:szCs w:val="24"/>
          <w:lang w:val="en-ID"/>
        </w:rPr>
      </w:pPr>
      <w:r w:rsidRPr="00457C7F">
        <w:rPr>
          <w:rFonts w:ascii="Times New Roman" w:hAnsi="Times New Roman" w:cs="Times New Roman"/>
          <w:b/>
          <w:noProof/>
          <w:sz w:val="24"/>
          <w:szCs w:val="24"/>
        </w:rPr>
        <w:lastRenderedPageBreak/>
        <mc:AlternateContent>
          <mc:Choice Requires="wps">
            <w:drawing>
              <wp:anchor distT="0" distB="0" distL="114300" distR="114300" simplePos="0" relativeHeight="251682816" behindDoc="0" locked="0" layoutInCell="1" allowOverlap="1" wp14:anchorId="3C4E69DF" wp14:editId="27405360">
                <wp:simplePos x="0" y="0"/>
                <wp:positionH relativeFrom="column">
                  <wp:posOffset>4758394</wp:posOffset>
                </wp:positionH>
                <wp:positionV relativeFrom="paragraph">
                  <wp:posOffset>-686435</wp:posOffset>
                </wp:positionV>
                <wp:extent cx="467832" cy="446567"/>
                <wp:effectExtent l="0" t="0" r="27940" b="10795"/>
                <wp:wrapNone/>
                <wp:docPr id="18" name="Rectangle 18"/>
                <wp:cNvGraphicFramePr/>
                <a:graphic xmlns:a="http://schemas.openxmlformats.org/drawingml/2006/main">
                  <a:graphicData uri="http://schemas.microsoft.com/office/word/2010/wordprocessingShape">
                    <wps:wsp>
                      <wps:cNvSpPr/>
                      <wps:spPr>
                        <a:xfrm>
                          <a:off x="0" y="0"/>
                          <a:ext cx="467832" cy="4465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0F68DDD4" id="Rectangle 18" o:spid="_x0000_s1026" style="position:absolute;margin-left:374.7pt;margin-top:-54.05pt;width:36.85pt;height:35.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" fillcolor="white [3212]" strokecolor="white [3212]" strokeweight="2pt"/>
            </w:pict>
          </mc:Fallback>
        </mc:AlternateContent>
      </w:r>
      <w:r w:rsidR="00612814" w:rsidRPr="00457C7F">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69CB48AA" wp14:editId="36AF83D7">
                <wp:simplePos x="0" y="0"/>
                <wp:positionH relativeFrom="column">
                  <wp:posOffset>5027295</wp:posOffset>
                </wp:positionH>
                <wp:positionV relativeFrom="paragraph">
                  <wp:posOffset>-842010</wp:posOffset>
                </wp:positionV>
                <wp:extent cx="676275" cy="6858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676275" cy="685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0E373DC" id="Rectangle 10" o:spid="_x0000_s1026" style="position:absolute;margin-left:395.85pt;margin-top:-66.3pt;width:53.2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" fillcolor="white [3212]" strokecolor="white [3212]" strokeweight="2pt"/>
            </w:pict>
          </mc:Fallback>
        </mc:AlternateContent>
      </w:r>
      <w:r w:rsidR="00DE32C9" w:rsidRPr="00457C7F">
        <w:rPr>
          <w:rFonts w:ascii="Times New Roman" w:hAnsi="Times New Roman" w:cs="Times New Roman"/>
          <w:b/>
          <w:sz w:val="24"/>
          <w:szCs w:val="24"/>
          <w:lang w:val="en-ID"/>
        </w:rPr>
        <w:t>BAB III</w:t>
      </w:r>
    </w:p>
    <w:p w14:paraId="79347EDC" w14:textId="77777777" w:rsidR="00DE32C9" w:rsidRPr="00457C7F" w:rsidRDefault="00DE32C9" w:rsidP="00DE32C9">
      <w:pPr>
        <w:spacing w:after="0" w:line="240" w:lineRule="auto"/>
        <w:jc w:val="center"/>
        <w:rPr>
          <w:rFonts w:ascii="Times New Roman" w:hAnsi="Times New Roman" w:cs="Times New Roman"/>
          <w:b/>
          <w:sz w:val="24"/>
          <w:szCs w:val="24"/>
        </w:rPr>
      </w:pPr>
      <w:r w:rsidRPr="00457C7F">
        <w:rPr>
          <w:rFonts w:ascii="Times New Roman" w:hAnsi="Times New Roman" w:cs="Times New Roman"/>
          <w:b/>
          <w:sz w:val="24"/>
          <w:szCs w:val="24"/>
          <w:lang w:val="en-ID"/>
        </w:rPr>
        <w:t>HAK</w:t>
      </w:r>
      <w:r w:rsidRPr="00457C7F">
        <w:rPr>
          <w:rFonts w:ascii="Times New Roman" w:hAnsi="Times New Roman" w:cs="Times New Roman"/>
          <w:b/>
          <w:sz w:val="24"/>
          <w:szCs w:val="24"/>
        </w:rPr>
        <w:t xml:space="preserve"> </w:t>
      </w:r>
      <w:r w:rsidRPr="00457C7F">
        <w:rPr>
          <w:rFonts w:ascii="Times New Roman" w:hAnsi="Times New Roman" w:cs="Times New Roman"/>
          <w:b/>
          <w:sz w:val="24"/>
          <w:szCs w:val="24"/>
          <w:lang w:val="en-ID"/>
        </w:rPr>
        <w:t xml:space="preserve">DAN </w:t>
      </w:r>
      <w:r w:rsidRPr="00457C7F">
        <w:rPr>
          <w:rFonts w:ascii="Times New Roman" w:hAnsi="Times New Roman" w:cs="Times New Roman"/>
          <w:b/>
          <w:sz w:val="24"/>
          <w:szCs w:val="24"/>
        </w:rPr>
        <w:t>KEWAJIBAN PERUSAHAAN PENYALUR TENAGA KERJA ALIH DAYA (</w:t>
      </w:r>
      <w:r w:rsidRPr="00457C7F">
        <w:rPr>
          <w:rFonts w:ascii="Times New Roman" w:hAnsi="Times New Roman" w:cs="Times New Roman"/>
          <w:b/>
          <w:i/>
          <w:sz w:val="24"/>
          <w:szCs w:val="24"/>
        </w:rPr>
        <w:t>OUTSOURCING</w:t>
      </w:r>
      <w:r w:rsidRPr="00457C7F">
        <w:rPr>
          <w:rFonts w:ascii="Times New Roman" w:hAnsi="Times New Roman" w:cs="Times New Roman"/>
          <w:b/>
          <w:sz w:val="24"/>
          <w:szCs w:val="24"/>
        </w:rPr>
        <w:t xml:space="preserve">) BERDASARKAN </w:t>
      </w:r>
      <w:r w:rsidR="00EE4D73" w:rsidRPr="00457C7F">
        <w:rPr>
          <w:rFonts w:ascii="Times New Roman" w:hAnsi="Times New Roman" w:cs="Times New Roman"/>
          <w:b/>
          <w:sz w:val="24"/>
          <w:szCs w:val="24"/>
          <w:lang w:val="en-ID"/>
        </w:rPr>
        <w:t>PERATURAN PEMERINTAH PENGGANTI</w:t>
      </w:r>
      <w:r w:rsidR="00EE4D73" w:rsidRPr="00457C7F">
        <w:rPr>
          <w:rFonts w:ascii="Times New Roman" w:hAnsi="Times New Roman" w:cs="Times New Roman"/>
          <w:b/>
          <w:sz w:val="24"/>
          <w:szCs w:val="24"/>
        </w:rPr>
        <w:t xml:space="preserve"> UNDANG-UNDANG NOMOR 2 TAHUN 2022 TENTANG CIPTA KERJA DI KOTA MEDAN</w:t>
      </w:r>
    </w:p>
    <w:p w14:paraId="6DF3B667" w14:textId="77777777" w:rsidR="00DE32C9" w:rsidRPr="008F09E1" w:rsidRDefault="00DE32C9" w:rsidP="002E5BAF">
      <w:pPr>
        <w:spacing w:after="0" w:line="240" w:lineRule="auto"/>
        <w:jc w:val="both"/>
        <w:rPr>
          <w:rFonts w:ascii="Times New Roman" w:hAnsi="Times New Roman" w:cs="Times New Roman"/>
          <w:b/>
          <w:sz w:val="28"/>
          <w:szCs w:val="28"/>
        </w:rPr>
      </w:pPr>
    </w:p>
    <w:p w14:paraId="39A9909E" w14:textId="77777777" w:rsidR="002E5BAF" w:rsidRPr="008F09E1" w:rsidRDefault="0002535A" w:rsidP="00945B54">
      <w:pPr>
        <w:pStyle w:val="ListParagraph"/>
        <w:numPr>
          <w:ilvl w:val="0"/>
          <w:numId w:val="27"/>
        </w:numPr>
        <w:spacing w:after="0" w:line="480" w:lineRule="auto"/>
        <w:ind w:left="284" w:hanging="284"/>
        <w:jc w:val="both"/>
        <w:rPr>
          <w:rFonts w:ascii="Times New Roman" w:hAnsi="Times New Roman" w:cs="Times New Roman"/>
          <w:b/>
          <w:sz w:val="24"/>
          <w:szCs w:val="24"/>
        </w:rPr>
      </w:pPr>
      <w:proofErr w:type="spellStart"/>
      <w:r w:rsidRPr="008F09E1">
        <w:rPr>
          <w:rFonts w:ascii="Times New Roman" w:hAnsi="Times New Roman" w:cs="Times New Roman"/>
          <w:b/>
          <w:sz w:val="24"/>
          <w:szCs w:val="24"/>
          <w:lang w:val="en-ID"/>
        </w:rPr>
        <w:t>Kepastian</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Hukum</w:t>
      </w:r>
      <w:proofErr w:type="spellEnd"/>
      <w:r w:rsidR="0099673E" w:rsidRPr="008F09E1">
        <w:rPr>
          <w:rFonts w:ascii="Times New Roman" w:hAnsi="Times New Roman" w:cs="Times New Roman"/>
          <w:b/>
          <w:sz w:val="24"/>
          <w:szCs w:val="24"/>
          <w:lang w:val="en-ID"/>
        </w:rPr>
        <w:t xml:space="preserve"> Tenaga </w:t>
      </w:r>
      <w:proofErr w:type="spellStart"/>
      <w:r w:rsidR="0099673E" w:rsidRPr="008F09E1">
        <w:rPr>
          <w:rFonts w:ascii="Times New Roman" w:hAnsi="Times New Roman" w:cs="Times New Roman"/>
          <w:b/>
          <w:sz w:val="24"/>
          <w:szCs w:val="24"/>
          <w:lang w:val="en-ID"/>
        </w:rPr>
        <w:t>Kerja</w:t>
      </w:r>
      <w:proofErr w:type="spellEnd"/>
      <w:r w:rsidR="0099673E" w:rsidRPr="008F09E1">
        <w:rPr>
          <w:rFonts w:ascii="Times New Roman" w:hAnsi="Times New Roman" w:cs="Times New Roman"/>
          <w:b/>
          <w:sz w:val="24"/>
          <w:szCs w:val="24"/>
          <w:lang w:val="en-ID"/>
        </w:rPr>
        <w:t xml:space="preserve"> </w:t>
      </w:r>
      <w:proofErr w:type="spellStart"/>
      <w:r w:rsidR="0099673E" w:rsidRPr="008F09E1">
        <w:rPr>
          <w:rFonts w:ascii="Times New Roman" w:hAnsi="Times New Roman" w:cs="Times New Roman"/>
          <w:b/>
          <w:sz w:val="24"/>
          <w:szCs w:val="24"/>
          <w:lang w:val="en-ID"/>
        </w:rPr>
        <w:t>Alih</w:t>
      </w:r>
      <w:proofErr w:type="spellEnd"/>
      <w:r w:rsidR="0099673E" w:rsidRPr="008F09E1">
        <w:rPr>
          <w:rFonts w:ascii="Times New Roman" w:hAnsi="Times New Roman" w:cs="Times New Roman"/>
          <w:b/>
          <w:sz w:val="24"/>
          <w:szCs w:val="24"/>
          <w:lang w:val="en-ID"/>
        </w:rPr>
        <w:t xml:space="preserve"> </w:t>
      </w:r>
      <w:proofErr w:type="spellStart"/>
      <w:r w:rsidR="0099673E" w:rsidRPr="008F09E1">
        <w:rPr>
          <w:rFonts w:ascii="Times New Roman" w:hAnsi="Times New Roman" w:cs="Times New Roman"/>
          <w:b/>
          <w:sz w:val="24"/>
          <w:szCs w:val="24"/>
          <w:lang w:val="en-ID"/>
        </w:rPr>
        <w:t>Daya</w:t>
      </w:r>
      <w:proofErr w:type="spellEnd"/>
      <w:r w:rsidR="0099673E" w:rsidRPr="008F09E1">
        <w:rPr>
          <w:rFonts w:ascii="Times New Roman" w:hAnsi="Times New Roman" w:cs="Times New Roman"/>
          <w:b/>
          <w:sz w:val="24"/>
          <w:szCs w:val="24"/>
          <w:lang w:val="en-ID"/>
        </w:rPr>
        <w:t xml:space="preserve"> (</w:t>
      </w:r>
      <w:proofErr w:type="spellStart"/>
      <w:r w:rsidR="0099673E" w:rsidRPr="008F09E1">
        <w:rPr>
          <w:rFonts w:ascii="Times New Roman" w:hAnsi="Times New Roman" w:cs="Times New Roman"/>
          <w:b/>
          <w:i/>
          <w:sz w:val="24"/>
          <w:szCs w:val="24"/>
          <w:lang w:val="en-ID"/>
        </w:rPr>
        <w:t>Outsourching</w:t>
      </w:r>
      <w:proofErr w:type="spellEnd"/>
      <w:r w:rsidR="0099673E" w:rsidRPr="008F09E1">
        <w:rPr>
          <w:rFonts w:ascii="Times New Roman" w:hAnsi="Times New Roman" w:cs="Times New Roman"/>
          <w:b/>
          <w:sz w:val="24"/>
          <w:szCs w:val="24"/>
          <w:lang w:val="en-ID"/>
        </w:rPr>
        <w:t xml:space="preserve">) </w:t>
      </w:r>
      <w:proofErr w:type="spellStart"/>
      <w:r w:rsidR="0099673E" w:rsidRPr="008F09E1">
        <w:rPr>
          <w:rFonts w:ascii="Times New Roman" w:hAnsi="Times New Roman" w:cs="Times New Roman"/>
          <w:b/>
          <w:sz w:val="24"/>
          <w:szCs w:val="24"/>
          <w:lang w:val="en-ID"/>
        </w:rPr>
        <w:t>Berdasarkan</w:t>
      </w:r>
      <w:proofErr w:type="spellEnd"/>
      <w:r w:rsidR="0099673E" w:rsidRPr="008F09E1">
        <w:rPr>
          <w:rFonts w:ascii="Times New Roman" w:hAnsi="Times New Roman" w:cs="Times New Roman"/>
          <w:b/>
          <w:sz w:val="24"/>
          <w:szCs w:val="24"/>
          <w:lang w:val="en-ID"/>
        </w:rPr>
        <w:t xml:space="preserve"> </w:t>
      </w:r>
      <w:proofErr w:type="spellStart"/>
      <w:r w:rsidR="00EE4D73" w:rsidRPr="008F09E1">
        <w:rPr>
          <w:rFonts w:ascii="Times New Roman" w:hAnsi="Times New Roman" w:cs="Times New Roman"/>
          <w:b/>
          <w:sz w:val="24"/>
          <w:szCs w:val="24"/>
          <w:lang w:val="en-ID"/>
        </w:rPr>
        <w:t>Peraturan</w:t>
      </w:r>
      <w:proofErr w:type="spellEnd"/>
      <w:r w:rsidR="00EE4D73" w:rsidRPr="008F09E1">
        <w:rPr>
          <w:rFonts w:ascii="Times New Roman" w:hAnsi="Times New Roman" w:cs="Times New Roman"/>
          <w:b/>
          <w:sz w:val="24"/>
          <w:szCs w:val="24"/>
          <w:lang w:val="en-ID"/>
        </w:rPr>
        <w:t xml:space="preserve"> </w:t>
      </w:r>
      <w:proofErr w:type="spellStart"/>
      <w:r w:rsidR="00EE4D73" w:rsidRPr="008F09E1">
        <w:rPr>
          <w:rFonts w:ascii="Times New Roman" w:hAnsi="Times New Roman" w:cs="Times New Roman"/>
          <w:b/>
          <w:sz w:val="24"/>
          <w:szCs w:val="24"/>
          <w:lang w:val="en-ID"/>
        </w:rPr>
        <w:t>Pemerintah</w:t>
      </w:r>
      <w:proofErr w:type="spellEnd"/>
      <w:r w:rsidR="00EE4D73" w:rsidRPr="008F09E1">
        <w:rPr>
          <w:rFonts w:ascii="Times New Roman" w:hAnsi="Times New Roman" w:cs="Times New Roman"/>
          <w:b/>
          <w:sz w:val="24"/>
          <w:szCs w:val="24"/>
          <w:lang w:val="en-ID"/>
        </w:rPr>
        <w:t xml:space="preserve"> </w:t>
      </w:r>
      <w:proofErr w:type="spellStart"/>
      <w:r w:rsidR="00EE4D73" w:rsidRPr="008F09E1">
        <w:rPr>
          <w:rFonts w:ascii="Times New Roman" w:hAnsi="Times New Roman" w:cs="Times New Roman"/>
          <w:b/>
          <w:sz w:val="24"/>
          <w:szCs w:val="24"/>
          <w:lang w:val="en-ID"/>
        </w:rPr>
        <w:t>Pengganti</w:t>
      </w:r>
      <w:proofErr w:type="spellEnd"/>
      <w:r w:rsidR="00EE4D73" w:rsidRPr="008F09E1">
        <w:rPr>
          <w:rFonts w:ascii="Times New Roman" w:hAnsi="Times New Roman" w:cs="Times New Roman"/>
          <w:b/>
          <w:sz w:val="24"/>
          <w:szCs w:val="24"/>
          <w:lang w:val="en-ID"/>
        </w:rPr>
        <w:t xml:space="preserve"> </w:t>
      </w:r>
      <w:proofErr w:type="spellStart"/>
      <w:r w:rsidR="00EE4D73" w:rsidRPr="008F09E1">
        <w:rPr>
          <w:rFonts w:ascii="Times New Roman" w:hAnsi="Times New Roman" w:cs="Times New Roman"/>
          <w:b/>
          <w:sz w:val="24"/>
          <w:szCs w:val="24"/>
          <w:lang w:val="en-ID"/>
        </w:rPr>
        <w:t>Undang-Undang</w:t>
      </w:r>
      <w:proofErr w:type="spellEnd"/>
      <w:r w:rsidR="00EE4D73" w:rsidRPr="008F09E1">
        <w:rPr>
          <w:rFonts w:ascii="Times New Roman" w:hAnsi="Times New Roman" w:cs="Times New Roman"/>
          <w:b/>
          <w:sz w:val="24"/>
          <w:szCs w:val="24"/>
          <w:lang w:val="en-ID"/>
        </w:rPr>
        <w:t xml:space="preserve"> </w:t>
      </w:r>
      <w:proofErr w:type="spellStart"/>
      <w:r w:rsidR="00EE4D73" w:rsidRPr="008F09E1">
        <w:rPr>
          <w:rFonts w:ascii="Times New Roman" w:hAnsi="Times New Roman" w:cs="Times New Roman"/>
          <w:b/>
          <w:sz w:val="24"/>
          <w:szCs w:val="24"/>
          <w:lang w:val="en-ID"/>
        </w:rPr>
        <w:t>Nomor</w:t>
      </w:r>
      <w:proofErr w:type="spellEnd"/>
      <w:r w:rsidR="00EE4D73" w:rsidRPr="008F09E1">
        <w:rPr>
          <w:rFonts w:ascii="Times New Roman" w:hAnsi="Times New Roman" w:cs="Times New Roman"/>
          <w:b/>
          <w:sz w:val="24"/>
          <w:szCs w:val="24"/>
          <w:lang w:val="en-ID"/>
        </w:rPr>
        <w:t xml:space="preserve"> 2 </w:t>
      </w:r>
      <w:proofErr w:type="spellStart"/>
      <w:r w:rsidR="00EE4D73" w:rsidRPr="008F09E1">
        <w:rPr>
          <w:rFonts w:ascii="Times New Roman" w:hAnsi="Times New Roman" w:cs="Times New Roman"/>
          <w:b/>
          <w:sz w:val="24"/>
          <w:szCs w:val="24"/>
          <w:lang w:val="en-ID"/>
        </w:rPr>
        <w:t>Tahun</w:t>
      </w:r>
      <w:proofErr w:type="spellEnd"/>
      <w:r w:rsidR="00EE4D73" w:rsidRPr="008F09E1">
        <w:rPr>
          <w:rFonts w:ascii="Times New Roman" w:hAnsi="Times New Roman" w:cs="Times New Roman"/>
          <w:b/>
          <w:sz w:val="24"/>
          <w:szCs w:val="24"/>
          <w:lang w:val="en-ID"/>
        </w:rPr>
        <w:t xml:space="preserve"> 2022</w:t>
      </w:r>
      <w:r w:rsidR="0099673E" w:rsidRPr="008F09E1">
        <w:rPr>
          <w:rFonts w:ascii="Times New Roman" w:hAnsi="Times New Roman" w:cs="Times New Roman"/>
          <w:b/>
          <w:sz w:val="24"/>
          <w:szCs w:val="24"/>
          <w:lang w:val="en-ID"/>
        </w:rPr>
        <w:t xml:space="preserve"> </w:t>
      </w:r>
      <w:proofErr w:type="spellStart"/>
      <w:r w:rsidR="0099673E" w:rsidRPr="008F09E1">
        <w:rPr>
          <w:rFonts w:ascii="Times New Roman" w:hAnsi="Times New Roman" w:cs="Times New Roman"/>
          <w:b/>
          <w:sz w:val="24"/>
          <w:szCs w:val="24"/>
          <w:lang w:val="en-ID"/>
        </w:rPr>
        <w:t>Tentang</w:t>
      </w:r>
      <w:proofErr w:type="spellEnd"/>
      <w:r w:rsidR="0099673E" w:rsidRPr="008F09E1">
        <w:rPr>
          <w:rFonts w:ascii="Times New Roman" w:hAnsi="Times New Roman" w:cs="Times New Roman"/>
          <w:b/>
          <w:sz w:val="24"/>
          <w:szCs w:val="24"/>
          <w:lang w:val="en-ID"/>
        </w:rPr>
        <w:t xml:space="preserve"> </w:t>
      </w:r>
      <w:proofErr w:type="spellStart"/>
      <w:r w:rsidR="0099673E" w:rsidRPr="008F09E1">
        <w:rPr>
          <w:rFonts w:ascii="Times New Roman" w:hAnsi="Times New Roman" w:cs="Times New Roman"/>
          <w:b/>
          <w:sz w:val="24"/>
          <w:szCs w:val="24"/>
          <w:lang w:val="en-ID"/>
        </w:rPr>
        <w:t>Cipta</w:t>
      </w:r>
      <w:proofErr w:type="spellEnd"/>
      <w:r w:rsidR="0099673E" w:rsidRPr="008F09E1">
        <w:rPr>
          <w:rFonts w:ascii="Times New Roman" w:hAnsi="Times New Roman" w:cs="Times New Roman"/>
          <w:b/>
          <w:sz w:val="24"/>
          <w:szCs w:val="24"/>
          <w:lang w:val="en-ID"/>
        </w:rPr>
        <w:t xml:space="preserve"> </w:t>
      </w:r>
      <w:proofErr w:type="spellStart"/>
      <w:r w:rsidR="0099673E" w:rsidRPr="008F09E1">
        <w:rPr>
          <w:rFonts w:ascii="Times New Roman" w:hAnsi="Times New Roman" w:cs="Times New Roman"/>
          <w:b/>
          <w:sz w:val="24"/>
          <w:szCs w:val="24"/>
          <w:lang w:val="en-ID"/>
        </w:rPr>
        <w:t>Kerja</w:t>
      </w:r>
      <w:proofErr w:type="spellEnd"/>
      <w:r w:rsidR="0099673E" w:rsidRPr="008F09E1">
        <w:rPr>
          <w:rFonts w:ascii="Times New Roman" w:hAnsi="Times New Roman" w:cs="Times New Roman"/>
          <w:b/>
          <w:sz w:val="24"/>
          <w:szCs w:val="24"/>
          <w:lang w:val="en-ID"/>
        </w:rPr>
        <w:t xml:space="preserve"> </w:t>
      </w:r>
      <w:proofErr w:type="spellStart"/>
      <w:r w:rsidR="0099673E" w:rsidRPr="008F09E1">
        <w:rPr>
          <w:rFonts w:ascii="Times New Roman" w:hAnsi="Times New Roman" w:cs="Times New Roman"/>
          <w:b/>
          <w:sz w:val="24"/>
          <w:szCs w:val="24"/>
          <w:lang w:val="en-ID"/>
        </w:rPr>
        <w:t>Dalam</w:t>
      </w:r>
      <w:proofErr w:type="spellEnd"/>
      <w:r w:rsidR="0099673E" w:rsidRPr="008F09E1">
        <w:rPr>
          <w:rFonts w:ascii="Times New Roman" w:hAnsi="Times New Roman" w:cs="Times New Roman"/>
          <w:b/>
          <w:sz w:val="24"/>
          <w:szCs w:val="24"/>
          <w:lang w:val="en-ID"/>
        </w:rPr>
        <w:t xml:space="preserve"> </w:t>
      </w:r>
      <w:proofErr w:type="spellStart"/>
      <w:r w:rsidR="0099673E" w:rsidRPr="008F09E1">
        <w:rPr>
          <w:rFonts w:ascii="Times New Roman" w:hAnsi="Times New Roman" w:cs="Times New Roman"/>
          <w:b/>
          <w:sz w:val="24"/>
          <w:szCs w:val="24"/>
          <w:lang w:val="en-ID"/>
        </w:rPr>
        <w:t>Pengaturan</w:t>
      </w:r>
      <w:proofErr w:type="spellEnd"/>
      <w:r w:rsidR="0099673E" w:rsidRPr="008F09E1">
        <w:rPr>
          <w:rFonts w:ascii="Times New Roman" w:hAnsi="Times New Roman" w:cs="Times New Roman"/>
          <w:b/>
          <w:sz w:val="24"/>
          <w:szCs w:val="24"/>
          <w:lang w:val="en-ID"/>
        </w:rPr>
        <w:t xml:space="preserve"> </w:t>
      </w:r>
    </w:p>
    <w:p w14:paraId="391DD956" w14:textId="77777777" w:rsidR="0002535A" w:rsidRPr="008F09E1" w:rsidRDefault="0002535A" w:rsidP="0002535A">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Kepastian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kepastian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nilai</w:t>
      </w:r>
      <w:proofErr w:type="spellEnd"/>
      <w:r w:rsidRPr="008F09E1">
        <w:rPr>
          <w:rFonts w:ascii="Times New Roman" w:hAnsi="Times New Roman" w:cs="Times New Roman"/>
          <w:sz w:val="24"/>
          <w:szCs w:val="24"/>
        </w:rPr>
        <w:t xml:space="preserve"> yang pada </w:t>
      </w:r>
      <w:proofErr w:type="spellStart"/>
      <w:r w:rsidRPr="008F09E1">
        <w:rPr>
          <w:rFonts w:ascii="Times New Roman" w:hAnsi="Times New Roman" w:cs="Times New Roman"/>
          <w:sz w:val="24"/>
          <w:szCs w:val="24"/>
        </w:rPr>
        <w:t>prinsipnya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memberikan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warga</w:t>
      </w:r>
      <w:proofErr w:type="spellEnd"/>
      <w:r w:rsidRPr="008F09E1">
        <w:rPr>
          <w:rFonts w:ascii="Times New Roman" w:hAnsi="Times New Roman" w:cs="Times New Roman"/>
          <w:sz w:val="24"/>
          <w:szCs w:val="24"/>
        </w:rPr>
        <w:t xml:space="preserve"> negara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tindakan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sewenang-wenang</w:t>
      </w:r>
      <w:proofErr w:type="spellEnd"/>
      <w:r w:rsidRPr="008F09E1">
        <w:rPr>
          <w:rFonts w:ascii="Times New Roman" w:hAnsi="Times New Roman" w:cs="Times New Roman"/>
          <w:sz w:val="24"/>
          <w:szCs w:val="24"/>
        </w:rPr>
        <w:t xml:space="preserve"> negara </w:t>
      </w:r>
      <w:proofErr w:type="spellStart"/>
      <w:r w:rsidRPr="008F09E1">
        <w:rPr>
          <w:rFonts w:ascii="Times New Roman" w:hAnsi="Times New Roman" w:cs="Times New Roman"/>
          <w:sz w:val="24"/>
          <w:szCs w:val="24"/>
        </w:rPr>
        <w:t>maupun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pihak</w:t>
      </w:r>
      <w:proofErr w:type="spellEnd"/>
      <w:r w:rsidRPr="008F09E1">
        <w:rPr>
          <w:rFonts w:ascii="Times New Roman" w:hAnsi="Times New Roman" w:cs="Times New Roman"/>
          <w:sz w:val="24"/>
          <w:szCs w:val="24"/>
        </w:rPr>
        <w:t xml:space="preserve"> lain </w:t>
      </w:r>
      <w:proofErr w:type="spellStart"/>
      <w:r w:rsidRPr="008F09E1">
        <w:rPr>
          <w:rFonts w:ascii="Times New Roman" w:hAnsi="Times New Roman" w:cs="Times New Roman"/>
          <w:sz w:val="24"/>
          <w:szCs w:val="24"/>
        </w:rPr>
        <w:t>selain</w:t>
      </w:r>
      <w:proofErr w:type="spellEnd"/>
      <w:r w:rsidRPr="008F09E1">
        <w:rPr>
          <w:rFonts w:ascii="Times New Roman" w:hAnsi="Times New Roman" w:cs="Times New Roman"/>
          <w:sz w:val="24"/>
          <w:szCs w:val="24"/>
        </w:rPr>
        <w:t xml:space="preserve"> negara. </w:t>
      </w:r>
      <w:proofErr w:type="spellStart"/>
      <w:r w:rsidRPr="008F09E1">
        <w:rPr>
          <w:rFonts w:ascii="Times New Roman" w:hAnsi="Times New Roman" w:cs="Times New Roman"/>
          <w:sz w:val="24"/>
          <w:szCs w:val="24"/>
        </w:rPr>
        <w:t>Sehingga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memberikan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tanggung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jawab</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kepada</w:t>
      </w:r>
      <w:proofErr w:type="spellEnd"/>
      <w:r w:rsidRPr="008F09E1">
        <w:rPr>
          <w:rFonts w:ascii="Times New Roman" w:hAnsi="Times New Roman" w:cs="Times New Roman"/>
          <w:sz w:val="24"/>
          <w:szCs w:val="24"/>
        </w:rPr>
        <w:t xml:space="preserve"> negara dan </w:t>
      </w:r>
      <w:proofErr w:type="spellStart"/>
      <w:r w:rsidRPr="008F09E1">
        <w:rPr>
          <w:rFonts w:ascii="Times New Roman" w:hAnsi="Times New Roman" w:cs="Times New Roman"/>
          <w:sz w:val="24"/>
          <w:szCs w:val="24"/>
        </w:rPr>
        <w:t>setiap</w:t>
      </w:r>
      <w:proofErr w:type="spellEnd"/>
      <w:r w:rsidRPr="008F09E1">
        <w:rPr>
          <w:rFonts w:ascii="Times New Roman" w:hAnsi="Times New Roman" w:cs="Times New Roman"/>
          <w:sz w:val="24"/>
          <w:szCs w:val="24"/>
        </w:rPr>
        <w:t xml:space="preserve"> orang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pihak</w:t>
      </w:r>
      <w:proofErr w:type="spellEnd"/>
      <w:r w:rsidRPr="008F09E1">
        <w:rPr>
          <w:rFonts w:ascii="Times New Roman" w:hAnsi="Times New Roman" w:cs="Times New Roman"/>
          <w:sz w:val="24"/>
          <w:szCs w:val="24"/>
        </w:rPr>
        <w:t xml:space="preserve"> lain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menjalankannya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Memahami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kepastian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dikaitkan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instrumen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positif</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peran</w:t>
      </w:r>
      <w:proofErr w:type="spellEnd"/>
      <w:r w:rsidRPr="008F09E1">
        <w:rPr>
          <w:rFonts w:ascii="Times New Roman" w:hAnsi="Times New Roman" w:cs="Times New Roman"/>
          <w:sz w:val="24"/>
          <w:szCs w:val="24"/>
        </w:rPr>
        <w:t xml:space="preserve"> negara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mengaktualisasikan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positif</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bahwa</w:t>
      </w:r>
      <w:proofErr w:type="spellEnd"/>
      <w:r w:rsidRPr="008F09E1">
        <w:rPr>
          <w:rFonts w:ascii="Times New Roman" w:hAnsi="Times New Roman" w:cs="Times New Roman"/>
          <w:sz w:val="24"/>
          <w:szCs w:val="24"/>
        </w:rPr>
        <w:t xml:space="preserve"> negara </w:t>
      </w:r>
      <w:proofErr w:type="spellStart"/>
      <w:r w:rsidRPr="008F09E1">
        <w:rPr>
          <w:rFonts w:ascii="Times New Roman" w:hAnsi="Times New Roman" w:cs="Times New Roman"/>
          <w:sz w:val="24"/>
          <w:szCs w:val="24"/>
        </w:rPr>
        <w:t>mempunyai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tanggung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jawab</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menjalankan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menegakkannya</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karena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kepastian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bagian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tidak</w:t>
      </w:r>
      <w:proofErr w:type="spellEnd"/>
      <w:r w:rsidR="00370508" w:rsidRPr="008F09E1">
        <w:rPr>
          <w:rFonts w:ascii="Times New Roman" w:hAnsi="Times New Roman" w:cs="Times New Roman"/>
          <w:sz w:val="24"/>
          <w:szCs w:val="24"/>
        </w:rPr>
        <w:t xml:space="preserve"> </w:t>
      </w:r>
      <w:proofErr w:type="spellStart"/>
      <w:r w:rsidR="00370508" w:rsidRPr="008F09E1">
        <w:rPr>
          <w:rFonts w:ascii="Times New Roman" w:hAnsi="Times New Roman" w:cs="Times New Roman"/>
          <w:sz w:val="24"/>
          <w:szCs w:val="24"/>
        </w:rPr>
        <w:t>terpisahkan</w:t>
      </w:r>
      <w:proofErr w:type="spellEnd"/>
      <w:r w:rsidR="00370508" w:rsidRPr="008F09E1">
        <w:rPr>
          <w:rFonts w:ascii="Times New Roman" w:hAnsi="Times New Roman" w:cs="Times New Roman"/>
          <w:sz w:val="24"/>
          <w:szCs w:val="24"/>
        </w:rPr>
        <w:t xml:space="preserve"> </w:t>
      </w:r>
      <w:proofErr w:type="spellStart"/>
      <w:r w:rsidR="00370508" w:rsidRPr="008F09E1">
        <w:rPr>
          <w:rFonts w:ascii="Times New Roman" w:hAnsi="Times New Roman" w:cs="Times New Roman"/>
          <w:sz w:val="24"/>
          <w:szCs w:val="24"/>
        </w:rPr>
        <w:t>dari</w:t>
      </w:r>
      <w:proofErr w:type="spellEnd"/>
      <w:r w:rsidR="00370508" w:rsidRPr="008F09E1">
        <w:rPr>
          <w:rFonts w:ascii="Times New Roman" w:hAnsi="Times New Roman" w:cs="Times New Roman"/>
          <w:sz w:val="24"/>
          <w:szCs w:val="24"/>
        </w:rPr>
        <w:t xml:space="preserve"> negara </w:t>
      </w:r>
      <w:proofErr w:type="spellStart"/>
      <w:r w:rsidR="00370508" w:rsidRPr="008F09E1">
        <w:rPr>
          <w:rFonts w:ascii="Times New Roman" w:hAnsi="Times New Roman" w:cs="Times New Roman"/>
          <w:sz w:val="24"/>
          <w:szCs w:val="24"/>
        </w:rPr>
        <w:t>hukum</w:t>
      </w:r>
      <w:proofErr w:type="spellEnd"/>
      <w:r w:rsidR="00370508" w:rsidRPr="008F09E1">
        <w:rPr>
          <w:rFonts w:ascii="Times New Roman" w:hAnsi="Times New Roman" w:cs="Times New Roman"/>
          <w:sz w:val="24"/>
          <w:szCs w:val="24"/>
        </w:rPr>
        <w:t>.</w:t>
      </w:r>
      <w:r w:rsidR="00370508" w:rsidRPr="008F09E1">
        <w:rPr>
          <w:rStyle w:val="FootnoteReference"/>
          <w:rFonts w:ascii="Times New Roman" w:hAnsi="Times New Roman" w:cs="Times New Roman"/>
          <w:sz w:val="24"/>
          <w:szCs w:val="24"/>
        </w:rPr>
        <w:footnoteReference w:id="146"/>
      </w:r>
    </w:p>
    <w:p w14:paraId="49278D36" w14:textId="77777777" w:rsidR="0002535A" w:rsidRPr="008F09E1" w:rsidRDefault="0002535A" w:rsidP="0002535A">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Perlu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diketahui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unsur-unsur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kepastian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seperti</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dijelaskan</w:t>
      </w:r>
      <w:proofErr w:type="spellEnd"/>
      <w:r w:rsidRPr="008F09E1">
        <w:rPr>
          <w:rFonts w:ascii="Times New Roman" w:hAnsi="Times New Roman" w:cs="Times New Roman"/>
          <w:sz w:val="24"/>
          <w:szCs w:val="24"/>
        </w:rPr>
        <w:t xml:space="preserve"> ole</w:t>
      </w:r>
      <w:r w:rsidR="00370508" w:rsidRPr="008F09E1">
        <w:rPr>
          <w:rFonts w:ascii="Times New Roman" w:hAnsi="Times New Roman" w:cs="Times New Roman"/>
          <w:sz w:val="24"/>
          <w:szCs w:val="24"/>
        </w:rPr>
        <w:t xml:space="preserve">h Scheltema </w:t>
      </w:r>
      <w:proofErr w:type="spellStart"/>
      <w:r w:rsidR="00370508" w:rsidRPr="008F09E1">
        <w:rPr>
          <w:rFonts w:ascii="Times New Roman" w:hAnsi="Times New Roman" w:cs="Times New Roman"/>
          <w:sz w:val="24"/>
          <w:szCs w:val="24"/>
        </w:rPr>
        <w:t>sebagai</w:t>
      </w:r>
      <w:proofErr w:type="spellEnd"/>
      <w:r w:rsidR="00370508" w:rsidRPr="008F09E1">
        <w:rPr>
          <w:rFonts w:ascii="Times New Roman" w:hAnsi="Times New Roman" w:cs="Times New Roman"/>
          <w:sz w:val="24"/>
          <w:szCs w:val="24"/>
        </w:rPr>
        <w:t xml:space="preserve"> </w:t>
      </w:r>
      <w:proofErr w:type="spellStart"/>
      <w:r w:rsidR="00370508" w:rsidRPr="008F09E1">
        <w:rPr>
          <w:rFonts w:ascii="Times New Roman" w:hAnsi="Times New Roman" w:cs="Times New Roman"/>
          <w:sz w:val="24"/>
          <w:szCs w:val="24"/>
        </w:rPr>
        <w:t>berikut</w:t>
      </w:r>
      <w:proofErr w:type="spellEnd"/>
      <w:r w:rsidR="00370508" w:rsidRPr="008F09E1">
        <w:rPr>
          <w:rFonts w:ascii="Times New Roman" w:hAnsi="Times New Roman" w:cs="Times New Roman"/>
          <w:sz w:val="24"/>
          <w:szCs w:val="24"/>
        </w:rPr>
        <w:t>:</w:t>
      </w:r>
      <w:r w:rsidR="00370508" w:rsidRPr="008F09E1">
        <w:rPr>
          <w:rStyle w:val="FootnoteReference"/>
          <w:rFonts w:ascii="Times New Roman" w:hAnsi="Times New Roman" w:cs="Times New Roman"/>
          <w:sz w:val="24"/>
          <w:szCs w:val="24"/>
        </w:rPr>
        <w:footnoteReference w:id="147"/>
      </w:r>
    </w:p>
    <w:p w14:paraId="0D6129B6" w14:textId="77777777" w:rsidR="0002535A" w:rsidRPr="008F09E1" w:rsidRDefault="0002535A" w:rsidP="00945B54">
      <w:pPr>
        <w:pStyle w:val="ListParagraph"/>
        <w:numPr>
          <w:ilvl w:val="0"/>
          <w:numId w:val="51"/>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Asas legalitas </w:t>
      </w:r>
    </w:p>
    <w:p w14:paraId="6389DD78" w14:textId="77777777" w:rsidR="0002535A" w:rsidRPr="008F09E1" w:rsidRDefault="0002535A" w:rsidP="00945B54">
      <w:pPr>
        <w:pStyle w:val="ListParagraph"/>
        <w:numPr>
          <w:ilvl w:val="0"/>
          <w:numId w:val="51"/>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Adanya undang-undang yang mengatur tindakan yang berwenang sedemikian rupa, sehingga warga negara mengetahui apa yang diharapkan</w:t>
      </w:r>
    </w:p>
    <w:p w14:paraId="3B0220D5" w14:textId="79079584" w:rsidR="0002535A" w:rsidRPr="008F09E1" w:rsidRDefault="0002535A" w:rsidP="00945B54">
      <w:pPr>
        <w:pStyle w:val="ListParagraph"/>
        <w:numPr>
          <w:ilvl w:val="0"/>
          <w:numId w:val="51"/>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Undang-undang tidak boleh berlaku surut </w:t>
      </w:r>
    </w:p>
    <w:p w14:paraId="5BB255DB" w14:textId="32FFE5C9" w:rsidR="0002535A" w:rsidRPr="008F09E1" w:rsidRDefault="00457C7F" w:rsidP="00945B54">
      <w:pPr>
        <w:pStyle w:val="ListParagraph"/>
        <w:numPr>
          <w:ilvl w:val="0"/>
          <w:numId w:val="51"/>
        </w:numPr>
        <w:spacing w:after="0" w:line="480" w:lineRule="auto"/>
        <w:ind w:left="851" w:hanging="284"/>
        <w:jc w:val="both"/>
        <w:rPr>
          <w:rFonts w:ascii="Times New Roman" w:hAnsi="Times New Roman" w:cs="Times New Roman"/>
          <w:sz w:val="24"/>
          <w:szCs w:val="24"/>
        </w:rPr>
      </w:pPr>
      <w:r>
        <w:rPr>
          <w:rFonts w:ascii="Times New Roman" w:hAnsi="Times New Roman" w:cs="Times New Roman"/>
          <w:b/>
          <w:noProof/>
          <w:sz w:val="28"/>
          <w:szCs w:val="28"/>
          <w:lang w:val="en-US"/>
        </w:rPr>
        <mc:AlternateContent>
          <mc:Choice Requires="wps">
            <w:drawing>
              <wp:anchor distT="0" distB="0" distL="114300" distR="114300" simplePos="0" relativeHeight="251672576" behindDoc="0" locked="0" layoutInCell="1" allowOverlap="1" wp14:anchorId="0661A008" wp14:editId="25515889">
                <wp:simplePos x="0" y="0"/>
                <wp:positionH relativeFrom="column">
                  <wp:posOffset>2646459</wp:posOffset>
                </wp:positionH>
                <wp:positionV relativeFrom="paragraph">
                  <wp:posOffset>1097031</wp:posOffset>
                </wp:positionV>
                <wp:extent cx="676275" cy="4476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676275" cy="4476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0F650C" w14:textId="77777777" w:rsidR="0000384A" w:rsidRPr="00612814" w:rsidRDefault="0000384A" w:rsidP="00612814">
                            <w:pPr>
                              <w:jc w:val="center"/>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85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1A008" id="Rectangle 11" o:spid="_x0000_s1036" style="position:absolute;left:0;text-align:left;margin-left:208.4pt;margin-top:86.4pt;width:53.25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" fillcolor="white [3212]" strokecolor="white [3212]" strokeweight="2pt">
                <v:textbox>
                  <w:txbxContent>
                    <w:p w14:paraId="400F650C" w14:textId="77777777" w:rsidR="0000384A" w:rsidRPr="00612814" w:rsidRDefault="0000384A" w:rsidP="00612814">
                      <w:pPr>
                        <w:jc w:val="center"/>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85</w:t>
                      </w:r>
                    </w:p>
                  </w:txbxContent>
                </v:textbox>
              </v:rect>
            </w:pict>
          </mc:Fallback>
        </mc:AlternateContent>
      </w:r>
      <w:r w:rsidR="0002535A" w:rsidRPr="008F09E1">
        <w:rPr>
          <w:rFonts w:ascii="Times New Roman" w:hAnsi="Times New Roman" w:cs="Times New Roman"/>
          <w:sz w:val="24"/>
          <w:szCs w:val="24"/>
        </w:rPr>
        <w:t>Pengendalian yang bebas dari pengaruh kekuasaan yang lain</w:t>
      </w:r>
      <w:r w:rsidR="0002535A" w:rsidRPr="008F09E1">
        <w:rPr>
          <w:rFonts w:ascii="Times New Roman" w:hAnsi="Times New Roman" w:cs="Times New Roman"/>
          <w:sz w:val="24"/>
          <w:szCs w:val="24"/>
          <w:lang w:val="en-ID"/>
        </w:rPr>
        <w:t>.</w:t>
      </w:r>
      <w:r w:rsidR="0002535A" w:rsidRPr="008F09E1">
        <w:rPr>
          <w:rFonts w:ascii="Times New Roman" w:hAnsi="Times New Roman" w:cs="Times New Roman"/>
          <w:sz w:val="24"/>
          <w:szCs w:val="24"/>
        </w:rPr>
        <w:t xml:space="preserve"> </w:t>
      </w:r>
    </w:p>
    <w:p w14:paraId="6394A187" w14:textId="77777777" w:rsidR="0002535A" w:rsidRPr="008F09E1" w:rsidRDefault="0002535A" w:rsidP="0002535A">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lastRenderedPageBreak/>
        <w:t>Maka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dilihat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unsur-unsur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kepastian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diatas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diketahui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makna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kepastian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w:t>
      </w:r>
      <w:r w:rsidR="00370508" w:rsidRPr="008F09E1">
        <w:rPr>
          <w:rFonts w:ascii="Times New Roman" w:hAnsi="Times New Roman" w:cs="Times New Roman"/>
          <w:sz w:val="24"/>
          <w:szCs w:val="24"/>
        </w:rPr>
        <w:t>ukum</w:t>
      </w:r>
      <w:proofErr w:type="spellEnd"/>
      <w:r w:rsidR="00370508" w:rsidRPr="008F09E1">
        <w:rPr>
          <w:rFonts w:ascii="Times New Roman" w:hAnsi="Times New Roman" w:cs="Times New Roman"/>
          <w:sz w:val="24"/>
          <w:szCs w:val="24"/>
        </w:rPr>
        <w:t xml:space="preserve"> </w:t>
      </w:r>
      <w:proofErr w:type="spellStart"/>
      <w:r w:rsidR="00370508" w:rsidRPr="008F09E1">
        <w:rPr>
          <w:rFonts w:ascii="Times New Roman" w:hAnsi="Times New Roman" w:cs="Times New Roman"/>
          <w:sz w:val="24"/>
          <w:szCs w:val="24"/>
        </w:rPr>
        <w:t>adalah</w:t>
      </w:r>
      <w:proofErr w:type="spellEnd"/>
      <w:r w:rsidR="00370508" w:rsidRPr="008F09E1">
        <w:rPr>
          <w:rFonts w:ascii="Times New Roman" w:hAnsi="Times New Roman" w:cs="Times New Roman"/>
          <w:sz w:val="24"/>
          <w:szCs w:val="24"/>
        </w:rPr>
        <w:t xml:space="preserve"> </w:t>
      </w:r>
      <w:proofErr w:type="spellStart"/>
      <w:r w:rsidR="00370508" w:rsidRPr="008F09E1">
        <w:rPr>
          <w:rFonts w:ascii="Times New Roman" w:hAnsi="Times New Roman" w:cs="Times New Roman"/>
          <w:sz w:val="24"/>
          <w:szCs w:val="24"/>
        </w:rPr>
        <w:t>sebagai</w:t>
      </w:r>
      <w:proofErr w:type="spellEnd"/>
      <w:r w:rsidR="00370508" w:rsidRPr="008F09E1">
        <w:rPr>
          <w:rFonts w:ascii="Times New Roman" w:hAnsi="Times New Roman" w:cs="Times New Roman"/>
          <w:sz w:val="24"/>
          <w:szCs w:val="24"/>
        </w:rPr>
        <w:t xml:space="preserve"> </w:t>
      </w:r>
      <w:proofErr w:type="spellStart"/>
      <w:r w:rsidR="00370508" w:rsidRPr="008F09E1">
        <w:rPr>
          <w:rFonts w:ascii="Times New Roman" w:hAnsi="Times New Roman" w:cs="Times New Roman"/>
          <w:sz w:val="24"/>
          <w:szCs w:val="24"/>
        </w:rPr>
        <w:t>berikut</w:t>
      </w:r>
      <w:proofErr w:type="spellEnd"/>
      <w:r w:rsidR="00370508" w:rsidRPr="008F09E1">
        <w:rPr>
          <w:rFonts w:ascii="Times New Roman" w:hAnsi="Times New Roman" w:cs="Times New Roman"/>
          <w:sz w:val="24"/>
          <w:szCs w:val="24"/>
        </w:rPr>
        <w:t>:</w:t>
      </w:r>
      <w:r w:rsidR="00370508" w:rsidRPr="008F09E1">
        <w:rPr>
          <w:rStyle w:val="FootnoteReference"/>
          <w:rFonts w:ascii="Times New Roman" w:hAnsi="Times New Roman" w:cs="Times New Roman"/>
          <w:sz w:val="24"/>
          <w:szCs w:val="24"/>
        </w:rPr>
        <w:footnoteReference w:id="148"/>
      </w:r>
    </w:p>
    <w:p w14:paraId="58059241" w14:textId="77777777" w:rsidR="0002535A" w:rsidRPr="008F09E1" w:rsidRDefault="0002535A" w:rsidP="00945B54">
      <w:pPr>
        <w:pStyle w:val="ListParagraph"/>
        <w:numPr>
          <w:ilvl w:val="0"/>
          <w:numId w:val="52"/>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Pasti mengenai peraturan hukumnya yang mengatur masalah pemerintah secara abstrak </w:t>
      </w:r>
    </w:p>
    <w:p w14:paraId="68C8BC20" w14:textId="77777777" w:rsidR="0002535A" w:rsidRPr="008F09E1" w:rsidRDefault="0002535A" w:rsidP="00945B54">
      <w:pPr>
        <w:pStyle w:val="ListParagraph"/>
        <w:numPr>
          <w:ilvl w:val="0"/>
          <w:numId w:val="52"/>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Pasti mengenai kedudukan hukum dari subjek dan objek hukumnya dalam pelaksanaan hukum administrasi </w:t>
      </w:r>
    </w:p>
    <w:p w14:paraId="77E602C5" w14:textId="77777777" w:rsidR="0002535A" w:rsidRPr="008F09E1" w:rsidRDefault="0002535A" w:rsidP="00945B54">
      <w:pPr>
        <w:pStyle w:val="ListParagraph"/>
        <w:numPr>
          <w:ilvl w:val="0"/>
          <w:numId w:val="52"/>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Mencegah kemungkinan timbulnya perbuatan sewenang-wenang (</w:t>
      </w:r>
      <w:r w:rsidRPr="008F09E1">
        <w:rPr>
          <w:rFonts w:ascii="Times New Roman" w:hAnsi="Times New Roman" w:cs="Times New Roman"/>
          <w:i/>
          <w:sz w:val="24"/>
          <w:szCs w:val="24"/>
        </w:rPr>
        <w:t>eigenrechting</w:t>
      </w:r>
      <w:r w:rsidRPr="008F09E1">
        <w:rPr>
          <w:rFonts w:ascii="Times New Roman" w:hAnsi="Times New Roman" w:cs="Times New Roman"/>
          <w:sz w:val="24"/>
          <w:szCs w:val="24"/>
        </w:rPr>
        <w:t>) dari pihak manapun, juga tindakan dari negara</w:t>
      </w:r>
      <w:r w:rsidRPr="008F09E1">
        <w:rPr>
          <w:rFonts w:ascii="Times New Roman" w:hAnsi="Times New Roman" w:cs="Times New Roman"/>
          <w:sz w:val="24"/>
          <w:szCs w:val="24"/>
          <w:lang w:val="en-ID"/>
        </w:rPr>
        <w:t>.</w:t>
      </w:r>
      <w:r w:rsidRPr="008F09E1">
        <w:rPr>
          <w:rFonts w:ascii="Times New Roman" w:hAnsi="Times New Roman" w:cs="Times New Roman"/>
          <w:sz w:val="24"/>
          <w:szCs w:val="24"/>
        </w:rPr>
        <w:t xml:space="preserve"> </w:t>
      </w:r>
    </w:p>
    <w:p w14:paraId="4E053607" w14:textId="77777777" w:rsidR="0002535A" w:rsidRPr="008F09E1" w:rsidRDefault="0002535A" w:rsidP="0002535A">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Prinsip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kepastian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 xml:space="preserve">outsourcing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dikaji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ditelaah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melalui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aspek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jenis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yang di </w:t>
      </w:r>
      <w:r w:rsidRPr="002C57B4">
        <w:rPr>
          <w:rFonts w:ascii="Times New Roman" w:hAnsi="Times New Roman" w:cs="Times New Roman"/>
          <w:i/>
          <w:sz w:val="24"/>
          <w:szCs w:val="24"/>
        </w:rPr>
        <w:t>outsource</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bentuk</w:t>
      </w:r>
      <w:proofErr w:type="spellEnd"/>
      <w:r w:rsidRPr="008F09E1">
        <w:rPr>
          <w:rFonts w:ascii="Times New Roman" w:hAnsi="Times New Roman" w:cs="Times New Roman"/>
          <w:sz w:val="24"/>
          <w:szCs w:val="24"/>
        </w:rPr>
        <w:t xml:space="preserve"> badan </w:t>
      </w:r>
      <w:proofErr w:type="spellStart"/>
      <w:r w:rsidRPr="008F09E1">
        <w:rPr>
          <w:rFonts w:ascii="Times New Roman" w:hAnsi="Times New Roman" w:cs="Times New Roman"/>
          <w:sz w:val="24"/>
          <w:szCs w:val="24"/>
        </w:rPr>
        <w:t>usaha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r w:rsidRPr="002C57B4">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serta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r w:rsidRPr="002C57B4">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mempertahankan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normatifnya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tatkala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perselisihan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pengusaha</w:t>
      </w:r>
      <w:proofErr w:type="spellEnd"/>
      <w:r w:rsidRPr="008F09E1">
        <w:rPr>
          <w:rFonts w:ascii="Times New Roman" w:hAnsi="Times New Roman" w:cs="Times New Roman"/>
          <w:sz w:val="24"/>
          <w:szCs w:val="24"/>
        </w:rPr>
        <w:t>.</w:t>
      </w:r>
    </w:p>
    <w:p w14:paraId="38F68B20" w14:textId="77777777" w:rsidR="0002535A" w:rsidRPr="008F09E1" w:rsidRDefault="0002535A" w:rsidP="00945B54">
      <w:pPr>
        <w:pStyle w:val="ListParagraph"/>
        <w:numPr>
          <w:ilvl w:val="0"/>
          <w:numId w:val="53"/>
        </w:numPr>
        <w:spacing w:after="0" w:line="480" w:lineRule="auto"/>
        <w:ind w:left="567" w:hanging="283"/>
        <w:jc w:val="both"/>
        <w:rPr>
          <w:rFonts w:ascii="Times New Roman" w:hAnsi="Times New Roman" w:cs="Times New Roman"/>
          <w:b/>
          <w:sz w:val="24"/>
          <w:szCs w:val="24"/>
        </w:rPr>
      </w:pPr>
      <w:r w:rsidRPr="008F09E1">
        <w:rPr>
          <w:rFonts w:ascii="Times New Roman" w:hAnsi="Times New Roman" w:cs="Times New Roman"/>
          <w:b/>
          <w:sz w:val="24"/>
          <w:szCs w:val="24"/>
        </w:rPr>
        <w:t xml:space="preserve">Kepastian Hukum dalam Perlindungan Preventif Pekerja </w:t>
      </w:r>
      <w:r w:rsidRPr="002C57B4">
        <w:rPr>
          <w:rFonts w:ascii="Times New Roman" w:hAnsi="Times New Roman" w:cs="Times New Roman"/>
          <w:b/>
          <w:i/>
          <w:sz w:val="24"/>
          <w:szCs w:val="24"/>
        </w:rPr>
        <w:t>Outsourcing</w:t>
      </w:r>
      <w:r w:rsidRPr="008F09E1">
        <w:rPr>
          <w:rFonts w:ascii="Times New Roman" w:hAnsi="Times New Roman" w:cs="Times New Roman"/>
          <w:b/>
          <w:sz w:val="24"/>
          <w:szCs w:val="24"/>
        </w:rPr>
        <w:t xml:space="preserve"> </w:t>
      </w:r>
    </w:p>
    <w:p w14:paraId="654429A2" w14:textId="77777777" w:rsidR="0002535A" w:rsidRPr="008F09E1" w:rsidRDefault="0002535A" w:rsidP="0002535A">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preventif</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r w:rsidRPr="002C57B4">
        <w:rPr>
          <w:rFonts w:ascii="Times New Roman" w:hAnsi="Times New Roman" w:cs="Times New Roman"/>
          <w:i/>
          <w:sz w:val="24"/>
          <w:szCs w:val="24"/>
        </w:rPr>
        <w:t xml:space="preserve">outsourcing </w:t>
      </w:r>
      <w:proofErr w:type="spellStart"/>
      <w:r w:rsidRPr="008F09E1">
        <w:rPr>
          <w:rFonts w:ascii="Times New Roman" w:hAnsi="Times New Roman" w:cs="Times New Roman"/>
          <w:sz w:val="24"/>
          <w:szCs w:val="24"/>
        </w:rPr>
        <w:t>ditinjau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prinsip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kepastian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dilakukan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penelusuran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jenis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bentuk</w:t>
      </w:r>
      <w:proofErr w:type="spellEnd"/>
      <w:r w:rsidRPr="008F09E1">
        <w:rPr>
          <w:rFonts w:ascii="Times New Roman" w:hAnsi="Times New Roman" w:cs="Times New Roman"/>
          <w:sz w:val="24"/>
          <w:szCs w:val="24"/>
        </w:rPr>
        <w:t xml:space="preserve"> badan </w:t>
      </w:r>
      <w:proofErr w:type="spellStart"/>
      <w:r w:rsidRPr="008F09E1">
        <w:rPr>
          <w:rFonts w:ascii="Times New Roman" w:hAnsi="Times New Roman" w:cs="Times New Roman"/>
          <w:sz w:val="24"/>
          <w:szCs w:val="24"/>
        </w:rPr>
        <w:t>usaha</w:t>
      </w:r>
      <w:proofErr w:type="spellEnd"/>
      <w:r w:rsidRPr="008F09E1">
        <w:rPr>
          <w:rFonts w:ascii="Times New Roman" w:hAnsi="Times New Roman" w:cs="Times New Roman"/>
          <w:sz w:val="24"/>
          <w:szCs w:val="24"/>
        </w:rPr>
        <w:t xml:space="preserve"> </w:t>
      </w:r>
      <w:r w:rsidRPr="002C57B4">
        <w:rPr>
          <w:rFonts w:ascii="Times New Roman" w:hAnsi="Times New Roman" w:cs="Times New Roman"/>
          <w:i/>
          <w:sz w:val="24"/>
          <w:szCs w:val="24"/>
        </w:rPr>
        <w:t>outsourcing</w:t>
      </w:r>
      <w:r w:rsidRPr="008F09E1">
        <w:rPr>
          <w:rFonts w:ascii="Times New Roman" w:hAnsi="Times New Roman" w:cs="Times New Roman"/>
          <w:sz w:val="24"/>
          <w:szCs w:val="24"/>
        </w:rPr>
        <w:t xml:space="preserve"> yang</w:t>
      </w:r>
      <w:r w:rsidR="008918ED" w:rsidRPr="008F09E1">
        <w:rPr>
          <w:rFonts w:ascii="Times New Roman" w:hAnsi="Times New Roman" w:cs="Times New Roman"/>
          <w:sz w:val="24"/>
          <w:szCs w:val="24"/>
        </w:rPr>
        <w:t xml:space="preserve"> </w:t>
      </w:r>
      <w:proofErr w:type="spellStart"/>
      <w:r w:rsidR="008918ED" w:rsidRPr="008F09E1">
        <w:rPr>
          <w:rFonts w:ascii="Times New Roman" w:hAnsi="Times New Roman" w:cs="Times New Roman"/>
          <w:sz w:val="24"/>
          <w:szCs w:val="24"/>
        </w:rPr>
        <w:t>penjelasannya</w:t>
      </w:r>
      <w:proofErr w:type="spellEnd"/>
      <w:r w:rsidR="008918ED" w:rsidRPr="008F09E1">
        <w:rPr>
          <w:rFonts w:ascii="Times New Roman" w:hAnsi="Times New Roman" w:cs="Times New Roman"/>
          <w:sz w:val="24"/>
          <w:szCs w:val="24"/>
        </w:rPr>
        <w:t xml:space="preserve"> </w:t>
      </w:r>
      <w:proofErr w:type="spellStart"/>
      <w:r w:rsidR="008918ED" w:rsidRPr="008F09E1">
        <w:rPr>
          <w:rFonts w:ascii="Times New Roman" w:hAnsi="Times New Roman" w:cs="Times New Roman"/>
          <w:sz w:val="24"/>
          <w:szCs w:val="24"/>
        </w:rPr>
        <w:t>sebagai</w:t>
      </w:r>
      <w:proofErr w:type="spellEnd"/>
      <w:r w:rsidR="008918ED" w:rsidRPr="008F09E1">
        <w:rPr>
          <w:rFonts w:ascii="Times New Roman" w:hAnsi="Times New Roman" w:cs="Times New Roman"/>
          <w:sz w:val="24"/>
          <w:szCs w:val="24"/>
        </w:rPr>
        <w:t xml:space="preserve"> </w:t>
      </w:r>
      <w:proofErr w:type="spellStart"/>
      <w:r w:rsidR="008918ED" w:rsidRPr="008F09E1">
        <w:rPr>
          <w:rFonts w:ascii="Times New Roman" w:hAnsi="Times New Roman" w:cs="Times New Roman"/>
          <w:sz w:val="24"/>
          <w:szCs w:val="24"/>
        </w:rPr>
        <w:t>berikut</w:t>
      </w:r>
      <w:proofErr w:type="spellEnd"/>
      <w:r w:rsidR="008918ED" w:rsidRPr="008F09E1">
        <w:rPr>
          <w:rFonts w:ascii="Times New Roman" w:hAnsi="Times New Roman" w:cs="Times New Roman"/>
          <w:sz w:val="24"/>
          <w:szCs w:val="24"/>
        </w:rPr>
        <w:t>:</w:t>
      </w:r>
    </w:p>
    <w:p w14:paraId="02FE11FC" w14:textId="77777777" w:rsidR="0002535A" w:rsidRPr="008F09E1" w:rsidRDefault="0002535A" w:rsidP="00945B54">
      <w:pPr>
        <w:pStyle w:val="ListParagraph"/>
        <w:numPr>
          <w:ilvl w:val="0"/>
          <w:numId w:val="54"/>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Kepastian Hukum Hubungan Kerja </w:t>
      </w:r>
    </w:p>
    <w:p w14:paraId="680493C3" w14:textId="77777777" w:rsidR="0002535A" w:rsidRPr="008F09E1" w:rsidRDefault="0002535A" w:rsidP="0002535A">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Mengenai</w:t>
      </w:r>
      <w:proofErr w:type="spellEnd"/>
      <w:r w:rsidRPr="008F09E1">
        <w:rPr>
          <w:rFonts w:ascii="Times New Roman" w:hAnsi="Times New Roman" w:cs="Times New Roman"/>
          <w:sz w:val="24"/>
          <w:szCs w:val="24"/>
        </w:rPr>
        <w:t xml:space="preserve"> status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r w:rsidRPr="002C57B4">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permohonan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pemberi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jika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ditelaah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lastRenderedPageBreak/>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prinsip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kepastian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baik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unsur</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makna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prinsip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kepastian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w:t>
      </w:r>
      <w:r w:rsidR="008918ED" w:rsidRPr="008F09E1">
        <w:rPr>
          <w:rFonts w:ascii="Times New Roman" w:hAnsi="Times New Roman" w:cs="Times New Roman"/>
          <w:sz w:val="24"/>
          <w:szCs w:val="24"/>
        </w:rPr>
        <w:t>pat</w:t>
      </w:r>
      <w:proofErr w:type="spellEnd"/>
      <w:r w:rsidR="008918ED" w:rsidRPr="008F09E1">
        <w:rPr>
          <w:rFonts w:ascii="Times New Roman" w:hAnsi="Times New Roman" w:cs="Times New Roman"/>
          <w:sz w:val="24"/>
          <w:szCs w:val="24"/>
        </w:rPr>
        <w:t xml:space="preserve"> </w:t>
      </w:r>
      <w:proofErr w:type="spellStart"/>
      <w:r w:rsidR="008918ED" w:rsidRPr="008F09E1">
        <w:rPr>
          <w:rFonts w:ascii="Times New Roman" w:hAnsi="Times New Roman" w:cs="Times New Roman"/>
          <w:sz w:val="24"/>
          <w:szCs w:val="24"/>
        </w:rPr>
        <w:t>dijelaskan</w:t>
      </w:r>
      <w:proofErr w:type="spellEnd"/>
      <w:r w:rsidR="008918ED" w:rsidRPr="008F09E1">
        <w:rPr>
          <w:rFonts w:ascii="Times New Roman" w:hAnsi="Times New Roman" w:cs="Times New Roman"/>
          <w:sz w:val="24"/>
          <w:szCs w:val="24"/>
        </w:rPr>
        <w:t xml:space="preserve"> </w:t>
      </w:r>
      <w:proofErr w:type="spellStart"/>
      <w:r w:rsidR="008918ED" w:rsidRPr="008F09E1">
        <w:rPr>
          <w:rFonts w:ascii="Times New Roman" w:hAnsi="Times New Roman" w:cs="Times New Roman"/>
          <w:sz w:val="24"/>
          <w:szCs w:val="24"/>
        </w:rPr>
        <w:t>sebagai</w:t>
      </w:r>
      <w:proofErr w:type="spellEnd"/>
      <w:r w:rsidR="008918ED" w:rsidRPr="008F09E1">
        <w:rPr>
          <w:rFonts w:ascii="Times New Roman" w:hAnsi="Times New Roman" w:cs="Times New Roman"/>
          <w:sz w:val="24"/>
          <w:szCs w:val="24"/>
        </w:rPr>
        <w:t xml:space="preserve"> </w:t>
      </w:r>
      <w:proofErr w:type="spellStart"/>
      <w:r w:rsidR="008918ED" w:rsidRPr="008F09E1">
        <w:rPr>
          <w:rFonts w:ascii="Times New Roman" w:hAnsi="Times New Roman" w:cs="Times New Roman"/>
          <w:sz w:val="24"/>
          <w:szCs w:val="24"/>
        </w:rPr>
        <w:t>berikut</w:t>
      </w:r>
      <w:proofErr w:type="spellEnd"/>
      <w:r w:rsidR="008918ED" w:rsidRPr="008F09E1">
        <w:rPr>
          <w:rFonts w:ascii="Times New Roman" w:hAnsi="Times New Roman" w:cs="Times New Roman"/>
          <w:sz w:val="24"/>
          <w:szCs w:val="24"/>
        </w:rPr>
        <w:t>.</w:t>
      </w:r>
      <w:r w:rsidR="008918ED" w:rsidRPr="008F09E1">
        <w:rPr>
          <w:rStyle w:val="FootnoteReference"/>
          <w:rFonts w:ascii="Times New Roman" w:hAnsi="Times New Roman" w:cs="Times New Roman"/>
          <w:sz w:val="24"/>
          <w:szCs w:val="24"/>
        </w:rPr>
        <w:footnoteReference w:id="149"/>
      </w:r>
    </w:p>
    <w:p w14:paraId="12A587EC" w14:textId="77777777" w:rsidR="00DE4A1F" w:rsidRPr="008F09E1" w:rsidRDefault="0002535A" w:rsidP="00DE4A1F">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Pertama</w:t>
      </w:r>
      <w:proofErr w:type="spellEnd"/>
      <w:r w:rsidRPr="008F09E1">
        <w:rPr>
          <w:rFonts w:ascii="Times New Roman" w:hAnsi="Times New Roman" w:cs="Times New Roman"/>
          <w:sz w:val="24"/>
          <w:szCs w:val="24"/>
        </w:rPr>
        <w:t xml:space="preserve">, salah </w:t>
      </w:r>
      <w:proofErr w:type="spellStart"/>
      <w:r w:rsidRPr="008F09E1">
        <w:rPr>
          <w:rFonts w:ascii="Times New Roman" w:hAnsi="Times New Roman" w:cs="Times New Roman"/>
          <w:sz w:val="24"/>
          <w:szCs w:val="24"/>
        </w:rPr>
        <w:t>satu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unsur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kepastian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mengenai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kedudukan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subjek</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objek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pelaksanaan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administrasi</w:t>
      </w:r>
      <w:proofErr w:type="spellEnd"/>
      <w:r w:rsidRPr="008F09E1">
        <w:rPr>
          <w:rFonts w:ascii="Times New Roman" w:hAnsi="Times New Roman" w:cs="Times New Roman"/>
          <w:sz w:val="24"/>
          <w:szCs w:val="24"/>
        </w:rPr>
        <w:t>.</w:t>
      </w:r>
      <w:r w:rsidR="00DE4A1F" w:rsidRPr="008F09E1">
        <w:rPr>
          <w:rFonts w:ascii="Times New Roman" w:hAnsi="Times New Roman" w:cs="Times New Roman"/>
          <w:sz w:val="24"/>
          <w:szCs w:val="24"/>
        </w:rPr>
        <w:t xml:space="preserve"> </w:t>
      </w:r>
      <w:proofErr w:type="spellStart"/>
      <w:r w:rsidR="00DE4A1F" w:rsidRPr="008F09E1">
        <w:rPr>
          <w:rFonts w:ascii="Times New Roman" w:hAnsi="Times New Roman" w:cs="Times New Roman"/>
          <w:sz w:val="24"/>
          <w:szCs w:val="24"/>
        </w:rPr>
        <w:t>Jika</w:t>
      </w:r>
      <w:proofErr w:type="spellEnd"/>
      <w:r w:rsidR="00DE4A1F" w:rsidRPr="008F09E1">
        <w:rPr>
          <w:rFonts w:ascii="Times New Roman" w:hAnsi="Times New Roman" w:cs="Times New Roman"/>
          <w:sz w:val="24"/>
          <w:szCs w:val="24"/>
        </w:rPr>
        <w:t xml:space="preserve"> </w:t>
      </w:r>
      <w:proofErr w:type="spellStart"/>
      <w:r w:rsidR="00DE4A1F" w:rsidRPr="008F09E1">
        <w:rPr>
          <w:rFonts w:ascii="Times New Roman" w:hAnsi="Times New Roman" w:cs="Times New Roman"/>
          <w:sz w:val="24"/>
          <w:szCs w:val="24"/>
        </w:rPr>
        <w:t>dilihat</w:t>
      </w:r>
      <w:proofErr w:type="spellEnd"/>
      <w:r w:rsidR="00DE4A1F" w:rsidRPr="008F09E1">
        <w:rPr>
          <w:rFonts w:ascii="Times New Roman" w:hAnsi="Times New Roman" w:cs="Times New Roman"/>
          <w:sz w:val="24"/>
          <w:szCs w:val="24"/>
        </w:rPr>
        <w:t xml:space="preserve"> </w:t>
      </w:r>
      <w:proofErr w:type="spellStart"/>
      <w:r w:rsidR="00DE4A1F" w:rsidRPr="008F09E1">
        <w:rPr>
          <w:rFonts w:ascii="Times New Roman" w:hAnsi="Times New Roman" w:cs="Times New Roman"/>
          <w:sz w:val="24"/>
          <w:szCs w:val="24"/>
        </w:rPr>
        <w:t>ketentuan</w:t>
      </w:r>
      <w:proofErr w:type="spellEnd"/>
      <w:r w:rsidR="00DE4A1F" w:rsidRPr="008F09E1">
        <w:rPr>
          <w:rFonts w:ascii="Times New Roman" w:hAnsi="Times New Roman" w:cs="Times New Roman"/>
          <w:sz w:val="24"/>
          <w:szCs w:val="24"/>
        </w:rPr>
        <w:t xml:space="preserve"> </w:t>
      </w:r>
      <w:proofErr w:type="spellStart"/>
      <w:r w:rsidR="00DE4A1F" w:rsidRPr="008F09E1">
        <w:rPr>
          <w:rFonts w:ascii="Times New Roman" w:hAnsi="Times New Roman" w:cs="Times New Roman"/>
          <w:sz w:val="24"/>
          <w:szCs w:val="24"/>
        </w:rPr>
        <w:t>Pasal</w:t>
      </w:r>
      <w:proofErr w:type="spellEnd"/>
      <w:r w:rsidR="00DE4A1F" w:rsidRPr="008F09E1">
        <w:rPr>
          <w:rFonts w:ascii="Times New Roman" w:hAnsi="Times New Roman" w:cs="Times New Roman"/>
          <w:sz w:val="24"/>
          <w:szCs w:val="24"/>
        </w:rPr>
        <w:t xml:space="preserve"> 64</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ayat</w:t>
      </w:r>
      <w:proofErr w:type="spellEnd"/>
      <w:r w:rsidR="00DE4A1F" w:rsidRPr="008F09E1">
        <w:rPr>
          <w:rFonts w:ascii="Times New Roman" w:hAnsi="Times New Roman" w:cs="Times New Roman"/>
          <w:sz w:val="24"/>
          <w:szCs w:val="24"/>
        </w:rPr>
        <w:t xml:space="preserve"> </w:t>
      </w:r>
      <w:proofErr w:type="spellStart"/>
      <w:r w:rsidR="00DE4A1F" w:rsidRPr="008F09E1">
        <w:rPr>
          <w:rFonts w:ascii="Times New Roman" w:hAnsi="Times New Roman" w:cs="Times New Roman"/>
          <w:sz w:val="24"/>
          <w:szCs w:val="24"/>
        </w:rPr>
        <w:t>Perturan</w:t>
      </w:r>
      <w:proofErr w:type="spellEnd"/>
      <w:r w:rsidR="00DE4A1F" w:rsidRPr="008F09E1">
        <w:rPr>
          <w:rFonts w:ascii="Times New Roman" w:hAnsi="Times New Roman" w:cs="Times New Roman"/>
          <w:sz w:val="24"/>
          <w:szCs w:val="24"/>
        </w:rPr>
        <w:t xml:space="preserve"> </w:t>
      </w:r>
      <w:proofErr w:type="spellStart"/>
      <w:r w:rsidR="00DE4A1F" w:rsidRPr="008F09E1">
        <w:rPr>
          <w:rFonts w:ascii="Times New Roman" w:hAnsi="Times New Roman" w:cs="Times New Roman"/>
          <w:sz w:val="24"/>
          <w:szCs w:val="24"/>
        </w:rPr>
        <w:t>Pemerintah</w:t>
      </w:r>
      <w:proofErr w:type="spellEnd"/>
      <w:r w:rsidR="00DE4A1F" w:rsidRPr="008F09E1">
        <w:rPr>
          <w:rFonts w:ascii="Times New Roman" w:hAnsi="Times New Roman" w:cs="Times New Roman"/>
          <w:sz w:val="24"/>
          <w:szCs w:val="24"/>
        </w:rPr>
        <w:t xml:space="preserve"> </w:t>
      </w:r>
      <w:proofErr w:type="spellStart"/>
      <w:r w:rsidR="00DE4A1F" w:rsidRPr="008F09E1">
        <w:rPr>
          <w:rFonts w:ascii="Times New Roman" w:hAnsi="Times New Roman" w:cs="Times New Roman"/>
          <w:sz w:val="24"/>
          <w:szCs w:val="24"/>
        </w:rPr>
        <w:t>Pengganti</w:t>
      </w:r>
      <w:proofErr w:type="spellEnd"/>
      <w:r w:rsidR="00DE4A1F" w:rsidRPr="008F09E1">
        <w:rPr>
          <w:rFonts w:ascii="Times New Roman" w:hAnsi="Times New Roman" w:cs="Times New Roman"/>
          <w:sz w:val="24"/>
          <w:szCs w:val="24"/>
        </w:rPr>
        <w:t xml:space="preserve"> </w:t>
      </w:r>
      <w:proofErr w:type="spellStart"/>
      <w:r w:rsidR="00DE4A1F" w:rsidRPr="008F09E1">
        <w:rPr>
          <w:rFonts w:ascii="Times New Roman" w:hAnsi="Times New Roman" w:cs="Times New Roman"/>
          <w:sz w:val="24"/>
          <w:szCs w:val="24"/>
        </w:rPr>
        <w:t>Undang-Undang</w:t>
      </w:r>
      <w:proofErr w:type="spellEnd"/>
      <w:r w:rsidR="00DE4A1F" w:rsidRPr="008F09E1">
        <w:rPr>
          <w:rFonts w:ascii="Times New Roman" w:hAnsi="Times New Roman" w:cs="Times New Roman"/>
          <w:sz w:val="24"/>
          <w:szCs w:val="24"/>
        </w:rPr>
        <w:t xml:space="preserve"> </w:t>
      </w:r>
      <w:proofErr w:type="spellStart"/>
      <w:r w:rsidR="00DE4A1F" w:rsidRPr="008F09E1">
        <w:rPr>
          <w:rFonts w:ascii="Times New Roman" w:hAnsi="Times New Roman" w:cs="Times New Roman"/>
          <w:sz w:val="24"/>
          <w:szCs w:val="24"/>
        </w:rPr>
        <w:t>Nomor</w:t>
      </w:r>
      <w:proofErr w:type="spellEnd"/>
      <w:r w:rsidR="00DE4A1F" w:rsidRPr="008F09E1">
        <w:rPr>
          <w:rFonts w:ascii="Times New Roman" w:hAnsi="Times New Roman" w:cs="Times New Roman"/>
          <w:sz w:val="24"/>
          <w:szCs w:val="24"/>
        </w:rPr>
        <w:t xml:space="preserve"> 2 </w:t>
      </w:r>
      <w:proofErr w:type="spellStart"/>
      <w:r w:rsidR="00DE4A1F" w:rsidRPr="008F09E1">
        <w:rPr>
          <w:rFonts w:ascii="Times New Roman" w:hAnsi="Times New Roman" w:cs="Times New Roman"/>
          <w:sz w:val="24"/>
          <w:szCs w:val="24"/>
        </w:rPr>
        <w:t>Tahun</w:t>
      </w:r>
      <w:proofErr w:type="spellEnd"/>
      <w:r w:rsidR="00DE4A1F" w:rsidRPr="008F09E1">
        <w:rPr>
          <w:rFonts w:ascii="Times New Roman" w:hAnsi="Times New Roman" w:cs="Times New Roman"/>
          <w:sz w:val="24"/>
          <w:szCs w:val="24"/>
        </w:rPr>
        <w:t xml:space="preserve"> 2022</w:t>
      </w:r>
      <w:r w:rsidR="00370508" w:rsidRPr="008F09E1">
        <w:rPr>
          <w:rFonts w:ascii="Times New Roman" w:hAnsi="Times New Roman" w:cs="Times New Roman"/>
          <w:sz w:val="24"/>
          <w:szCs w:val="24"/>
        </w:rPr>
        <w:t xml:space="preserve"> </w:t>
      </w:r>
      <w:proofErr w:type="spellStart"/>
      <w:r w:rsidR="00370508" w:rsidRPr="008F09E1">
        <w:rPr>
          <w:rFonts w:ascii="Times New Roman" w:hAnsi="Times New Roman" w:cs="Times New Roman"/>
          <w:sz w:val="24"/>
          <w:szCs w:val="24"/>
        </w:rPr>
        <w:t>tentang</w:t>
      </w:r>
      <w:proofErr w:type="spellEnd"/>
      <w:r w:rsidR="00370508" w:rsidRPr="008F09E1">
        <w:rPr>
          <w:rFonts w:ascii="Times New Roman" w:hAnsi="Times New Roman" w:cs="Times New Roman"/>
          <w:sz w:val="24"/>
          <w:szCs w:val="24"/>
        </w:rPr>
        <w:t xml:space="preserve"> </w:t>
      </w:r>
      <w:proofErr w:type="spellStart"/>
      <w:r w:rsidR="00DE4A1F" w:rsidRPr="008F09E1">
        <w:rPr>
          <w:rFonts w:ascii="Times New Roman" w:hAnsi="Times New Roman" w:cs="Times New Roman"/>
          <w:sz w:val="24"/>
          <w:szCs w:val="24"/>
        </w:rPr>
        <w:t>Cipta</w:t>
      </w:r>
      <w:proofErr w:type="spellEnd"/>
      <w:r w:rsidR="00DE4A1F" w:rsidRPr="008F09E1">
        <w:rPr>
          <w:rFonts w:ascii="Times New Roman" w:hAnsi="Times New Roman" w:cs="Times New Roman"/>
          <w:sz w:val="24"/>
          <w:szCs w:val="24"/>
        </w:rPr>
        <w:t xml:space="preserve"> </w:t>
      </w:r>
      <w:proofErr w:type="spellStart"/>
      <w:r w:rsidR="00DE4A1F"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nampak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ketidakpastian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yaitu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konsisten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objek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berkenaan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subjek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diatur</w:t>
      </w:r>
      <w:proofErr w:type="spellEnd"/>
      <w:r w:rsidRPr="008F09E1">
        <w:rPr>
          <w:rFonts w:ascii="Times New Roman" w:hAnsi="Times New Roman" w:cs="Times New Roman"/>
          <w:sz w:val="24"/>
          <w:szCs w:val="24"/>
        </w:rPr>
        <w:t xml:space="preserve">. Hal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berarti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bahwa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konsisten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bahkan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tumpang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tindih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dimana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berdasar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menimbulkan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w:t>
      </w:r>
      <w:r w:rsidR="008918ED" w:rsidRPr="008F09E1">
        <w:rPr>
          <w:rFonts w:ascii="Times New Roman" w:hAnsi="Times New Roman" w:cs="Times New Roman"/>
          <w:sz w:val="24"/>
          <w:szCs w:val="24"/>
        </w:rPr>
        <w:t>n</w:t>
      </w:r>
      <w:proofErr w:type="spellEnd"/>
      <w:r w:rsidR="008918ED" w:rsidRPr="008F09E1">
        <w:rPr>
          <w:rFonts w:ascii="Times New Roman" w:hAnsi="Times New Roman" w:cs="Times New Roman"/>
          <w:sz w:val="24"/>
          <w:szCs w:val="24"/>
        </w:rPr>
        <w:t xml:space="preserve"> </w:t>
      </w:r>
      <w:proofErr w:type="spellStart"/>
      <w:r w:rsidR="008918ED" w:rsidRPr="008F09E1">
        <w:rPr>
          <w:rFonts w:ascii="Times New Roman" w:hAnsi="Times New Roman" w:cs="Times New Roman"/>
          <w:sz w:val="24"/>
          <w:szCs w:val="24"/>
        </w:rPr>
        <w:t>perusahaan</w:t>
      </w:r>
      <w:proofErr w:type="spellEnd"/>
      <w:r w:rsidR="008918ED" w:rsidRPr="008F09E1">
        <w:rPr>
          <w:rFonts w:ascii="Times New Roman" w:hAnsi="Times New Roman" w:cs="Times New Roman"/>
          <w:sz w:val="24"/>
          <w:szCs w:val="24"/>
        </w:rPr>
        <w:t xml:space="preserve"> </w:t>
      </w:r>
      <w:proofErr w:type="spellStart"/>
      <w:r w:rsidR="008918ED" w:rsidRPr="008F09E1">
        <w:rPr>
          <w:rFonts w:ascii="Times New Roman" w:hAnsi="Times New Roman" w:cs="Times New Roman"/>
          <w:sz w:val="24"/>
          <w:szCs w:val="24"/>
        </w:rPr>
        <w:t>pemberi</w:t>
      </w:r>
      <w:proofErr w:type="spellEnd"/>
      <w:r w:rsidR="008918ED" w:rsidRPr="008F09E1">
        <w:rPr>
          <w:rFonts w:ascii="Times New Roman" w:hAnsi="Times New Roman" w:cs="Times New Roman"/>
          <w:sz w:val="24"/>
          <w:szCs w:val="24"/>
        </w:rPr>
        <w:t xml:space="preserve"> </w:t>
      </w:r>
      <w:proofErr w:type="spellStart"/>
      <w:r w:rsidR="008918ED" w:rsidRPr="008F09E1">
        <w:rPr>
          <w:rFonts w:ascii="Times New Roman" w:hAnsi="Times New Roman" w:cs="Times New Roman"/>
          <w:sz w:val="24"/>
          <w:szCs w:val="24"/>
        </w:rPr>
        <w:t>pekerjaan</w:t>
      </w:r>
      <w:proofErr w:type="spellEnd"/>
      <w:r w:rsidR="008918ED" w:rsidRPr="008F09E1">
        <w:rPr>
          <w:rFonts w:ascii="Times New Roman" w:hAnsi="Times New Roman" w:cs="Times New Roman"/>
          <w:sz w:val="24"/>
          <w:szCs w:val="24"/>
        </w:rPr>
        <w:t>.</w:t>
      </w:r>
      <w:r w:rsidR="008918ED" w:rsidRPr="008F09E1">
        <w:rPr>
          <w:rStyle w:val="FootnoteReference"/>
          <w:rFonts w:ascii="Times New Roman" w:hAnsi="Times New Roman" w:cs="Times New Roman"/>
          <w:sz w:val="24"/>
          <w:szCs w:val="24"/>
        </w:rPr>
        <w:footnoteReference w:id="150"/>
      </w:r>
    </w:p>
    <w:p w14:paraId="735C1850" w14:textId="77777777" w:rsidR="0002535A" w:rsidRPr="008F09E1" w:rsidRDefault="0002535A" w:rsidP="0002535A">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Kedua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jika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ditinjau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makna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prinsip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kepastian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seperti</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diatur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6 </w:t>
      </w:r>
      <w:proofErr w:type="spellStart"/>
      <w:r w:rsidRPr="008F09E1">
        <w:rPr>
          <w:rFonts w:ascii="Times New Roman" w:hAnsi="Times New Roman" w:cs="Times New Roman"/>
          <w:sz w:val="24"/>
          <w:szCs w:val="24"/>
        </w:rPr>
        <w:t>ayat</w:t>
      </w:r>
      <w:proofErr w:type="spellEnd"/>
      <w:r w:rsidRPr="008F09E1">
        <w:rPr>
          <w:rFonts w:ascii="Times New Roman" w:hAnsi="Times New Roman" w:cs="Times New Roman"/>
          <w:sz w:val="24"/>
          <w:szCs w:val="24"/>
        </w:rPr>
        <w:t xml:space="preserve"> (1) </w:t>
      </w:r>
      <w:proofErr w:type="spellStart"/>
      <w:r w:rsidRPr="008F09E1">
        <w:rPr>
          <w:rFonts w:ascii="Times New Roman" w:hAnsi="Times New Roman" w:cs="Times New Roman"/>
          <w:sz w:val="24"/>
          <w:szCs w:val="24"/>
        </w:rPr>
        <w:t>huruf</w:t>
      </w:r>
      <w:proofErr w:type="spellEnd"/>
      <w:r w:rsidRPr="008F09E1">
        <w:rPr>
          <w:rFonts w:ascii="Times New Roman" w:hAnsi="Times New Roman" w:cs="Times New Roman"/>
          <w:sz w:val="24"/>
          <w:szCs w:val="24"/>
        </w:rPr>
        <w:t xml:space="preserve"> i </w:t>
      </w:r>
      <w:proofErr w:type="spellStart"/>
      <w:r w:rsidRPr="008F09E1">
        <w:rPr>
          <w:rFonts w:ascii="Times New Roman" w:hAnsi="Times New Roman" w:cs="Times New Roman"/>
          <w:sz w:val="24"/>
          <w:szCs w:val="24"/>
        </w:rPr>
        <w:t>Undang-Undang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Nomor</w:t>
      </w:r>
      <w:proofErr w:type="spellEnd"/>
      <w:r w:rsidRPr="008F09E1">
        <w:rPr>
          <w:rFonts w:ascii="Times New Roman" w:hAnsi="Times New Roman" w:cs="Times New Roman"/>
          <w:sz w:val="24"/>
          <w:szCs w:val="24"/>
        </w:rPr>
        <w:t xml:space="preserve"> 12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2011 </w:t>
      </w:r>
      <w:proofErr w:type="spellStart"/>
      <w:r w:rsidRPr="008F09E1">
        <w:rPr>
          <w:rFonts w:ascii="Times New Roman" w:hAnsi="Times New Roman" w:cs="Times New Roman"/>
          <w:sz w:val="24"/>
          <w:szCs w:val="24"/>
        </w:rPr>
        <w:t>Tentang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Pembentukan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Perundang-Undangan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menjelaskan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setiap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peratura</w:t>
      </w:r>
      <w:r w:rsidR="00370508" w:rsidRPr="008F09E1">
        <w:rPr>
          <w:rFonts w:ascii="Times New Roman" w:hAnsi="Times New Roman" w:cs="Times New Roman"/>
          <w:sz w:val="24"/>
          <w:szCs w:val="24"/>
        </w:rPr>
        <w:t>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perundang-undangan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materi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muatannya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mengandung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mencerminkan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prinsip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kepastian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yaitu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bahwa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setiap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harus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mewujudkan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ketertiban</w:t>
      </w:r>
      <w:proofErr w:type="spellEnd"/>
      <w:r w:rsidRPr="008F09E1">
        <w:rPr>
          <w:rFonts w:ascii="Times New Roman" w:hAnsi="Times New Roman" w:cs="Times New Roman"/>
          <w:sz w:val="24"/>
          <w:szCs w:val="24"/>
        </w:rPr>
        <w:t xml:space="preserve"> di </w:t>
      </w:r>
      <w:proofErr w:type="spellStart"/>
      <w:r w:rsidRPr="008F09E1">
        <w:rPr>
          <w:rFonts w:ascii="Times New Roman" w:hAnsi="Times New Roman" w:cs="Times New Roman"/>
          <w:sz w:val="24"/>
          <w:szCs w:val="24"/>
        </w:rPr>
        <w:t>masyarakat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w:t>
      </w:r>
      <w:r w:rsidR="008918ED" w:rsidRPr="008F09E1">
        <w:rPr>
          <w:rFonts w:ascii="Times New Roman" w:hAnsi="Times New Roman" w:cs="Times New Roman"/>
          <w:sz w:val="24"/>
          <w:szCs w:val="24"/>
        </w:rPr>
        <w:t>elalui</w:t>
      </w:r>
      <w:proofErr w:type="spellEnd"/>
      <w:r w:rsidR="008918ED" w:rsidRPr="008F09E1">
        <w:rPr>
          <w:rFonts w:ascii="Times New Roman" w:hAnsi="Times New Roman" w:cs="Times New Roman"/>
          <w:sz w:val="24"/>
          <w:szCs w:val="24"/>
        </w:rPr>
        <w:t xml:space="preserve"> </w:t>
      </w:r>
      <w:proofErr w:type="spellStart"/>
      <w:r w:rsidR="008918ED" w:rsidRPr="008F09E1">
        <w:rPr>
          <w:rFonts w:ascii="Times New Roman" w:hAnsi="Times New Roman" w:cs="Times New Roman"/>
          <w:sz w:val="24"/>
          <w:szCs w:val="24"/>
        </w:rPr>
        <w:t>jaminan</w:t>
      </w:r>
      <w:proofErr w:type="spellEnd"/>
      <w:r w:rsidR="008918ED" w:rsidRPr="008F09E1">
        <w:rPr>
          <w:rFonts w:ascii="Times New Roman" w:hAnsi="Times New Roman" w:cs="Times New Roman"/>
          <w:sz w:val="24"/>
          <w:szCs w:val="24"/>
        </w:rPr>
        <w:t xml:space="preserve"> </w:t>
      </w:r>
      <w:proofErr w:type="spellStart"/>
      <w:r w:rsidR="008918ED" w:rsidRPr="008F09E1">
        <w:rPr>
          <w:rFonts w:ascii="Times New Roman" w:hAnsi="Times New Roman" w:cs="Times New Roman"/>
          <w:sz w:val="24"/>
          <w:szCs w:val="24"/>
        </w:rPr>
        <w:t>kepastian</w:t>
      </w:r>
      <w:proofErr w:type="spellEnd"/>
      <w:r w:rsidR="008918ED" w:rsidRPr="008F09E1">
        <w:rPr>
          <w:rFonts w:ascii="Times New Roman" w:hAnsi="Times New Roman" w:cs="Times New Roman"/>
          <w:sz w:val="24"/>
          <w:szCs w:val="24"/>
        </w:rPr>
        <w:t xml:space="preserve"> </w:t>
      </w:r>
      <w:proofErr w:type="spellStart"/>
      <w:r w:rsidR="008918ED" w:rsidRPr="008F09E1">
        <w:rPr>
          <w:rFonts w:ascii="Times New Roman" w:hAnsi="Times New Roman" w:cs="Times New Roman"/>
          <w:sz w:val="24"/>
          <w:szCs w:val="24"/>
        </w:rPr>
        <w:t>hukum</w:t>
      </w:r>
      <w:proofErr w:type="spellEnd"/>
      <w:r w:rsidR="008918ED" w:rsidRPr="008F09E1">
        <w:rPr>
          <w:rFonts w:ascii="Times New Roman" w:hAnsi="Times New Roman" w:cs="Times New Roman"/>
          <w:sz w:val="24"/>
          <w:szCs w:val="24"/>
        </w:rPr>
        <w:t>.</w:t>
      </w:r>
      <w:r w:rsidR="008918ED" w:rsidRPr="008F09E1">
        <w:rPr>
          <w:rStyle w:val="FootnoteReference"/>
          <w:rFonts w:ascii="Times New Roman" w:hAnsi="Times New Roman" w:cs="Times New Roman"/>
          <w:sz w:val="24"/>
          <w:szCs w:val="24"/>
        </w:rPr>
        <w:footnoteReference w:id="151"/>
      </w:r>
    </w:p>
    <w:p w14:paraId="2F1D9C04" w14:textId="77777777" w:rsidR="00370508" w:rsidRPr="008F09E1" w:rsidRDefault="0002535A" w:rsidP="0002535A">
      <w:pPr>
        <w:spacing w:after="0" w:line="480" w:lineRule="auto"/>
        <w:ind w:firstLine="720"/>
        <w:jc w:val="both"/>
        <w:rPr>
          <w:rFonts w:ascii="Times New Roman" w:hAnsi="Times New Roman" w:cs="Times New Roman"/>
          <w:sz w:val="24"/>
          <w:szCs w:val="24"/>
        </w:rPr>
      </w:pPr>
      <w:r w:rsidRPr="008F09E1">
        <w:rPr>
          <w:rFonts w:ascii="Times New Roman" w:hAnsi="Times New Roman" w:cs="Times New Roman"/>
          <w:sz w:val="24"/>
          <w:szCs w:val="24"/>
        </w:rPr>
        <w:t xml:space="preserve">Akan </w:t>
      </w:r>
      <w:proofErr w:type="spellStart"/>
      <w:r w:rsidRPr="008F09E1">
        <w:rPr>
          <w:rFonts w:ascii="Times New Roman" w:hAnsi="Times New Roman" w:cs="Times New Roman"/>
          <w:sz w:val="24"/>
          <w:szCs w:val="24"/>
        </w:rPr>
        <w:t>tetapi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realitas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nyata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w:t>
      </w:r>
      <w:r w:rsidR="00370508" w:rsidRPr="008F09E1">
        <w:rPr>
          <w:rFonts w:ascii="Times New Roman" w:hAnsi="Times New Roman" w:cs="Times New Roman"/>
          <w:i/>
          <w:sz w:val="24"/>
          <w:szCs w:val="24"/>
        </w:rPr>
        <w:t>t</w:t>
      </w:r>
      <w:r w:rsidRPr="008F09E1">
        <w:rPr>
          <w:rFonts w:ascii="Times New Roman" w:hAnsi="Times New Roman" w:cs="Times New Roman"/>
          <w:i/>
          <w:sz w:val="24"/>
          <w:szCs w:val="24"/>
        </w:rPr>
        <w: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menimbulkan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ketidakpastian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pengusaha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manakah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Apakah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pemberi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pengguna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jasa</w:t>
      </w:r>
      <w:proofErr w:type="spellEnd"/>
      <w:r w:rsidRPr="008F09E1">
        <w:rPr>
          <w:rFonts w:ascii="Times New Roman" w:hAnsi="Times New Roman" w:cs="Times New Roman"/>
          <w:sz w:val="24"/>
          <w:szCs w:val="24"/>
        </w:rPr>
        <w:t xml:space="preserve">/user)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penyedia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jasa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r w:rsidRPr="008F09E1">
        <w:rPr>
          <w:rFonts w:ascii="Times New Roman" w:hAnsi="Times New Roman" w:cs="Times New Roman"/>
          <w:sz w:val="24"/>
          <w:szCs w:val="24"/>
        </w:rPr>
        <w:lastRenderedPageBreak/>
        <w:t>(</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Hal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dilihat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ketentuan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66 </w:t>
      </w:r>
      <w:proofErr w:type="spellStart"/>
      <w:r w:rsidR="002C57B4">
        <w:rPr>
          <w:rFonts w:ascii="Times New Roman" w:hAnsi="Times New Roman" w:cs="Times New Roman"/>
          <w:sz w:val="24"/>
          <w:szCs w:val="24"/>
        </w:rPr>
        <w:t>ayat</w:t>
      </w:r>
      <w:proofErr w:type="spellEnd"/>
      <w:r w:rsidR="002C57B4">
        <w:rPr>
          <w:rFonts w:ascii="Times New Roman" w:hAnsi="Times New Roman" w:cs="Times New Roman"/>
          <w:sz w:val="24"/>
          <w:szCs w:val="24"/>
        </w:rPr>
        <w:t xml:space="preserve"> (1)</w:t>
      </w:r>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ternyata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sejalan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harmonis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bunyi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1 </w:t>
      </w:r>
      <w:proofErr w:type="spellStart"/>
      <w:r w:rsidR="00D004D6" w:rsidRPr="008F09E1">
        <w:rPr>
          <w:rFonts w:ascii="Times New Roman" w:hAnsi="Times New Roman" w:cs="Times New Roman"/>
          <w:sz w:val="24"/>
          <w:szCs w:val="24"/>
        </w:rPr>
        <w:t>Perppu</w:t>
      </w:r>
      <w:proofErr w:type="spellEnd"/>
      <w:r w:rsidR="00D004D6" w:rsidRPr="008F09E1">
        <w:rPr>
          <w:rFonts w:ascii="Times New Roman" w:hAnsi="Times New Roman" w:cs="Times New Roman"/>
          <w:sz w:val="24"/>
          <w:szCs w:val="24"/>
        </w:rPr>
        <w:t xml:space="preserve"> </w:t>
      </w:r>
      <w:proofErr w:type="spellStart"/>
      <w:r w:rsidR="00D004D6" w:rsidRPr="008F09E1">
        <w:rPr>
          <w:rFonts w:ascii="Times New Roman" w:hAnsi="Times New Roman" w:cs="Times New Roman"/>
          <w:sz w:val="24"/>
          <w:szCs w:val="24"/>
        </w:rPr>
        <w:t>Nomor</w:t>
      </w:r>
      <w:proofErr w:type="spellEnd"/>
      <w:r w:rsidR="00D004D6" w:rsidRPr="008F09E1">
        <w:rPr>
          <w:rFonts w:ascii="Times New Roman" w:hAnsi="Times New Roman" w:cs="Times New Roman"/>
          <w:sz w:val="24"/>
          <w:szCs w:val="24"/>
        </w:rPr>
        <w:t xml:space="preserve"> 2 </w:t>
      </w:r>
      <w:proofErr w:type="spellStart"/>
      <w:r w:rsidR="00D004D6" w:rsidRPr="008F09E1">
        <w:rPr>
          <w:rFonts w:ascii="Times New Roman" w:hAnsi="Times New Roman" w:cs="Times New Roman"/>
          <w:sz w:val="24"/>
          <w:szCs w:val="24"/>
        </w:rPr>
        <w:t>Tahun</w:t>
      </w:r>
      <w:proofErr w:type="spellEnd"/>
      <w:r w:rsidR="00D004D6" w:rsidRPr="008F09E1">
        <w:rPr>
          <w:rFonts w:ascii="Times New Roman" w:hAnsi="Times New Roman" w:cs="Times New Roman"/>
          <w:sz w:val="24"/>
          <w:szCs w:val="24"/>
        </w:rPr>
        <w:t xml:space="preserve"> 2022 </w:t>
      </w:r>
      <w:proofErr w:type="spellStart"/>
      <w:r w:rsidR="00D004D6" w:rsidRPr="008F09E1">
        <w:rPr>
          <w:rFonts w:ascii="Times New Roman" w:hAnsi="Times New Roman" w:cs="Times New Roman"/>
          <w:sz w:val="24"/>
          <w:szCs w:val="24"/>
        </w:rPr>
        <w:t>Tentang</w:t>
      </w:r>
      <w:proofErr w:type="spellEnd"/>
      <w:r w:rsidR="00D004D6" w:rsidRPr="008F09E1">
        <w:rPr>
          <w:rFonts w:ascii="Times New Roman" w:hAnsi="Times New Roman" w:cs="Times New Roman"/>
          <w:sz w:val="24"/>
          <w:szCs w:val="24"/>
        </w:rPr>
        <w:t xml:space="preserve"> </w:t>
      </w:r>
      <w:proofErr w:type="spellStart"/>
      <w:r w:rsidR="00D004D6" w:rsidRPr="008F09E1">
        <w:rPr>
          <w:rFonts w:ascii="Times New Roman" w:hAnsi="Times New Roman" w:cs="Times New Roman"/>
          <w:sz w:val="24"/>
          <w:szCs w:val="24"/>
        </w:rPr>
        <w:t>Cipta</w:t>
      </w:r>
      <w:proofErr w:type="spellEnd"/>
      <w:r w:rsidR="00D004D6" w:rsidRPr="008F09E1">
        <w:rPr>
          <w:rFonts w:ascii="Times New Roman" w:hAnsi="Times New Roman" w:cs="Times New Roman"/>
          <w:sz w:val="24"/>
          <w:szCs w:val="24"/>
        </w:rPr>
        <w:t xml:space="preserve"> </w:t>
      </w:r>
      <w:proofErr w:type="spellStart"/>
      <w:r w:rsidR="00D004D6"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Jika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dibahas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dilihat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melalui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teori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bilamana</w:t>
      </w:r>
      <w:proofErr w:type="spellEnd"/>
      <w:r w:rsidRPr="008F09E1">
        <w:rPr>
          <w:rFonts w:ascii="Times New Roman" w:hAnsi="Times New Roman" w:cs="Times New Roman"/>
          <w:sz w:val="24"/>
          <w:szCs w:val="24"/>
        </w:rPr>
        <w:t xml:space="preserve"> salah </w:t>
      </w:r>
      <w:proofErr w:type="spellStart"/>
      <w:r w:rsidRPr="008F09E1">
        <w:rPr>
          <w:rFonts w:ascii="Times New Roman" w:hAnsi="Times New Roman" w:cs="Times New Roman"/>
          <w:sz w:val="24"/>
          <w:szCs w:val="24"/>
        </w:rPr>
        <w:t>satu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pihak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berada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lebih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lemah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seimbang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pihak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lain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pihak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berkedudukan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lemah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mendapatkan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negara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pemerintah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melalui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instr</w:t>
      </w:r>
      <w:r w:rsidR="008918ED" w:rsidRPr="008F09E1">
        <w:rPr>
          <w:rFonts w:ascii="Times New Roman" w:hAnsi="Times New Roman" w:cs="Times New Roman"/>
          <w:sz w:val="24"/>
          <w:szCs w:val="24"/>
        </w:rPr>
        <w:t>umen</w:t>
      </w:r>
      <w:proofErr w:type="spellEnd"/>
      <w:r w:rsidR="008918ED" w:rsidRPr="008F09E1">
        <w:rPr>
          <w:rFonts w:ascii="Times New Roman" w:hAnsi="Times New Roman" w:cs="Times New Roman"/>
          <w:sz w:val="24"/>
          <w:szCs w:val="24"/>
        </w:rPr>
        <w:t xml:space="preserve"> </w:t>
      </w:r>
      <w:proofErr w:type="spellStart"/>
      <w:r w:rsidR="008918ED" w:rsidRPr="008F09E1">
        <w:rPr>
          <w:rFonts w:ascii="Times New Roman" w:hAnsi="Times New Roman" w:cs="Times New Roman"/>
          <w:sz w:val="24"/>
          <w:szCs w:val="24"/>
        </w:rPr>
        <w:t>hukum</w:t>
      </w:r>
      <w:proofErr w:type="spellEnd"/>
      <w:r w:rsidR="008918ED" w:rsidRPr="008F09E1">
        <w:rPr>
          <w:rFonts w:ascii="Times New Roman" w:hAnsi="Times New Roman" w:cs="Times New Roman"/>
          <w:sz w:val="24"/>
          <w:szCs w:val="24"/>
        </w:rPr>
        <w:t xml:space="preserve"> </w:t>
      </w:r>
      <w:proofErr w:type="spellStart"/>
      <w:r w:rsidR="008918ED" w:rsidRPr="008F09E1">
        <w:rPr>
          <w:rFonts w:ascii="Times New Roman" w:hAnsi="Times New Roman" w:cs="Times New Roman"/>
          <w:sz w:val="24"/>
          <w:szCs w:val="24"/>
        </w:rPr>
        <w:t>dalam</w:t>
      </w:r>
      <w:proofErr w:type="spellEnd"/>
      <w:r w:rsidR="008918ED" w:rsidRPr="008F09E1">
        <w:rPr>
          <w:rFonts w:ascii="Times New Roman" w:hAnsi="Times New Roman" w:cs="Times New Roman"/>
          <w:sz w:val="24"/>
          <w:szCs w:val="24"/>
        </w:rPr>
        <w:t xml:space="preserve"> </w:t>
      </w:r>
      <w:proofErr w:type="spellStart"/>
      <w:r w:rsidR="008918ED" w:rsidRPr="008F09E1">
        <w:rPr>
          <w:rFonts w:ascii="Times New Roman" w:hAnsi="Times New Roman" w:cs="Times New Roman"/>
          <w:sz w:val="24"/>
          <w:szCs w:val="24"/>
        </w:rPr>
        <w:t>undang-undang</w:t>
      </w:r>
      <w:proofErr w:type="spellEnd"/>
      <w:r w:rsidR="008918ED" w:rsidRPr="008F09E1">
        <w:rPr>
          <w:rFonts w:ascii="Times New Roman" w:hAnsi="Times New Roman" w:cs="Times New Roman"/>
          <w:sz w:val="24"/>
          <w:szCs w:val="24"/>
        </w:rPr>
        <w:t>.</w:t>
      </w:r>
      <w:r w:rsidR="008918ED" w:rsidRPr="008F09E1">
        <w:rPr>
          <w:rStyle w:val="FootnoteReference"/>
          <w:rFonts w:ascii="Times New Roman" w:hAnsi="Times New Roman" w:cs="Times New Roman"/>
          <w:sz w:val="24"/>
          <w:szCs w:val="24"/>
        </w:rPr>
        <w:footnoteReference w:id="152"/>
      </w:r>
    </w:p>
    <w:p w14:paraId="1DF70F1C" w14:textId="77777777" w:rsidR="00370508" w:rsidRPr="008F09E1" w:rsidRDefault="0002535A" w:rsidP="0002535A">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Ketidak</w:t>
      </w:r>
      <w:proofErr w:type="spellEnd"/>
      <w:r w:rsidR="00370508"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harmonisan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kedua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bisa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dilihat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berikut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Merujuk</w:t>
      </w:r>
      <w:proofErr w:type="spellEnd"/>
      <w:r w:rsidRPr="008F09E1">
        <w:rPr>
          <w:rFonts w:ascii="Times New Roman" w:hAnsi="Times New Roman" w:cs="Times New Roman"/>
          <w:sz w:val="24"/>
          <w:szCs w:val="24"/>
        </w:rPr>
        <w:t xml:space="preserve"> </w:t>
      </w:r>
      <w:proofErr w:type="spellStart"/>
      <w:r w:rsidR="00D004D6" w:rsidRPr="008F09E1">
        <w:rPr>
          <w:rFonts w:ascii="Times New Roman" w:hAnsi="Times New Roman" w:cs="Times New Roman"/>
          <w:sz w:val="24"/>
          <w:szCs w:val="24"/>
        </w:rPr>
        <w:t>Pasal</w:t>
      </w:r>
      <w:proofErr w:type="spellEnd"/>
      <w:r w:rsidR="00D004D6" w:rsidRPr="008F09E1">
        <w:rPr>
          <w:rFonts w:ascii="Times New Roman" w:hAnsi="Times New Roman" w:cs="Times New Roman"/>
          <w:sz w:val="24"/>
          <w:szCs w:val="24"/>
        </w:rPr>
        <w:t xml:space="preserve"> 66 </w:t>
      </w:r>
      <w:proofErr w:type="spellStart"/>
      <w:r w:rsidR="00D004D6" w:rsidRPr="008F09E1">
        <w:rPr>
          <w:rFonts w:ascii="Times New Roman" w:hAnsi="Times New Roman" w:cs="Times New Roman"/>
          <w:sz w:val="24"/>
          <w:szCs w:val="24"/>
        </w:rPr>
        <w:t>ayat</w:t>
      </w:r>
      <w:proofErr w:type="spellEnd"/>
      <w:r w:rsidR="00D004D6" w:rsidRPr="008F09E1">
        <w:rPr>
          <w:rFonts w:ascii="Times New Roman" w:hAnsi="Times New Roman" w:cs="Times New Roman"/>
          <w:sz w:val="24"/>
          <w:szCs w:val="24"/>
        </w:rPr>
        <w:t xml:space="preserve"> (1</w:t>
      </w:r>
      <w:r w:rsidRPr="008F09E1">
        <w:rPr>
          <w:rFonts w:ascii="Times New Roman" w:hAnsi="Times New Roman" w:cs="Times New Roman"/>
          <w:sz w:val="24"/>
          <w:szCs w:val="24"/>
        </w:rPr>
        <w:t xml:space="preserve">) </w:t>
      </w:r>
      <w:proofErr w:type="spellStart"/>
      <w:r w:rsidR="00D004D6" w:rsidRPr="008F09E1">
        <w:rPr>
          <w:rFonts w:ascii="Times New Roman" w:hAnsi="Times New Roman" w:cs="Times New Roman"/>
          <w:sz w:val="24"/>
          <w:szCs w:val="24"/>
        </w:rPr>
        <w:t>Perppu</w:t>
      </w:r>
      <w:proofErr w:type="spellEnd"/>
      <w:r w:rsidR="00D004D6" w:rsidRPr="008F09E1">
        <w:rPr>
          <w:rFonts w:ascii="Times New Roman" w:hAnsi="Times New Roman" w:cs="Times New Roman"/>
          <w:sz w:val="24"/>
          <w:szCs w:val="24"/>
        </w:rPr>
        <w:t xml:space="preserve"> </w:t>
      </w:r>
      <w:proofErr w:type="spellStart"/>
      <w:r w:rsidR="00D004D6" w:rsidRPr="008F09E1">
        <w:rPr>
          <w:rFonts w:ascii="Times New Roman" w:hAnsi="Times New Roman" w:cs="Times New Roman"/>
          <w:sz w:val="24"/>
          <w:szCs w:val="24"/>
        </w:rPr>
        <w:t>Nomor</w:t>
      </w:r>
      <w:proofErr w:type="spellEnd"/>
      <w:r w:rsidR="00D004D6" w:rsidRPr="008F09E1">
        <w:rPr>
          <w:rFonts w:ascii="Times New Roman" w:hAnsi="Times New Roman" w:cs="Times New Roman"/>
          <w:sz w:val="24"/>
          <w:szCs w:val="24"/>
        </w:rPr>
        <w:t xml:space="preserve"> 2 </w:t>
      </w:r>
      <w:proofErr w:type="spellStart"/>
      <w:r w:rsidR="00D004D6" w:rsidRPr="008F09E1">
        <w:rPr>
          <w:rFonts w:ascii="Times New Roman" w:hAnsi="Times New Roman" w:cs="Times New Roman"/>
          <w:sz w:val="24"/>
          <w:szCs w:val="24"/>
        </w:rPr>
        <w:t>Tahun</w:t>
      </w:r>
      <w:proofErr w:type="spellEnd"/>
      <w:r w:rsidR="00D004D6" w:rsidRPr="008F09E1">
        <w:rPr>
          <w:rFonts w:ascii="Times New Roman" w:hAnsi="Times New Roman" w:cs="Times New Roman"/>
          <w:sz w:val="24"/>
          <w:szCs w:val="24"/>
        </w:rPr>
        <w:t xml:space="preserve"> 2022 </w:t>
      </w:r>
      <w:proofErr w:type="spellStart"/>
      <w:r w:rsidR="00D004D6" w:rsidRPr="008F09E1">
        <w:rPr>
          <w:rFonts w:ascii="Times New Roman" w:hAnsi="Times New Roman" w:cs="Times New Roman"/>
          <w:sz w:val="24"/>
          <w:szCs w:val="24"/>
        </w:rPr>
        <w:t>Tentang</w:t>
      </w:r>
      <w:proofErr w:type="spellEnd"/>
      <w:r w:rsidR="00D004D6" w:rsidRPr="008F09E1">
        <w:rPr>
          <w:rFonts w:ascii="Times New Roman" w:hAnsi="Times New Roman" w:cs="Times New Roman"/>
          <w:sz w:val="24"/>
          <w:szCs w:val="24"/>
        </w:rPr>
        <w:t xml:space="preserve"> </w:t>
      </w:r>
      <w:proofErr w:type="spellStart"/>
      <w:r w:rsidR="00D004D6" w:rsidRPr="008F09E1">
        <w:rPr>
          <w:rFonts w:ascii="Times New Roman" w:hAnsi="Times New Roman" w:cs="Times New Roman"/>
          <w:sz w:val="24"/>
          <w:szCs w:val="24"/>
        </w:rPr>
        <w:t>Cipta</w:t>
      </w:r>
      <w:proofErr w:type="spellEnd"/>
      <w:r w:rsidR="00D004D6" w:rsidRPr="008F09E1">
        <w:rPr>
          <w:rFonts w:ascii="Times New Roman" w:hAnsi="Times New Roman" w:cs="Times New Roman"/>
          <w:sz w:val="24"/>
          <w:szCs w:val="24"/>
        </w:rPr>
        <w:t xml:space="preserve"> </w:t>
      </w:r>
      <w:proofErr w:type="spellStart"/>
      <w:r w:rsidR="00D004D6"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menyebutkan</w:t>
      </w:r>
      <w:proofErr w:type="spellEnd"/>
      <w:r w:rsidRPr="008F09E1">
        <w:rPr>
          <w:rFonts w:ascii="Times New Roman" w:hAnsi="Times New Roman" w:cs="Times New Roman"/>
          <w:sz w:val="24"/>
          <w:szCs w:val="24"/>
        </w:rPr>
        <w:t xml:space="preserve">, </w:t>
      </w:r>
      <w:r w:rsidR="00D004D6" w:rsidRPr="008F09E1">
        <w:rPr>
          <w:rFonts w:ascii="Times New Roman" w:hAnsi="Times New Roman" w:cs="Times New Roman"/>
          <w:sz w:val="24"/>
          <w:szCs w:val="24"/>
        </w:rPr>
        <w:t>“</w:t>
      </w:r>
      <w:proofErr w:type="spellStart"/>
      <w:r w:rsidR="00D004D6" w:rsidRPr="008F09E1">
        <w:rPr>
          <w:rFonts w:ascii="Times New Roman" w:hAnsi="Times New Roman" w:cs="Times New Roman"/>
          <w:color w:val="000000" w:themeColor="text1"/>
          <w:sz w:val="24"/>
          <w:szCs w:val="24"/>
        </w:rPr>
        <w:t>hubungan</w:t>
      </w:r>
      <w:proofErr w:type="spellEnd"/>
      <w:r w:rsidR="00D004D6" w:rsidRPr="008F09E1">
        <w:rPr>
          <w:rFonts w:ascii="Times New Roman" w:hAnsi="Times New Roman" w:cs="Times New Roman"/>
          <w:color w:val="000000" w:themeColor="text1"/>
          <w:sz w:val="24"/>
          <w:szCs w:val="24"/>
        </w:rPr>
        <w:t xml:space="preserve"> </w:t>
      </w:r>
      <w:proofErr w:type="spellStart"/>
      <w:r w:rsidR="00D004D6" w:rsidRPr="008F09E1">
        <w:rPr>
          <w:rFonts w:ascii="Times New Roman" w:hAnsi="Times New Roman" w:cs="Times New Roman"/>
          <w:color w:val="000000" w:themeColor="text1"/>
          <w:sz w:val="24"/>
          <w:szCs w:val="24"/>
        </w:rPr>
        <w:t>Kerja</w:t>
      </w:r>
      <w:proofErr w:type="spellEnd"/>
      <w:r w:rsidR="00D004D6" w:rsidRPr="008F09E1">
        <w:rPr>
          <w:rFonts w:ascii="Times New Roman" w:hAnsi="Times New Roman" w:cs="Times New Roman"/>
          <w:color w:val="000000" w:themeColor="text1"/>
          <w:sz w:val="24"/>
          <w:szCs w:val="24"/>
        </w:rPr>
        <w:t xml:space="preserve"> </w:t>
      </w:r>
      <w:proofErr w:type="spellStart"/>
      <w:r w:rsidR="00D004D6" w:rsidRPr="008F09E1">
        <w:rPr>
          <w:rFonts w:ascii="Times New Roman" w:hAnsi="Times New Roman" w:cs="Times New Roman"/>
          <w:color w:val="000000" w:themeColor="text1"/>
          <w:sz w:val="24"/>
          <w:szCs w:val="24"/>
        </w:rPr>
        <w:t>antara</w:t>
      </w:r>
      <w:proofErr w:type="spellEnd"/>
      <w:r w:rsidR="00D004D6" w:rsidRPr="008F09E1">
        <w:rPr>
          <w:rFonts w:ascii="Times New Roman" w:hAnsi="Times New Roman" w:cs="Times New Roman"/>
          <w:color w:val="000000" w:themeColor="text1"/>
          <w:sz w:val="24"/>
          <w:szCs w:val="24"/>
        </w:rPr>
        <w:t xml:space="preserve"> Perusahaan </w:t>
      </w:r>
      <w:proofErr w:type="spellStart"/>
      <w:r w:rsidR="00D004D6" w:rsidRPr="008F09E1">
        <w:rPr>
          <w:rFonts w:ascii="Times New Roman" w:hAnsi="Times New Roman" w:cs="Times New Roman"/>
          <w:color w:val="000000" w:themeColor="text1"/>
          <w:sz w:val="24"/>
          <w:szCs w:val="24"/>
        </w:rPr>
        <w:t>alih</w:t>
      </w:r>
      <w:proofErr w:type="spellEnd"/>
      <w:r w:rsidR="00D004D6" w:rsidRPr="008F09E1">
        <w:rPr>
          <w:rFonts w:ascii="Times New Roman" w:hAnsi="Times New Roman" w:cs="Times New Roman"/>
          <w:color w:val="000000" w:themeColor="text1"/>
          <w:sz w:val="24"/>
          <w:szCs w:val="24"/>
        </w:rPr>
        <w:t xml:space="preserve"> </w:t>
      </w:r>
      <w:proofErr w:type="spellStart"/>
      <w:r w:rsidR="00D004D6" w:rsidRPr="008F09E1">
        <w:rPr>
          <w:rFonts w:ascii="Times New Roman" w:hAnsi="Times New Roman" w:cs="Times New Roman"/>
          <w:color w:val="000000" w:themeColor="text1"/>
          <w:sz w:val="24"/>
          <w:szCs w:val="24"/>
        </w:rPr>
        <w:t>daya</w:t>
      </w:r>
      <w:proofErr w:type="spellEnd"/>
      <w:r w:rsidR="00D004D6" w:rsidRPr="008F09E1">
        <w:rPr>
          <w:rFonts w:ascii="Times New Roman" w:hAnsi="Times New Roman" w:cs="Times New Roman"/>
          <w:color w:val="000000" w:themeColor="text1"/>
          <w:sz w:val="24"/>
          <w:szCs w:val="24"/>
        </w:rPr>
        <w:t xml:space="preserve"> </w:t>
      </w:r>
      <w:proofErr w:type="spellStart"/>
      <w:r w:rsidR="00D004D6" w:rsidRPr="008F09E1">
        <w:rPr>
          <w:rFonts w:ascii="Times New Roman" w:hAnsi="Times New Roman" w:cs="Times New Roman"/>
          <w:color w:val="000000" w:themeColor="text1"/>
          <w:sz w:val="24"/>
          <w:szCs w:val="24"/>
        </w:rPr>
        <w:t>dengan</w:t>
      </w:r>
      <w:proofErr w:type="spellEnd"/>
      <w:r w:rsidR="00D004D6" w:rsidRPr="008F09E1">
        <w:rPr>
          <w:rFonts w:ascii="Times New Roman" w:hAnsi="Times New Roman" w:cs="Times New Roman"/>
          <w:color w:val="000000" w:themeColor="text1"/>
          <w:sz w:val="24"/>
          <w:szCs w:val="24"/>
        </w:rPr>
        <w:t xml:space="preserve"> </w:t>
      </w:r>
      <w:proofErr w:type="spellStart"/>
      <w:r w:rsidR="00D004D6" w:rsidRPr="008F09E1">
        <w:rPr>
          <w:rFonts w:ascii="Times New Roman" w:hAnsi="Times New Roman" w:cs="Times New Roman"/>
          <w:color w:val="000000" w:themeColor="text1"/>
          <w:sz w:val="24"/>
          <w:szCs w:val="24"/>
        </w:rPr>
        <w:t>Pekerja</w:t>
      </w:r>
      <w:proofErr w:type="spellEnd"/>
      <w:r w:rsidR="00D004D6" w:rsidRPr="008F09E1">
        <w:rPr>
          <w:rFonts w:ascii="Times New Roman" w:hAnsi="Times New Roman" w:cs="Times New Roman"/>
          <w:color w:val="000000" w:themeColor="text1"/>
          <w:sz w:val="24"/>
          <w:szCs w:val="24"/>
        </w:rPr>
        <w:t>/</w:t>
      </w:r>
      <w:proofErr w:type="spellStart"/>
      <w:r w:rsidR="00D004D6" w:rsidRPr="008F09E1">
        <w:rPr>
          <w:rFonts w:ascii="Times New Roman" w:hAnsi="Times New Roman" w:cs="Times New Roman"/>
          <w:color w:val="000000" w:themeColor="text1"/>
          <w:sz w:val="24"/>
          <w:szCs w:val="24"/>
        </w:rPr>
        <w:t>Buruh</w:t>
      </w:r>
      <w:proofErr w:type="spellEnd"/>
      <w:r w:rsidR="00D004D6" w:rsidRPr="008F09E1">
        <w:rPr>
          <w:rFonts w:ascii="Times New Roman" w:hAnsi="Times New Roman" w:cs="Times New Roman"/>
          <w:color w:val="000000" w:themeColor="text1"/>
          <w:sz w:val="24"/>
          <w:szCs w:val="24"/>
        </w:rPr>
        <w:t xml:space="preserve"> yang </w:t>
      </w:r>
      <w:proofErr w:type="spellStart"/>
      <w:r w:rsidR="00D004D6" w:rsidRPr="008F09E1">
        <w:rPr>
          <w:rFonts w:ascii="Times New Roman" w:hAnsi="Times New Roman" w:cs="Times New Roman"/>
          <w:color w:val="000000" w:themeColor="text1"/>
          <w:sz w:val="24"/>
          <w:szCs w:val="24"/>
        </w:rPr>
        <w:t>dipekerjakannya</w:t>
      </w:r>
      <w:proofErr w:type="spellEnd"/>
      <w:r w:rsidR="00D004D6" w:rsidRPr="008F09E1">
        <w:rPr>
          <w:rFonts w:ascii="Times New Roman" w:hAnsi="Times New Roman" w:cs="Times New Roman"/>
          <w:color w:val="000000" w:themeColor="text1"/>
          <w:sz w:val="24"/>
          <w:szCs w:val="24"/>
        </w:rPr>
        <w:t xml:space="preserve"> </w:t>
      </w:r>
      <w:proofErr w:type="spellStart"/>
      <w:r w:rsidR="00D004D6" w:rsidRPr="008F09E1">
        <w:rPr>
          <w:rFonts w:ascii="Times New Roman" w:hAnsi="Times New Roman" w:cs="Times New Roman"/>
          <w:color w:val="000000" w:themeColor="text1"/>
          <w:sz w:val="24"/>
          <w:szCs w:val="24"/>
        </w:rPr>
        <w:t>didasarkan</w:t>
      </w:r>
      <w:proofErr w:type="spellEnd"/>
      <w:r w:rsidR="00D004D6" w:rsidRPr="008F09E1">
        <w:rPr>
          <w:rFonts w:ascii="Times New Roman" w:hAnsi="Times New Roman" w:cs="Times New Roman"/>
          <w:color w:val="000000" w:themeColor="text1"/>
          <w:sz w:val="24"/>
          <w:szCs w:val="24"/>
        </w:rPr>
        <w:t xml:space="preserve"> pada </w:t>
      </w:r>
      <w:proofErr w:type="spellStart"/>
      <w:r w:rsidR="00D004D6" w:rsidRPr="008F09E1">
        <w:rPr>
          <w:rFonts w:ascii="Times New Roman" w:hAnsi="Times New Roman" w:cs="Times New Roman"/>
          <w:color w:val="000000" w:themeColor="text1"/>
          <w:sz w:val="24"/>
          <w:szCs w:val="24"/>
        </w:rPr>
        <w:t>Perjanjian</w:t>
      </w:r>
      <w:proofErr w:type="spellEnd"/>
      <w:r w:rsidR="00D004D6" w:rsidRPr="008F09E1">
        <w:rPr>
          <w:rFonts w:ascii="Times New Roman" w:hAnsi="Times New Roman" w:cs="Times New Roman"/>
          <w:color w:val="000000" w:themeColor="text1"/>
          <w:sz w:val="24"/>
          <w:szCs w:val="24"/>
        </w:rPr>
        <w:t xml:space="preserve"> </w:t>
      </w:r>
      <w:proofErr w:type="spellStart"/>
      <w:r w:rsidR="00D004D6" w:rsidRPr="008F09E1">
        <w:rPr>
          <w:rFonts w:ascii="Times New Roman" w:hAnsi="Times New Roman" w:cs="Times New Roman"/>
          <w:color w:val="000000" w:themeColor="text1"/>
          <w:sz w:val="24"/>
          <w:szCs w:val="24"/>
        </w:rPr>
        <w:t>Kerja</w:t>
      </w:r>
      <w:proofErr w:type="spellEnd"/>
      <w:r w:rsidR="00D004D6" w:rsidRPr="008F09E1">
        <w:rPr>
          <w:rFonts w:ascii="Times New Roman" w:hAnsi="Times New Roman" w:cs="Times New Roman"/>
          <w:color w:val="000000" w:themeColor="text1"/>
          <w:sz w:val="24"/>
          <w:szCs w:val="24"/>
        </w:rPr>
        <w:t xml:space="preserve"> yang </w:t>
      </w:r>
      <w:proofErr w:type="spellStart"/>
      <w:r w:rsidR="00D004D6" w:rsidRPr="008F09E1">
        <w:rPr>
          <w:rFonts w:ascii="Times New Roman" w:hAnsi="Times New Roman" w:cs="Times New Roman"/>
          <w:color w:val="000000" w:themeColor="text1"/>
          <w:sz w:val="24"/>
          <w:szCs w:val="24"/>
        </w:rPr>
        <w:t>dibuat</w:t>
      </w:r>
      <w:proofErr w:type="spellEnd"/>
      <w:r w:rsidR="00D004D6" w:rsidRPr="008F09E1">
        <w:rPr>
          <w:rFonts w:ascii="Times New Roman" w:hAnsi="Times New Roman" w:cs="Times New Roman"/>
          <w:color w:val="000000" w:themeColor="text1"/>
          <w:sz w:val="24"/>
          <w:szCs w:val="24"/>
        </w:rPr>
        <w:t xml:space="preserve"> </w:t>
      </w:r>
      <w:proofErr w:type="spellStart"/>
      <w:r w:rsidR="00D004D6" w:rsidRPr="008F09E1">
        <w:rPr>
          <w:rFonts w:ascii="Times New Roman" w:hAnsi="Times New Roman" w:cs="Times New Roman"/>
          <w:color w:val="000000" w:themeColor="text1"/>
          <w:sz w:val="24"/>
          <w:szCs w:val="24"/>
        </w:rPr>
        <w:t>secara</w:t>
      </w:r>
      <w:proofErr w:type="spellEnd"/>
      <w:r w:rsidR="00D004D6" w:rsidRPr="008F09E1">
        <w:rPr>
          <w:rFonts w:ascii="Times New Roman" w:hAnsi="Times New Roman" w:cs="Times New Roman"/>
          <w:color w:val="000000" w:themeColor="text1"/>
          <w:sz w:val="24"/>
          <w:szCs w:val="24"/>
        </w:rPr>
        <w:t xml:space="preserve"> </w:t>
      </w:r>
      <w:proofErr w:type="spellStart"/>
      <w:r w:rsidR="00D004D6" w:rsidRPr="008F09E1">
        <w:rPr>
          <w:rFonts w:ascii="Times New Roman" w:hAnsi="Times New Roman" w:cs="Times New Roman"/>
          <w:color w:val="000000" w:themeColor="text1"/>
          <w:sz w:val="24"/>
          <w:szCs w:val="24"/>
        </w:rPr>
        <w:t>tertulis</w:t>
      </w:r>
      <w:proofErr w:type="spellEnd"/>
      <w:r w:rsidR="00D004D6" w:rsidRPr="008F09E1">
        <w:rPr>
          <w:rFonts w:ascii="Times New Roman" w:hAnsi="Times New Roman" w:cs="Times New Roman"/>
          <w:color w:val="000000" w:themeColor="text1"/>
          <w:sz w:val="24"/>
          <w:szCs w:val="24"/>
        </w:rPr>
        <w:t xml:space="preserve">, </w:t>
      </w:r>
      <w:proofErr w:type="spellStart"/>
      <w:r w:rsidR="00D004D6" w:rsidRPr="008F09E1">
        <w:rPr>
          <w:rFonts w:ascii="Times New Roman" w:hAnsi="Times New Roman" w:cs="Times New Roman"/>
          <w:color w:val="000000" w:themeColor="text1"/>
          <w:sz w:val="24"/>
          <w:szCs w:val="24"/>
        </w:rPr>
        <w:t>baik</w:t>
      </w:r>
      <w:proofErr w:type="spellEnd"/>
      <w:r w:rsidR="00D004D6" w:rsidRPr="008F09E1">
        <w:rPr>
          <w:rFonts w:ascii="Times New Roman" w:hAnsi="Times New Roman" w:cs="Times New Roman"/>
          <w:color w:val="000000" w:themeColor="text1"/>
          <w:sz w:val="24"/>
          <w:szCs w:val="24"/>
        </w:rPr>
        <w:t xml:space="preserve"> </w:t>
      </w:r>
      <w:proofErr w:type="spellStart"/>
      <w:r w:rsidR="00D004D6" w:rsidRPr="008F09E1">
        <w:rPr>
          <w:rFonts w:ascii="Times New Roman" w:hAnsi="Times New Roman" w:cs="Times New Roman"/>
          <w:color w:val="000000" w:themeColor="text1"/>
          <w:sz w:val="24"/>
          <w:szCs w:val="24"/>
        </w:rPr>
        <w:t>perjanjian</w:t>
      </w:r>
      <w:proofErr w:type="spellEnd"/>
      <w:r w:rsidR="00D004D6" w:rsidRPr="008F09E1">
        <w:rPr>
          <w:rFonts w:ascii="Times New Roman" w:hAnsi="Times New Roman" w:cs="Times New Roman"/>
          <w:color w:val="000000" w:themeColor="text1"/>
          <w:sz w:val="24"/>
          <w:szCs w:val="24"/>
        </w:rPr>
        <w:t xml:space="preserve"> </w:t>
      </w:r>
      <w:proofErr w:type="spellStart"/>
      <w:r w:rsidR="00D004D6" w:rsidRPr="008F09E1">
        <w:rPr>
          <w:rFonts w:ascii="Times New Roman" w:hAnsi="Times New Roman" w:cs="Times New Roman"/>
          <w:color w:val="000000" w:themeColor="text1"/>
          <w:sz w:val="24"/>
          <w:szCs w:val="24"/>
        </w:rPr>
        <w:t>kerja</w:t>
      </w:r>
      <w:proofErr w:type="spellEnd"/>
      <w:r w:rsidR="00D004D6" w:rsidRPr="008F09E1">
        <w:rPr>
          <w:rFonts w:ascii="Times New Roman" w:hAnsi="Times New Roman" w:cs="Times New Roman"/>
          <w:color w:val="000000" w:themeColor="text1"/>
          <w:sz w:val="24"/>
          <w:szCs w:val="24"/>
        </w:rPr>
        <w:t xml:space="preserve"> </w:t>
      </w:r>
      <w:proofErr w:type="spellStart"/>
      <w:r w:rsidR="00D004D6" w:rsidRPr="008F09E1">
        <w:rPr>
          <w:rFonts w:ascii="Times New Roman" w:hAnsi="Times New Roman" w:cs="Times New Roman"/>
          <w:color w:val="000000" w:themeColor="text1"/>
          <w:sz w:val="24"/>
          <w:szCs w:val="24"/>
        </w:rPr>
        <w:t>waktu</w:t>
      </w:r>
      <w:proofErr w:type="spellEnd"/>
      <w:r w:rsidR="00D004D6" w:rsidRPr="008F09E1">
        <w:rPr>
          <w:rFonts w:ascii="Times New Roman" w:hAnsi="Times New Roman" w:cs="Times New Roman"/>
          <w:color w:val="000000" w:themeColor="text1"/>
          <w:sz w:val="24"/>
          <w:szCs w:val="24"/>
        </w:rPr>
        <w:t xml:space="preserve"> </w:t>
      </w:r>
      <w:proofErr w:type="spellStart"/>
      <w:r w:rsidR="00D004D6" w:rsidRPr="008F09E1">
        <w:rPr>
          <w:rFonts w:ascii="Times New Roman" w:hAnsi="Times New Roman" w:cs="Times New Roman"/>
          <w:color w:val="000000" w:themeColor="text1"/>
          <w:sz w:val="24"/>
          <w:szCs w:val="24"/>
        </w:rPr>
        <w:t>tertentu</w:t>
      </w:r>
      <w:proofErr w:type="spellEnd"/>
      <w:r w:rsidR="00D004D6" w:rsidRPr="008F09E1">
        <w:rPr>
          <w:rFonts w:ascii="Times New Roman" w:hAnsi="Times New Roman" w:cs="Times New Roman"/>
          <w:color w:val="000000" w:themeColor="text1"/>
          <w:sz w:val="24"/>
          <w:szCs w:val="24"/>
        </w:rPr>
        <w:t xml:space="preserve"> </w:t>
      </w:r>
      <w:proofErr w:type="spellStart"/>
      <w:r w:rsidR="00D004D6" w:rsidRPr="008F09E1">
        <w:rPr>
          <w:rFonts w:ascii="Times New Roman" w:hAnsi="Times New Roman" w:cs="Times New Roman"/>
          <w:color w:val="000000" w:themeColor="text1"/>
          <w:sz w:val="24"/>
          <w:szCs w:val="24"/>
        </w:rPr>
        <w:t>maupun</w:t>
      </w:r>
      <w:proofErr w:type="spellEnd"/>
      <w:r w:rsidR="00D004D6" w:rsidRPr="008F09E1">
        <w:rPr>
          <w:rFonts w:ascii="Times New Roman" w:hAnsi="Times New Roman" w:cs="Times New Roman"/>
          <w:color w:val="000000" w:themeColor="text1"/>
          <w:sz w:val="24"/>
          <w:szCs w:val="24"/>
        </w:rPr>
        <w:t xml:space="preserve"> </w:t>
      </w:r>
      <w:proofErr w:type="spellStart"/>
      <w:r w:rsidR="00D004D6" w:rsidRPr="008F09E1">
        <w:rPr>
          <w:rFonts w:ascii="Times New Roman" w:hAnsi="Times New Roman" w:cs="Times New Roman"/>
          <w:color w:val="000000" w:themeColor="text1"/>
          <w:sz w:val="24"/>
          <w:szCs w:val="24"/>
        </w:rPr>
        <w:t>perjanjian</w:t>
      </w:r>
      <w:proofErr w:type="spellEnd"/>
      <w:r w:rsidR="00D004D6" w:rsidRPr="008F09E1">
        <w:rPr>
          <w:rFonts w:ascii="Times New Roman" w:hAnsi="Times New Roman" w:cs="Times New Roman"/>
          <w:color w:val="000000" w:themeColor="text1"/>
          <w:sz w:val="24"/>
          <w:szCs w:val="24"/>
        </w:rPr>
        <w:t xml:space="preserve"> </w:t>
      </w:r>
      <w:proofErr w:type="spellStart"/>
      <w:r w:rsidR="00D004D6" w:rsidRPr="008F09E1">
        <w:rPr>
          <w:rFonts w:ascii="Times New Roman" w:hAnsi="Times New Roman" w:cs="Times New Roman"/>
          <w:color w:val="000000" w:themeColor="text1"/>
          <w:sz w:val="24"/>
          <w:szCs w:val="24"/>
        </w:rPr>
        <w:t>kerja</w:t>
      </w:r>
      <w:proofErr w:type="spellEnd"/>
      <w:r w:rsidR="00D004D6" w:rsidRPr="008F09E1">
        <w:rPr>
          <w:rFonts w:ascii="Times New Roman" w:hAnsi="Times New Roman" w:cs="Times New Roman"/>
          <w:color w:val="000000" w:themeColor="text1"/>
          <w:sz w:val="24"/>
          <w:szCs w:val="24"/>
        </w:rPr>
        <w:t xml:space="preserve"> </w:t>
      </w:r>
      <w:proofErr w:type="spellStart"/>
      <w:r w:rsidR="00D004D6" w:rsidRPr="008F09E1">
        <w:rPr>
          <w:rFonts w:ascii="Times New Roman" w:hAnsi="Times New Roman" w:cs="Times New Roman"/>
          <w:color w:val="000000" w:themeColor="text1"/>
          <w:sz w:val="24"/>
          <w:szCs w:val="24"/>
        </w:rPr>
        <w:t>waktu</w:t>
      </w:r>
      <w:proofErr w:type="spellEnd"/>
      <w:r w:rsidR="00D004D6" w:rsidRPr="008F09E1">
        <w:rPr>
          <w:rFonts w:ascii="Times New Roman" w:hAnsi="Times New Roman" w:cs="Times New Roman"/>
          <w:color w:val="000000" w:themeColor="text1"/>
          <w:sz w:val="24"/>
          <w:szCs w:val="24"/>
        </w:rPr>
        <w:t xml:space="preserve"> </w:t>
      </w:r>
      <w:proofErr w:type="spellStart"/>
      <w:r w:rsidR="00D004D6" w:rsidRPr="008F09E1">
        <w:rPr>
          <w:rFonts w:ascii="Times New Roman" w:hAnsi="Times New Roman" w:cs="Times New Roman"/>
          <w:color w:val="000000" w:themeColor="text1"/>
          <w:sz w:val="24"/>
          <w:szCs w:val="24"/>
        </w:rPr>
        <w:t>tidak</w:t>
      </w:r>
      <w:proofErr w:type="spellEnd"/>
      <w:r w:rsidR="00D004D6" w:rsidRPr="008F09E1">
        <w:rPr>
          <w:rFonts w:ascii="Times New Roman" w:hAnsi="Times New Roman" w:cs="Times New Roman"/>
          <w:color w:val="000000" w:themeColor="text1"/>
          <w:sz w:val="24"/>
          <w:szCs w:val="24"/>
        </w:rPr>
        <w:t xml:space="preserve"> </w:t>
      </w:r>
      <w:proofErr w:type="spellStart"/>
      <w:r w:rsidR="00D004D6" w:rsidRPr="008F09E1">
        <w:rPr>
          <w:rFonts w:ascii="Times New Roman" w:hAnsi="Times New Roman" w:cs="Times New Roman"/>
          <w:color w:val="000000" w:themeColor="text1"/>
          <w:sz w:val="24"/>
          <w:szCs w:val="24"/>
        </w:rPr>
        <w:t>tertentu</w:t>
      </w:r>
      <w:proofErr w:type="spellEnd"/>
      <w:r w:rsidR="00D004D6" w:rsidRPr="008F09E1">
        <w:rPr>
          <w:rFonts w:ascii="Times New Roman" w:hAnsi="Times New Roman" w:cs="Times New Roman"/>
          <w:color w:val="000000" w:themeColor="text1"/>
          <w:sz w:val="24"/>
          <w:szCs w:val="24"/>
        </w:rPr>
        <w:t>”</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Padahal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melakukan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diberikan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diperintahkan</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memberikan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w:t>
      </w:r>
      <w:r w:rsidR="00D004D6" w:rsidRPr="008F09E1">
        <w:rPr>
          <w:rFonts w:ascii="Times New Roman" w:hAnsi="Times New Roman" w:cs="Times New Roman"/>
          <w:sz w:val="24"/>
          <w:szCs w:val="24"/>
        </w:rPr>
        <w:t>esuai</w:t>
      </w:r>
      <w:proofErr w:type="spellEnd"/>
      <w:r w:rsidR="00D004D6" w:rsidRPr="008F09E1">
        <w:rPr>
          <w:rFonts w:ascii="Times New Roman" w:hAnsi="Times New Roman" w:cs="Times New Roman"/>
          <w:sz w:val="24"/>
          <w:szCs w:val="24"/>
        </w:rPr>
        <w:t xml:space="preserve"> yang </w:t>
      </w:r>
      <w:proofErr w:type="spellStart"/>
      <w:r w:rsidR="00D004D6" w:rsidRPr="008F09E1">
        <w:rPr>
          <w:rFonts w:ascii="Times New Roman" w:hAnsi="Times New Roman" w:cs="Times New Roman"/>
          <w:sz w:val="24"/>
          <w:szCs w:val="24"/>
        </w:rPr>
        <w:t>tertulis</w:t>
      </w:r>
      <w:proofErr w:type="spellEnd"/>
      <w:r w:rsidR="00D004D6" w:rsidRPr="008F09E1">
        <w:rPr>
          <w:rFonts w:ascii="Times New Roman" w:hAnsi="Times New Roman" w:cs="Times New Roman"/>
          <w:sz w:val="24"/>
          <w:szCs w:val="24"/>
        </w:rPr>
        <w:t xml:space="preserve"> pada </w:t>
      </w:r>
      <w:proofErr w:type="spellStart"/>
      <w:r w:rsidR="00D004D6" w:rsidRPr="008F09E1">
        <w:rPr>
          <w:rFonts w:ascii="Times New Roman" w:hAnsi="Times New Roman" w:cs="Times New Roman"/>
          <w:sz w:val="24"/>
          <w:szCs w:val="24"/>
        </w:rPr>
        <w:t>Pasal</w:t>
      </w:r>
      <w:proofErr w:type="spellEnd"/>
      <w:r w:rsidR="00D004D6" w:rsidRPr="008F09E1">
        <w:rPr>
          <w:rFonts w:ascii="Times New Roman" w:hAnsi="Times New Roman" w:cs="Times New Roman"/>
          <w:sz w:val="24"/>
          <w:szCs w:val="24"/>
        </w:rPr>
        <w:t xml:space="preserve"> 64 </w:t>
      </w:r>
      <w:proofErr w:type="spellStart"/>
      <w:r w:rsidR="00D004D6" w:rsidRPr="008F09E1">
        <w:rPr>
          <w:rFonts w:ascii="Times New Roman" w:hAnsi="Times New Roman" w:cs="Times New Roman"/>
          <w:sz w:val="24"/>
          <w:szCs w:val="24"/>
        </w:rPr>
        <w:t>ayat</w:t>
      </w:r>
      <w:proofErr w:type="spellEnd"/>
      <w:r w:rsidR="00D004D6" w:rsidRPr="008F09E1">
        <w:rPr>
          <w:rFonts w:ascii="Times New Roman" w:hAnsi="Times New Roman" w:cs="Times New Roman"/>
          <w:sz w:val="24"/>
          <w:szCs w:val="24"/>
        </w:rPr>
        <w:t xml:space="preserve"> (1)</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begitu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dilihat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bahwa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kedudukan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 xml:space="preserve">outsourcing </w:t>
      </w:r>
      <w:proofErr w:type="spellStart"/>
      <w:r w:rsidRPr="008F09E1">
        <w:rPr>
          <w:rFonts w:ascii="Times New Roman" w:hAnsi="Times New Roman" w:cs="Times New Roman"/>
          <w:sz w:val="24"/>
          <w:szCs w:val="24"/>
        </w:rPr>
        <w:t>berada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dipihak</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lemah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pengusaha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Sehingga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jelas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belum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memberikan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w:t>
      </w:r>
      <w:r w:rsidR="008918ED" w:rsidRPr="008F09E1">
        <w:rPr>
          <w:rFonts w:ascii="Times New Roman" w:hAnsi="Times New Roman" w:cs="Times New Roman"/>
          <w:sz w:val="24"/>
          <w:szCs w:val="24"/>
        </w:rPr>
        <w:t>um</w:t>
      </w:r>
      <w:proofErr w:type="spellEnd"/>
      <w:r w:rsidR="008918ED" w:rsidRPr="008F09E1">
        <w:rPr>
          <w:rFonts w:ascii="Times New Roman" w:hAnsi="Times New Roman" w:cs="Times New Roman"/>
          <w:sz w:val="24"/>
          <w:szCs w:val="24"/>
        </w:rPr>
        <w:t xml:space="preserve"> </w:t>
      </w:r>
      <w:proofErr w:type="spellStart"/>
      <w:r w:rsidR="008918ED" w:rsidRPr="008F09E1">
        <w:rPr>
          <w:rFonts w:ascii="Times New Roman" w:hAnsi="Times New Roman" w:cs="Times New Roman"/>
          <w:sz w:val="24"/>
          <w:szCs w:val="24"/>
        </w:rPr>
        <w:t>bagi</w:t>
      </w:r>
      <w:proofErr w:type="spellEnd"/>
      <w:r w:rsidR="008918ED" w:rsidRPr="008F09E1">
        <w:rPr>
          <w:rFonts w:ascii="Times New Roman" w:hAnsi="Times New Roman" w:cs="Times New Roman"/>
          <w:sz w:val="24"/>
          <w:szCs w:val="24"/>
        </w:rPr>
        <w:t xml:space="preserve"> </w:t>
      </w:r>
      <w:proofErr w:type="spellStart"/>
      <w:r w:rsidR="008918ED" w:rsidRPr="008F09E1">
        <w:rPr>
          <w:rFonts w:ascii="Times New Roman" w:hAnsi="Times New Roman" w:cs="Times New Roman"/>
          <w:sz w:val="24"/>
          <w:szCs w:val="24"/>
        </w:rPr>
        <w:t>pekerja</w:t>
      </w:r>
      <w:proofErr w:type="spellEnd"/>
      <w:r w:rsidR="008918ED" w:rsidRPr="008F09E1">
        <w:rPr>
          <w:rFonts w:ascii="Times New Roman" w:hAnsi="Times New Roman" w:cs="Times New Roman"/>
          <w:sz w:val="24"/>
          <w:szCs w:val="24"/>
        </w:rPr>
        <w:t xml:space="preserve"> </w:t>
      </w:r>
      <w:r w:rsidR="008918ED" w:rsidRPr="002C57B4">
        <w:rPr>
          <w:rFonts w:ascii="Times New Roman" w:hAnsi="Times New Roman" w:cs="Times New Roman"/>
          <w:i/>
          <w:sz w:val="24"/>
          <w:szCs w:val="24"/>
        </w:rPr>
        <w:t>outsourcing</w:t>
      </w:r>
      <w:r w:rsidR="008918ED" w:rsidRPr="008F09E1">
        <w:rPr>
          <w:rFonts w:ascii="Times New Roman" w:hAnsi="Times New Roman" w:cs="Times New Roman"/>
          <w:sz w:val="24"/>
          <w:szCs w:val="24"/>
        </w:rPr>
        <w:t>.</w:t>
      </w:r>
      <w:r w:rsidR="008918ED" w:rsidRPr="008F09E1">
        <w:rPr>
          <w:rStyle w:val="FootnoteReference"/>
          <w:rFonts w:ascii="Times New Roman" w:hAnsi="Times New Roman" w:cs="Times New Roman"/>
          <w:sz w:val="24"/>
          <w:szCs w:val="24"/>
        </w:rPr>
        <w:footnoteReference w:id="153"/>
      </w:r>
    </w:p>
    <w:p w14:paraId="2A0B6DDB" w14:textId="77777777" w:rsidR="00370508" w:rsidRPr="008F09E1" w:rsidRDefault="0002535A" w:rsidP="00945B54">
      <w:pPr>
        <w:pStyle w:val="ListParagraph"/>
        <w:numPr>
          <w:ilvl w:val="0"/>
          <w:numId w:val="54"/>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Kepastian Hukum Jenis Pekerjaan Pekerja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
    <w:p w14:paraId="13822561" w14:textId="77777777" w:rsidR="00370508" w:rsidRPr="008F09E1" w:rsidRDefault="0002535A" w:rsidP="00370508">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Ketidakpastian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dilihat</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65 </w:t>
      </w:r>
      <w:proofErr w:type="spellStart"/>
      <w:r w:rsidRPr="008F09E1">
        <w:rPr>
          <w:rFonts w:ascii="Times New Roman" w:hAnsi="Times New Roman" w:cs="Times New Roman"/>
          <w:sz w:val="24"/>
          <w:szCs w:val="24"/>
        </w:rPr>
        <w:t>ayat</w:t>
      </w:r>
      <w:proofErr w:type="spellEnd"/>
      <w:r w:rsidRPr="008F09E1">
        <w:rPr>
          <w:rFonts w:ascii="Times New Roman" w:hAnsi="Times New Roman" w:cs="Times New Roman"/>
          <w:sz w:val="24"/>
          <w:szCs w:val="24"/>
        </w:rPr>
        <w:t xml:space="preserve"> (2) </w:t>
      </w:r>
      <w:proofErr w:type="spellStart"/>
      <w:r w:rsidRPr="008F09E1">
        <w:rPr>
          <w:rFonts w:ascii="Times New Roman" w:hAnsi="Times New Roman" w:cs="Times New Roman"/>
          <w:sz w:val="24"/>
          <w:szCs w:val="24"/>
        </w:rPr>
        <w:t>Undang-Undang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Nomor</w:t>
      </w:r>
      <w:proofErr w:type="spellEnd"/>
      <w:r w:rsidRPr="008F09E1">
        <w:rPr>
          <w:rFonts w:ascii="Times New Roman" w:hAnsi="Times New Roman" w:cs="Times New Roman"/>
          <w:sz w:val="24"/>
          <w:szCs w:val="24"/>
        </w:rPr>
        <w:t xml:space="preserve"> 13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2003 yang </w:t>
      </w:r>
      <w:proofErr w:type="spellStart"/>
      <w:r w:rsidRPr="008F09E1">
        <w:rPr>
          <w:rFonts w:ascii="Times New Roman" w:hAnsi="Times New Roman" w:cs="Times New Roman"/>
          <w:sz w:val="24"/>
          <w:szCs w:val="24"/>
        </w:rPr>
        <w:t>menimbulkan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multitafsir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yaitu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menjelaskan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diserahkan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pengerjaannya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ialah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lastRenderedPageBreak/>
        <w:t>kegiatan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penunjang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secara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keseluruhan</w:t>
      </w:r>
      <w:proofErr w:type="spellEnd"/>
      <w:r w:rsidRPr="008F09E1">
        <w:rPr>
          <w:rFonts w:ascii="Times New Roman" w:hAnsi="Times New Roman" w:cs="Times New Roman"/>
          <w:sz w:val="24"/>
          <w:szCs w:val="24"/>
        </w:rPr>
        <w:t xml:space="preserve">. Yang mana pada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6 </w:t>
      </w:r>
      <w:proofErr w:type="spellStart"/>
      <w:r w:rsidRPr="008F09E1">
        <w:rPr>
          <w:rFonts w:ascii="Times New Roman" w:hAnsi="Times New Roman" w:cs="Times New Roman"/>
          <w:sz w:val="24"/>
          <w:szCs w:val="24"/>
        </w:rPr>
        <w:t>ayat</w:t>
      </w:r>
      <w:proofErr w:type="spellEnd"/>
      <w:r w:rsidRPr="008F09E1">
        <w:rPr>
          <w:rFonts w:ascii="Times New Roman" w:hAnsi="Times New Roman" w:cs="Times New Roman"/>
          <w:sz w:val="24"/>
          <w:szCs w:val="24"/>
        </w:rPr>
        <w:t xml:space="preserve"> (1) c </w:t>
      </w:r>
      <w:proofErr w:type="spellStart"/>
      <w:r w:rsidRPr="008F09E1">
        <w:rPr>
          <w:rFonts w:ascii="Times New Roman" w:hAnsi="Times New Roman" w:cs="Times New Roman"/>
          <w:sz w:val="24"/>
          <w:szCs w:val="24"/>
        </w:rPr>
        <w:t>Kepmenakertrans</w:t>
      </w:r>
      <w:proofErr w:type="spellEnd"/>
      <w:r w:rsidRPr="008F09E1">
        <w:rPr>
          <w:rFonts w:ascii="Times New Roman" w:hAnsi="Times New Roman" w:cs="Times New Roman"/>
          <w:sz w:val="24"/>
          <w:szCs w:val="24"/>
        </w:rPr>
        <w:t xml:space="preserve"> No. </w:t>
      </w:r>
      <w:proofErr w:type="spellStart"/>
      <w:r w:rsidRPr="008F09E1">
        <w:rPr>
          <w:rFonts w:ascii="Times New Roman" w:hAnsi="Times New Roman" w:cs="Times New Roman"/>
          <w:sz w:val="24"/>
          <w:szCs w:val="24"/>
        </w:rPr>
        <w:t>Kep</w:t>
      </w:r>
      <w:proofErr w:type="spellEnd"/>
      <w:r w:rsidRPr="008F09E1">
        <w:rPr>
          <w:rFonts w:ascii="Times New Roman" w:hAnsi="Times New Roman" w:cs="Times New Roman"/>
          <w:sz w:val="24"/>
          <w:szCs w:val="24"/>
        </w:rPr>
        <w:t xml:space="preserve"> 220/Men/X/2004 </w:t>
      </w:r>
      <w:proofErr w:type="spellStart"/>
      <w:r w:rsidRPr="008F09E1">
        <w:rPr>
          <w:rFonts w:ascii="Times New Roman" w:hAnsi="Times New Roman" w:cs="Times New Roman"/>
          <w:sz w:val="24"/>
          <w:szCs w:val="24"/>
        </w:rPr>
        <w:t>menjelaskan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kegiatan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penunjang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kegiatan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mendukung</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memberi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kelancaran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pelaksanaan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sesuai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kegiatan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memberi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w:t>
      </w:r>
      <w:r w:rsidR="00D004D6" w:rsidRPr="008F09E1">
        <w:rPr>
          <w:rFonts w:ascii="Times New Roman" w:hAnsi="Times New Roman" w:cs="Times New Roman"/>
          <w:sz w:val="24"/>
          <w:szCs w:val="24"/>
        </w:rPr>
        <w:t xml:space="preserve"> Dan </w:t>
      </w:r>
      <w:proofErr w:type="spellStart"/>
      <w:r w:rsidR="00D004D6" w:rsidRPr="008F09E1">
        <w:rPr>
          <w:rFonts w:ascii="Times New Roman" w:hAnsi="Times New Roman" w:cs="Times New Roman"/>
          <w:sz w:val="24"/>
          <w:szCs w:val="24"/>
        </w:rPr>
        <w:t>lebih</w:t>
      </w:r>
      <w:proofErr w:type="spellEnd"/>
      <w:r w:rsidR="00D004D6" w:rsidRPr="008F09E1">
        <w:rPr>
          <w:rFonts w:ascii="Times New Roman" w:hAnsi="Times New Roman" w:cs="Times New Roman"/>
          <w:sz w:val="24"/>
          <w:szCs w:val="24"/>
        </w:rPr>
        <w:t xml:space="preserve"> </w:t>
      </w:r>
      <w:proofErr w:type="spellStart"/>
      <w:r w:rsidR="00D004D6" w:rsidRPr="008F09E1">
        <w:rPr>
          <w:rFonts w:ascii="Times New Roman" w:hAnsi="Times New Roman" w:cs="Times New Roman"/>
          <w:sz w:val="24"/>
          <w:szCs w:val="24"/>
        </w:rPr>
        <w:t>parahnya</w:t>
      </w:r>
      <w:proofErr w:type="spellEnd"/>
      <w:r w:rsidR="002C57B4">
        <w:rPr>
          <w:rFonts w:ascii="Times New Roman" w:hAnsi="Times New Roman" w:cs="Times New Roman"/>
          <w:sz w:val="24"/>
          <w:szCs w:val="24"/>
        </w:rPr>
        <w:t xml:space="preserve"> </w:t>
      </w:r>
      <w:proofErr w:type="spellStart"/>
      <w:r w:rsidR="002C57B4">
        <w:rPr>
          <w:rFonts w:ascii="Times New Roman" w:hAnsi="Times New Roman" w:cs="Times New Roman"/>
          <w:sz w:val="24"/>
          <w:szCs w:val="24"/>
        </w:rPr>
        <w:t>lagi</w:t>
      </w:r>
      <w:proofErr w:type="spellEnd"/>
      <w:r w:rsidR="002C57B4">
        <w:rPr>
          <w:rFonts w:ascii="Times New Roman" w:hAnsi="Times New Roman" w:cs="Times New Roman"/>
          <w:sz w:val="24"/>
          <w:szCs w:val="24"/>
        </w:rPr>
        <w:t xml:space="preserve"> pada </w:t>
      </w:r>
      <w:proofErr w:type="spellStart"/>
      <w:r w:rsidR="002C57B4">
        <w:rPr>
          <w:rFonts w:ascii="Times New Roman" w:hAnsi="Times New Roman" w:cs="Times New Roman"/>
          <w:sz w:val="24"/>
          <w:szCs w:val="24"/>
        </w:rPr>
        <w:t>Undang-Undang</w:t>
      </w:r>
      <w:proofErr w:type="spellEnd"/>
      <w:r w:rsidR="002C57B4">
        <w:rPr>
          <w:rFonts w:ascii="Times New Roman" w:hAnsi="Times New Roman" w:cs="Times New Roman"/>
          <w:sz w:val="24"/>
          <w:szCs w:val="24"/>
        </w:rPr>
        <w:t xml:space="preserve"> </w:t>
      </w:r>
      <w:proofErr w:type="spellStart"/>
      <w:r w:rsidR="002C57B4">
        <w:rPr>
          <w:rFonts w:ascii="Times New Roman" w:hAnsi="Times New Roman" w:cs="Times New Roman"/>
          <w:sz w:val="24"/>
          <w:szCs w:val="24"/>
        </w:rPr>
        <w:t>Cipta</w:t>
      </w:r>
      <w:proofErr w:type="spellEnd"/>
      <w:r w:rsidR="002C57B4">
        <w:rPr>
          <w:rFonts w:ascii="Times New Roman" w:hAnsi="Times New Roman" w:cs="Times New Roman"/>
          <w:sz w:val="24"/>
          <w:szCs w:val="24"/>
        </w:rPr>
        <w:t xml:space="preserve"> </w:t>
      </w:r>
      <w:proofErr w:type="spellStart"/>
      <w:r w:rsidR="002C57B4">
        <w:rPr>
          <w:rFonts w:ascii="Times New Roman" w:hAnsi="Times New Roman" w:cs="Times New Roman"/>
          <w:sz w:val="24"/>
          <w:szCs w:val="24"/>
        </w:rPr>
        <w:t>K</w:t>
      </w:r>
      <w:r w:rsidR="00D004D6" w:rsidRPr="008F09E1">
        <w:rPr>
          <w:rFonts w:ascii="Times New Roman" w:hAnsi="Times New Roman" w:cs="Times New Roman"/>
          <w:sz w:val="24"/>
          <w:szCs w:val="24"/>
        </w:rPr>
        <w:t>erja</w:t>
      </w:r>
      <w:proofErr w:type="spellEnd"/>
      <w:r w:rsidR="00D004D6" w:rsidRPr="008F09E1">
        <w:rPr>
          <w:rFonts w:ascii="Times New Roman" w:hAnsi="Times New Roman" w:cs="Times New Roman"/>
          <w:sz w:val="24"/>
          <w:szCs w:val="24"/>
        </w:rPr>
        <w:t xml:space="preserve"> dan </w:t>
      </w:r>
      <w:proofErr w:type="spellStart"/>
      <w:r w:rsidR="00D004D6" w:rsidRPr="008F09E1">
        <w:rPr>
          <w:rFonts w:ascii="Times New Roman" w:hAnsi="Times New Roman" w:cs="Times New Roman"/>
          <w:sz w:val="24"/>
          <w:szCs w:val="24"/>
        </w:rPr>
        <w:t>Perppu</w:t>
      </w:r>
      <w:proofErr w:type="spellEnd"/>
      <w:r w:rsidR="00D004D6" w:rsidRPr="008F09E1">
        <w:rPr>
          <w:rFonts w:ascii="Times New Roman" w:hAnsi="Times New Roman" w:cs="Times New Roman"/>
          <w:sz w:val="24"/>
          <w:szCs w:val="24"/>
        </w:rPr>
        <w:t xml:space="preserve"> </w:t>
      </w:r>
      <w:proofErr w:type="spellStart"/>
      <w:r w:rsidR="00D004D6" w:rsidRPr="008F09E1">
        <w:rPr>
          <w:rFonts w:ascii="Times New Roman" w:hAnsi="Times New Roman" w:cs="Times New Roman"/>
          <w:sz w:val="24"/>
          <w:szCs w:val="24"/>
        </w:rPr>
        <w:t>Cipta</w:t>
      </w:r>
      <w:proofErr w:type="spellEnd"/>
      <w:r w:rsidR="00D004D6" w:rsidRPr="008F09E1">
        <w:rPr>
          <w:rFonts w:ascii="Times New Roman" w:hAnsi="Times New Roman" w:cs="Times New Roman"/>
          <w:sz w:val="24"/>
          <w:szCs w:val="24"/>
        </w:rPr>
        <w:t xml:space="preserve"> </w:t>
      </w:r>
      <w:proofErr w:type="spellStart"/>
      <w:r w:rsidR="00D004D6" w:rsidRPr="008F09E1">
        <w:rPr>
          <w:rFonts w:ascii="Times New Roman" w:hAnsi="Times New Roman" w:cs="Times New Roman"/>
          <w:sz w:val="24"/>
          <w:szCs w:val="24"/>
        </w:rPr>
        <w:t>Kerja</w:t>
      </w:r>
      <w:proofErr w:type="spellEnd"/>
      <w:r w:rsidR="00D004D6" w:rsidRPr="008F09E1">
        <w:rPr>
          <w:rFonts w:ascii="Times New Roman" w:hAnsi="Times New Roman" w:cs="Times New Roman"/>
          <w:sz w:val="24"/>
          <w:szCs w:val="24"/>
        </w:rPr>
        <w:t xml:space="preserve"> </w:t>
      </w:r>
      <w:proofErr w:type="spellStart"/>
      <w:r w:rsidR="00D004D6" w:rsidRPr="008F09E1">
        <w:rPr>
          <w:rFonts w:ascii="Times New Roman" w:hAnsi="Times New Roman" w:cs="Times New Roman"/>
          <w:sz w:val="24"/>
          <w:szCs w:val="24"/>
        </w:rPr>
        <w:t>Pasal</w:t>
      </w:r>
      <w:proofErr w:type="spellEnd"/>
      <w:r w:rsidR="00D004D6" w:rsidRPr="008F09E1">
        <w:rPr>
          <w:rFonts w:ascii="Times New Roman" w:hAnsi="Times New Roman" w:cs="Times New Roman"/>
          <w:sz w:val="24"/>
          <w:szCs w:val="24"/>
        </w:rPr>
        <w:t xml:space="preserve"> 65 </w:t>
      </w:r>
      <w:proofErr w:type="spellStart"/>
      <w:r w:rsidR="00D004D6" w:rsidRPr="008F09E1">
        <w:rPr>
          <w:rFonts w:ascii="Times New Roman" w:hAnsi="Times New Roman" w:cs="Times New Roman"/>
          <w:sz w:val="24"/>
          <w:szCs w:val="24"/>
        </w:rPr>
        <w:t>tersebut</w:t>
      </w:r>
      <w:proofErr w:type="spellEnd"/>
      <w:r w:rsidR="00D004D6" w:rsidRPr="008F09E1">
        <w:rPr>
          <w:rFonts w:ascii="Times New Roman" w:hAnsi="Times New Roman" w:cs="Times New Roman"/>
          <w:sz w:val="24"/>
          <w:szCs w:val="24"/>
        </w:rPr>
        <w:t xml:space="preserve"> </w:t>
      </w:r>
      <w:proofErr w:type="spellStart"/>
      <w:r w:rsidR="00D004D6" w:rsidRPr="008F09E1">
        <w:rPr>
          <w:rFonts w:ascii="Times New Roman" w:hAnsi="Times New Roman" w:cs="Times New Roman"/>
          <w:sz w:val="24"/>
          <w:szCs w:val="24"/>
        </w:rPr>
        <w:t>dihapuskan</w:t>
      </w:r>
      <w:proofErr w:type="spellEnd"/>
      <w:r w:rsidR="00D004D6" w:rsidRPr="008F09E1">
        <w:rPr>
          <w:rFonts w:ascii="Times New Roman" w:hAnsi="Times New Roman" w:cs="Times New Roman"/>
          <w:sz w:val="24"/>
          <w:szCs w:val="24"/>
        </w:rPr>
        <w:t xml:space="preserve"> </w:t>
      </w:r>
      <w:proofErr w:type="spellStart"/>
      <w:r w:rsidR="00D004D6" w:rsidRPr="008F09E1">
        <w:rPr>
          <w:rFonts w:ascii="Times New Roman" w:hAnsi="Times New Roman" w:cs="Times New Roman"/>
          <w:sz w:val="24"/>
          <w:szCs w:val="24"/>
        </w:rPr>
        <w:t>sehingga</w:t>
      </w:r>
      <w:proofErr w:type="spellEnd"/>
      <w:r w:rsidR="00D004D6" w:rsidRPr="008F09E1">
        <w:rPr>
          <w:rFonts w:ascii="Times New Roman" w:hAnsi="Times New Roman" w:cs="Times New Roman"/>
          <w:sz w:val="24"/>
          <w:szCs w:val="24"/>
        </w:rPr>
        <w:t xml:space="preserve"> </w:t>
      </w:r>
      <w:proofErr w:type="spellStart"/>
      <w:r w:rsidR="00D004D6" w:rsidRPr="008F09E1">
        <w:rPr>
          <w:rFonts w:ascii="Times New Roman" w:hAnsi="Times New Roman" w:cs="Times New Roman"/>
          <w:sz w:val="24"/>
          <w:szCs w:val="24"/>
        </w:rPr>
        <w:t>jelas</w:t>
      </w:r>
      <w:proofErr w:type="spellEnd"/>
      <w:r w:rsidR="00D004D6" w:rsidRPr="008F09E1">
        <w:rPr>
          <w:rFonts w:ascii="Times New Roman" w:hAnsi="Times New Roman" w:cs="Times New Roman"/>
          <w:sz w:val="24"/>
          <w:szCs w:val="24"/>
        </w:rPr>
        <w:t xml:space="preserve"> </w:t>
      </w:r>
      <w:proofErr w:type="spellStart"/>
      <w:r w:rsidR="00D004D6" w:rsidRPr="008F09E1">
        <w:rPr>
          <w:rFonts w:ascii="Times New Roman" w:hAnsi="Times New Roman" w:cs="Times New Roman"/>
          <w:sz w:val="24"/>
          <w:szCs w:val="24"/>
        </w:rPr>
        <w:t>sangat</w:t>
      </w:r>
      <w:proofErr w:type="spellEnd"/>
      <w:r w:rsidR="00D004D6" w:rsidRPr="008F09E1">
        <w:rPr>
          <w:rFonts w:ascii="Times New Roman" w:hAnsi="Times New Roman" w:cs="Times New Roman"/>
          <w:sz w:val="24"/>
          <w:szCs w:val="24"/>
        </w:rPr>
        <w:t xml:space="preserve"> </w:t>
      </w:r>
      <w:proofErr w:type="spellStart"/>
      <w:r w:rsidR="00D004D6" w:rsidRPr="008F09E1">
        <w:rPr>
          <w:rFonts w:ascii="Times New Roman" w:hAnsi="Times New Roman" w:cs="Times New Roman"/>
          <w:sz w:val="24"/>
          <w:szCs w:val="24"/>
        </w:rPr>
        <w:t>tidak</w:t>
      </w:r>
      <w:proofErr w:type="spellEnd"/>
      <w:r w:rsidR="00D004D6" w:rsidRPr="008F09E1">
        <w:rPr>
          <w:rFonts w:ascii="Times New Roman" w:hAnsi="Times New Roman" w:cs="Times New Roman"/>
          <w:sz w:val="24"/>
          <w:szCs w:val="24"/>
        </w:rPr>
        <w:t xml:space="preserve"> </w:t>
      </w:r>
      <w:proofErr w:type="spellStart"/>
      <w:r w:rsidR="00D004D6" w:rsidRPr="008F09E1">
        <w:rPr>
          <w:rFonts w:ascii="Times New Roman" w:hAnsi="Times New Roman" w:cs="Times New Roman"/>
          <w:sz w:val="24"/>
          <w:szCs w:val="24"/>
        </w:rPr>
        <w:t>adanya</w:t>
      </w:r>
      <w:proofErr w:type="spellEnd"/>
      <w:r w:rsidR="00D004D6" w:rsidRPr="008F09E1">
        <w:rPr>
          <w:rFonts w:ascii="Times New Roman" w:hAnsi="Times New Roman" w:cs="Times New Roman"/>
          <w:sz w:val="24"/>
          <w:szCs w:val="24"/>
        </w:rPr>
        <w:t xml:space="preserve"> </w:t>
      </w:r>
      <w:proofErr w:type="spellStart"/>
      <w:r w:rsidR="00D004D6" w:rsidRPr="008F09E1">
        <w:rPr>
          <w:rFonts w:ascii="Times New Roman" w:hAnsi="Times New Roman" w:cs="Times New Roman"/>
          <w:sz w:val="24"/>
          <w:szCs w:val="24"/>
        </w:rPr>
        <w:t>kepastian</w:t>
      </w:r>
      <w:proofErr w:type="spellEnd"/>
      <w:r w:rsidR="00D004D6" w:rsidRPr="008F09E1">
        <w:rPr>
          <w:rFonts w:ascii="Times New Roman" w:hAnsi="Times New Roman" w:cs="Times New Roman"/>
          <w:sz w:val="24"/>
          <w:szCs w:val="24"/>
        </w:rPr>
        <w:t xml:space="preserve"> </w:t>
      </w:r>
      <w:proofErr w:type="spellStart"/>
      <w:r w:rsidR="00D004D6" w:rsidRPr="008F09E1">
        <w:rPr>
          <w:rFonts w:ascii="Times New Roman" w:hAnsi="Times New Roman" w:cs="Times New Roman"/>
          <w:sz w:val="24"/>
          <w:szCs w:val="24"/>
        </w:rPr>
        <w:t>hukum</w:t>
      </w:r>
      <w:proofErr w:type="spellEnd"/>
      <w:r w:rsidR="00D004D6" w:rsidRPr="008F09E1">
        <w:rPr>
          <w:rFonts w:ascii="Times New Roman" w:hAnsi="Times New Roman" w:cs="Times New Roman"/>
          <w:sz w:val="24"/>
          <w:szCs w:val="24"/>
        </w:rPr>
        <w:t xml:space="preserve"> yang </w:t>
      </w:r>
      <w:proofErr w:type="spellStart"/>
      <w:r w:rsidR="00D004D6" w:rsidRPr="008F09E1">
        <w:rPr>
          <w:rFonts w:ascii="Times New Roman" w:hAnsi="Times New Roman" w:cs="Times New Roman"/>
          <w:sz w:val="24"/>
          <w:szCs w:val="24"/>
        </w:rPr>
        <w:t>pasti</w:t>
      </w:r>
      <w:proofErr w:type="spellEnd"/>
      <w:r w:rsidR="00D004D6" w:rsidRPr="008F09E1">
        <w:rPr>
          <w:rFonts w:ascii="Times New Roman" w:hAnsi="Times New Roman" w:cs="Times New Roman"/>
          <w:sz w:val="24"/>
          <w:szCs w:val="24"/>
        </w:rPr>
        <w:t xml:space="preserve"> pada </w:t>
      </w:r>
      <w:proofErr w:type="spellStart"/>
      <w:r w:rsidR="00D004D6" w:rsidRPr="008F09E1">
        <w:rPr>
          <w:rFonts w:ascii="Times New Roman" w:hAnsi="Times New Roman" w:cs="Times New Roman"/>
          <w:sz w:val="24"/>
          <w:szCs w:val="24"/>
        </w:rPr>
        <w:t>pekerja</w:t>
      </w:r>
      <w:proofErr w:type="spellEnd"/>
      <w:r w:rsidR="00D004D6" w:rsidRPr="008F09E1">
        <w:rPr>
          <w:rFonts w:ascii="Times New Roman" w:hAnsi="Times New Roman" w:cs="Times New Roman"/>
          <w:sz w:val="24"/>
          <w:szCs w:val="24"/>
        </w:rPr>
        <w:t>.</w:t>
      </w:r>
      <w:r w:rsidR="008918ED" w:rsidRPr="008F09E1">
        <w:rPr>
          <w:rStyle w:val="FootnoteReference"/>
          <w:rFonts w:ascii="Times New Roman" w:hAnsi="Times New Roman" w:cs="Times New Roman"/>
          <w:sz w:val="24"/>
          <w:szCs w:val="24"/>
        </w:rPr>
        <w:footnoteReference w:id="154"/>
      </w:r>
      <w:r w:rsidRPr="008F09E1">
        <w:rPr>
          <w:rFonts w:ascii="Times New Roman" w:hAnsi="Times New Roman" w:cs="Times New Roman"/>
          <w:sz w:val="24"/>
          <w:szCs w:val="24"/>
        </w:rPr>
        <w:t xml:space="preserve"> </w:t>
      </w:r>
    </w:p>
    <w:p w14:paraId="02E0C446" w14:textId="77777777" w:rsidR="00370508" w:rsidRPr="008F09E1" w:rsidRDefault="0002535A" w:rsidP="00945B54">
      <w:pPr>
        <w:pStyle w:val="ListParagraph"/>
        <w:numPr>
          <w:ilvl w:val="0"/>
          <w:numId w:val="54"/>
        </w:numPr>
        <w:spacing w:after="0" w:line="480" w:lineRule="auto"/>
        <w:jc w:val="both"/>
        <w:rPr>
          <w:rFonts w:ascii="Times New Roman" w:hAnsi="Times New Roman" w:cs="Times New Roman"/>
          <w:sz w:val="24"/>
          <w:szCs w:val="24"/>
        </w:rPr>
      </w:pPr>
      <w:r w:rsidRPr="008F09E1">
        <w:rPr>
          <w:rFonts w:ascii="Times New Roman" w:hAnsi="Times New Roman" w:cs="Times New Roman"/>
          <w:sz w:val="24"/>
          <w:szCs w:val="24"/>
        </w:rPr>
        <w:t xml:space="preserve">Kepastian Hukum Bentuk Badan Hukum </w:t>
      </w:r>
    </w:p>
    <w:p w14:paraId="03D6503B" w14:textId="77777777" w:rsidR="00370508" w:rsidRDefault="0002535A" w:rsidP="00370508">
      <w:pPr>
        <w:spacing w:after="0" w:line="480" w:lineRule="auto"/>
        <w:ind w:firstLine="720"/>
        <w:jc w:val="both"/>
        <w:rPr>
          <w:rFonts w:ascii="Times New Roman" w:hAnsi="Times New Roman" w:cs="Times New Roman"/>
          <w:sz w:val="24"/>
          <w:szCs w:val="24"/>
        </w:rPr>
      </w:pPr>
      <w:r w:rsidRPr="008F09E1">
        <w:rPr>
          <w:rFonts w:ascii="Times New Roman" w:hAnsi="Times New Roman" w:cs="Times New Roman"/>
          <w:sz w:val="24"/>
          <w:szCs w:val="24"/>
        </w:rPr>
        <w:t xml:space="preserve">Perusahaan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konflik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norma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ketidakserasian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mengenai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bentuk</w:t>
      </w:r>
      <w:proofErr w:type="spellEnd"/>
      <w:r w:rsidRPr="008F09E1">
        <w:rPr>
          <w:rFonts w:ascii="Times New Roman" w:hAnsi="Times New Roman" w:cs="Times New Roman"/>
          <w:sz w:val="24"/>
          <w:szCs w:val="24"/>
        </w:rPr>
        <w:t xml:space="preserve"> badan </w:t>
      </w:r>
      <w:proofErr w:type="spellStart"/>
      <w:r w:rsidRPr="008F09E1">
        <w:rPr>
          <w:rFonts w:ascii="Times New Roman" w:hAnsi="Times New Roman" w:cs="Times New Roman"/>
          <w:sz w:val="24"/>
          <w:szCs w:val="24"/>
        </w:rPr>
        <w:t>usaha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Yang mana pada</w:t>
      </w:r>
      <w:r w:rsidR="00D004D6" w:rsidRPr="008F09E1">
        <w:rPr>
          <w:rFonts w:ascii="Times New Roman" w:hAnsi="Times New Roman" w:cs="Times New Roman"/>
          <w:sz w:val="24"/>
          <w:szCs w:val="24"/>
        </w:rPr>
        <w:t xml:space="preserve"> </w:t>
      </w:r>
      <w:proofErr w:type="spellStart"/>
      <w:r w:rsidR="00D004D6" w:rsidRPr="008F09E1">
        <w:rPr>
          <w:rFonts w:ascii="Times New Roman" w:hAnsi="Times New Roman" w:cs="Times New Roman"/>
          <w:sz w:val="24"/>
          <w:szCs w:val="24"/>
        </w:rPr>
        <w:t>Pasal</w:t>
      </w:r>
      <w:proofErr w:type="spellEnd"/>
      <w:r w:rsidR="00D004D6" w:rsidRPr="008F09E1">
        <w:rPr>
          <w:rFonts w:ascii="Times New Roman" w:hAnsi="Times New Roman" w:cs="Times New Roman"/>
          <w:sz w:val="24"/>
          <w:szCs w:val="24"/>
        </w:rPr>
        <w:t xml:space="preserve"> 66 </w:t>
      </w:r>
      <w:proofErr w:type="spellStart"/>
      <w:r w:rsidR="00D004D6" w:rsidRPr="008F09E1">
        <w:rPr>
          <w:rFonts w:ascii="Times New Roman" w:hAnsi="Times New Roman" w:cs="Times New Roman"/>
          <w:sz w:val="24"/>
          <w:szCs w:val="24"/>
        </w:rPr>
        <w:t>ayat</w:t>
      </w:r>
      <w:proofErr w:type="spellEnd"/>
      <w:r w:rsidR="00D004D6" w:rsidRPr="008F09E1">
        <w:rPr>
          <w:rFonts w:ascii="Times New Roman" w:hAnsi="Times New Roman" w:cs="Times New Roman"/>
          <w:sz w:val="24"/>
          <w:szCs w:val="24"/>
        </w:rPr>
        <w:t xml:space="preserve"> (4</w:t>
      </w:r>
      <w:proofErr w:type="gramStart"/>
      <w:r w:rsidR="00D004D6" w:rsidRPr="008F09E1">
        <w:rPr>
          <w:rFonts w:ascii="Times New Roman" w:hAnsi="Times New Roman" w:cs="Times New Roman"/>
          <w:sz w:val="24"/>
          <w:szCs w:val="24"/>
        </w:rPr>
        <w:t xml:space="preserve">)  </w:t>
      </w:r>
      <w:proofErr w:type="spellStart"/>
      <w:r w:rsidR="00D004D6" w:rsidRPr="008F09E1">
        <w:rPr>
          <w:rFonts w:ascii="Times New Roman" w:hAnsi="Times New Roman" w:cs="Times New Roman"/>
          <w:sz w:val="24"/>
          <w:szCs w:val="24"/>
        </w:rPr>
        <w:t>Perppu</w:t>
      </w:r>
      <w:proofErr w:type="spellEnd"/>
      <w:proofErr w:type="gramEnd"/>
      <w:r w:rsidR="00D004D6" w:rsidRPr="008F09E1">
        <w:rPr>
          <w:rFonts w:ascii="Times New Roman" w:hAnsi="Times New Roman" w:cs="Times New Roman"/>
          <w:sz w:val="24"/>
          <w:szCs w:val="24"/>
        </w:rPr>
        <w:t xml:space="preserve"> </w:t>
      </w:r>
      <w:proofErr w:type="spellStart"/>
      <w:r w:rsidR="00D004D6" w:rsidRPr="008F09E1">
        <w:rPr>
          <w:rFonts w:ascii="Times New Roman" w:hAnsi="Times New Roman" w:cs="Times New Roman"/>
          <w:sz w:val="24"/>
          <w:szCs w:val="24"/>
        </w:rPr>
        <w:t>Nomor</w:t>
      </w:r>
      <w:proofErr w:type="spellEnd"/>
      <w:r w:rsidR="00D004D6" w:rsidRPr="008F09E1">
        <w:rPr>
          <w:rFonts w:ascii="Times New Roman" w:hAnsi="Times New Roman" w:cs="Times New Roman"/>
          <w:sz w:val="24"/>
          <w:szCs w:val="24"/>
        </w:rPr>
        <w:t xml:space="preserve"> 2 </w:t>
      </w:r>
      <w:proofErr w:type="spellStart"/>
      <w:r w:rsidR="00D004D6" w:rsidRPr="008F09E1">
        <w:rPr>
          <w:rFonts w:ascii="Times New Roman" w:hAnsi="Times New Roman" w:cs="Times New Roman"/>
          <w:sz w:val="24"/>
          <w:szCs w:val="24"/>
        </w:rPr>
        <w:t>Tahun</w:t>
      </w:r>
      <w:proofErr w:type="spellEnd"/>
      <w:r w:rsidR="00D004D6" w:rsidRPr="008F09E1">
        <w:rPr>
          <w:rFonts w:ascii="Times New Roman" w:hAnsi="Times New Roman" w:cs="Times New Roman"/>
          <w:sz w:val="24"/>
          <w:szCs w:val="24"/>
        </w:rPr>
        <w:t xml:space="preserve"> 2022 </w:t>
      </w:r>
      <w:proofErr w:type="spellStart"/>
      <w:r w:rsidR="00D004D6" w:rsidRPr="008F09E1">
        <w:rPr>
          <w:rFonts w:ascii="Times New Roman" w:hAnsi="Times New Roman" w:cs="Times New Roman"/>
          <w:sz w:val="24"/>
          <w:szCs w:val="24"/>
        </w:rPr>
        <w:t>tentang</w:t>
      </w:r>
      <w:proofErr w:type="spellEnd"/>
      <w:r w:rsidR="00D004D6" w:rsidRPr="008F09E1">
        <w:rPr>
          <w:rFonts w:ascii="Times New Roman" w:hAnsi="Times New Roman" w:cs="Times New Roman"/>
          <w:sz w:val="24"/>
          <w:szCs w:val="24"/>
        </w:rPr>
        <w:t xml:space="preserve"> </w:t>
      </w:r>
      <w:proofErr w:type="spellStart"/>
      <w:r w:rsidR="00D004D6" w:rsidRPr="008F09E1">
        <w:rPr>
          <w:rFonts w:ascii="Times New Roman" w:hAnsi="Times New Roman" w:cs="Times New Roman"/>
          <w:sz w:val="24"/>
          <w:szCs w:val="24"/>
        </w:rPr>
        <w:t>Cipta</w:t>
      </w:r>
      <w:proofErr w:type="spellEnd"/>
      <w:r w:rsidR="00D004D6" w:rsidRPr="008F09E1">
        <w:rPr>
          <w:rFonts w:ascii="Times New Roman" w:hAnsi="Times New Roman" w:cs="Times New Roman"/>
          <w:sz w:val="24"/>
          <w:szCs w:val="24"/>
        </w:rPr>
        <w:t xml:space="preserve"> </w:t>
      </w:r>
      <w:proofErr w:type="spellStart"/>
      <w:r w:rsidR="00D004D6" w:rsidRPr="008F09E1">
        <w:rPr>
          <w:rFonts w:ascii="Times New Roman" w:hAnsi="Times New Roman" w:cs="Times New Roman"/>
          <w:sz w:val="24"/>
          <w:szCs w:val="24"/>
        </w:rPr>
        <w:t>Kerja</w:t>
      </w:r>
      <w:proofErr w:type="spellEnd"/>
      <w:r w:rsidR="00D004D6"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mengharuskan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berbadan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sedangkan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Kepmenakertrans</w:t>
      </w:r>
      <w:proofErr w:type="spellEnd"/>
      <w:r w:rsidRPr="008F09E1">
        <w:rPr>
          <w:rFonts w:ascii="Times New Roman" w:hAnsi="Times New Roman" w:cs="Times New Roman"/>
          <w:sz w:val="24"/>
          <w:szCs w:val="24"/>
        </w:rPr>
        <w:t xml:space="preserve"> No. 220/MEN/X/2004 </w:t>
      </w:r>
      <w:proofErr w:type="spellStart"/>
      <w:r w:rsidRPr="008F09E1">
        <w:rPr>
          <w:rFonts w:ascii="Times New Roman" w:hAnsi="Times New Roman" w:cs="Times New Roman"/>
          <w:sz w:val="24"/>
          <w:szCs w:val="24"/>
        </w:rPr>
        <w:t>membolehkan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berbadan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mempunyai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kekuatan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mengikat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memiliki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keabsahan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yuridis</w:t>
      </w:r>
      <w:proofErr w:type="spellEnd"/>
      <w:r w:rsidRPr="008F09E1">
        <w:rPr>
          <w:rFonts w:ascii="Times New Roman" w:hAnsi="Times New Roman" w:cs="Times New Roman"/>
          <w:sz w:val="24"/>
          <w:szCs w:val="24"/>
        </w:rPr>
        <w:t xml:space="preserve">. Akan </w:t>
      </w:r>
      <w:proofErr w:type="spellStart"/>
      <w:r w:rsidRPr="008F09E1">
        <w:rPr>
          <w:rFonts w:ascii="Times New Roman" w:hAnsi="Times New Roman" w:cs="Times New Roman"/>
          <w:sz w:val="24"/>
          <w:szCs w:val="24"/>
        </w:rPr>
        <w:t>tetapi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ketentuan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menurut</w:t>
      </w:r>
      <w:proofErr w:type="spellEnd"/>
      <w:r w:rsidRPr="008F09E1">
        <w:rPr>
          <w:rFonts w:ascii="Times New Roman" w:hAnsi="Times New Roman" w:cs="Times New Roman"/>
          <w:sz w:val="24"/>
          <w:szCs w:val="24"/>
        </w:rPr>
        <w:t xml:space="preserve"> </w:t>
      </w:r>
      <w:proofErr w:type="spellStart"/>
      <w:r w:rsidR="00D004D6" w:rsidRPr="008F09E1">
        <w:rPr>
          <w:rFonts w:ascii="Times New Roman" w:hAnsi="Times New Roman" w:cs="Times New Roman"/>
          <w:sz w:val="24"/>
          <w:szCs w:val="24"/>
        </w:rPr>
        <w:t>Perppu</w:t>
      </w:r>
      <w:proofErr w:type="spellEnd"/>
      <w:r w:rsidR="00D004D6" w:rsidRPr="008F09E1">
        <w:rPr>
          <w:rFonts w:ascii="Times New Roman" w:hAnsi="Times New Roman" w:cs="Times New Roman"/>
          <w:sz w:val="24"/>
          <w:szCs w:val="24"/>
        </w:rPr>
        <w:t xml:space="preserve"> </w:t>
      </w:r>
      <w:proofErr w:type="spellStart"/>
      <w:r w:rsidR="00D004D6" w:rsidRPr="008F09E1">
        <w:rPr>
          <w:rFonts w:ascii="Times New Roman" w:hAnsi="Times New Roman" w:cs="Times New Roman"/>
          <w:sz w:val="24"/>
          <w:szCs w:val="24"/>
        </w:rPr>
        <w:t>Nomor</w:t>
      </w:r>
      <w:proofErr w:type="spellEnd"/>
      <w:r w:rsidR="00D004D6" w:rsidRPr="008F09E1">
        <w:rPr>
          <w:rFonts w:ascii="Times New Roman" w:hAnsi="Times New Roman" w:cs="Times New Roman"/>
          <w:sz w:val="24"/>
          <w:szCs w:val="24"/>
        </w:rPr>
        <w:t xml:space="preserve"> 2 </w:t>
      </w:r>
      <w:proofErr w:type="spellStart"/>
      <w:r w:rsidR="00D004D6" w:rsidRPr="008F09E1">
        <w:rPr>
          <w:rFonts w:ascii="Times New Roman" w:hAnsi="Times New Roman" w:cs="Times New Roman"/>
          <w:sz w:val="24"/>
          <w:szCs w:val="24"/>
        </w:rPr>
        <w:t>Tahun</w:t>
      </w:r>
      <w:proofErr w:type="spellEnd"/>
      <w:r w:rsidR="00D004D6" w:rsidRPr="008F09E1">
        <w:rPr>
          <w:rFonts w:ascii="Times New Roman" w:hAnsi="Times New Roman" w:cs="Times New Roman"/>
          <w:sz w:val="24"/>
          <w:szCs w:val="24"/>
        </w:rPr>
        <w:t xml:space="preserve"> 2022 </w:t>
      </w:r>
      <w:proofErr w:type="spellStart"/>
      <w:r w:rsidR="00D004D6" w:rsidRPr="008F09E1">
        <w:rPr>
          <w:rFonts w:ascii="Times New Roman" w:hAnsi="Times New Roman" w:cs="Times New Roman"/>
          <w:sz w:val="24"/>
          <w:szCs w:val="24"/>
        </w:rPr>
        <w:t>tentang</w:t>
      </w:r>
      <w:proofErr w:type="spellEnd"/>
      <w:r w:rsidR="00D004D6" w:rsidRPr="008F09E1">
        <w:rPr>
          <w:rFonts w:ascii="Times New Roman" w:hAnsi="Times New Roman" w:cs="Times New Roman"/>
          <w:sz w:val="24"/>
          <w:szCs w:val="24"/>
        </w:rPr>
        <w:t xml:space="preserve"> </w:t>
      </w:r>
      <w:proofErr w:type="spellStart"/>
      <w:r w:rsidR="00D004D6" w:rsidRPr="008F09E1">
        <w:rPr>
          <w:rFonts w:ascii="Times New Roman" w:hAnsi="Times New Roman" w:cs="Times New Roman"/>
          <w:sz w:val="24"/>
          <w:szCs w:val="24"/>
        </w:rPr>
        <w:t>Cipta</w:t>
      </w:r>
      <w:proofErr w:type="spellEnd"/>
      <w:r w:rsidR="00D004D6" w:rsidRPr="008F09E1">
        <w:rPr>
          <w:rFonts w:ascii="Times New Roman" w:hAnsi="Times New Roman" w:cs="Times New Roman"/>
          <w:sz w:val="24"/>
          <w:szCs w:val="24"/>
        </w:rPr>
        <w:t xml:space="preserve"> </w:t>
      </w:r>
      <w:proofErr w:type="spellStart"/>
      <w:r w:rsidR="00D004D6"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berlaku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karena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Undang-Undang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norma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lebih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tinggi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tingkatannya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yaitu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008918ED" w:rsidRPr="008F09E1">
        <w:rPr>
          <w:rFonts w:ascii="Times New Roman" w:hAnsi="Times New Roman" w:cs="Times New Roman"/>
          <w:sz w:val="24"/>
          <w:szCs w:val="24"/>
        </w:rPr>
        <w:t xml:space="preserve"> </w:t>
      </w:r>
      <w:proofErr w:type="spellStart"/>
      <w:r w:rsidR="008918ED" w:rsidRPr="008F09E1">
        <w:rPr>
          <w:rFonts w:ascii="Times New Roman" w:hAnsi="Times New Roman" w:cs="Times New Roman"/>
          <w:sz w:val="24"/>
          <w:szCs w:val="24"/>
        </w:rPr>
        <w:t>harus</w:t>
      </w:r>
      <w:proofErr w:type="spellEnd"/>
      <w:r w:rsidR="008918ED" w:rsidRPr="008F09E1">
        <w:rPr>
          <w:rFonts w:ascii="Times New Roman" w:hAnsi="Times New Roman" w:cs="Times New Roman"/>
          <w:sz w:val="24"/>
          <w:szCs w:val="24"/>
        </w:rPr>
        <w:t xml:space="preserve"> </w:t>
      </w:r>
      <w:proofErr w:type="spellStart"/>
      <w:r w:rsidR="008918ED" w:rsidRPr="008F09E1">
        <w:rPr>
          <w:rFonts w:ascii="Times New Roman" w:hAnsi="Times New Roman" w:cs="Times New Roman"/>
          <w:sz w:val="24"/>
          <w:szCs w:val="24"/>
        </w:rPr>
        <w:t>berbadan</w:t>
      </w:r>
      <w:proofErr w:type="spellEnd"/>
      <w:r w:rsidR="008918ED" w:rsidRPr="008F09E1">
        <w:rPr>
          <w:rFonts w:ascii="Times New Roman" w:hAnsi="Times New Roman" w:cs="Times New Roman"/>
          <w:sz w:val="24"/>
          <w:szCs w:val="24"/>
        </w:rPr>
        <w:t xml:space="preserve"> </w:t>
      </w:r>
      <w:proofErr w:type="spellStart"/>
      <w:r w:rsidR="008918ED" w:rsidRPr="008F09E1">
        <w:rPr>
          <w:rFonts w:ascii="Times New Roman" w:hAnsi="Times New Roman" w:cs="Times New Roman"/>
          <w:sz w:val="24"/>
          <w:szCs w:val="24"/>
        </w:rPr>
        <w:t>hukum</w:t>
      </w:r>
      <w:proofErr w:type="spellEnd"/>
      <w:r w:rsidR="008918ED" w:rsidRPr="008F09E1">
        <w:rPr>
          <w:rFonts w:ascii="Times New Roman" w:hAnsi="Times New Roman" w:cs="Times New Roman"/>
          <w:sz w:val="24"/>
          <w:szCs w:val="24"/>
        </w:rPr>
        <w:t>.</w:t>
      </w:r>
      <w:r w:rsidR="008918ED" w:rsidRPr="008F09E1">
        <w:rPr>
          <w:rStyle w:val="FootnoteReference"/>
          <w:rFonts w:ascii="Times New Roman" w:hAnsi="Times New Roman" w:cs="Times New Roman"/>
          <w:sz w:val="24"/>
          <w:szCs w:val="24"/>
        </w:rPr>
        <w:footnoteReference w:id="155"/>
      </w:r>
    </w:p>
    <w:p w14:paraId="4FD08DA6" w14:textId="77777777" w:rsidR="00A67614" w:rsidRPr="008F09E1" w:rsidRDefault="00A67614" w:rsidP="00370508">
      <w:pPr>
        <w:spacing w:after="0" w:line="480" w:lineRule="auto"/>
        <w:ind w:firstLine="720"/>
        <w:jc w:val="both"/>
        <w:rPr>
          <w:rFonts w:ascii="Times New Roman" w:hAnsi="Times New Roman" w:cs="Times New Roman"/>
          <w:sz w:val="24"/>
          <w:szCs w:val="24"/>
        </w:rPr>
      </w:pPr>
    </w:p>
    <w:p w14:paraId="0ED6FC34" w14:textId="77777777" w:rsidR="00370508" w:rsidRPr="008F09E1" w:rsidRDefault="0002535A" w:rsidP="00945B54">
      <w:pPr>
        <w:pStyle w:val="ListParagraph"/>
        <w:numPr>
          <w:ilvl w:val="0"/>
          <w:numId w:val="53"/>
        </w:numPr>
        <w:spacing w:after="0" w:line="480" w:lineRule="auto"/>
        <w:ind w:left="567" w:hanging="283"/>
        <w:jc w:val="both"/>
        <w:rPr>
          <w:rFonts w:ascii="Times New Roman" w:hAnsi="Times New Roman" w:cs="Times New Roman"/>
          <w:sz w:val="24"/>
          <w:szCs w:val="24"/>
        </w:rPr>
      </w:pPr>
      <w:r w:rsidRPr="008F09E1">
        <w:rPr>
          <w:rFonts w:ascii="Times New Roman" w:hAnsi="Times New Roman" w:cs="Times New Roman"/>
          <w:b/>
          <w:sz w:val="24"/>
          <w:szCs w:val="24"/>
        </w:rPr>
        <w:t xml:space="preserve">Kepastian Hukum dalam Perlindungan Represif Pekerja </w:t>
      </w:r>
      <w:r w:rsidRPr="008F09E1">
        <w:rPr>
          <w:rFonts w:ascii="Times New Roman" w:hAnsi="Times New Roman" w:cs="Times New Roman"/>
          <w:b/>
          <w:i/>
          <w:sz w:val="24"/>
          <w:szCs w:val="24"/>
        </w:rPr>
        <w:t>Outsourcing</w:t>
      </w:r>
      <w:r w:rsidRPr="008F09E1">
        <w:rPr>
          <w:rFonts w:ascii="Times New Roman" w:hAnsi="Times New Roman" w:cs="Times New Roman"/>
          <w:sz w:val="24"/>
          <w:szCs w:val="24"/>
        </w:rPr>
        <w:t xml:space="preserve"> </w:t>
      </w:r>
    </w:p>
    <w:p w14:paraId="68961873" w14:textId="77777777" w:rsidR="00370508" w:rsidRPr="008F09E1" w:rsidRDefault="0002535A" w:rsidP="00370508">
      <w:pPr>
        <w:spacing w:after="0" w:line="480" w:lineRule="auto"/>
        <w:ind w:firstLine="720"/>
        <w:jc w:val="both"/>
        <w:rPr>
          <w:rFonts w:ascii="Times New Roman" w:hAnsi="Times New Roman" w:cs="Times New Roman"/>
          <w:sz w:val="24"/>
          <w:szCs w:val="24"/>
        </w:rPr>
      </w:pPr>
      <w:r w:rsidRPr="008F09E1">
        <w:rPr>
          <w:rFonts w:ascii="Times New Roman" w:hAnsi="Times New Roman" w:cs="Times New Roman"/>
          <w:sz w:val="24"/>
          <w:szCs w:val="24"/>
        </w:rPr>
        <w:t xml:space="preserve">Pada </w:t>
      </w:r>
      <w:proofErr w:type="spellStart"/>
      <w:r w:rsidRPr="008F09E1">
        <w:rPr>
          <w:rFonts w:ascii="Times New Roman" w:hAnsi="Times New Roman" w:cs="Times New Roman"/>
          <w:sz w:val="24"/>
          <w:szCs w:val="24"/>
        </w:rPr>
        <w:t>dasarnya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konsep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memberi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kepada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pihak</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posisinya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berada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dipihak</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lemah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tindak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sewenang-</w:t>
      </w:r>
      <w:r w:rsidRPr="008F09E1">
        <w:rPr>
          <w:rFonts w:ascii="Times New Roman" w:hAnsi="Times New Roman" w:cs="Times New Roman"/>
          <w:sz w:val="24"/>
          <w:szCs w:val="24"/>
        </w:rPr>
        <w:lastRenderedPageBreak/>
        <w:t>wenang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pihak</w:t>
      </w:r>
      <w:proofErr w:type="spellEnd"/>
      <w:r w:rsidRPr="008F09E1">
        <w:rPr>
          <w:rFonts w:ascii="Times New Roman" w:hAnsi="Times New Roman" w:cs="Times New Roman"/>
          <w:sz w:val="24"/>
          <w:szCs w:val="24"/>
        </w:rPr>
        <w:t xml:space="preserve"> lain yang </w:t>
      </w:r>
      <w:proofErr w:type="spellStart"/>
      <w:r w:rsidRPr="008F09E1">
        <w:rPr>
          <w:rFonts w:ascii="Times New Roman" w:hAnsi="Times New Roman" w:cs="Times New Roman"/>
          <w:sz w:val="24"/>
          <w:szCs w:val="24"/>
        </w:rPr>
        <w:t>posisinya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lebih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kuat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sendiri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dilakukan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secara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preventif</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yaitu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melalui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perundang-undan</w:t>
      </w:r>
      <w:r w:rsidR="002C57B4">
        <w:rPr>
          <w:rFonts w:ascii="Times New Roman" w:hAnsi="Times New Roman" w:cs="Times New Roman"/>
          <w:sz w:val="24"/>
          <w:szCs w:val="24"/>
        </w:rPr>
        <w:t>gan</w:t>
      </w:r>
      <w:proofErr w:type="spellEnd"/>
      <w:r w:rsidR="002C57B4">
        <w:rPr>
          <w:rFonts w:ascii="Times New Roman" w:hAnsi="Times New Roman" w:cs="Times New Roman"/>
          <w:sz w:val="24"/>
          <w:szCs w:val="24"/>
        </w:rPr>
        <w:t xml:space="preserve">, </w:t>
      </w:r>
      <w:proofErr w:type="spellStart"/>
      <w:r w:rsidR="002C57B4">
        <w:rPr>
          <w:rFonts w:ascii="Times New Roman" w:hAnsi="Times New Roman" w:cs="Times New Roman"/>
          <w:sz w:val="24"/>
          <w:szCs w:val="24"/>
        </w:rPr>
        <w:t>represif</w:t>
      </w:r>
      <w:proofErr w:type="spellEnd"/>
      <w:r w:rsidR="002C57B4">
        <w:rPr>
          <w:rFonts w:ascii="Times New Roman" w:hAnsi="Times New Roman" w:cs="Times New Roman"/>
          <w:sz w:val="24"/>
          <w:szCs w:val="24"/>
        </w:rPr>
        <w:t xml:space="preserve"> </w:t>
      </w:r>
      <w:proofErr w:type="spellStart"/>
      <w:r w:rsidR="002C57B4">
        <w:rPr>
          <w:rFonts w:ascii="Times New Roman" w:hAnsi="Times New Roman" w:cs="Times New Roman"/>
          <w:sz w:val="24"/>
          <w:szCs w:val="24"/>
        </w:rPr>
        <w:t>melalui</w:t>
      </w:r>
      <w:proofErr w:type="spellEnd"/>
      <w:r w:rsidR="002C57B4">
        <w:rPr>
          <w:rFonts w:ascii="Times New Roman" w:hAnsi="Times New Roman" w:cs="Times New Roman"/>
          <w:sz w:val="24"/>
          <w:szCs w:val="24"/>
        </w:rPr>
        <w:t xml:space="preserve"> </w:t>
      </w:r>
      <w:proofErr w:type="spellStart"/>
      <w:r w:rsidR="002C57B4">
        <w:rPr>
          <w:rFonts w:ascii="Times New Roman" w:hAnsi="Times New Roman" w:cs="Times New Roman"/>
          <w:sz w:val="24"/>
          <w:szCs w:val="24"/>
        </w:rPr>
        <w:t>pengadilan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putusan-putusan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hakimnya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berkaitan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putusan-putusan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Pengadilan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Industrial (PHI) </w:t>
      </w:r>
      <w:proofErr w:type="spellStart"/>
      <w:r w:rsidRPr="008F09E1">
        <w:rPr>
          <w:rFonts w:ascii="Times New Roman" w:hAnsi="Times New Roman" w:cs="Times New Roman"/>
          <w:sz w:val="24"/>
          <w:szCs w:val="24"/>
        </w:rPr>
        <w:t>maupun</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putusan</w:t>
      </w:r>
      <w:proofErr w:type="spellEnd"/>
      <w:r w:rsidRPr="008F09E1">
        <w:rPr>
          <w:rFonts w:ascii="Times New Roman" w:hAnsi="Times New Roman" w:cs="Times New Roman"/>
          <w:sz w:val="24"/>
          <w:szCs w:val="24"/>
        </w:rPr>
        <w:t xml:space="preserve"> MA. </w:t>
      </w:r>
      <w:r w:rsidR="008918ED" w:rsidRPr="008F09E1">
        <w:rPr>
          <w:rStyle w:val="FootnoteReference"/>
          <w:rFonts w:ascii="Times New Roman" w:hAnsi="Times New Roman" w:cs="Times New Roman"/>
          <w:sz w:val="24"/>
          <w:szCs w:val="24"/>
        </w:rPr>
        <w:footnoteReference w:id="156"/>
      </w:r>
    </w:p>
    <w:p w14:paraId="6134F181" w14:textId="77777777" w:rsidR="00D004D6" w:rsidRDefault="0002535A" w:rsidP="008918ED">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Jika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dilihat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beberapa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putusan</w:t>
      </w:r>
      <w:proofErr w:type="spellEnd"/>
      <w:r w:rsidRPr="008F09E1">
        <w:rPr>
          <w:rFonts w:ascii="Times New Roman" w:hAnsi="Times New Roman" w:cs="Times New Roman"/>
          <w:sz w:val="24"/>
          <w:szCs w:val="24"/>
        </w:rPr>
        <w:t xml:space="preserve"> PHI pada </w:t>
      </w:r>
      <w:proofErr w:type="spellStart"/>
      <w:r w:rsidRPr="008F09E1">
        <w:rPr>
          <w:rFonts w:ascii="Times New Roman" w:hAnsi="Times New Roman" w:cs="Times New Roman"/>
          <w:sz w:val="24"/>
          <w:szCs w:val="24"/>
        </w:rPr>
        <w:t>pengadilan</w:t>
      </w:r>
      <w:proofErr w:type="spellEnd"/>
      <w:r w:rsidRPr="008F09E1">
        <w:rPr>
          <w:rFonts w:ascii="Times New Roman" w:hAnsi="Times New Roman" w:cs="Times New Roman"/>
          <w:sz w:val="24"/>
          <w:szCs w:val="24"/>
        </w:rPr>
        <w:t xml:space="preserve"> negeri </w:t>
      </w:r>
      <w:proofErr w:type="spellStart"/>
      <w:r w:rsidRPr="008F09E1">
        <w:rPr>
          <w:rFonts w:ascii="Times New Roman" w:hAnsi="Times New Roman" w:cs="Times New Roman"/>
          <w:sz w:val="24"/>
          <w:szCs w:val="24"/>
        </w:rPr>
        <w:t>ataupun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putusan</w:t>
      </w:r>
      <w:proofErr w:type="spellEnd"/>
      <w:r w:rsidRPr="008F09E1">
        <w:rPr>
          <w:rFonts w:ascii="Times New Roman" w:hAnsi="Times New Roman" w:cs="Times New Roman"/>
          <w:sz w:val="24"/>
          <w:szCs w:val="24"/>
        </w:rPr>
        <w:t xml:space="preserve"> MA, </w:t>
      </w:r>
      <w:proofErr w:type="spellStart"/>
      <w:r w:rsidRPr="008F09E1">
        <w:rPr>
          <w:rFonts w:ascii="Times New Roman" w:hAnsi="Times New Roman" w:cs="Times New Roman"/>
          <w:sz w:val="24"/>
          <w:szCs w:val="24"/>
        </w:rPr>
        <w:t>terlihat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bahwa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status PKWT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Waktu </w:t>
      </w:r>
      <w:proofErr w:type="spellStart"/>
      <w:r w:rsidRPr="008F09E1">
        <w:rPr>
          <w:rFonts w:ascii="Times New Roman" w:hAnsi="Times New Roman" w:cs="Times New Roman"/>
          <w:sz w:val="24"/>
          <w:szCs w:val="24"/>
        </w:rPr>
        <w:t>Tertentu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kedudukannya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sangat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lemah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Terlihat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memenuhi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ketentuan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perundang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undangan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berlaku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seperti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tertulis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hak-hak</w:t>
      </w:r>
      <w:proofErr w:type="spellEnd"/>
      <w:r w:rsidRPr="008F09E1">
        <w:rPr>
          <w:rFonts w:ascii="Times New Roman" w:hAnsi="Times New Roman" w:cs="Times New Roman"/>
          <w:sz w:val="24"/>
          <w:szCs w:val="24"/>
        </w:rPr>
        <w:t xml:space="preserve"> normative </w:t>
      </w:r>
      <w:proofErr w:type="spellStart"/>
      <w:r w:rsidRPr="008F09E1">
        <w:rPr>
          <w:rFonts w:ascii="Times New Roman" w:hAnsi="Times New Roman" w:cs="Times New Roman"/>
          <w:sz w:val="24"/>
          <w:szCs w:val="24"/>
        </w:rPr>
        <w:t>berada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dibawah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ketentuan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perundang-undangan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jenis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bersifat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tetap</w:t>
      </w:r>
      <w:proofErr w:type="spellEnd"/>
      <w:r w:rsidRPr="008F09E1">
        <w:rPr>
          <w:rFonts w:ascii="Times New Roman" w:hAnsi="Times New Roman" w:cs="Times New Roman"/>
          <w:sz w:val="24"/>
          <w:szCs w:val="24"/>
        </w:rPr>
        <w:t xml:space="preserve">, badan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terpenuhi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serta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jangka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waktu</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melebihi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jangka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waktu</w:t>
      </w:r>
      <w:proofErr w:type="spellEnd"/>
      <w:r w:rsidRPr="008F09E1">
        <w:rPr>
          <w:rFonts w:ascii="Times New Roman" w:hAnsi="Times New Roman" w:cs="Times New Roman"/>
          <w:sz w:val="24"/>
          <w:szCs w:val="24"/>
        </w:rPr>
        <w:t xml:space="preserve"> 3 (</w:t>
      </w:r>
      <w:proofErr w:type="spellStart"/>
      <w:r w:rsidRPr="008F09E1">
        <w:rPr>
          <w:rFonts w:ascii="Times New Roman" w:hAnsi="Times New Roman" w:cs="Times New Roman"/>
          <w:sz w:val="24"/>
          <w:szCs w:val="24"/>
        </w:rPr>
        <w:t>tiga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berturut-turut</w:t>
      </w:r>
      <w:proofErr w:type="spellEnd"/>
      <w:r w:rsidRPr="008F09E1">
        <w:rPr>
          <w:rFonts w:ascii="Times New Roman" w:hAnsi="Times New Roman" w:cs="Times New Roman"/>
          <w:sz w:val="24"/>
          <w:szCs w:val="24"/>
        </w:rPr>
        <w:t xml:space="preserve">. Yang oleh </w:t>
      </w:r>
      <w:proofErr w:type="spellStart"/>
      <w:r w:rsidRPr="008F09E1">
        <w:rPr>
          <w:rFonts w:ascii="Times New Roman" w:hAnsi="Times New Roman" w:cs="Times New Roman"/>
          <w:sz w:val="24"/>
          <w:szCs w:val="24"/>
        </w:rPr>
        <w:t>karena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sesuai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represif</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harus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dilindungi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putusan</w:t>
      </w:r>
      <w:proofErr w:type="spellEnd"/>
      <w:r w:rsidRPr="008F09E1">
        <w:rPr>
          <w:rFonts w:ascii="Times New Roman" w:hAnsi="Times New Roman" w:cs="Times New Roman"/>
          <w:sz w:val="24"/>
          <w:szCs w:val="24"/>
        </w:rPr>
        <w:t xml:space="preserve"> hakim yang </w:t>
      </w:r>
      <w:proofErr w:type="spellStart"/>
      <w:r w:rsidRPr="008F09E1">
        <w:rPr>
          <w:rFonts w:ascii="Times New Roman" w:hAnsi="Times New Roman" w:cs="Times New Roman"/>
          <w:sz w:val="24"/>
          <w:szCs w:val="24"/>
        </w:rPr>
        <w:t>menyatakan</w:t>
      </w:r>
      <w:proofErr w:type="spellEnd"/>
      <w:r w:rsidRPr="008F09E1">
        <w:rPr>
          <w:rFonts w:ascii="Times New Roman" w:hAnsi="Times New Roman" w:cs="Times New Roman"/>
          <w:sz w:val="24"/>
          <w:szCs w:val="24"/>
        </w:rPr>
        <w:t xml:space="preserve"> demi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status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berubah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menjadi</w:t>
      </w:r>
      <w:proofErr w:type="spellEnd"/>
      <w:r w:rsidRPr="008F09E1">
        <w:rPr>
          <w:rFonts w:ascii="Times New Roman" w:hAnsi="Times New Roman" w:cs="Times New Roman"/>
          <w:sz w:val="24"/>
          <w:szCs w:val="24"/>
        </w:rPr>
        <w:t xml:space="preserve"> PKWTT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Waktu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Tertentu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berubah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tanggung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jawab</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pemberi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status PKWTT. Hal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bertujuan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memberikan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kepastian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tanpa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mengabaikan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keadilan</w:t>
      </w:r>
      <w:proofErr w:type="spellEnd"/>
      <w:r w:rsidRPr="008F09E1">
        <w:rPr>
          <w:rFonts w:ascii="Times New Roman" w:hAnsi="Times New Roman" w:cs="Times New Roman"/>
          <w:sz w:val="24"/>
          <w:szCs w:val="24"/>
        </w:rPr>
        <w:t>.</w:t>
      </w:r>
      <w:r w:rsidR="008918ED" w:rsidRPr="008F09E1">
        <w:rPr>
          <w:rStyle w:val="FootnoteReference"/>
          <w:rFonts w:ascii="Times New Roman" w:hAnsi="Times New Roman" w:cs="Times New Roman"/>
          <w:sz w:val="24"/>
          <w:szCs w:val="24"/>
        </w:rPr>
        <w:footnoteReference w:id="157"/>
      </w:r>
    </w:p>
    <w:p w14:paraId="4721DA20" w14:textId="77777777" w:rsidR="00BE1567" w:rsidRDefault="00BE1567" w:rsidP="008918ED">
      <w:pPr>
        <w:spacing w:after="0" w:line="480" w:lineRule="auto"/>
        <w:ind w:firstLine="720"/>
        <w:jc w:val="both"/>
        <w:rPr>
          <w:rFonts w:ascii="Times New Roman" w:hAnsi="Times New Roman" w:cs="Times New Roman"/>
          <w:sz w:val="24"/>
          <w:szCs w:val="24"/>
        </w:rPr>
      </w:pPr>
    </w:p>
    <w:p w14:paraId="78B9C58E" w14:textId="77777777" w:rsidR="00BE1567" w:rsidRPr="008F09E1" w:rsidRDefault="00BE1567" w:rsidP="008918ED">
      <w:pPr>
        <w:spacing w:after="0" w:line="480" w:lineRule="auto"/>
        <w:ind w:firstLine="720"/>
        <w:jc w:val="both"/>
        <w:rPr>
          <w:rFonts w:ascii="Times New Roman" w:hAnsi="Times New Roman" w:cs="Times New Roman"/>
          <w:sz w:val="24"/>
          <w:szCs w:val="24"/>
        </w:rPr>
      </w:pPr>
    </w:p>
    <w:p w14:paraId="09DCC0D1" w14:textId="77777777" w:rsidR="002E5BAF" w:rsidRPr="008F09E1" w:rsidRDefault="002E5BAF" w:rsidP="00945B54">
      <w:pPr>
        <w:pStyle w:val="ListParagraph"/>
        <w:numPr>
          <w:ilvl w:val="0"/>
          <w:numId w:val="27"/>
        </w:numPr>
        <w:spacing w:after="0" w:line="480" w:lineRule="auto"/>
        <w:ind w:left="284" w:hanging="284"/>
        <w:jc w:val="both"/>
        <w:rPr>
          <w:rFonts w:ascii="Times New Roman" w:hAnsi="Times New Roman" w:cs="Times New Roman"/>
          <w:b/>
          <w:sz w:val="24"/>
          <w:szCs w:val="24"/>
        </w:rPr>
      </w:pPr>
      <w:proofErr w:type="spellStart"/>
      <w:r w:rsidRPr="008F09E1">
        <w:rPr>
          <w:rFonts w:ascii="Times New Roman" w:hAnsi="Times New Roman" w:cs="Times New Roman"/>
          <w:b/>
          <w:sz w:val="24"/>
          <w:szCs w:val="24"/>
          <w:lang w:val="en-ID"/>
        </w:rPr>
        <w:lastRenderedPageBreak/>
        <w:t>Implementasi</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Hak</w:t>
      </w:r>
      <w:proofErr w:type="spellEnd"/>
      <w:r w:rsidRPr="008F09E1">
        <w:rPr>
          <w:rFonts w:ascii="Times New Roman" w:hAnsi="Times New Roman" w:cs="Times New Roman"/>
          <w:b/>
          <w:sz w:val="24"/>
          <w:szCs w:val="24"/>
          <w:lang w:val="en-ID"/>
        </w:rPr>
        <w:t xml:space="preserve"> dan </w:t>
      </w:r>
      <w:proofErr w:type="spellStart"/>
      <w:r w:rsidRPr="008F09E1">
        <w:rPr>
          <w:rFonts w:ascii="Times New Roman" w:hAnsi="Times New Roman" w:cs="Times New Roman"/>
          <w:b/>
          <w:sz w:val="24"/>
          <w:szCs w:val="24"/>
          <w:lang w:val="en-ID"/>
        </w:rPr>
        <w:t>Kewajiban</w:t>
      </w:r>
      <w:proofErr w:type="spellEnd"/>
      <w:r w:rsidRPr="008F09E1">
        <w:rPr>
          <w:rFonts w:ascii="Times New Roman" w:hAnsi="Times New Roman" w:cs="Times New Roman"/>
          <w:b/>
          <w:sz w:val="24"/>
          <w:szCs w:val="24"/>
          <w:lang w:val="en-ID"/>
        </w:rPr>
        <w:t xml:space="preserve"> Perusahaan </w:t>
      </w:r>
      <w:proofErr w:type="spellStart"/>
      <w:r w:rsidRPr="008F09E1">
        <w:rPr>
          <w:rFonts w:ascii="Times New Roman" w:hAnsi="Times New Roman" w:cs="Times New Roman"/>
          <w:b/>
          <w:sz w:val="24"/>
          <w:szCs w:val="24"/>
          <w:lang w:val="en-ID"/>
        </w:rPr>
        <w:t>Penyalur</w:t>
      </w:r>
      <w:proofErr w:type="spellEnd"/>
      <w:r w:rsidRPr="008F09E1">
        <w:rPr>
          <w:rFonts w:ascii="Times New Roman" w:hAnsi="Times New Roman" w:cs="Times New Roman"/>
          <w:b/>
          <w:sz w:val="24"/>
          <w:szCs w:val="24"/>
          <w:lang w:val="en-ID"/>
        </w:rPr>
        <w:t xml:space="preserve"> Tenaga </w:t>
      </w:r>
      <w:proofErr w:type="spellStart"/>
      <w:r w:rsidRPr="008F09E1">
        <w:rPr>
          <w:rFonts w:ascii="Times New Roman" w:hAnsi="Times New Roman" w:cs="Times New Roman"/>
          <w:b/>
          <w:sz w:val="24"/>
          <w:szCs w:val="24"/>
          <w:lang w:val="en-ID"/>
        </w:rPr>
        <w:t>Kerja</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Alih</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Daya</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i/>
          <w:sz w:val="24"/>
          <w:szCs w:val="24"/>
          <w:lang w:val="en-ID"/>
        </w:rPr>
        <w:t>Outsourching</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Berdasarkan</w:t>
      </w:r>
      <w:proofErr w:type="spellEnd"/>
      <w:r w:rsidRPr="008F09E1">
        <w:rPr>
          <w:rFonts w:ascii="Times New Roman" w:hAnsi="Times New Roman" w:cs="Times New Roman"/>
          <w:b/>
          <w:sz w:val="24"/>
          <w:szCs w:val="24"/>
          <w:lang w:val="en-ID"/>
        </w:rPr>
        <w:t xml:space="preserve"> </w:t>
      </w:r>
      <w:proofErr w:type="spellStart"/>
      <w:r w:rsidR="00EE4D73" w:rsidRPr="008F09E1">
        <w:rPr>
          <w:rFonts w:ascii="Times New Roman" w:hAnsi="Times New Roman" w:cs="Times New Roman"/>
          <w:b/>
          <w:sz w:val="24"/>
          <w:szCs w:val="24"/>
          <w:lang w:val="en-ID"/>
        </w:rPr>
        <w:t>Peraturan</w:t>
      </w:r>
      <w:proofErr w:type="spellEnd"/>
      <w:r w:rsidR="00EE4D73" w:rsidRPr="008F09E1">
        <w:rPr>
          <w:rFonts w:ascii="Times New Roman" w:hAnsi="Times New Roman" w:cs="Times New Roman"/>
          <w:b/>
          <w:sz w:val="24"/>
          <w:szCs w:val="24"/>
          <w:lang w:val="en-ID"/>
        </w:rPr>
        <w:t xml:space="preserve"> </w:t>
      </w:r>
      <w:proofErr w:type="spellStart"/>
      <w:r w:rsidR="00EE4D73" w:rsidRPr="008F09E1">
        <w:rPr>
          <w:rFonts w:ascii="Times New Roman" w:hAnsi="Times New Roman" w:cs="Times New Roman"/>
          <w:b/>
          <w:sz w:val="24"/>
          <w:szCs w:val="24"/>
          <w:lang w:val="en-ID"/>
        </w:rPr>
        <w:t>Pemerintah</w:t>
      </w:r>
      <w:proofErr w:type="spellEnd"/>
      <w:r w:rsidR="00EE4D73" w:rsidRPr="008F09E1">
        <w:rPr>
          <w:rFonts w:ascii="Times New Roman" w:hAnsi="Times New Roman" w:cs="Times New Roman"/>
          <w:b/>
          <w:sz w:val="24"/>
          <w:szCs w:val="24"/>
          <w:lang w:val="en-ID"/>
        </w:rPr>
        <w:t xml:space="preserve"> </w:t>
      </w:r>
      <w:proofErr w:type="spellStart"/>
      <w:r w:rsidR="00EE4D73" w:rsidRPr="008F09E1">
        <w:rPr>
          <w:rFonts w:ascii="Times New Roman" w:hAnsi="Times New Roman" w:cs="Times New Roman"/>
          <w:b/>
          <w:sz w:val="24"/>
          <w:szCs w:val="24"/>
          <w:lang w:val="en-ID"/>
        </w:rPr>
        <w:t>Pengganti</w:t>
      </w:r>
      <w:proofErr w:type="spellEnd"/>
      <w:r w:rsidR="00EE4D73" w:rsidRPr="008F09E1">
        <w:rPr>
          <w:rFonts w:ascii="Times New Roman" w:hAnsi="Times New Roman" w:cs="Times New Roman"/>
          <w:b/>
          <w:sz w:val="24"/>
          <w:szCs w:val="24"/>
          <w:lang w:val="en-ID"/>
        </w:rPr>
        <w:t xml:space="preserve"> </w:t>
      </w:r>
      <w:proofErr w:type="spellStart"/>
      <w:r w:rsidR="00EE4D73" w:rsidRPr="008F09E1">
        <w:rPr>
          <w:rFonts w:ascii="Times New Roman" w:hAnsi="Times New Roman" w:cs="Times New Roman"/>
          <w:b/>
          <w:sz w:val="24"/>
          <w:szCs w:val="24"/>
          <w:lang w:val="en-ID"/>
        </w:rPr>
        <w:t>Undang-Undang</w:t>
      </w:r>
      <w:proofErr w:type="spellEnd"/>
      <w:r w:rsidR="00EE4D73" w:rsidRPr="008F09E1">
        <w:rPr>
          <w:rFonts w:ascii="Times New Roman" w:hAnsi="Times New Roman" w:cs="Times New Roman"/>
          <w:b/>
          <w:sz w:val="24"/>
          <w:szCs w:val="24"/>
          <w:lang w:val="en-ID"/>
        </w:rPr>
        <w:t xml:space="preserve"> </w:t>
      </w:r>
      <w:proofErr w:type="spellStart"/>
      <w:r w:rsidR="00EE4D73" w:rsidRPr="008F09E1">
        <w:rPr>
          <w:rFonts w:ascii="Times New Roman" w:hAnsi="Times New Roman" w:cs="Times New Roman"/>
          <w:b/>
          <w:sz w:val="24"/>
          <w:szCs w:val="24"/>
          <w:lang w:val="en-ID"/>
        </w:rPr>
        <w:t>Nomor</w:t>
      </w:r>
      <w:proofErr w:type="spellEnd"/>
      <w:r w:rsidR="00EE4D73" w:rsidRPr="008F09E1">
        <w:rPr>
          <w:rFonts w:ascii="Times New Roman" w:hAnsi="Times New Roman" w:cs="Times New Roman"/>
          <w:b/>
          <w:sz w:val="24"/>
          <w:szCs w:val="24"/>
          <w:lang w:val="en-ID"/>
        </w:rPr>
        <w:t xml:space="preserve"> 2 </w:t>
      </w:r>
      <w:proofErr w:type="spellStart"/>
      <w:r w:rsidR="00EE4D73" w:rsidRPr="008F09E1">
        <w:rPr>
          <w:rFonts w:ascii="Times New Roman" w:hAnsi="Times New Roman" w:cs="Times New Roman"/>
          <w:b/>
          <w:sz w:val="24"/>
          <w:szCs w:val="24"/>
          <w:lang w:val="en-ID"/>
        </w:rPr>
        <w:t>Tahun</w:t>
      </w:r>
      <w:proofErr w:type="spellEnd"/>
      <w:r w:rsidR="00EE4D73" w:rsidRPr="008F09E1">
        <w:rPr>
          <w:rFonts w:ascii="Times New Roman" w:hAnsi="Times New Roman" w:cs="Times New Roman"/>
          <w:b/>
          <w:sz w:val="24"/>
          <w:szCs w:val="24"/>
          <w:lang w:val="en-ID"/>
        </w:rPr>
        <w:t xml:space="preserve"> 2022</w:t>
      </w:r>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Tentang</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Cipta</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Kerja</w:t>
      </w:r>
      <w:proofErr w:type="spellEnd"/>
      <w:r w:rsidR="00EE4D73" w:rsidRPr="008F09E1">
        <w:rPr>
          <w:rFonts w:ascii="Times New Roman" w:hAnsi="Times New Roman" w:cs="Times New Roman"/>
          <w:b/>
          <w:sz w:val="24"/>
          <w:szCs w:val="24"/>
          <w:lang w:val="en-ID"/>
        </w:rPr>
        <w:t xml:space="preserve"> Di Kota Medan</w:t>
      </w:r>
    </w:p>
    <w:p w14:paraId="74DDB883" w14:textId="77777777" w:rsidR="00D004D6" w:rsidRPr="008F09E1" w:rsidRDefault="00EC35BB" w:rsidP="00945B54">
      <w:pPr>
        <w:pStyle w:val="ListParagraph"/>
        <w:numPr>
          <w:ilvl w:val="0"/>
          <w:numId w:val="57"/>
        </w:numPr>
        <w:spacing w:after="0" w:line="480" w:lineRule="auto"/>
        <w:ind w:left="567" w:hanging="283"/>
        <w:jc w:val="both"/>
        <w:rPr>
          <w:rFonts w:ascii="Times New Roman" w:hAnsi="Times New Roman" w:cs="Times New Roman"/>
          <w:b/>
          <w:sz w:val="24"/>
          <w:szCs w:val="24"/>
        </w:rPr>
      </w:pPr>
      <w:proofErr w:type="spellStart"/>
      <w:r w:rsidRPr="008F09E1">
        <w:rPr>
          <w:rFonts w:ascii="Times New Roman" w:hAnsi="Times New Roman" w:cs="Times New Roman"/>
          <w:b/>
          <w:sz w:val="24"/>
          <w:szCs w:val="24"/>
          <w:lang w:val="en-ID"/>
        </w:rPr>
        <w:t>Hak</w:t>
      </w:r>
      <w:proofErr w:type="spellEnd"/>
      <w:r w:rsidRPr="008F09E1">
        <w:rPr>
          <w:rFonts w:ascii="Times New Roman" w:hAnsi="Times New Roman" w:cs="Times New Roman"/>
          <w:b/>
          <w:sz w:val="24"/>
          <w:szCs w:val="24"/>
          <w:lang w:val="en-ID"/>
        </w:rPr>
        <w:t xml:space="preserve"> </w:t>
      </w:r>
      <w:r w:rsidR="008259A4" w:rsidRPr="008F09E1">
        <w:rPr>
          <w:rFonts w:ascii="Times New Roman" w:hAnsi="Times New Roman" w:cs="Times New Roman"/>
          <w:b/>
          <w:sz w:val="24"/>
          <w:szCs w:val="24"/>
          <w:lang w:val="en-ID"/>
        </w:rPr>
        <w:t xml:space="preserve">Dan </w:t>
      </w:r>
      <w:proofErr w:type="spellStart"/>
      <w:r w:rsidR="008259A4" w:rsidRPr="008F09E1">
        <w:rPr>
          <w:rFonts w:ascii="Times New Roman" w:hAnsi="Times New Roman" w:cs="Times New Roman"/>
          <w:b/>
          <w:sz w:val="24"/>
          <w:szCs w:val="24"/>
          <w:lang w:val="en-ID"/>
        </w:rPr>
        <w:t>Kewajiban</w:t>
      </w:r>
      <w:proofErr w:type="spellEnd"/>
      <w:r w:rsidR="008259A4" w:rsidRPr="008F09E1">
        <w:rPr>
          <w:rFonts w:ascii="Times New Roman" w:hAnsi="Times New Roman" w:cs="Times New Roman"/>
          <w:b/>
          <w:sz w:val="24"/>
          <w:szCs w:val="24"/>
          <w:lang w:val="en-ID"/>
        </w:rPr>
        <w:t xml:space="preserve"> </w:t>
      </w:r>
      <w:r w:rsidRPr="008F09E1">
        <w:rPr>
          <w:rFonts w:ascii="Times New Roman" w:hAnsi="Times New Roman" w:cs="Times New Roman"/>
          <w:b/>
          <w:sz w:val="24"/>
          <w:szCs w:val="24"/>
          <w:lang w:val="en-ID"/>
        </w:rPr>
        <w:t xml:space="preserve">Perusahaan </w:t>
      </w:r>
      <w:proofErr w:type="spellStart"/>
      <w:r w:rsidRPr="008F09E1">
        <w:rPr>
          <w:rFonts w:ascii="Times New Roman" w:hAnsi="Times New Roman" w:cs="Times New Roman"/>
          <w:b/>
          <w:sz w:val="24"/>
          <w:szCs w:val="24"/>
          <w:lang w:val="en-ID"/>
        </w:rPr>
        <w:t>Penyalur</w:t>
      </w:r>
      <w:proofErr w:type="spellEnd"/>
      <w:r w:rsidRPr="008F09E1">
        <w:rPr>
          <w:rFonts w:ascii="Times New Roman" w:hAnsi="Times New Roman" w:cs="Times New Roman"/>
          <w:b/>
          <w:sz w:val="24"/>
          <w:szCs w:val="24"/>
          <w:lang w:val="en-ID"/>
        </w:rPr>
        <w:t xml:space="preserve"> Tenaga </w:t>
      </w:r>
      <w:proofErr w:type="spellStart"/>
      <w:r w:rsidRPr="008F09E1">
        <w:rPr>
          <w:rFonts w:ascii="Times New Roman" w:hAnsi="Times New Roman" w:cs="Times New Roman"/>
          <w:b/>
          <w:sz w:val="24"/>
          <w:szCs w:val="24"/>
          <w:lang w:val="en-ID"/>
        </w:rPr>
        <w:t>Kerja</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Alih</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Daya</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i/>
          <w:sz w:val="24"/>
          <w:szCs w:val="24"/>
          <w:lang w:val="en-ID"/>
        </w:rPr>
        <w:t>Outsourching</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Berdasarkan</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Peraturan</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Pemerintah</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Pengganti</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Undang-Undang</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Nomor</w:t>
      </w:r>
      <w:proofErr w:type="spellEnd"/>
      <w:r w:rsidRPr="008F09E1">
        <w:rPr>
          <w:rFonts w:ascii="Times New Roman" w:hAnsi="Times New Roman" w:cs="Times New Roman"/>
          <w:b/>
          <w:sz w:val="24"/>
          <w:szCs w:val="24"/>
          <w:lang w:val="en-ID"/>
        </w:rPr>
        <w:t xml:space="preserve"> 2 </w:t>
      </w:r>
      <w:proofErr w:type="spellStart"/>
      <w:r w:rsidRPr="008F09E1">
        <w:rPr>
          <w:rFonts w:ascii="Times New Roman" w:hAnsi="Times New Roman" w:cs="Times New Roman"/>
          <w:b/>
          <w:sz w:val="24"/>
          <w:szCs w:val="24"/>
          <w:lang w:val="en-ID"/>
        </w:rPr>
        <w:t>Tahun</w:t>
      </w:r>
      <w:proofErr w:type="spellEnd"/>
      <w:r w:rsidRPr="008F09E1">
        <w:rPr>
          <w:rFonts w:ascii="Times New Roman" w:hAnsi="Times New Roman" w:cs="Times New Roman"/>
          <w:b/>
          <w:sz w:val="24"/>
          <w:szCs w:val="24"/>
          <w:lang w:val="en-ID"/>
        </w:rPr>
        <w:t xml:space="preserve"> 2022 </w:t>
      </w:r>
      <w:proofErr w:type="spellStart"/>
      <w:r w:rsidRPr="008F09E1">
        <w:rPr>
          <w:rFonts w:ascii="Times New Roman" w:hAnsi="Times New Roman" w:cs="Times New Roman"/>
          <w:b/>
          <w:sz w:val="24"/>
          <w:szCs w:val="24"/>
          <w:lang w:val="en-ID"/>
        </w:rPr>
        <w:t>Tentang</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Cipta</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Kerja</w:t>
      </w:r>
      <w:proofErr w:type="spellEnd"/>
      <w:r w:rsidRPr="008F09E1">
        <w:rPr>
          <w:rFonts w:ascii="Times New Roman" w:hAnsi="Times New Roman" w:cs="Times New Roman"/>
          <w:b/>
          <w:sz w:val="24"/>
          <w:szCs w:val="24"/>
          <w:lang w:val="en-ID"/>
        </w:rPr>
        <w:t xml:space="preserve"> Di Kota Medan</w:t>
      </w:r>
    </w:p>
    <w:p w14:paraId="78FC6855" w14:textId="77777777" w:rsidR="00785E1A" w:rsidRPr="008F09E1" w:rsidRDefault="00EC35BB" w:rsidP="00785E1A">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Penerapan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sistem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sejatinya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diterapkan</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pemerintah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mengurangi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tingginya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tingkat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pengangguran</w:t>
      </w:r>
      <w:proofErr w:type="spellEnd"/>
      <w:r w:rsidRPr="008F09E1">
        <w:rPr>
          <w:rFonts w:ascii="Times New Roman" w:hAnsi="Times New Roman" w:cs="Times New Roman"/>
          <w:sz w:val="24"/>
          <w:szCs w:val="24"/>
        </w:rPr>
        <w:t xml:space="preserve">, agar </w:t>
      </w:r>
      <w:proofErr w:type="spellStart"/>
      <w:r w:rsidRPr="008F09E1">
        <w:rPr>
          <w:rFonts w:ascii="Times New Roman" w:hAnsi="Times New Roman" w:cs="Times New Roman"/>
          <w:sz w:val="24"/>
          <w:szCs w:val="24"/>
        </w:rPr>
        <w:t>sesuai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UUD 1945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27 </w:t>
      </w:r>
      <w:proofErr w:type="spellStart"/>
      <w:r w:rsidRPr="008F09E1">
        <w:rPr>
          <w:rFonts w:ascii="Times New Roman" w:hAnsi="Times New Roman" w:cs="Times New Roman"/>
          <w:sz w:val="24"/>
          <w:szCs w:val="24"/>
        </w:rPr>
        <w:t>ayat</w:t>
      </w:r>
      <w:proofErr w:type="spellEnd"/>
      <w:r w:rsidRPr="008F09E1">
        <w:rPr>
          <w:rFonts w:ascii="Times New Roman" w:hAnsi="Times New Roman" w:cs="Times New Roman"/>
          <w:sz w:val="24"/>
          <w:szCs w:val="24"/>
        </w:rPr>
        <w:t xml:space="preserve"> 2 </w:t>
      </w:r>
      <w:proofErr w:type="spellStart"/>
      <w:r w:rsidRPr="008F09E1">
        <w:rPr>
          <w:rFonts w:ascii="Times New Roman" w:hAnsi="Times New Roman" w:cs="Times New Roman"/>
          <w:sz w:val="24"/>
          <w:szCs w:val="24"/>
        </w:rPr>
        <w:t>bahwa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tiap-tiap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warga</w:t>
      </w:r>
      <w:proofErr w:type="spellEnd"/>
      <w:r w:rsidRPr="008F09E1">
        <w:rPr>
          <w:rFonts w:ascii="Times New Roman" w:hAnsi="Times New Roman" w:cs="Times New Roman"/>
          <w:sz w:val="24"/>
          <w:szCs w:val="24"/>
        </w:rPr>
        <w:t xml:space="preserve"> negara </w:t>
      </w:r>
      <w:proofErr w:type="spellStart"/>
      <w:r w:rsidRPr="008F09E1">
        <w:rPr>
          <w:rFonts w:ascii="Times New Roman" w:hAnsi="Times New Roman" w:cs="Times New Roman"/>
          <w:sz w:val="24"/>
          <w:szCs w:val="24"/>
        </w:rPr>
        <w:t>berhak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penghidupan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layak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kemanusiaan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implementasinya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sistem</w:t>
      </w:r>
      <w:proofErr w:type="spellEnd"/>
      <w:r w:rsidRPr="008F09E1">
        <w:rPr>
          <w:rFonts w:ascii="Times New Roman" w:hAnsi="Times New Roman" w:cs="Times New Roman"/>
          <w:sz w:val="24"/>
          <w:szCs w:val="24"/>
        </w:rPr>
        <w:t xml:space="preserve"> </w:t>
      </w:r>
      <w:r w:rsidRPr="002C57B4">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bermasalah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jika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dilihat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berlakunya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didasarkan</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efektivitas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karena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berlakunya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didasarkan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kepada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penerimaan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pengakuan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terhadap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siapapun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dituju</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
    <w:p w14:paraId="063B70B4" w14:textId="77777777" w:rsidR="00785E1A" w:rsidRPr="008F09E1" w:rsidRDefault="00EC35BB" w:rsidP="008918ED">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kenyataannya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legislasi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sistem</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 xml:space="preserve">outsourcing </w:t>
      </w:r>
      <w:proofErr w:type="spellStart"/>
      <w:r w:rsidRPr="008F09E1">
        <w:rPr>
          <w:rFonts w:ascii="Times New Roman" w:hAnsi="Times New Roman" w:cs="Times New Roman"/>
          <w:sz w:val="24"/>
          <w:szCs w:val="24"/>
        </w:rPr>
        <w:t>ditolak</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sebagian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besar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masyarkat</w:t>
      </w:r>
      <w:proofErr w:type="spellEnd"/>
      <w:r w:rsidRPr="008F09E1">
        <w:rPr>
          <w:rFonts w:ascii="Times New Roman" w:hAnsi="Times New Roman" w:cs="Times New Roman"/>
          <w:sz w:val="24"/>
          <w:szCs w:val="24"/>
        </w:rPr>
        <w:t xml:space="preserve"> Indonesia </w:t>
      </w:r>
      <w:proofErr w:type="spellStart"/>
      <w:r w:rsidRPr="008F09E1">
        <w:rPr>
          <w:rFonts w:ascii="Times New Roman" w:hAnsi="Times New Roman" w:cs="Times New Roman"/>
          <w:sz w:val="24"/>
          <w:szCs w:val="24"/>
        </w:rPr>
        <w:t>seperti</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contoh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kasus</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saya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paparkan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sebelumnya</w:t>
      </w:r>
      <w:proofErr w:type="spellEnd"/>
      <w:r w:rsidRPr="008F09E1">
        <w:rPr>
          <w:rFonts w:ascii="Times New Roman" w:hAnsi="Times New Roman" w:cs="Times New Roman"/>
          <w:sz w:val="24"/>
          <w:szCs w:val="24"/>
        </w:rPr>
        <w:t xml:space="preserve">. Hal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kemungkinan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disebabkan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karena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bertentangan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progresivitas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gerakaan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serikat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serikat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(SP/SB) yang </w:t>
      </w:r>
      <w:proofErr w:type="spellStart"/>
      <w:r w:rsidRPr="008F09E1">
        <w:rPr>
          <w:rFonts w:ascii="Times New Roman" w:hAnsi="Times New Roman" w:cs="Times New Roman"/>
          <w:sz w:val="24"/>
          <w:szCs w:val="24"/>
        </w:rPr>
        <w:t>selama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mengkhendaki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perbaikan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kualitas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secara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signifikan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terhadap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pemenuhan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standar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asasi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dasar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mereka</w:t>
      </w:r>
      <w:proofErr w:type="spellEnd"/>
      <w:r w:rsidRPr="008F09E1">
        <w:rPr>
          <w:rFonts w:ascii="Times New Roman" w:hAnsi="Times New Roman" w:cs="Times New Roman"/>
          <w:sz w:val="24"/>
          <w:szCs w:val="24"/>
        </w:rPr>
        <w:t xml:space="preserve">. Pada era </w:t>
      </w:r>
      <w:proofErr w:type="spellStart"/>
      <w:r w:rsidRPr="008F09E1">
        <w:rPr>
          <w:rFonts w:ascii="Times New Roman" w:hAnsi="Times New Roman" w:cs="Times New Roman"/>
          <w:sz w:val="24"/>
          <w:szCs w:val="24"/>
        </w:rPr>
        <w:t>reformasi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awalnya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diharapkan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mampu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membangun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kondisi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politik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ekonomi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sosial</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budaya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lebih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transparan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demokratis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ternyata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sampai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manfaatnya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belum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dirasakan</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kalangan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Penghalang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ketidakserasian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sistem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yaitu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hambatan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bersifat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struktural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kultural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substansi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perundang-undangan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kebijakan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lastRenderedPageBreak/>
        <w:t>maupun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hambatan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finansial</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berimplikasi</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lemahnya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penegakan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pemerintah</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minimnya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maupun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syarat-syarat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pengusaha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terhadap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w:t>
      </w:r>
      <w:r w:rsidR="00785E1A" w:rsidRPr="008F09E1">
        <w:rPr>
          <w:rFonts w:ascii="Times New Roman" w:hAnsi="Times New Roman" w:cs="Times New Roman"/>
          <w:sz w:val="24"/>
          <w:szCs w:val="24"/>
        </w:rPr>
        <w:t>kerja</w:t>
      </w:r>
      <w:proofErr w:type="spellEnd"/>
      <w:r w:rsidR="00785E1A" w:rsidRPr="008F09E1">
        <w:rPr>
          <w:rFonts w:ascii="Times New Roman" w:hAnsi="Times New Roman" w:cs="Times New Roman"/>
          <w:sz w:val="24"/>
          <w:szCs w:val="24"/>
        </w:rPr>
        <w:t>/</w:t>
      </w:r>
      <w:proofErr w:type="spellStart"/>
      <w:r w:rsidR="00785E1A" w:rsidRPr="008F09E1">
        <w:rPr>
          <w:rFonts w:ascii="Times New Roman" w:hAnsi="Times New Roman" w:cs="Times New Roman"/>
          <w:sz w:val="24"/>
          <w:szCs w:val="24"/>
        </w:rPr>
        <w:t>buruh</w:t>
      </w:r>
      <w:proofErr w:type="spellEnd"/>
      <w:r w:rsidR="00785E1A" w:rsidRPr="008F09E1">
        <w:rPr>
          <w:rFonts w:ascii="Times New Roman" w:hAnsi="Times New Roman" w:cs="Times New Roman"/>
          <w:sz w:val="24"/>
          <w:szCs w:val="24"/>
        </w:rPr>
        <w:t xml:space="preserve"> </w:t>
      </w:r>
      <w:proofErr w:type="spellStart"/>
      <w:r w:rsidR="00785E1A" w:rsidRPr="008F09E1">
        <w:rPr>
          <w:rFonts w:ascii="Times New Roman" w:hAnsi="Times New Roman" w:cs="Times New Roman"/>
          <w:sz w:val="24"/>
          <w:szCs w:val="24"/>
        </w:rPr>
        <w:t>secara</w:t>
      </w:r>
      <w:proofErr w:type="spellEnd"/>
      <w:r w:rsidR="00785E1A" w:rsidRPr="008F09E1">
        <w:rPr>
          <w:rFonts w:ascii="Times New Roman" w:hAnsi="Times New Roman" w:cs="Times New Roman"/>
          <w:sz w:val="24"/>
          <w:szCs w:val="24"/>
        </w:rPr>
        <w:t xml:space="preserve"> </w:t>
      </w:r>
      <w:proofErr w:type="spellStart"/>
      <w:r w:rsidR="00785E1A" w:rsidRPr="008F09E1">
        <w:rPr>
          <w:rFonts w:ascii="Times New Roman" w:hAnsi="Times New Roman" w:cs="Times New Roman"/>
          <w:sz w:val="24"/>
          <w:szCs w:val="24"/>
        </w:rPr>
        <w:t>keseluruhan</w:t>
      </w:r>
      <w:proofErr w:type="spellEnd"/>
      <w:r w:rsidRPr="008F09E1">
        <w:rPr>
          <w:rFonts w:ascii="Times New Roman" w:hAnsi="Times New Roman" w:cs="Times New Roman"/>
          <w:sz w:val="24"/>
          <w:szCs w:val="24"/>
        </w:rPr>
        <w:t xml:space="preserve">. </w:t>
      </w:r>
    </w:p>
    <w:p w14:paraId="315F6B8E" w14:textId="77777777" w:rsidR="00785E1A" w:rsidRPr="008F09E1" w:rsidRDefault="00EC35BB" w:rsidP="00785E1A">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Sudikno</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Mertokusumo</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mengatakan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bahwa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masyarakat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mengharapkan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manfaat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pelaksanaan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penegakan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manusia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pelaksanaan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penegakan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harus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memberi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manfaat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kegunaan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masyarakat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sampai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justru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karena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dilaksanakan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ditegakkan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timbul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keresahan</w:t>
      </w:r>
      <w:proofErr w:type="spellEnd"/>
      <w:r w:rsidRPr="008F09E1">
        <w:rPr>
          <w:rFonts w:ascii="Times New Roman" w:hAnsi="Times New Roman" w:cs="Times New Roman"/>
          <w:sz w:val="24"/>
          <w:szCs w:val="24"/>
        </w:rPr>
        <w:t xml:space="preserve"> di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masyarakat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sendiri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Seperti</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terdapat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pemberitaan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kasus</w:t>
      </w:r>
      <w:proofErr w:type="spellEnd"/>
      <w:r w:rsidRPr="008F09E1">
        <w:rPr>
          <w:rFonts w:ascii="Times New Roman" w:hAnsi="Times New Roman" w:cs="Times New Roman"/>
          <w:sz w:val="24"/>
          <w:szCs w:val="24"/>
        </w:rPr>
        <w:t xml:space="preserve"> di </w:t>
      </w:r>
      <w:proofErr w:type="spellStart"/>
      <w:r w:rsidRPr="008F09E1">
        <w:rPr>
          <w:rFonts w:ascii="Times New Roman" w:hAnsi="Times New Roman" w:cs="Times New Roman"/>
          <w:sz w:val="24"/>
          <w:szCs w:val="24"/>
        </w:rPr>
        <w:t>atas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bila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dicermati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00785E1A" w:rsidRPr="008F09E1">
        <w:rPr>
          <w:rFonts w:ascii="Times New Roman" w:hAnsi="Times New Roman" w:cs="Times New Roman"/>
          <w:sz w:val="24"/>
          <w:szCs w:val="24"/>
        </w:rPr>
        <w:t>Perppu</w:t>
      </w:r>
      <w:proofErr w:type="spellEnd"/>
      <w:r w:rsidR="00785E1A" w:rsidRPr="008F09E1">
        <w:rPr>
          <w:rFonts w:ascii="Times New Roman" w:hAnsi="Times New Roman" w:cs="Times New Roman"/>
          <w:sz w:val="24"/>
          <w:szCs w:val="24"/>
        </w:rPr>
        <w:t xml:space="preserve"> </w:t>
      </w:r>
      <w:proofErr w:type="spellStart"/>
      <w:r w:rsidR="00785E1A" w:rsidRPr="008F09E1">
        <w:rPr>
          <w:rFonts w:ascii="Times New Roman" w:hAnsi="Times New Roman" w:cs="Times New Roman"/>
          <w:sz w:val="24"/>
          <w:szCs w:val="24"/>
        </w:rPr>
        <w:t>Nomor</w:t>
      </w:r>
      <w:proofErr w:type="spellEnd"/>
      <w:r w:rsidR="00785E1A" w:rsidRPr="008F09E1">
        <w:rPr>
          <w:rFonts w:ascii="Times New Roman" w:hAnsi="Times New Roman" w:cs="Times New Roman"/>
          <w:sz w:val="24"/>
          <w:szCs w:val="24"/>
        </w:rPr>
        <w:t xml:space="preserve"> 2 </w:t>
      </w:r>
      <w:proofErr w:type="spellStart"/>
      <w:r w:rsidR="00785E1A" w:rsidRPr="008F09E1">
        <w:rPr>
          <w:rFonts w:ascii="Times New Roman" w:hAnsi="Times New Roman" w:cs="Times New Roman"/>
          <w:sz w:val="24"/>
          <w:szCs w:val="24"/>
        </w:rPr>
        <w:t>Tahun</w:t>
      </w:r>
      <w:proofErr w:type="spellEnd"/>
      <w:r w:rsidR="00785E1A" w:rsidRPr="008F09E1">
        <w:rPr>
          <w:rFonts w:ascii="Times New Roman" w:hAnsi="Times New Roman" w:cs="Times New Roman"/>
          <w:sz w:val="24"/>
          <w:szCs w:val="24"/>
        </w:rPr>
        <w:t xml:space="preserve"> 2022 </w:t>
      </w:r>
      <w:proofErr w:type="spellStart"/>
      <w:r w:rsidR="00785E1A" w:rsidRPr="008F09E1">
        <w:rPr>
          <w:rFonts w:ascii="Times New Roman" w:hAnsi="Times New Roman" w:cs="Times New Roman"/>
          <w:sz w:val="24"/>
          <w:szCs w:val="24"/>
        </w:rPr>
        <w:t>tentang</w:t>
      </w:r>
      <w:proofErr w:type="spellEnd"/>
      <w:r w:rsidR="00785E1A" w:rsidRPr="008F09E1">
        <w:rPr>
          <w:rFonts w:ascii="Times New Roman" w:hAnsi="Times New Roman" w:cs="Times New Roman"/>
          <w:sz w:val="24"/>
          <w:szCs w:val="24"/>
        </w:rPr>
        <w:t xml:space="preserve"> </w:t>
      </w:r>
      <w:proofErr w:type="spellStart"/>
      <w:r w:rsidR="00785E1A" w:rsidRPr="008F09E1">
        <w:rPr>
          <w:rFonts w:ascii="Times New Roman" w:hAnsi="Times New Roman" w:cs="Times New Roman"/>
          <w:sz w:val="24"/>
          <w:szCs w:val="24"/>
        </w:rPr>
        <w:t>Cipta</w:t>
      </w:r>
      <w:proofErr w:type="spellEnd"/>
      <w:r w:rsidR="00785E1A" w:rsidRPr="008F09E1">
        <w:rPr>
          <w:rFonts w:ascii="Times New Roman" w:hAnsi="Times New Roman" w:cs="Times New Roman"/>
          <w:sz w:val="24"/>
          <w:szCs w:val="24"/>
        </w:rPr>
        <w:t xml:space="preserve"> </w:t>
      </w:r>
      <w:proofErr w:type="spellStart"/>
      <w:r w:rsidR="00785E1A"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sepertinya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pelanggaran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terhadap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asasi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manusia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dimana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rakyat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mendapatkan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yaitu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upah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layak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sistem</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r w:rsidR="008259A4" w:rsidRPr="008F09E1">
        <w:rPr>
          <w:rStyle w:val="FootnoteReference"/>
          <w:rFonts w:ascii="Times New Roman" w:hAnsi="Times New Roman" w:cs="Times New Roman"/>
          <w:sz w:val="24"/>
          <w:szCs w:val="24"/>
        </w:rPr>
        <w:footnoteReference w:id="158"/>
      </w:r>
    </w:p>
    <w:p w14:paraId="34ADE8F9" w14:textId="77777777" w:rsidR="00785E1A" w:rsidRPr="008F09E1" w:rsidRDefault="00EC35BB" w:rsidP="008918ED">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Padahal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seharusnya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keseimbangan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hasil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upah</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didapatkan</w:t>
      </w:r>
      <w:proofErr w:type="spellEnd"/>
      <w:r w:rsidRPr="008F09E1">
        <w:rPr>
          <w:rFonts w:ascii="Times New Roman" w:hAnsi="Times New Roman" w:cs="Times New Roman"/>
          <w:sz w:val="24"/>
          <w:szCs w:val="24"/>
        </w:rPr>
        <w:t xml:space="preserve">. Di </w:t>
      </w:r>
      <w:proofErr w:type="spellStart"/>
      <w:r w:rsidRPr="008F09E1">
        <w:rPr>
          <w:rFonts w:ascii="Times New Roman" w:hAnsi="Times New Roman" w:cs="Times New Roman"/>
          <w:sz w:val="24"/>
          <w:szCs w:val="24"/>
        </w:rPr>
        <w:t>satu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sisi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harus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tunduk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penyalur</w:t>
      </w:r>
      <w:proofErr w:type="spellEnd"/>
      <w:r w:rsidRPr="008F09E1">
        <w:rPr>
          <w:rFonts w:ascii="Times New Roman" w:hAnsi="Times New Roman" w:cs="Times New Roman"/>
          <w:sz w:val="24"/>
          <w:szCs w:val="24"/>
        </w:rPr>
        <w:t xml:space="preserve">, di </w:t>
      </w:r>
      <w:proofErr w:type="spellStart"/>
      <w:r w:rsidRPr="008F09E1">
        <w:rPr>
          <w:rFonts w:ascii="Times New Roman" w:hAnsi="Times New Roman" w:cs="Times New Roman"/>
          <w:sz w:val="24"/>
          <w:szCs w:val="24"/>
        </w:rPr>
        <w:t>sisi</w:t>
      </w:r>
      <w:proofErr w:type="spellEnd"/>
      <w:r w:rsidRPr="008F09E1">
        <w:rPr>
          <w:rFonts w:ascii="Times New Roman" w:hAnsi="Times New Roman" w:cs="Times New Roman"/>
          <w:sz w:val="24"/>
          <w:szCs w:val="24"/>
        </w:rPr>
        <w:t xml:space="preserve"> yang lain pula </w:t>
      </w:r>
      <w:proofErr w:type="spellStart"/>
      <w:r w:rsidRPr="008F09E1">
        <w:rPr>
          <w:rFonts w:ascii="Times New Roman" w:hAnsi="Times New Roman" w:cs="Times New Roman"/>
          <w:sz w:val="24"/>
          <w:szCs w:val="24"/>
        </w:rPr>
        <w:t>harus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tunduk</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tempatnya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situasi</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sulit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karena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bertanggung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jawab</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terhadap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penyalur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bukan</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sedangkan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bertanggung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jawab</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terhadap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tempat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mereka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bekerja</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penyalur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mereka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Tentunya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seorang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haruslah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tanggung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jawab</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dimana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karena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mereka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keuntungan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Sehingga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00785E1A" w:rsidRPr="008F09E1">
        <w:rPr>
          <w:rFonts w:ascii="Times New Roman" w:hAnsi="Times New Roman" w:cs="Times New Roman"/>
          <w:sz w:val="24"/>
          <w:szCs w:val="24"/>
        </w:rPr>
        <w:t>Perppu</w:t>
      </w:r>
      <w:proofErr w:type="spellEnd"/>
      <w:r w:rsidR="00785E1A" w:rsidRPr="008F09E1">
        <w:rPr>
          <w:rFonts w:ascii="Times New Roman" w:hAnsi="Times New Roman" w:cs="Times New Roman"/>
          <w:sz w:val="24"/>
          <w:szCs w:val="24"/>
        </w:rPr>
        <w:t xml:space="preserve"> </w:t>
      </w:r>
      <w:proofErr w:type="spellStart"/>
      <w:r w:rsidR="00785E1A" w:rsidRPr="008F09E1">
        <w:rPr>
          <w:rFonts w:ascii="Times New Roman" w:hAnsi="Times New Roman" w:cs="Times New Roman"/>
          <w:sz w:val="24"/>
          <w:szCs w:val="24"/>
        </w:rPr>
        <w:t>Nomor</w:t>
      </w:r>
      <w:proofErr w:type="spellEnd"/>
      <w:r w:rsidR="00785E1A" w:rsidRPr="008F09E1">
        <w:rPr>
          <w:rFonts w:ascii="Times New Roman" w:hAnsi="Times New Roman" w:cs="Times New Roman"/>
          <w:sz w:val="24"/>
          <w:szCs w:val="24"/>
        </w:rPr>
        <w:t xml:space="preserve"> 2 </w:t>
      </w:r>
      <w:proofErr w:type="spellStart"/>
      <w:r w:rsidR="00785E1A" w:rsidRPr="008F09E1">
        <w:rPr>
          <w:rFonts w:ascii="Times New Roman" w:hAnsi="Times New Roman" w:cs="Times New Roman"/>
          <w:sz w:val="24"/>
          <w:szCs w:val="24"/>
        </w:rPr>
        <w:t>Tahun</w:t>
      </w:r>
      <w:proofErr w:type="spellEnd"/>
      <w:r w:rsidR="00785E1A" w:rsidRPr="008F09E1">
        <w:rPr>
          <w:rFonts w:ascii="Times New Roman" w:hAnsi="Times New Roman" w:cs="Times New Roman"/>
          <w:sz w:val="24"/>
          <w:szCs w:val="24"/>
        </w:rPr>
        <w:t xml:space="preserve"> </w:t>
      </w:r>
      <w:r w:rsidR="00785E1A" w:rsidRPr="008F09E1">
        <w:rPr>
          <w:rFonts w:ascii="Times New Roman" w:hAnsi="Times New Roman" w:cs="Times New Roman"/>
          <w:sz w:val="24"/>
          <w:szCs w:val="24"/>
        </w:rPr>
        <w:lastRenderedPageBreak/>
        <w:t xml:space="preserve">2022 </w:t>
      </w:r>
      <w:proofErr w:type="spellStart"/>
      <w:r w:rsidR="00785E1A" w:rsidRPr="008F09E1">
        <w:rPr>
          <w:rFonts w:ascii="Times New Roman" w:hAnsi="Times New Roman" w:cs="Times New Roman"/>
          <w:sz w:val="24"/>
          <w:szCs w:val="24"/>
        </w:rPr>
        <w:t>tentang</w:t>
      </w:r>
      <w:proofErr w:type="spellEnd"/>
      <w:r w:rsidR="00785E1A" w:rsidRPr="008F09E1">
        <w:rPr>
          <w:rFonts w:ascii="Times New Roman" w:hAnsi="Times New Roman" w:cs="Times New Roman"/>
          <w:sz w:val="24"/>
          <w:szCs w:val="24"/>
        </w:rPr>
        <w:t xml:space="preserve"> </w:t>
      </w:r>
      <w:proofErr w:type="spellStart"/>
      <w:r w:rsidR="00785E1A" w:rsidRPr="008F09E1">
        <w:rPr>
          <w:rFonts w:ascii="Times New Roman" w:hAnsi="Times New Roman" w:cs="Times New Roman"/>
          <w:sz w:val="24"/>
          <w:szCs w:val="24"/>
        </w:rPr>
        <w:t>Cipta</w:t>
      </w:r>
      <w:proofErr w:type="spellEnd"/>
      <w:r w:rsidR="00785E1A" w:rsidRPr="008F09E1">
        <w:rPr>
          <w:rFonts w:ascii="Times New Roman" w:hAnsi="Times New Roman" w:cs="Times New Roman"/>
          <w:sz w:val="24"/>
          <w:szCs w:val="24"/>
        </w:rPr>
        <w:t xml:space="preserve"> </w:t>
      </w:r>
      <w:proofErr w:type="spellStart"/>
      <w:r w:rsidR="00785E1A"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kemudian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harus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dibenahi</w:t>
      </w:r>
      <w:proofErr w:type="spellEnd"/>
      <w:r w:rsidRPr="008F09E1">
        <w:rPr>
          <w:rFonts w:ascii="Times New Roman" w:hAnsi="Times New Roman" w:cs="Times New Roman"/>
          <w:sz w:val="24"/>
          <w:szCs w:val="24"/>
        </w:rPr>
        <w:t xml:space="preserve"> agar </w:t>
      </w:r>
      <w:proofErr w:type="spellStart"/>
      <w:r w:rsidRPr="008F09E1">
        <w:rPr>
          <w:rFonts w:ascii="Times New Roman" w:hAnsi="Times New Roman" w:cs="Times New Roman"/>
          <w:sz w:val="24"/>
          <w:szCs w:val="24"/>
        </w:rPr>
        <w:t>secara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substansinya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menyejahterakan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memenuhi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aspek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kemanfaatan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berlakunya</w:t>
      </w:r>
      <w:proofErr w:type="spellEnd"/>
      <w:r w:rsidRPr="008F09E1">
        <w:rPr>
          <w:rFonts w:ascii="Times New Roman" w:hAnsi="Times New Roman" w:cs="Times New Roman"/>
          <w:sz w:val="24"/>
          <w:szCs w:val="24"/>
        </w:rPr>
        <w:t xml:space="preserve"> </w:t>
      </w:r>
      <w:proofErr w:type="spellStart"/>
      <w:r w:rsidR="00785E1A" w:rsidRPr="008F09E1">
        <w:rPr>
          <w:rFonts w:ascii="Times New Roman" w:hAnsi="Times New Roman" w:cs="Times New Roman"/>
          <w:sz w:val="24"/>
          <w:szCs w:val="24"/>
        </w:rPr>
        <w:t>Perppu</w:t>
      </w:r>
      <w:proofErr w:type="spellEnd"/>
      <w:r w:rsidR="00785E1A" w:rsidRPr="008F09E1">
        <w:rPr>
          <w:rFonts w:ascii="Times New Roman" w:hAnsi="Times New Roman" w:cs="Times New Roman"/>
          <w:sz w:val="24"/>
          <w:szCs w:val="24"/>
        </w:rPr>
        <w:t xml:space="preserve"> </w:t>
      </w:r>
      <w:proofErr w:type="spellStart"/>
      <w:r w:rsidR="00785E1A" w:rsidRPr="008F09E1">
        <w:rPr>
          <w:rFonts w:ascii="Times New Roman" w:hAnsi="Times New Roman" w:cs="Times New Roman"/>
          <w:sz w:val="24"/>
          <w:szCs w:val="24"/>
        </w:rPr>
        <w:t>Nomor</w:t>
      </w:r>
      <w:proofErr w:type="spellEnd"/>
      <w:r w:rsidR="00785E1A" w:rsidRPr="008F09E1">
        <w:rPr>
          <w:rFonts w:ascii="Times New Roman" w:hAnsi="Times New Roman" w:cs="Times New Roman"/>
          <w:sz w:val="24"/>
          <w:szCs w:val="24"/>
        </w:rPr>
        <w:t xml:space="preserve"> 2 </w:t>
      </w:r>
      <w:proofErr w:type="spellStart"/>
      <w:r w:rsidR="00785E1A" w:rsidRPr="008F09E1">
        <w:rPr>
          <w:rFonts w:ascii="Times New Roman" w:hAnsi="Times New Roman" w:cs="Times New Roman"/>
          <w:sz w:val="24"/>
          <w:szCs w:val="24"/>
        </w:rPr>
        <w:t>Tahun</w:t>
      </w:r>
      <w:proofErr w:type="spellEnd"/>
      <w:r w:rsidR="00785E1A" w:rsidRPr="008F09E1">
        <w:rPr>
          <w:rFonts w:ascii="Times New Roman" w:hAnsi="Times New Roman" w:cs="Times New Roman"/>
          <w:sz w:val="24"/>
          <w:szCs w:val="24"/>
        </w:rPr>
        <w:t xml:space="preserve"> 2022 </w:t>
      </w:r>
      <w:proofErr w:type="spellStart"/>
      <w:r w:rsidR="00785E1A" w:rsidRPr="008F09E1">
        <w:rPr>
          <w:rFonts w:ascii="Times New Roman" w:hAnsi="Times New Roman" w:cs="Times New Roman"/>
          <w:sz w:val="24"/>
          <w:szCs w:val="24"/>
        </w:rPr>
        <w:t>tentang</w:t>
      </w:r>
      <w:proofErr w:type="spellEnd"/>
      <w:r w:rsidR="00785E1A" w:rsidRPr="008F09E1">
        <w:rPr>
          <w:rFonts w:ascii="Times New Roman" w:hAnsi="Times New Roman" w:cs="Times New Roman"/>
          <w:sz w:val="24"/>
          <w:szCs w:val="24"/>
        </w:rPr>
        <w:t xml:space="preserve"> </w:t>
      </w:r>
      <w:proofErr w:type="spellStart"/>
      <w:r w:rsidR="00785E1A" w:rsidRPr="008F09E1">
        <w:rPr>
          <w:rFonts w:ascii="Times New Roman" w:hAnsi="Times New Roman" w:cs="Times New Roman"/>
          <w:sz w:val="24"/>
          <w:szCs w:val="24"/>
        </w:rPr>
        <w:t>Cipta</w:t>
      </w:r>
      <w:proofErr w:type="spellEnd"/>
      <w:r w:rsidR="00785E1A" w:rsidRPr="008F09E1">
        <w:rPr>
          <w:rFonts w:ascii="Times New Roman" w:hAnsi="Times New Roman" w:cs="Times New Roman"/>
          <w:sz w:val="24"/>
          <w:szCs w:val="24"/>
        </w:rPr>
        <w:t xml:space="preserve"> </w:t>
      </w:r>
      <w:proofErr w:type="spellStart"/>
      <w:r w:rsidR="00785E1A"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membuat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semakin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banyak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secara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lagsung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merekrut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buruhnya</w:t>
      </w:r>
      <w:proofErr w:type="spellEnd"/>
      <w:r w:rsidRPr="008F09E1">
        <w:rPr>
          <w:rFonts w:ascii="Times New Roman" w:hAnsi="Times New Roman" w:cs="Times New Roman"/>
          <w:sz w:val="24"/>
          <w:szCs w:val="24"/>
        </w:rPr>
        <w:t xml:space="preserve">. Akan </w:t>
      </w:r>
      <w:proofErr w:type="spellStart"/>
      <w:r w:rsidRPr="008F09E1">
        <w:rPr>
          <w:rFonts w:ascii="Times New Roman" w:hAnsi="Times New Roman" w:cs="Times New Roman"/>
          <w:sz w:val="24"/>
          <w:szCs w:val="24"/>
        </w:rPr>
        <w:t>tetapi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banyak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lebih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memilih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menggunakan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jasa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penyalur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sehingga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membuat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para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semakin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berkurang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serta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tingkat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kesejahteraan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keluarganya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semakin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menurun</w:t>
      </w:r>
      <w:proofErr w:type="spellEnd"/>
      <w:r w:rsidRPr="008F09E1">
        <w:rPr>
          <w:rFonts w:ascii="Times New Roman" w:hAnsi="Times New Roman" w:cs="Times New Roman"/>
          <w:sz w:val="24"/>
          <w:szCs w:val="24"/>
        </w:rPr>
        <w:t xml:space="preserve">. </w:t>
      </w:r>
      <w:r w:rsidR="008918ED" w:rsidRPr="008F09E1">
        <w:rPr>
          <w:rStyle w:val="FootnoteReference"/>
          <w:rFonts w:ascii="Times New Roman" w:hAnsi="Times New Roman" w:cs="Times New Roman"/>
          <w:sz w:val="24"/>
          <w:szCs w:val="24"/>
        </w:rPr>
        <w:footnoteReference w:id="159"/>
      </w:r>
    </w:p>
    <w:p w14:paraId="0ECF6FC0" w14:textId="77777777" w:rsidR="00785E1A" w:rsidRPr="008F09E1" w:rsidRDefault="00EC35BB" w:rsidP="00785E1A">
      <w:pPr>
        <w:spacing w:after="0" w:line="480" w:lineRule="auto"/>
        <w:ind w:firstLine="720"/>
        <w:jc w:val="both"/>
        <w:rPr>
          <w:rFonts w:ascii="Times New Roman" w:hAnsi="Times New Roman" w:cs="Times New Roman"/>
          <w:sz w:val="24"/>
          <w:szCs w:val="24"/>
        </w:rPr>
      </w:pPr>
      <w:r w:rsidRPr="008F09E1">
        <w:rPr>
          <w:rFonts w:ascii="Times New Roman" w:hAnsi="Times New Roman" w:cs="Times New Roman"/>
          <w:sz w:val="24"/>
          <w:szCs w:val="24"/>
        </w:rPr>
        <w:t xml:space="preserve">Hal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dikarenakan</w:t>
      </w:r>
      <w:proofErr w:type="spellEnd"/>
      <w:r w:rsidRPr="008F09E1">
        <w:rPr>
          <w:rFonts w:ascii="Times New Roman" w:hAnsi="Times New Roman" w:cs="Times New Roman"/>
          <w:sz w:val="24"/>
          <w:szCs w:val="24"/>
        </w:rPr>
        <w:t xml:space="preserve"> status </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00785E1A" w:rsidRPr="008F09E1">
        <w:rPr>
          <w:rFonts w:ascii="Times New Roman" w:hAnsi="Times New Roman" w:cs="Times New Roman"/>
          <w:sz w:val="24"/>
          <w:szCs w:val="24"/>
        </w:rPr>
        <w:t>kontrak</w:t>
      </w:r>
      <w:proofErr w:type="spellEnd"/>
      <w:r w:rsidR="00785E1A" w:rsidRPr="008F09E1">
        <w:rPr>
          <w:rFonts w:ascii="Times New Roman" w:hAnsi="Times New Roman" w:cs="Times New Roman"/>
          <w:sz w:val="24"/>
          <w:szCs w:val="24"/>
        </w:rPr>
        <w:t xml:space="preserve"> dan </w:t>
      </w:r>
      <w:r w:rsidR="00785E1A" w:rsidRPr="00CA1DDD">
        <w:rPr>
          <w:rFonts w:ascii="Times New Roman" w:hAnsi="Times New Roman" w:cs="Times New Roman"/>
          <w:i/>
          <w:sz w:val="24"/>
          <w:szCs w:val="24"/>
        </w:rPr>
        <w:t>outsourcing</w:t>
      </w:r>
      <w:r w:rsidR="00785E1A" w:rsidRPr="008F09E1">
        <w:rPr>
          <w:rFonts w:ascii="Times New Roman" w:hAnsi="Times New Roman" w:cs="Times New Roman"/>
          <w:sz w:val="24"/>
          <w:szCs w:val="24"/>
        </w:rPr>
        <w:t xml:space="preserve"> </w:t>
      </w:r>
      <w:proofErr w:type="spellStart"/>
      <w:r w:rsidR="00785E1A" w:rsidRPr="008F09E1">
        <w:rPr>
          <w:rFonts w:ascii="Times New Roman" w:hAnsi="Times New Roman" w:cs="Times New Roman"/>
          <w:sz w:val="24"/>
          <w:szCs w:val="24"/>
        </w:rPr>
        <w:t>dalam</w:t>
      </w:r>
      <w:proofErr w:type="spellEnd"/>
      <w:r w:rsidR="00785E1A" w:rsidRPr="008F09E1">
        <w:rPr>
          <w:rFonts w:ascii="Times New Roman" w:hAnsi="Times New Roman" w:cs="Times New Roman"/>
          <w:sz w:val="24"/>
          <w:szCs w:val="24"/>
        </w:rPr>
        <w:t xml:space="preserve"> </w:t>
      </w:r>
      <w:proofErr w:type="spellStart"/>
      <w:r w:rsidR="00785E1A" w:rsidRPr="008F09E1">
        <w:rPr>
          <w:rFonts w:ascii="Times New Roman" w:hAnsi="Times New Roman" w:cs="Times New Roman"/>
          <w:sz w:val="24"/>
          <w:szCs w:val="24"/>
        </w:rPr>
        <w:t>s</w:t>
      </w:r>
      <w:r w:rsidRPr="008F09E1">
        <w:rPr>
          <w:rFonts w:ascii="Times New Roman" w:hAnsi="Times New Roman" w:cs="Times New Roman"/>
          <w:sz w:val="24"/>
          <w:szCs w:val="24"/>
        </w:rPr>
        <w:t>ebuah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mengalami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kondisi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stabil</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memperoleh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berbagai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tunjangan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sebagaimana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didapat</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tetap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sehingga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lebih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memilih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menggunakan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sistem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dinilai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menekan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biaya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pengeluaran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sistem</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yang</w:t>
      </w:r>
      <w:r w:rsidR="00785E1A" w:rsidRPr="008F09E1">
        <w:rPr>
          <w:rFonts w:ascii="Times New Roman" w:hAnsi="Times New Roman" w:cs="Times New Roman"/>
          <w:sz w:val="24"/>
          <w:szCs w:val="24"/>
        </w:rPr>
        <w:t xml:space="preserve"> </w:t>
      </w:r>
      <w:proofErr w:type="spellStart"/>
      <w:r w:rsidR="00785E1A" w:rsidRPr="008F09E1">
        <w:rPr>
          <w:rFonts w:ascii="Times New Roman" w:hAnsi="Times New Roman" w:cs="Times New Roman"/>
          <w:sz w:val="24"/>
          <w:szCs w:val="24"/>
        </w:rPr>
        <w:t>merugikan</w:t>
      </w:r>
      <w:proofErr w:type="spellEnd"/>
      <w:r w:rsidR="00785E1A" w:rsidRPr="008F09E1">
        <w:rPr>
          <w:rFonts w:ascii="Times New Roman" w:hAnsi="Times New Roman" w:cs="Times New Roman"/>
          <w:sz w:val="24"/>
          <w:szCs w:val="24"/>
        </w:rPr>
        <w:t xml:space="preserve"> </w:t>
      </w:r>
      <w:proofErr w:type="spellStart"/>
      <w:r w:rsidR="00785E1A" w:rsidRPr="008F09E1">
        <w:rPr>
          <w:rFonts w:ascii="Times New Roman" w:hAnsi="Times New Roman" w:cs="Times New Roman"/>
          <w:sz w:val="24"/>
          <w:szCs w:val="24"/>
        </w:rPr>
        <w:t>pekerja</w:t>
      </w:r>
      <w:proofErr w:type="spellEnd"/>
      <w:r w:rsidR="00785E1A" w:rsidRPr="008F09E1">
        <w:rPr>
          <w:rFonts w:ascii="Times New Roman" w:hAnsi="Times New Roman" w:cs="Times New Roman"/>
          <w:sz w:val="24"/>
          <w:szCs w:val="24"/>
        </w:rPr>
        <w:t>/</w:t>
      </w:r>
      <w:proofErr w:type="spellStart"/>
      <w:r w:rsidR="00785E1A" w:rsidRPr="008F09E1">
        <w:rPr>
          <w:rFonts w:ascii="Times New Roman" w:hAnsi="Times New Roman" w:cs="Times New Roman"/>
          <w:sz w:val="24"/>
          <w:szCs w:val="24"/>
        </w:rPr>
        <w:t>buruh</w:t>
      </w:r>
      <w:proofErr w:type="spellEnd"/>
      <w:r w:rsidR="00785E1A" w:rsidRPr="008F09E1">
        <w:rPr>
          <w:rFonts w:ascii="Times New Roman" w:hAnsi="Times New Roman" w:cs="Times New Roman"/>
          <w:sz w:val="24"/>
          <w:szCs w:val="24"/>
        </w:rPr>
        <w:t xml:space="preserve">, </w:t>
      </w:r>
      <w:proofErr w:type="spellStart"/>
      <w:r w:rsidR="00785E1A" w:rsidRPr="008F09E1">
        <w:rPr>
          <w:rFonts w:ascii="Times New Roman" w:hAnsi="Times New Roman" w:cs="Times New Roman"/>
          <w:sz w:val="24"/>
          <w:szCs w:val="24"/>
        </w:rPr>
        <w:t>namun</w:t>
      </w:r>
      <w:proofErr w:type="spellEnd"/>
      <w:r w:rsidR="00785E1A" w:rsidRPr="008F09E1">
        <w:rPr>
          <w:rFonts w:ascii="Times New Roman" w:hAnsi="Times New Roman" w:cs="Times New Roman"/>
          <w:sz w:val="24"/>
          <w:szCs w:val="24"/>
        </w:rPr>
        <w:t xml:space="preserve"> </w:t>
      </w:r>
      <w:proofErr w:type="spellStart"/>
      <w:r w:rsidR="00785E1A" w:rsidRPr="008F09E1">
        <w:rPr>
          <w:rFonts w:ascii="Times New Roman" w:hAnsi="Times New Roman" w:cs="Times New Roman"/>
          <w:sz w:val="24"/>
          <w:szCs w:val="24"/>
        </w:rPr>
        <w:t>menguntukan</w:t>
      </w:r>
      <w:proofErr w:type="spellEnd"/>
      <w:r w:rsidR="00785E1A" w:rsidRPr="008F09E1">
        <w:rPr>
          <w:rFonts w:ascii="Times New Roman" w:hAnsi="Times New Roman" w:cs="Times New Roman"/>
          <w:sz w:val="24"/>
          <w:szCs w:val="24"/>
        </w:rPr>
        <w:t xml:space="preserve"> </w:t>
      </w:r>
      <w:proofErr w:type="spellStart"/>
      <w:r w:rsidR="00785E1A" w:rsidRPr="008F09E1">
        <w:rPr>
          <w:rFonts w:ascii="Times New Roman" w:hAnsi="Times New Roman" w:cs="Times New Roman"/>
          <w:sz w:val="24"/>
          <w:szCs w:val="24"/>
        </w:rPr>
        <w:t>pihak</w:t>
      </w:r>
      <w:proofErr w:type="spellEnd"/>
      <w:r w:rsidR="00785E1A" w:rsidRPr="008F09E1">
        <w:rPr>
          <w:rFonts w:ascii="Times New Roman" w:hAnsi="Times New Roman" w:cs="Times New Roman"/>
          <w:sz w:val="24"/>
          <w:szCs w:val="24"/>
        </w:rPr>
        <w:t xml:space="preserve"> </w:t>
      </w:r>
      <w:proofErr w:type="spellStart"/>
      <w:r w:rsidR="00785E1A" w:rsidRPr="008F09E1">
        <w:rPr>
          <w:rFonts w:ascii="Times New Roman" w:hAnsi="Times New Roman" w:cs="Times New Roman"/>
          <w:sz w:val="24"/>
          <w:szCs w:val="24"/>
        </w:rPr>
        <w:t>perusahaan</w:t>
      </w:r>
      <w:proofErr w:type="spellEnd"/>
      <w:r w:rsidR="00785E1A" w:rsidRPr="008F09E1">
        <w:rPr>
          <w:rFonts w:ascii="Times New Roman" w:hAnsi="Times New Roman" w:cs="Times New Roman"/>
          <w:sz w:val="24"/>
          <w:szCs w:val="24"/>
        </w:rPr>
        <w:t xml:space="preserve"> </w:t>
      </w:r>
      <w:proofErr w:type="spellStart"/>
      <w:r w:rsidR="00785E1A" w:rsidRPr="008F09E1">
        <w:rPr>
          <w:rFonts w:ascii="Times New Roman" w:hAnsi="Times New Roman" w:cs="Times New Roman"/>
          <w:sz w:val="24"/>
          <w:szCs w:val="24"/>
        </w:rPr>
        <w:t>ini</w:t>
      </w:r>
      <w:proofErr w:type="spellEnd"/>
      <w:r w:rsidR="00785E1A" w:rsidRPr="008F09E1">
        <w:rPr>
          <w:rFonts w:ascii="Times New Roman" w:hAnsi="Times New Roman" w:cs="Times New Roman"/>
          <w:sz w:val="24"/>
          <w:szCs w:val="24"/>
        </w:rPr>
        <w:t xml:space="preserve"> </w:t>
      </w:r>
      <w:proofErr w:type="spellStart"/>
      <w:r w:rsidR="00785E1A" w:rsidRPr="008F09E1">
        <w:rPr>
          <w:rFonts w:ascii="Times New Roman" w:hAnsi="Times New Roman" w:cs="Times New Roman"/>
          <w:sz w:val="24"/>
          <w:szCs w:val="24"/>
        </w:rPr>
        <w:t>membuat</w:t>
      </w:r>
      <w:proofErr w:type="spellEnd"/>
      <w:r w:rsidR="00785E1A" w:rsidRPr="008F09E1">
        <w:rPr>
          <w:rFonts w:ascii="Times New Roman" w:hAnsi="Times New Roman" w:cs="Times New Roman"/>
          <w:sz w:val="24"/>
          <w:szCs w:val="24"/>
        </w:rPr>
        <w:t xml:space="preserve"> </w:t>
      </w:r>
      <w:proofErr w:type="spellStart"/>
      <w:r w:rsidR="00785E1A" w:rsidRPr="008F09E1">
        <w:rPr>
          <w:rFonts w:ascii="Times New Roman" w:hAnsi="Times New Roman" w:cs="Times New Roman"/>
          <w:sz w:val="24"/>
          <w:szCs w:val="24"/>
        </w:rPr>
        <w:t>semakin</w:t>
      </w:r>
      <w:proofErr w:type="spellEnd"/>
      <w:r w:rsidR="00785E1A" w:rsidRPr="008F09E1">
        <w:rPr>
          <w:rFonts w:ascii="Times New Roman" w:hAnsi="Times New Roman" w:cs="Times New Roman"/>
          <w:sz w:val="24"/>
          <w:szCs w:val="24"/>
        </w:rPr>
        <w:t xml:space="preserve"> </w:t>
      </w:r>
      <w:proofErr w:type="spellStart"/>
      <w:r w:rsidR="00785E1A" w:rsidRPr="008F09E1">
        <w:rPr>
          <w:rFonts w:ascii="Times New Roman" w:hAnsi="Times New Roman" w:cs="Times New Roman"/>
          <w:sz w:val="24"/>
          <w:szCs w:val="24"/>
        </w:rPr>
        <w:t>maraknya</w:t>
      </w:r>
      <w:proofErr w:type="spellEnd"/>
      <w:r w:rsidR="00785E1A" w:rsidRPr="008F09E1">
        <w:rPr>
          <w:rFonts w:ascii="Times New Roman" w:hAnsi="Times New Roman" w:cs="Times New Roman"/>
          <w:sz w:val="24"/>
          <w:szCs w:val="24"/>
        </w:rPr>
        <w:t xml:space="preserve"> </w:t>
      </w:r>
      <w:proofErr w:type="spellStart"/>
      <w:r w:rsidR="00785E1A" w:rsidRPr="008F09E1">
        <w:rPr>
          <w:rFonts w:ascii="Times New Roman" w:hAnsi="Times New Roman" w:cs="Times New Roman"/>
          <w:sz w:val="24"/>
          <w:szCs w:val="24"/>
        </w:rPr>
        <w:t>tenaga</w:t>
      </w:r>
      <w:proofErr w:type="spellEnd"/>
      <w:r w:rsidR="008918ED" w:rsidRPr="008F09E1">
        <w:rPr>
          <w:rFonts w:ascii="Times New Roman" w:hAnsi="Times New Roman" w:cs="Times New Roman"/>
          <w:sz w:val="24"/>
          <w:szCs w:val="24"/>
        </w:rPr>
        <w:t xml:space="preserve"> outsourcing yang </w:t>
      </w:r>
      <w:proofErr w:type="spellStart"/>
      <w:r w:rsidR="008918ED" w:rsidRPr="008F09E1">
        <w:rPr>
          <w:rFonts w:ascii="Times New Roman" w:hAnsi="Times New Roman" w:cs="Times New Roman"/>
          <w:sz w:val="24"/>
          <w:szCs w:val="24"/>
        </w:rPr>
        <w:t>dipekerjakan</w:t>
      </w:r>
      <w:proofErr w:type="spellEnd"/>
      <w:r w:rsidR="008918ED" w:rsidRPr="008F09E1">
        <w:rPr>
          <w:rFonts w:ascii="Times New Roman" w:hAnsi="Times New Roman" w:cs="Times New Roman"/>
          <w:sz w:val="24"/>
          <w:szCs w:val="24"/>
        </w:rPr>
        <w:t>.</w:t>
      </w:r>
      <w:r w:rsidR="008918ED" w:rsidRPr="008F09E1">
        <w:rPr>
          <w:rStyle w:val="FootnoteReference"/>
          <w:rFonts w:ascii="Times New Roman" w:hAnsi="Times New Roman" w:cs="Times New Roman"/>
          <w:sz w:val="24"/>
          <w:szCs w:val="24"/>
        </w:rPr>
        <w:footnoteReference w:id="160"/>
      </w:r>
    </w:p>
    <w:p w14:paraId="46FEE3AE" w14:textId="77777777" w:rsidR="00785E1A" w:rsidRPr="008F09E1" w:rsidRDefault="00785E1A" w:rsidP="00785E1A">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sistem</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 xml:space="preserve">outsourcing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sebenarnya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beberapa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kerugian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dialami</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maupun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sisi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mengalami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kurangnya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kontrol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terhadap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ancaman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keamanan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kerahasiaan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layanan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pelanggan</w:t>
      </w:r>
      <w:proofErr w:type="spellEnd"/>
      <w:r w:rsidRPr="008F09E1">
        <w:rPr>
          <w:rFonts w:ascii="Times New Roman" w:hAnsi="Times New Roman" w:cs="Times New Roman"/>
          <w:sz w:val="24"/>
          <w:szCs w:val="24"/>
        </w:rPr>
        <w:t xml:space="preserve"> miskin. </w:t>
      </w:r>
      <w:proofErr w:type="spellStart"/>
      <w:r w:rsidRPr="008F09E1">
        <w:rPr>
          <w:rFonts w:ascii="Times New Roman" w:hAnsi="Times New Roman" w:cs="Times New Roman"/>
          <w:sz w:val="24"/>
          <w:szCs w:val="24"/>
        </w:rPr>
        <w:t>Sedangkan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sistem</w:t>
      </w:r>
      <w:proofErr w:type="spellEnd"/>
      <w:r w:rsidRPr="008F09E1">
        <w:rPr>
          <w:rFonts w:ascii="Times New Roman" w:hAnsi="Times New Roman" w:cs="Times New Roman"/>
          <w:sz w:val="24"/>
          <w:szCs w:val="24"/>
        </w:rPr>
        <w:t xml:space="preserve"> outsourcing </w:t>
      </w:r>
      <w:proofErr w:type="spellStart"/>
      <w:r w:rsidRPr="008F09E1">
        <w:rPr>
          <w:rFonts w:ascii="Times New Roman" w:hAnsi="Times New Roman" w:cs="Times New Roman"/>
          <w:sz w:val="24"/>
          <w:szCs w:val="24"/>
        </w:rPr>
        <w:t>maka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maupun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kesejahteraan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semakin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berkurang</w:t>
      </w:r>
      <w:proofErr w:type="spellEnd"/>
      <w:r w:rsidRPr="008F09E1">
        <w:rPr>
          <w:rFonts w:ascii="Times New Roman" w:hAnsi="Times New Roman" w:cs="Times New Roman"/>
          <w:sz w:val="24"/>
          <w:szCs w:val="24"/>
        </w:rPr>
        <w:t xml:space="preserve">. Hal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disebabkan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masalah-</w:t>
      </w:r>
      <w:r w:rsidRPr="008F09E1">
        <w:rPr>
          <w:rFonts w:ascii="Times New Roman" w:hAnsi="Times New Roman" w:cs="Times New Roman"/>
          <w:sz w:val="24"/>
          <w:szCs w:val="24"/>
        </w:rPr>
        <w:lastRenderedPageBreak/>
        <w:t>masalah</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sering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dihadapi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pengguna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out</w:t>
      </w:r>
      <w:r w:rsidR="008918ED" w:rsidRPr="008F09E1">
        <w:rPr>
          <w:rFonts w:ascii="Times New Roman" w:hAnsi="Times New Roman" w:cs="Times New Roman"/>
          <w:sz w:val="24"/>
          <w:szCs w:val="24"/>
        </w:rPr>
        <w:t xml:space="preserve">sourcing </w:t>
      </w:r>
      <w:proofErr w:type="spellStart"/>
      <w:r w:rsidR="008918ED" w:rsidRPr="008F09E1">
        <w:rPr>
          <w:rFonts w:ascii="Times New Roman" w:hAnsi="Times New Roman" w:cs="Times New Roman"/>
          <w:sz w:val="24"/>
          <w:szCs w:val="24"/>
        </w:rPr>
        <w:t>yaitu</w:t>
      </w:r>
      <w:proofErr w:type="spellEnd"/>
      <w:r w:rsidR="008918ED" w:rsidRPr="008F09E1">
        <w:rPr>
          <w:rFonts w:ascii="Times New Roman" w:hAnsi="Times New Roman" w:cs="Times New Roman"/>
          <w:sz w:val="24"/>
          <w:szCs w:val="24"/>
        </w:rPr>
        <w:t xml:space="preserve"> </w:t>
      </w:r>
      <w:proofErr w:type="spellStart"/>
      <w:r w:rsidR="008918ED" w:rsidRPr="008F09E1">
        <w:rPr>
          <w:rFonts w:ascii="Times New Roman" w:hAnsi="Times New Roman" w:cs="Times New Roman"/>
          <w:sz w:val="24"/>
          <w:szCs w:val="24"/>
        </w:rPr>
        <w:t>sebagai</w:t>
      </w:r>
      <w:proofErr w:type="spellEnd"/>
      <w:r w:rsidR="008918ED" w:rsidRPr="008F09E1">
        <w:rPr>
          <w:rFonts w:ascii="Times New Roman" w:hAnsi="Times New Roman" w:cs="Times New Roman"/>
          <w:sz w:val="24"/>
          <w:szCs w:val="24"/>
        </w:rPr>
        <w:t xml:space="preserve"> </w:t>
      </w:r>
      <w:proofErr w:type="spellStart"/>
      <w:r w:rsidR="008918ED" w:rsidRPr="008F09E1">
        <w:rPr>
          <w:rFonts w:ascii="Times New Roman" w:hAnsi="Times New Roman" w:cs="Times New Roman"/>
          <w:sz w:val="24"/>
          <w:szCs w:val="24"/>
        </w:rPr>
        <w:t>berikut</w:t>
      </w:r>
      <w:proofErr w:type="spellEnd"/>
      <w:r w:rsidR="008918ED" w:rsidRPr="008F09E1">
        <w:rPr>
          <w:rFonts w:ascii="Times New Roman" w:hAnsi="Times New Roman" w:cs="Times New Roman"/>
          <w:sz w:val="24"/>
          <w:szCs w:val="24"/>
        </w:rPr>
        <w:t>:</w:t>
      </w:r>
      <w:r w:rsidR="008918ED" w:rsidRPr="008F09E1">
        <w:rPr>
          <w:rStyle w:val="FootnoteReference"/>
          <w:rFonts w:ascii="Times New Roman" w:hAnsi="Times New Roman" w:cs="Times New Roman"/>
          <w:sz w:val="24"/>
          <w:szCs w:val="24"/>
        </w:rPr>
        <w:footnoteReference w:id="161"/>
      </w:r>
    </w:p>
    <w:p w14:paraId="3B715644" w14:textId="77777777" w:rsidR="00785E1A" w:rsidRPr="008F09E1" w:rsidRDefault="00785E1A" w:rsidP="00945B54">
      <w:pPr>
        <w:pStyle w:val="ListParagraph"/>
        <w:numPr>
          <w:ilvl w:val="0"/>
          <w:numId w:val="58"/>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Beralihnya hubungan hukum dalam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yang merugikan pekerja, tidak hanya pada pemberian upah dan pesangon ketika pekerja di-PHK melainkan juga pelindungan hak-hak pekerja yang diantaranya keikutsertaan pekerja dan keluarganya dalam jaminan sosial, program perlindungan pensiun dan lain-lain. </w:t>
      </w:r>
    </w:p>
    <w:p w14:paraId="06073032" w14:textId="77777777" w:rsidR="00785E1A" w:rsidRPr="008F09E1" w:rsidRDefault="00785E1A" w:rsidP="00945B54">
      <w:pPr>
        <w:pStyle w:val="ListParagraph"/>
        <w:numPr>
          <w:ilvl w:val="0"/>
          <w:numId w:val="58"/>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Rendahnya perlindungan hukum bagi pekerja outsourcing, berdasarkan perjanjian kerja waktu tertentu (PKWT) antara pemberi kerja dengan penerima kerja pada umumnya dibatasi masa berlakunya, maka tidak ada kepastian keberlanjutan dalam pekerjaan sehingga pekerja memiliki situasi yang tidak aman sebagai pekerja/buruh, setelah pekerjaan selesai maka status tenaga dalam perusahaan akan berakhir dalam bekerja. </w:t>
      </w:r>
    </w:p>
    <w:p w14:paraId="5CD09833" w14:textId="77777777" w:rsidR="00785E1A" w:rsidRPr="008F09E1" w:rsidRDefault="00785E1A" w:rsidP="00785E1A">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Sistem</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banyak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dilakukan</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sengaja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menekan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biaya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i/>
          <w:sz w:val="24"/>
          <w:szCs w:val="24"/>
        </w:rPr>
        <w:t>labour</w:t>
      </w:r>
      <w:proofErr w:type="spellEnd"/>
      <w:r w:rsidRPr="008F09E1">
        <w:rPr>
          <w:rFonts w:ascii="Times New Roman" w:hAnsi="Times New Roman" w:cs="Times New Roman"/>
          <w:i/>
          <w:sz w:val="24"/>
          <w:szCs w:val="24"/>
        </w:rPr>
        <w:t xml:space="preserve"> cost</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syarat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jauh</w:t>
      </w:r>
      <w:proofErr w:type="spellEnd"/>
      <w:r w:rsidRPr="008F09E1">
        <w:rPr>
          <w:rFonts w:ascii="Times New Roman" w:hAnsi="Times New Roman" w:cs="Times New Roman"/>
          <w:sz w:val="24"/>
          <w:szCs w:val="24"/>
        </w:rPr>
        <w:t xml:space="preserve"> di </w:t>
      </w:r>
      <w:proofErr w:type="spellStart"/>
      <w:r w:rsidRPr="008F09E1">
        <w:rPr>
          <w:rFonts w:ascii="Times New Roman" w:hAnsi="Times New Roman" w:cs="Times New Roman"/>
          <w:sz w:val="24"/>
          <w:szCs w:val="24"/>
        </w:rPr>
        <w:t>bawah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standar</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seharusnya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diberikan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sehingga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sangat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merugikan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Banyak </w:t>
      </w:r>
      <w:proofErr w:type="spellStart"/>
      <w:r w:rsidRPr="008F09E1">
        <w:rPr>
          <w:rFonts w:ascii="Times New Roman" w:hAnsi="Times New Roman" w:cs="Times New Roman"/>
          <w:sz w:val="24"/>
          <w:szCs w:val="24"/>
        </w:rPr>
        <w:t>kalangan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menentang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dilegalkannya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sistem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 xml:space="preserve">outsourcing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karena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dinilai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sistem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menguntungkan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pengusaha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tanpa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memperdulikan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nasib</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bekerja</w:t>
      </w:r>
      <w:proofErr w:type="spellEnd"/>
      <w:r w:rsidRPr="008F09E1">
        <w:rPr>
          <w:rFonts w:ascii="Times New Roman" w:hAnsi="Times New Roman" w:cs="Times New Roman"/>
          <w:sz w:val="24"/>
          <w:szCs w:val="24"/>
        </w:rPr>
        <w:t xml:space="preserve"> di </w:t>
      </w:r>
      <w:proofErr w:type="spellStart"/>
      <w:r w:rsidRPr="008F09E1">
        <w:rPr>
          <w:rFonts w:ascii="Times New Roman" w:hAnsi="Times New Roman" w:cs="Times New Roman"/>
          <w:sz w:val="24"/>
          <w:szCs w:val="24"/>
        </w:rPr>
        <w:t>bawah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sistem</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kendala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seperti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sulit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enggan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boleh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membentuk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serikat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berdampak</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kerugian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bisa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mununtut</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m</w:t>
      </w:r>
      <w:r w:rsidR="008918ED" w:rsidRPr="008F09E1">
        <w:rPr>
          <w:rFonts w:ascii="Times New Roman" w:hAnsi="Times New Roman" w:cs="Times New Roman"/>
          <w:sz w:val="24"/>
          <w:szCs w:val="24"/>
        </w:rPr>
        <w:t>empertahankan</w:t>
      </w:r>
      <w:proofErr w:type="spellEnd"/>
      <w:r w:rsidR="008918ED" w:rsidRPr="008F09E1">
        <w:rPr>
          <w:rFonts w:ascii="Times New Roman" w:hAnsi="Times New Roman" w:cs="Times New Roman"/>
          <w:sz w:val="24"/>
          <w:szCs w:val="24"/>
        </w:rPr>
        <w:t xml:space="preserve"> </w:t>
      </w:r>
      <w:proofErr w:type="spellStart"/>
      <w:r w:rsidR="008918ED" w:rsidRPr="008F09E1">
        <w:rPr>
          <w:rFonts w:ascii="Times New Roman" w:hAnsi="Times New Roman" w:cs="Times New Roman"/>
          <w:sz w:val="24"/>
          <w:szCs w:val="24"/>
        </w:rPr>
        <w:t>kesejahteraannya</w:t>
      </w:r>
      <w:proofErr w:type="spellEnd"/>
      <w:r w:rsidR="008918ED" w:rsidRPr="008F09E1">
        <w:rPr>
          <w:rFonts w:ascii="Times New Roman" w:hAnsi="Times New Roman" w:cs="Times New Roman"/>
          <w:sz w:val="24"/>
          <w:szCs w:val="24"/>
        </w:rPr>
        <w:t>.</w:t>
      </w:r>
      <w:r w:rsidR="008918ED" w:rsidRPr="008F09E1">
        <w:rPr>
          <w:rStyle w:val="FootnoteReference"/>
          <w:rFonts w:ascii="Times New Roman" w:hAnsi="Times New Roman" w:cs="Times New Roman"/>
          <w:sz w:val="24"/>
          <w:szCs w:val="24"/>
        </w:rPr>
        <w:footnoteReference w:id="162"/>
      </w:r>
    </w:p>
    <w:p w14:paraId="496BB28B" w14:textId="77777777" w:rsidR="00785E1A" w:rsidRPr="008F09E1" w:rsidRDefault="00785E1A" w:rsidP="00785E1A">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lastRenderedPageBreak/>
        <w:t>Selain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mempunyai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ketentuan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waktu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jelas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sehingga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munculah</w:t>
      </w:r>
      <w:proofErr w:type="spellEnd"/>
      <w:r w:rsidRPr="008F09E1">
        <w:rPr>
          <w:rFonts w:ascii="Times New Roman" w:hAnsi="Times New Roman" w:cs="Times New Roman"/>
          <w:sz w:val="24"/>
          <w:szCs w:val="24"/>
        </w:rPr>
        <w:t xml:space="preserve"> PHK yang </w:t>
      </w:r>
      <w:proofErr w:type="spellStart"/>
      <w:r w:rsidRPr="008F09E1">
        <w:rPr>
          <w:rFonts w:ascii="Times New Roman" w:hAnsi="Times New Roman" w:cs="Times New Roman"/>
          <w:sz w:val="24"/>
          <w:szCs w:val="24"/>
        </w:rPr>
        <w:t>sering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terjadi</w:t>
      </w:r>
      <w:proofErr w:type="spellEnd"/>
      <w:r w:rsidRPr="008F09E1">
        <w:rPr>
          <w:rFonts w:ascii="Times New Roman" w:hAnsi="Times New Roman" w:cs="Times New Roman"/>
          <w:sz w:val="24"/>
          <w:szCs w:val="24"/>
        </w:rPr>
        <w:t xml:space="preserve"> di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secara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tiba-tiba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tanpa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pemberitahuan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sebelumnya</w:t>
      </w:r>
      <w:proofErr w:type="spellEnd"/>
      <w:r w:rsidRPr="008F09E1">
        <w:rPr>
          <w:rFonts w:ascii="Times New Roman" w:hAnsi="Times New Roman" w:cs="Times New Roman"/>
          <w:sz w:val="24"/>
          <w:szCs w:val="24"/>
        </w:rPr>
        <w:t xml:space="preserve">. Dari </w:t>
      </w:r>
      <w:proofErr w:type="spellStart"/>
      <w:r w:rsidRPr="008F09E1">
        <w:rPr>
          <w:rFonts w:ascii="Times New Roman" w:hAnsi="Times New Roman" w:cs="Times New Roman"/>
          <w:sz w:val="24"/>
          <w:szCs w:val="24"/>
        </w:rPr>
        <w:t>sisi</w:t>
      </w:r>
      <w:proofErr w:type="spellEnd"/>
      <w:r w:rsidRPr="008F09E1">
        <w:rPr>
          <w:rFonts w:ascii="Times New Roman" w:hAnsi="Times New Roman" w:cs="Times New Roman"/>
          <w:sz w:val="24"/>
          <w:szCs w:val="24"/>
        </w:rPr>
        <w:t xml:space="preserve"> Perusahaan, </w:t>
      </w:r>
      <w:proofErr w:type="spellStart"/>
      <w:r w:rsidRPr="008F09E1">
        <w:rPr>
          <w:rFonts w:ascii="Times New Roman" w:hAnsi="Times New Roman" w:cs="Times New Roman"/>
          <w:sz w:val="24"/>
          <w:szCs w:val="24"/>
        </w:rPr>
        <w:t>terdapat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beberapa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alasan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mendasari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suatu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menerapkan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sistem</w:t>
      </w:r>
      <w:proofErr w:type="spellEnd"/>
      <w:r w:rsidRPr="008F09E1">
        <w:rPr>
          <w:rFonts w:ascii="Times New Roman" w:hAnsi="Times New Roman" w:cs="Times New Roman"/>
          <w:sz w:val="24"/>
          <w:szCs w:val="24"/>
        </w:rPr>
        <w:t xml:space="preserve"> </w:t>
      </w:r>
      <w:r w:rsidRPr="00CA1DDD">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terhadap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aktivitas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aktivitasnya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Alasan-alasan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antara</w:t>
      </w:r>
      <w:proofErr w:type="spellEnd"/>
      <w:r w:rsidRPr="008F09E1">
        <w:rPr>
          <w:rFonts w:ascii="Times New Roman" w:hAnsi="Times New Roman" w:cs="Times New Roman"/>
          <w:sz w:val="24"/>
          <w:szCs w:val="24"/>
        </w:rPr>
        <w:t xml:space="preserve"> lain; </w:t>
      </w:r>
      <w:proofErr w:type="spellStart"/>
      <w:r w:rsidRPr="008F09E1">
        <w:rPr>
          <w:rFonts w:ascii="Times New Roman" w:hAnsi="Times New Roman" w:cs="Times New Roman"/>
          <w:sz w:val="24"/>
          <w:szCs w:val="24"/>
        </w:rPr>
        <w:t>meningkatkan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fokus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memanfaatkan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kemampuan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kelas</w:t>
      </w:r>
      <w:proofErr w:type="spellEnd"/>
      <w:r w:rsidRPr="008F09E1">
        <w:rPr>
          <w:rFonts w:ascii="Times New Roman" w:hAnsi="Times New Roman" w:cs="Times New Roman"/>
          <w:sz w:val="24"/>
          <w:szCs w:val="24"/>
        </w:rPr>
        <w:t xml:space="preserve"> dunia, </w:t>
      </w:r>
      <w:proofErr w:type="spellStart"/>
      <w:r w:rsidRPr="008F09E1">
        <w:rPr>
          <w:rFonts w:ascii="Times New Roman" w:hAnsi="Times New Roman" w:cs="Times New Roman"/>
          <w:sz w:val="24"/>
          <w:szCs w:val="24"/>
        </w:rPr>
        <w:t>sumber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sendiri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digunakan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kebutuhan</w:t>
      </w:r>
      <w:proofErr w:type="spellEnd"/>
      <w:r w:rsidRPr="008F09E1">
        <w:rPr>
          <w:rFonts w:ascii="Times New Roman" w:hAnsi="Times New Roman" w:cs="Times New Roman"/>
          <w:sz w:val="24"/>
          <w:szCs w:val="24"/>
        </w:rPr>
        <w:t xml:space="preserve"> yang lain, </w:t>
      </w:r>
      <w:proofErr w:type="spellStart"/>
      <w:r w:rsidRPr="008F09E1">
        <w:rPr>
          <w:rFonts w:ascii="Times New Roman" w:hAnsi="Times New Roman" w:cs="Times New Roman"/>
          <w:sz w:val="24"/>
          <w:szCs w:val="24"/>
        </w:rPr>
        <w:t>memungkinkan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tersedianya</w:t>
      </w:r>
      <w:proofErr w:type="spellEnd"/>
      <w:r w:rsidRPr="008F09E1">
        <w:rPr>
          <w:rFonts w:ascii="Times New Roman" w:hAnsi="Times New Roman" w:cs="Times New Roman"/>
          <w:sz w:val="24"/>
          <w:szCs w:val="24"/>
        </w:rPr>
        <w:t xml:space="preserve"> dana </w:t>
      </w:r>
      <w:proofErr w:type="spellStart"/>
      <w:r w:rsidRPr="008F09E1">
        <w:rPr>
          <w:rFonts w:ascii="Times New Roman" w:hAnsi="Times New Roman" w:cs="Times New Roman"/>
          <w:sz w:val="24"/>
          <w:szCs w:val="24"/>
        </w:rPr>
        <w:t>kapital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memperoleh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sumber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dimiliki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sendiri</w:t>
      </w:r>
      <w:proofErr w:type="spellEnd"/>
      <w:r w:rsidRPr="008F09E1">
        <w:rPr>
          <w:rFonts w:ascii="Times New Roman" w:hAnsi="Times New Roman" w:cs="Times New Roman"/>
          <w:sz w:val="24"/>
          <w:szCs w:val="24"/>
        </w:rPr>
        <w:t>,</w:t>
      </w:r>
      <w:r w:rsidRPr="008F09E1">
        <w:rPr>
          <w:rFonts w:ascii="Times New Roman" w:hAnsi="Times New Roman" w:cs="Times New Roman"/>
        </w:rPr>
        <w:t xml:space="preserve"> </w:t>
      </w:r>
      <w:proofErr w:type="spellStart"/>
      <w:r w:rsidRPr="008F09E1">
        <w:rPr>
          <w:rFonts w:ascii="Times New Roman" w:hAnsi="Times New Roman" w:cs="Times New Roman"/>
          <w:sz w:val="24"/>
          <w:szCs w:val="24"/>
        </w:rPr>
        <w:t>memecahkan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masalah</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sulit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dikendalikan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dikelola</w:t>
      </w:r>
      <w:proofErr w:type="spellEnd"/>
      <w:r w:rsidRPr="008F09E1">
        <w:rPr>
          <w:rFonts w:ascii="Times New Roman" w:hAnsi="Times New Roman" w:cs="Times New Roman"/>
          <w:sz w:val="24"/>
          <w:szCs w:val="24"/>
        </w:rPr>
        <w:t>.</w:t>
      </w:r>
      <w:r w:rsidR="008918ED" w:rsidRPr="008F09E1">
        <w:rPr>
          <w:rStyle w:val="FootnoteReference"/>
          <w:rFonts w:ascii="Times New Roman" w:hAnsi="Times New Roman" w:cs="Times New Roman"/>
          <w:sz w:val="24"/>
          <w:szCs w:val="24"/>
        </w:rPr>
        <w:footnoteReference w:id="163"/>
      </w:r>
    </w:p>
    <w:p w14:paraId="43AD6C6A" w14:textId="77777777" w:rsidR="00785E1A" w:rsidRPr="008F09E1" w:rsidRDefault="00785E1A" w:rsidP="008918ED">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kenyataannya</w:t>
      </w:r>
      <w:proofErr w:type="spellEnd"/>
      <w:r w:rsidRPr="008F09E1">
        <w:rPr>
          <w:rFonts w:ascii="Times New Roman" w:hAnsi="Times New Roman" w:cs="Times New Roman"/>
          <w:sz w:val="24"/>
          <w:szCs w:val="24"/>
        </w:rPr>
        <w:t xml:space="preserve"> para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memahami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suatu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tuntutan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bisa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mencukupi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kebutuhan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keluarganya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Namun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sangat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menyayangkan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sistem</w:t>
      </w:r>
      <w:proofErr w:type="spellEnd"/>
      <w:r w:rsidRPr="008F09E1">
        <w:rPr>
          <w:rFonts w:ascii="Times New Roman" w:hAnsi="Times New Roman" w:cs="Times New Roman"/>
          <w:sz w:val="24"/>
          <w:szCs w:val="24"/>
        </w:rPr>
        <w:t xml:space="preserve"> outsourcing yang </w:t>
      </w:r>
      <w:proofErr w:type="spellStart"/>
      <w:r w:rsidRPr="008F09E1">
        <w:rPr>
          <w:rFonts w:ascii="Times New Roman" w:hAnsi="Times New Roman" w:cs="Times New Roman"/>
          <w:sz w:val="24"/>
          <w:szCs w:val="24"/>
        </w:rPr>
        <w:t>dinilai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pernah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berpihak</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maupun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mendukung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kepada</w:t>
      </w:r>
      <w:proofErr w:type="spellEnd"/>
      <w:r w:rsidRPr="008F09E1">
        <w:rPr>
          <w:rFonts w:ascii="Times New Roman" w:hAnsi="Times New Roman" w:cs="Times New Roman"/>
          <w:sz w:val="24"/>
          <w:szCs w:val="24"/>
        </w:rPr>
        <w:t xml:space="preserve"> para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berdampak</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kejelasan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khususnya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waktu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para </w:t>
      </w:r>
      <w:proofErr w:type="spellStart"/>
      <w:r w:rsidRPr="008F09E1">
        <w:rPr>
          <w:rFonts w:ascii="Times New Roman" w:hAnsi="Times New Roman" w:cs="Times New Roman"/>
          <w:sz w:val="24"/>
          <w:szCs w:val="24"/>
        </w:rPr>
        <w:t>karyawan</w:t>
      </w:r>
      <w:proofErr w:type="spellEnd"/>
      <w:r w:rsidRPr="008F09E1">
        <w:rPr>
          <w:rFonts w:ascii="Times New Roman" w:hAnsi="Times New Roman" w:cs="Times New Roman"/>
          <w:sz w:val="24"/>
          <w:szCs w:val="24"/>
        </w:rPr>
        <w:t xml:space="preserve"> </w:t>
      </w:r>
      <w:r w:rsidRPr="00CA1DDD">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Seharusnya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mengupayakan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keselamatan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guna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mewujudkan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produktivitas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yang optimal </w:t>
      </w:r>
      <w:proofErr w:type="spellStart"/>
      <w:r w:rsidRPr="008F09E1">
        <w:rPr>
          <w:rFonts w:ascii="Times New Roman" w:hAnsi="Times New Roman" w:cs="Times New Roman"/>
          <w:sz w:val="24"/>
          <w:szCs w:val="24"/>
        </w:rPr>
        <w:t>diselenggarakan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upaya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keselamatan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kesehatan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sebagaimana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dimaksud</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dilaksanakan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sesuai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perundang-undangan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berlaku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Setiap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wajib</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menerapkan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sistem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manajemen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keselamatan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kesehatan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terintegrasi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sistem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manajemen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Ketentuan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mengenai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penerapan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sistem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manajemen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keselamatan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kesehatan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diatur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Pemerintah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Setiap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lastRenderedPageBreak/>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memperoleh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penghasilan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memenuhi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penghidupan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layak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kemanusiaan</w:t>
      </w:r>
      <w:proofErr w:type="spellEnd"/>
      <w:r w:rsidRPr="008F09E1">
        <w:rPr>
          <w:rFonts w:ascii="Times New Roman" w:hAnsi="Times New Roman" w:cs="Times New Roman"/>
          <w:sz w:val="24"/>
          <w:szCs w:val="24"/>
        </w:rPr>
        <w:t>.</w:t>
      </w:r>
      <w:r w:rsidR="008918ED" w:rsidRPr="008F09E1">
        <w:rPr>
          <w:rStyle w:val="FootnoteReference"/>
          <w:rFonts w:ascii="Times New Roman" w:hAnsi="Times New Roman" w:cs="Times New Roman"/>
          <w:sz w:val="24"/>
          <w:szCs w:val="24"/>
        </w:rPr>
        <w:footnoteReference w:id="164"/>
      </w:r>
    </w:p>
    <w:p w14:paraId="6F250A41" w14:textId="77777777" w:rsidR="00785E1A" w:rsidRPr="008F09E1" w:rsidRDefault="00785E1A" w:rsidP="00785E1A">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Adapun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hierarki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kebutuhan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dipenuhi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manajer</w:t>
      </w:r>
      <w:proofErr w:type="spellEnd"/>
      <w:r w:rsidRPr="008F09E1">
        <w:rPr>
          <w:rFonts w:ascii="Times New Roman" w:hAnsi="Times New Roman" w:cs="Times New Roman"/>
          <w:sz w:val="24"/>
          <w:szCs w:val="24"/>
        </w:rPr>
        <w:t xml:space="preserve"> agar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memotivasi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meningkatkan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kualitas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w:t>
      </w:r>
      <w:r w:rsidR="008918ED" w:rsidRPr="008F09E1">
        <w:rPr>
          <w:rFonts w:ascii="Times New Roman" w:hAnsi="Times New Roman" w:cs="Times New Roman"/>
          <w:sz w:val="24"/>
          <w:szCs w:val="24"/>
        </w:rPr>
        <w:t>erjanya</w:t>
      </w:r>
      <w:proofErr w:type="spellEnd"/>
      <w:r w:rsidR="008918ED" w:rsidRPr="008F09E1">
        <w:rPr>
          <w:rFonts w:ascii="Times New Roman" w:hAnsi="Times New Roman" w:cs="Times New Roman"/>
          <w:sz w:val="24"/>
          <w:szCs w:val="24"/>
        </w:rPr>
        <w:t xml:space="preserve"> </w:t>
      </w:r>
      <w:proofErr w:type="spellStart"/>
      <w:r w:rsidR="008918ED" w:rsidRPr="008F09E1">
        <w:rPr>
          <w:rFonts w:ascii="Times New Roman" w:hAnsi="Times New Roman" w:cs="Times New Roman"/>
          <w:sz w:val="24"/>
          <w:szCs w:val="24"/>
        </w:rPr>
        <w:t>adalah</w:t>
      </w:r>
      <w:proofErr w:type="spellEnd"/>
      <w:r w:rsidR="008918ED" w:rsidRPr="008F09E1">
        <w:rPr>
          <w:rFonts w:ascii="Times New Roman" w:hAnsi="Times New Roman" w:cs="Times New Roman"/>
          <w:sz w:val="24"/>
          <w:szCs w:val="24"/>
        </w:rPr>
        <w:t xml:space="preserve"> </w:t>
      </w:r>
      <w:proofErr w:type="spellStart"/>
      <w:r w:rsidR="008918ED" w:rsidRPr="008F09E1">
        <w:rPr>
          <w:rFonts w:ascii="Times New Roman" w:hAnsi="Times New Roman" w:cs="Times New Roman"/>
          <w:sz w:val="24"/>
          <w:szCs w:val="24"/>
        </w:rPr>
        <w:t>sebagai</w:t>
      </w:r>
      <w:proofErr w:type="spellEnd"/>
      <w:r w:rsidR="008918ED" w:rsidRPr="008F09E1">
        <w:rPr>
          <w:rFonts w:ascii="Times New Roman" w:hAnsi="Times New Roman" w:cs="Times New Roman"/>
          <w:sz w:val="24"/>
          <w:szCs w:val="24"/>
        </w:rPr>
        <w:t xml:space="preserve"> </w:t>
      </w:r>
      <w:proofErr w:type="spellStart"/>
      <w:r w:rsidR="008918ED" w:rsidRPr="008F09E1">
        <w:rPr>
          <w:rFonts w:ascii="Times New Roman" w:hAnsi="Times New Roman" w:cs="Times New Roman"/>
          <w:sz w:val="24"/>
          <w:szCs w:val="24"/>
        </w:rPr>
        <w:t>berikut</w:t>
      </w:r>
      <w:proofErr w:type="spellEnd"/>
      <w:r w:rsidR="008918ED" w:rsidRPr="008F09E1">
        <w:rPr>
          <w:rFonts w:ascii="Times New Roman" w:hAnsi="Times New Roman" w:cs="Times New Roman"/>
          <w:sz w:val="24"/>
          <w:szCs w:val="24"/>
        </w:rPr>
        <w:t>:</w:t>
      </w:r>
      <w:r w:rsidR="008918ED" w:rsidRPr="008F09E1">
        <w:rPr>
          <w:rStyle w:val="FootnoteReference"/>
          <w:rFonts w:ascii="Times New Roman" w:hAnsi="Times New Roman" w:cs="Times New Roman"/>
          <w:sz w:val="24"/>
          <w:szCs w:val="24"/>
        </w:rPr>
        <w:footnoteReference w:id="165"/>
      </w:r>
    </w:p>
    <w:p w14:paraId="7B074117" w14:textId="77777777" w:rsidR="00785E1A" w:rsidRPr="008F09E1" w:rsidRDefault="00785E1A" w:rsidP="00945B54">
      <w:pPr>
        <w:pStyle w:val="ListParagraph"/>
        <w:numPr>
          <w:ilvl w:val="0"/>
          <w:numId w:val="59"/>
        </w:numPr>
        <w:spacing w:after="0" w:line="480" w:lineRule="auto"/>
        <w:ind w:left="851" w:hanging="283"/>
        <w:jc w:val="both"/>
        <w:rPr>
          <w:rFonts w:ascii="Times New Roman" w:hAnsi="Times New Roman" w:cs="Times New Roman"/>
          <w:sz w:val="24"/>
          <w:szCs w:val="24"/>
        </w:rPr>
      </w:pPr>
      <w:r w:rsidRPr="008F09E1">
        <w:rPr>
          <w:rFonts w:ascii="Times New Roman" w:hAnsi="Times New Roman" w:cs="Times New Roman"/>
          <w:sz w:val="24"/>
          <w:szCs w:val="24"/>
        </w:rPr>
        <w:t xml:space="preserve">Kebutuhan Fisik, berupa makan, minum, istirahat, pakaian, uang makan atau penyerdiaan tempat makan maupun istirahat dalam waktu kerja, cuti dan meninggalkan pekerjaan karena suatu keadaan yang tidak bisa dihindari menjadi sesuatu yang harus diperhatikan. </w:t>
      </w:r>
    </w:p>
    <w:p w14:paraId="60591BB2" w14:textId="77777777" w:rsidR="00785E1A" w:rsidRPr="008F09E1" w:rsidRDefault="00785E1A" w:rsidP="00945B54">
      <w:pPr>
        <w:pStyle w:val="ListParagraph"/>
        <w:numPr>
          <w:ilvl w:val="0"/>
          <w:numId w:val="59"/>
        </w:numPr>
        <w:spacing w:after="0" w:line="480" w:lineRule="auto"/>
        <w:ind w:left="851" w:hanging="283"/>
        <w:jc w:val="both"/>
        <w:rPr>
          <w:rFonts w:ascii="Times New Roman" w:hAnsi="Times New Roman" w:cs="Times New Roman"/>
          <w:sz w:val="24"/>
          <w:szCs w:val="24"/>
        </w:rPr>
      </w:pPr>
      <w:r w:rsidRPr="008F09E1">
        <w:rPr>
          <w:rFonts w:ascii="Times New Roman" w:hAnsi="Times New Roman" w:cs="Times New Roman"/>
          <w:sz w:val="24"/>
          <w:szCs w:val="24"/>
        </w:rPr>
        <w:t xml:space="preserve">Kebutuhan Akan Rasa Aman, berupa rasa aman jika sewaktu-waktu berhenti bekerja karena suau hal yang tidak terhindarkan seperti sakit, pemutusan hubungan kerja, pensiun, atau kecelakaan yang membuat perusahaan harus mengikutsertakan pegawai dalam program-program pensiun, asuransi tenaga kerja, menciptakan lingkungan kerja yang aman, program pemeliharaan kesehatan seperti halnya pendirian klinik, sarana untuk olahraga, dan lain sebagainya. </w:t>
      </w:r>
    </w:p>
    <w:p w14:paraId="55885DBF" w14:textId="77777777" w:rsidR="00785E1A" w:rsidRPr="008F09E1" w:rsidRDefault="00785E1A" w:rsidP="00945B54">
      <w:pPr>
        <w:pStyle w:val="ListParagraph"/>
        <w:numPr>
          <w:ilvl w:val="0"/>
          <w:numId w:val="59"/>
        </w:numPr>
        <w:spacing w:after="0" w:line="480" w:lineRule="auto"/>
        <w:ind w:left="851" w:hanging="283"/>
        <w:jc w:val="both"/>
        <w:rPr>
          <w:rFonts w:ascii="Times New Roman" w:hAnsi="Times New Roman" w:cs="Times New Roman"/>
          <w:sz w:val="24"/>
          <w:szCs w:val="24"/>
        </w:rPr>
      </w:pPr>
      <w:r w:rsidRPr="008F09E1">
        <w:rPr>
          <w:rFonts w:ascii="Times New Roman" w:hAnsi="Times New Roman" w:cs="Times New Roman"/>
          <w:sz w:val="24"/>
          <w:szCs w:val="24"/>
        </w:rPr>
        <w:t>Kebutuhan Sosial, berupa kebutuhan untuk berinteraksi dengan manusia lain yang sering tidak terpenuhi karena</w:t>
      </w:r>
      <w:r w:rsidR="00CA1DDD">
        <w:rPr>
          <w:rFonts w:ascii="Times New Roman" w:hAnsi="Times New Roman" w:cs="Times New Roman"/>
          <w:sz w:val="24"/>
          <w:szCs w:val="24"/>
          <w:lang w:val="en-US"/>
        </w:rPr>
        <w:t xml:space="preserve"> </w:t>
      </w:r>
      <w:r w:rsidRPr="008F09E1">
        <w:rPr>
          <w:rFonts w:ascii="Times New Roman" w:hAnsi="Times New Roman" w:cs="Times New Roman"/>
          <w:sz w:val="24"/>
          <w:szCs w:val="24"/>
        </w:rPr>
        <w:t xml:space="preserve">kesibukan kerja. </w:t>
      </w:r>
    </w:p>
    <w:p w14:paraId="6B81394F" w14:textId="77777777" w:rsidR="00785E1A" w:rsidRPr="008F09E1" w:rsidRDefault="00785E1A" w:rsidP="00945B54">
      <w:pPr>
        <w:pStyle w:val="ListParagraph"/>
        <w:numPr>
          <w:ilvl w:val="0"/>
          <w:numId w:val="59"/>
        </w:numPr>
        <w:spacing w:after="0" w:line="480" w:lineRule="auto"/>
        <w:ind w:left="851" w:hanging="283"/>
        <w:jc w:val="both"/>
        <w:rPr>
          <w:rFonts w:ascii="Times New Roman" w:hAnsi="Times New Roman" w:cs="Times New Roman"/>
          <w:sz w:val="24"/>
          <w:szCs w:val="24"/>
        </w:rPr>
      </w:pPr>
      <w:r w:rsidRPr="008F09E1">
        <w:rPr>
          <w:rFonts w:ascii="Times New Roman" w:hAnsi="Times New Roman" w:cs="Times New Roman"/>
          <w:sz w:val="24"/>
          <w:szCs w:val="24"/>
        </w:rPr>
        <w:t xml:space="preserve">Kebutuhan Pengakuan, berupa pengakuan akan status dan prestasi seseorang. Hal ini bisa berupa perusahaan menyediakan fasilitas kepada karyawannya seperti halnya fasilitas rumah. Kebutuhan Aktualisasi, </w:t>
      </w:r>
      <w:r w:rsidRPr="008F09E1">
        <w:rPr>
          <w:rFonts w:ascii="Times New Roman" w:hAnsi="Times New Roman" w:cs="Times New Roman"/>
          <w:sz w:val="24"/>
          <w:szCs w:val="24"/>
        </w:rPr>
        <w:lastRenderedPageBreak/>
        <w:t>berupa kebutuhan mengembangkan diri melalui program-program pendidikan, pelatihan dan lainnya.</w:t>
      </w:r>
    </w:p>
    <w:p w14:paraId="57806C21" w14:textId="77777777" w:rsidR="00EC35BB" w:rsidRPr="008F09E1" w:rsidRDefault="007A22C4" w:rsidP="007A22C4">
      <w:pPr>
        <w:spacing w:after="0" w:line="480" w:lineRule="auto"/>
        <w:ind w:firstLine="709"/>
        <w:jc w:val="both"/>
        <w:rPr>
          <w:rFonts w:ascii="Times New Roman" w:hAnsi="Times New Roman" w:cs="Times New Roman"/>
          <w:sz w:val="24"/>
          <w:szCs w:val="24"/>
        </w:rPr>
      </w:pPr>
      <w:proofErr w:type="spellStart"/>
      <w:r w:rsidRPr="008F09E1">
        <w:rPr>
          <w:rFonts w:ascii="Times New Roman" w:hAnsi="Times New Roman" w:cs="Times New Roman"/>
          <w:sz w:val="24"/>
          <w:szCs w:val="24"/>
        </w:rPr>
        <w:t>Sehingga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r w:rsidR="00CA1DDD">
        <w:rPr>
          <w:rFonts w:ascii="Times New Roman" w:hAnsi="Times New Roman" w:cs="Times New Roman"/>
          <w:i/>
          <w:sz w:val="24"/>
          <w:szCs w:val="24"/>
        </w:rPr>
        <w:t xml:space="preserve">outsourcing </w:t>
      </w:r>
      <w:r w:rsidRPr="008F09E1">
        <w:rPr>
          <w:rFonts w:ascii="Times New Roman" w:hAnsi="Times New Roman" w:cs="Times New Roman"/>
          <w:sz w:val="24"/>
          <w:szCs w:val="24"/>
        </w:rPr>
        <w:t xml:space="preserve">yang </w:t>
      </w:r>
      <w:proofErr w:type="spellStart"/>
      <w:r w:rsidRPr="008F09E1">
        <w:rPr>
          <w:rFonts w:ascii="Times New Roman" w:hAnsi="Times New Roman" w:cs="Times New Roman"/>
          <w:sz w:val="24"/>
          <w:szCs w:val="24"/>
        </w:rPr>
        <w:t>disalurkan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terhadap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mempekerjakannya</w:t>
      </w:r>
      <w:proofErr w:type="spellEnd"/>
      <w:r w:rsidRPr="008F09E1">
        <w:rPr>
          <w:rFonts w:ascii="Times New Roman" w:hAnsi="Times New Roman" w:cs="Times New Roman"/>
          <w:sz w:val="24"/>
          <w:szCs w:val="24"/>
        </w:rPr>
        <w:t xml:space="preserve"> juga </w:t>
      </w:r>
      <w:proofErr w:type="spellStart"/>
      <w:r w:rsidRPr="008F09E1">
        <w:rPr>
          <w:rFonts w:ascii="Times New Roman" w:hAnsi="Times New Roman" w:cs="Times New Roman"/>
          <w:sz w:val="24"/>
          <w:szCs w:val="24"/>
        </w:rPr>
        <w:t>mempunyai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menanguinya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biasa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Perusahaan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menurut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1 </w:t>
      </w:r>
      <w:proofErr w:type="spellStart"/>
      <w:r w:rsidRPr="008F09E1">
        <w:rPr>
          <w:rFonts w:ascii="Times New Roman" w:hAnsi="Times New Roman" w:cs="Times New Roman"/>
          <w:sz w:val="24"/>
          <w:szCs w:val="24"/>
        </w:rPr>
        <w:t>angka</w:t>
      </w:r>
      <w:proofErr w:type="spellEnd"/>
      <w:r w:rsidRPr="008F09E1">
        <w:rPr>
          <w:rFonts w:ascii="Times New Roman" w:hAnsi="Times New Roman" w:cs="Times New Roman"/>
          <w:sz w:val="24"/>
          <w:szCs w:val="24"/>
        </w:rPr>
        <w:t xml:space="preserve"> 14 PP </w:t>
      </w:r>
      <w:proofErr w:type="spellStart"/>
      <w:r w:rsidRPr="008F09E1">
        <w:rPr>
          <w:rFonts w:ascii="Times New Roman" w:hAnsi="Times New Roman" w:cs="Times New Roman"/>
          <w:sz w:val="24"/>
          <w:szCs w:val="24"/>
        </w:rPr>
        <w:t>Nomor</w:t>
      </w:r>
      <w:proofErr w:type="spellEnd"/>
      <w:r w:rsidRPr="008F09E1">
        <w:rPr>
          <w:rFonts w:ascii="Times New Roman" w:hAnsi="Times New Roman" w:cs="Times New Roman"/>
          <w:sz w:val="24"/>
          <w:szCs w:val="24"/>
        </w:rPr>
        <w:t xml:space="preserve"> 35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2021 </w:t>
      </w:r>
      <w:proofErr w:type="spellStart"/>
      <w:r w:rsidRPr="008F09E1">
        <w:rPr>
          <w:rFonts w:ascii="Times New Roman" w:hAnsi="Times New Roman" w:cs="Times New Roman"/>
          <w:sz w:val="24"/>
          <w:szCs w:val="24"/>
        </w:rPr>
        <w:t>tentang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Waktu </w:t>
      </w:r>
      <w:proofErr w:type="spellStart"/>
      <w:r w:rsidRPr="008F09E1">
        <w:rPr>
          <w:rFonts w:ascii="Times New Roman" w:hAnsi="Times New Roman" w:cs="Times New Roman"/>
          <w:sz w:val="24"/>
          <w:szCs w:val="24"/>
        </w:rPr>
        <w:t>Tertentu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Waktu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Dan Waktu </w:t>
      </w:r>
      <w:proofErr w:type="spellStart"/>
      <w:r w:rsidRPr="008F09E1">
        <w:rPr>
          <w:rFonts w:ascii="Times New Roman" w:hAnsi="Times New Roman" w:cs="Times New Roman"/>
          <w:sz w:val="24"/>
          <w:szCs w:val="24"/>
        </w:rPr>
        <w:t>Istirahat</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Pemutusan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menyebutkan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bahwa</w:t>
      </w:r>
      <w:proofErr w:type="spellEnd"/>
      <w:r w:rsidRPr="008F09E1">
        <w:rPr>
          <w:rFonts w:ascii="Times New Roman" w:hAnsi="Times New Roman" w:cs="Times New Roman"/>
          <w:sz w:val="24"/>
          <w:szCs w:val="24"/>
        </w:rPr>
        <w:t xml:space="preserve"> “Perusahaan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adalah</w:t>
      </w:r>
      <w:proofErr w:type="spellEnd"/>
      <w:r w:rsidRPr="008F09E1">
        <w:rPr>
          <w:rFonts w:ascii="Times New Roman" w:hAnsi="Times New Roman" w:cs="Times New Roman"/>
          <w:sz w:val="24"/>
          <w:szCs w:val="24"/>
        </w:rPr>
        <w:t xml:space="preserve"> badan </w:t>
      </w:r>
      <w:proofErr w:type="spellStart"/>
      <w:r w:rsidRPr="008F09E1">
        <w:rPr>
          <w:rFonts w:ascii="Times New Roman" w:hAnsi="Times New Roman" w:cs="Times New Roman"/>
          <w:sz w:val="24"/>
          <w:szCs w:val="24"/>
        </w:rPr>
        <w:t>usaha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berbentuk</w:t>
      </w:r>
      <w:proofErr w:type="spellEnd"/>
      <w:r w:rsidRPr="008F09E1">
        <w:rPr>
          <w:rFonts w:ascii="Times New Roman" w:hAnsi="Times New Roman" w:cs="Times New Roman"/>
          <w:sz w:val="24"/>
          <w:szCs w:val="24"/>
        </w:rPr>
        <w:t xml:space="preserve"> badan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memenuhi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syarat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melaksanakan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tertentu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berdasarkan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disepakati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Perusahaan </w:t>
      </w:r>
      <w:proofErr w:type="spellStart"/>
      <w:r w:rsidRPr="008F09E1">
        <w:rPr>
          <w:rFonts w:ascii="Times New Roman" w:hAnsi="Times New Roman" w:cs="Times New Roman"/>
          <w:sz w:val="24"/>
          <w:szCs w:val="24"/>
        </w:rPr>
        <w:t>pemberi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w:t>
      </w:r>
    </w:p>
    <w:p w14:paraId="74C1257F" w14:textId="77777777" w:rsidR="00F00D72" w:rsidRPr="008F09E1" w:rsidRDefault="00F00D72" w:rsidP="007A22C4">
      <w:pPr>
        <w:spacing w:after="0" w:line="480" w:lineRule="auto"/>
        <w:ind w:firstLine="709"/>
        <w:jc w:val="both"/>
        <w:rPr>
          <w:rFonts w:ascii="Times New Roman" w:hAnsi="Times New Roman" w:cs="Times New Roman"/>
          <w:sz w:val="24"/>
          <w:szCs w:val="24"/>
        </w:rPr>
      </w:pPr>
      <w:proofErr w:type="spellStart"/>
      <w:r w:rsidRPr="008F09E1">
        <w:rPr>
          <w:rFonts w:ascii="Times New Roman" w:hAnsi="Times New Roman" w:cs="Times New Roman"/>
          <w:sz w:val="24"/>
          <w:szCs w:val="24"/>
        </w:rPr>
        <w:t>Hak</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kewajiban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menggambarkan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suatu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dimana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kedua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pihak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sama-sama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terikat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disepakati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bersama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Sedangkan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ada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pengguna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jasa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berupa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penyediaan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Perusahaan </w:t>
      </w:r>
      <w:proofErr w:type="spellStart"/>
      <w:r w:rsidRPr="008F09E1">
        <w:rPr>
          <w:rFonts w:ascii="Times New Roman" w:hAnsi="Times New Roman" w:cs="Times New Roman"/>
          <w:sz w:val="24"/>
          <w:szCs w:val="24"/>
        </w:rPr>
        <w:t>pengguna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jasa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karyawan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memiliki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secara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langsung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baik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waktu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tertentu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maupun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waktu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tertentu</w:t>
      </w:r>
      <w:proofErr w:type="spellEnd"/>
      <w:r w:rsidRPr="008F09E1">
        <w:rPr>
          <w:rFonts w:ascii="Times New Roman" w:hAnsi="Times New Roman" w:cs="Times New Roman"/>
          <w:sz w:val="24"/>
          <w:szCs w:val="24"/>
        </w:rPr>
        <w:t>.</w:t>
      </w:r>
      <w:r w:rsidR="008918ED" w:rsidRPr="008F09E1">
        <w:rPr>
          <w:rStyle w:val="FootnoteReference"/>
          <w:rFonts w:ascii="Times New Roman" w:hAnsi="Times New Roman" w:cs="Times New Roman"/>
          <w:sz w:val="24"/>
          <w:szCs w:val="24"/>
        </w:rPr>
        <w:footnoteReference w:id="166"/>
      </w:r>
    </w:p>
    <w:p w14:paraId="30C86E7A" w14:textId="77777777" w:rsidR="00F00D72" w:rsidRPr="008F09E1" w:rsidRDefault="00F00D72" w:rsidP="007A22C4">
      <w:pPr>
        <w:spacing w:after="0" w:line="480" w:lineRule="auto"/>
        <w:ind w:firstLine="709"/>
        <w:jc w:val="both"/>
        <w:rPr>
          <w:rFonts w:ascii="Times New Roman" w:hAnsi="Times New Roman" w:cs="Times New Roman"/>
          <w:sz w:val="24"/>
          <w:szCs w:val="24"/>
        </w:rPr>
      </w:pPr>
      <w:r w:rsidRPr="008F09E1">
        <w:rPr>
          <w:rFonts w:ascii="Times New Roman" w:hAnsi="Times New Roman" w:cs="Times New Roman"/>
          <w:sz w:val="24"/>
          <w:szCs w:val="24"/>
        </w:rPr>
        <w:t xml:space="preserve">Dasar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Pemborongan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secara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antara</w:t>
      </w:r>
      <w:proofErr w:type="spellEnd"/>
      <w:r w:rsidRPr="008F09E1">
        <w:rPr>
          <w:rFonts w:ascii="Times New Roman" w:hAnsi="Times New Roman" w:cs="Times New Roman"/>
          <w:sz w:val="24"/>
          <w:szCs w:val="24"/>
        </w:rPr>
        <w:t xml:space="preserve"> lain:</w:t>
      </w:r>
      <w:r w:rsidR="00BD49B3" w:rsidRPr="008F09E1">
        <w:rPr>
          <w:rStyle w:val="FootnoteReference"/>
          <w:rFonts w:ascii="Times New Roman" w:hAnsi="Times New Roman" w:cs="Times New Roman"/>
          <w:sz w:val="24"/>
          <w:szCs w:val="24"/>
        </w:rPr>
        <w:footnoteReference w:id="167"/>
      </w:r>
      <w:r w:rsidRPr="008F09E1">
        <w:rPr>
          <w:rFonts w:ascii="Times New Roman" w:hAnsi="Times New Roman" w:cs="Times New Roman"/>
          <w:sz w:val="24"/>
          <w:szCs w:val="24"/>
        </w:rPr>
        <w:t xml:space="preserve"> </w:t>
      </w:r>
    </w:p>
    <w:p w14:paraId="1443032F" w14:textId="77777777" w:rsidR="00F00D72" w:rsidRPr="008F09E1" w:rsidRDefault="00F00D72" w:rsidP="00945B54">
      <w:pPr>
        <w:pStyle w:val="ListParagraph"/>
        <w:numPr>
          <w:ilvl w:val="0"/>
          <w:numId w:val="60"/>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Undang-Undang Nomor 13 Tahun 2003 tanggal 25 Maret 2003 tentang Ketenagakerjaan </w:t>
      </w:r>
    </w:p>
    <w:p w14:paraId="69DDD2C6" w14:textId="77777777" w:rsidR="00F00D72" w:rsidRPr="008F09E1" w:rsidRDefault="00F00D72" w:rsidP="00945B54">
      <w:pPr>
        <w:pStyle w:val="ListParagraph"/>
        <w:numPr>
          <w:ilvl w:val="0"/>
          <w:numId w:val="60"/>
        </w:numPr>
        <w:spacing w:after="0" w:line="480" w:lineRule="auto"/>
        <w:ind w:left="851" w:hanging="284"/>
        <w:jc w:val="both"/>
        <w:rPr>
          <w:rFonts w:ascii="Times New Roman" w:hAnsi="Times New Roman" w:cs="Times New Roman"/>
          <w:sz w:val="24"/>
          <w:szCs w:val="24"/>
        </w:rPr>
      </w:pPr>
      <w:proofErr w:type="spellStart"/>
      <w:r w:rsidRPr="008F09E1">
        <w:rPr>
          <w:rFonts w:ascii="Times New Roman" w:hAnsi="Times New Roman" w:cs="Times New Roman"/>
          <w:sz w:val="24"/>
          <w:szCs w:val="24"/>
          <w:lang w:val="en-ID"/>
        </w:rPr>
        <w:lastRenderedPageBreak/>
        <w:t>Undang-Undang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11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2020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Cipta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p>
    <w:p w14:paraId="7DEBF8AD" w14:textId="77777777" w:rsidR="00F00D72" w:rsidRPr="008F09E1" w:rsidRDefault="00F00D72" w:rsidP="00945B54">
      <w:pPr>
        <w:pStyle w:val="ListParagraph"/>
        <w:numPr>
          <w:ilvl w:val="0"/>
          <w:numId w:val="60"/>
        </w:numPr>
        <w:spacing w:after="0" w:line="480" w:lineRule="auto"/>
        <w:ind w:left="851" w:hanging="284"/>
        <w:jc w:val="both"/>
        <w:rPr>
          <w:rFonts w:ascii="Times New Roman" w:hAnsi="Times New Roman" w:cs="Times New Roman"/>
          <w:sz w:val="24"/>
          <w:szCs w:val="24"/>
        </w:rPr>
      </w:pPr>
      <w:proofErr w:type="spellStart"/>
      <w:r w:rsidRPr="008F09E1">
        <w:rPr>
          <w:rFonts w:ascii="Times New Roman" w:hAnsi="Times New Roman" w:cs="Times New Roman"/>
          <w:sz w:val="24"/>
          <w:szCs w:val="24"/>
          <w:lang w:val="en-ID"/>
        </w:rPr>
        <w:t>Peraturan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Pemerintah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Pengganti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Undang-Undang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2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2022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Cipta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p>
    <w:p w14:paraId="60B003A0" w14:textId="77777777" w:rsidR="00F00D72" w:rsidRPr="008F09E1" w:rsidRDefault="00F00D72" w:rsidP="00945B54">
      <w:pPr>
        <w:pStyle w:val="ListParagraph"/>
        <w:numPr>
          <w:ilvl w:val="0"/>
          <w:numId w:val="60"/>
        </w:numPr>
        <w:spacing w:after="0" w:line="480" w:lineRule="auto"/>
        <w:ind w:left="851" w:hanging="284"/>
        <w:jc w:val="both"/>
        <w:rPr>
          <w:rFonts w:ascii="Times New Roman" w:hAnsi="Times New Roman" w:cs="Times New Roman"/>
          <w:sz w:val="24"/>
          <w:szCs w:val="24"/>
        </w:rPr>
      </w:pPr>
      <w:proofErr w:type="spellStart"/>
      <w:r w:rsidRPr="008F09E1">
        <w:rPr>
          <w:rFonts w:ascii="Times New Roman" w:hAnsi="Times New Roman" w:cs="Times New Roman"/>
          <w:sz w:val="24"/>
          <w:szCs w:val="24"/>
          <w:lang w:val="en-ID"/>
        </w:rPr>
        <w:t>Peraturan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Pemerintah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Nomor</w:t>
      </w:r>
      <w:proofErr w:type="spellEnd"/>
      <w:r w:rsidRPr="008F09E1">
        <w:rPr>
          <w:rFonts w:ascii="Times New Roman" w:hAnsi="Times New Roman" w:cs="Times New Roman"/>
          <w:sz w:val="24"/>
          <w:szCs w:val="24"/>
          <w:lang w:val="en-ID"/>
        </w:rPr>
        <w:t xml:space="preserve"> 35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2021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sz w:val="24"/>
          <w:szCs w:val="24"/>
        </w:rPr>
        <w:t>Perjanjian Kerja Waktu Tertentu, Alih Daya, Waktu Kerja Dan Waktu Istirahat, Dan Pemutusan Hubungan Kerja</w:t>
      </w:r>
    </w:p>
    <w:p w14:paraId="5B87F7DA" w14:textId="77777777" w:rsidR="00F00D72" w:rsidRPr="008F09E1" w:rsidRDefault="00F00D72" w:rsidP="00945B54">
      <w:pPr>
        <w:pStyle w:val="ListParagraph"/>
        <w:numPr>
          <w:ilvl w:val="0"/>
          <w:numId w:val="60"/>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Keputusan Menteri Tenaga Kerja dan Transmigrasi Republik Indonesia Nomor: Kep-100/Men/VI/2004 tanggal 21 Juni 2004 tentang Ketentuan Pelaksanaan Perjanjian Kerja Waktu Tertentu. </w:t>
      </w:r>
    </w:p>
    <w:p w14:paraId="0A3C4129" w14:textId="77777777" w:rsidR="00F00D72" w:rsidRPr="008F09E1" w:rsidRDefault="00F00D72" w:rsidP="00945B54">
      <w:pPr>
        <w:pStyle w:val="ListParagraph"/>
        <w:numPr>
          <w:ilvl w:val="0"/>
          <w:numId w:val="60"/>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Keputusan Menteri Tenaga Kerja dan Transmigrasi Republik Indonesia Nomor : Kep-101/Men/VI/2004 tanggal 21 juni 2004 tentang Tata Cara Perijinan Perusahaan Penyedia Jasa Pekerja/Buruh. </w:t>
      </w:r>
    </w:p>
    <w:p w14:paraId="449C8900" w14:textId="77777777" w:rsidR="00F00D72" w:rsidRPr="008F09E1" w:rsidRDefault="00F00D72" w:rsidP="00945B54">
      <w:pPr>
        <w:pStyle w:val="ListParagraph"/>
        <w:numPr>
          <w:ilvl w:val="0"/>
          <w:numId w:val="60"/>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Keputusan Menteri Tenaga Kerja dan Transmigrasi Republik Indonesia Nomor : Kep-220/Men/X/2004 tanggal 19 Oktober 2004 tentang Syarat- syarat Penyerahan Sebagian Pelaksanaan Pekerjaan Kepada Perusahaan Lain.</w:t>
      </w:r>
    </w:p>
    <w:p w14:paraId="4440AD4D" w14:textId="77777777" w:rsidR="00FC4F87" w:rsidRPr="008F09E1" w:rsidRDefault="00FC4F87" w:rsidP="00F00D72">
      <w:pPr>
        <w:spacing w:after="0" w:line="480" w:lineRule="auto"/>
        <w:ind w:firstLine="720"/>
        <w:jc w:val="both"/>
        <w:rPr>
          <w:rStyle w:val="markedcontent"/>
          <w:rFonts w:ascii="Times New Roman" w:hAnsi="Times New Roman" w:cs="Times New Roman"/>
          <w:sz w:val="24"/>
          <w:szCs w:val="24"/>
        </w:rPr>
      </w:pPr>
      <w:proofErr w:type="spellStart"/>
      <w:r w:rsidRPr="008F09E1">
        <w:rPr>
          <w:rStyle w:val="markedcontent"/>
          <w:rFonts w:ascii="Times New Roman" w:hAnsi="Times New Roman" w:cs="Times New Roman"/>
          <w:sz w:val="24"/>
          <w:szCs w:val="24"/>
        </w:rPr>
        <w:t>Sebagaimana</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munculnya</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kembali</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Pasal</w:t>
      </w:r>
      <w:proofErr w:type="spellEnd"/>
      <w:r w:rsidRPr="008F09E1">
        <w:rPr>
          <w:rStyle w:val="markedcontent"/>
          <w:rFonts w:ascii="Times New Roman" w:hAnsi="Times New Roman" w:cs="Times New Roman"/>
          <w:sz w:val="24"/>
          <w:szCs w:val="24"/>
        </w:rPr>
        <w:t xml:space="preserve"> 64 </w:t>
      </w:r>
      <w:proofErr w:type="spellStart"/>
      <w:r w:rsidRPr="008F09E1">
        <w:rPr>
          <w:rStyle w:val="markedcontent"/>
          <w:rFonts w:ascii="Times New Roman" w:hAnsi="Times New Roman" w:cs="Times New Roman"/>
          <w:sz w:val="24"/>
          <w:szCs w:val="24"/>
        </w:rPr>
        <w:t>dalam</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Perpu</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Nomor</w:t>
      </w:r>
      <w:proofErr w:type="spellEnd"/>
      <w:r w:rsidRPr="008F09E1">
        <w:rPr>
          <w:rStyle w:val="markedcontent"/>
          <w:rFonts w:ascii="Times New Roman" w:hAnsi="Times New Roman" w:cs="Times New Roman"/>
          <w:sz w:val="24"/>
          <w:szCs w:val="24"/>
        </w:rPr>
        <w:t xml:space="preserve"> 2 </w:t>
      </w:r>
      <w:proofErr w:type="spellStart"/>
      <w:r w:rsidRPr="008F09E1">
        <w:rPr>
          <w:rStyle w:val="markedcontent"/>
          <w:rFonts w:ascii="Times New Roman" w:hAnsi="Times New Roman" w:cs="Times New Roman"/>
          <w:sz w:val="24"/>
          <w:szCs w:val="24"/>
        </w:rPr>
        <w:t>Tahun</w:t>
      </w:r>
      <w:proofErr w:type="spellEnd"/>
      <w:r w:rsidRPr="008F09E1">
        <w:rPr>
          <w:rStyle w:val="markedcontent"/>
          <w:rFonts w:ascii="Times New Roman" w:hAnsi="Times New Roman" w:cs="Times New Roman"/>
          <w:sz w:val="24"/>
          <w:szCs w:val="24"/>
        </w:rPr>
        <w:t xml:space="preserve"> 2022 </w:t>
      </w:r>
      <w:proofErr w:type="spellStart"/>
      <w:r w:rsidRPr="008F09E1">
        <w:rPr>
          <w:rStyle w:val="markedcontent"/>
          <w:rFonts w:ascii="Times New Roman" w:hAnsi="Times New Roman" w:cs="Times New Roman"/>
          <w:sz w:val="24"/>
          <w:szCs w:val="24"/>
        </w:rPr>
        <w:t>Tentang</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Cipta</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Kerja</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Sebelumnya</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dalam</w:t>
      </w:r>
      <w:proofErr w:type="spellEnd"/>
      <w:r w:rsidRPr="008F09E1">
        <w:rPr>
          <w:rStyle w:val="markedcontent"/>
          <w:rFonts w:ascii="Times New Roman" w:hAnsi="Times New Roman" w:cs="Times New Roman"/>
          <w:sz w:val="24"/>
          <w:szCs w:val="24"/>
        </w:rPr>
        <w:t xml:space="preserve"> UU No 11 </w:t>
      </w:r>
      <w:proofErr w:type="spellStart"/>
      <w:r w:rsidRPr="008F09E1">
        <w:rPr>
          <w:rStyle w:val="markedcontent"/>
          <w:rFonts w:ascii="Times New Roman" w:hAnsi="Times New Roman" w:cs="Times New Roman"/>
          <w:sz w:val="24"/>
          <w:szCs w:val="24"/>
        </w:rPr>
        <w:t>Tahun</w:t>
      </w:r>
      <w:proofErr w:type="spellEnd"/>
      <w:r w:rsidRPr="008F09E1">
        <w:rPr>
          <w:rStyle w:val="markedcontent"/>
          <w:rFonts w:ascii="Times New Roman" w:hAnsi="Times New Roman" w:cs="Times New Roman"/>
          <w:sz w:val="24"/>
          <w:szCs w:val="24"/>
        </w:rPr>
        <w:t xml:space="preserve"> 2020 </w:t>
      </w:r>
      <w:proofErr w:type="spellStart"/>
      <w:r w:rsidRPr="008F09E1">
        <w:rPr>
          <w:rStyle w:val="markedcontent"/>
          <w:rFonts w:ascii="Times New Roman" w:hAnsi="Times New Roman" w:cs="Times New Roman"/>
          <w:sz w:val="24"/>
          <w:szCs w:val="24"/>
        </w:rPr>
        <w:t>Tentang</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Cipta</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Kerja</w:t>
      </w:r>
      <w:proofErr w:type="spellEnd"/>
      <w:r w:rsidRPr="008F09E1">
        <w:rPr>
          <w:rStyle w:val="markedcontent"/>
          <w:rFonts w:ascii="Times New Roman" w:hAnsi="Times New Roman" w:cs="Times New Roman"/>
          <w:sz w:val="24"/>
          <w:szCs w:val="24"/>
        </w:rPr>
        <w:t xml:space="preserve"> yang </w:t>
      </w:r>
      <w:proofErr w:type="spellStart"/>
      <w:r w:rsidRPr="008F09E1">
        <w:rPr>
          <w:rStyle w:val="markedcontent"/>
          <w:rFonts w:ascii="Times New Roman" w:hAnsi="Times New Roman" w:cs="Times New Roman"/>
          <w:sz w:val="24"/>
          <w:szCs w:val="24"/>
        </w:rPr>
        <w:t>telah</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dianggap</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Mahkamah</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Konstitusi</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inkonstitusional</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bersyarat</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telah</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menghapus</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Pasal</w:t>
      </w:r>
      <w:proofErr w:type="spellEnd"/>
      <w:r w:rsidRPr="008F09E1">
        <w:rPr>
          <w:rStyle w:val="markedcontent"/>
          <w:rFonts w:ascii="Times New Roman" w:hAnsi="Times New Roman" w:cs="Times New Roman"/>
          <w:sz w:val="24"/>
          <w:szCs w:val="24"/>
        </w:rPr>
        <w:t xml:space="preserve"> 64 </w:t>
      </w:r>
      <w:proofErr w:type="spellStart"/>
      <w:r w:rsidRPr="008F09E1">
        <w:rPr>
          <w:rStyle w:val="markedcontent"/>
          <w:rFonts w:ascii="Times New Roman" w:hAnsi="Times New Roman" w:cs="Times New Roman"/>
          <w:sz w:val="24"/>
          <w:szCs w:val="24"/>
        </w:rPr>
        <w:t>sebagaimana</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tercantum</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dalam</w:t>
      </w:r>
      <w:proofErr w:type="spellEnd"/>
      <w:r w:rsidRPr="008F09E1">
        <w:rPr>
          <w:rStyle w:val="markedcontent"/>
          <w:rFonts w:ascii="Times New Roman" w:hAnsi="Times New Roman" w:cs="Times New Roman"/>
          <w:sz w:val="24"/>
          <w:szCs w:val="24"/>
        </w:rPr>
        <w:t xml:space="preserve"> UU </w:t>
      </w:r>
      <w:proofErr w:type="spellStart"/>
      <w:r w:rsidRPr="008F09E1">
        <w:rPr>
          <w:rStyle w:val="markedcontent"/>
          <w:rFonts w:ascii="Times New Roman" w:hAnsi="Times New Roman" w:cs="Times New Roman"/>
          <w:sz w:val="24"/>
          <w:szCs w:val="24"/>
        </w:rPr>
        <w:t>Ketenagakerjaan</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Aturan</w:t>
      </w:r>
      <w:proofErr w:type="spellEnd"/>
      <w:r w:rsidRPr="008F09E1">
        <w:rPr>
          <w:rStyle w:val="markedcontent"/>
          <w:rFonts w:ascii="Times New Roman" w:hAnsi="Times New Roman" w:cs="Times New Roman"/>
          <w:sz w:val="24"/>
          <w:szCs w:val="24"/>
        </w:rPr>
        <w:t xml:space="preserve"> pada </w:t>
      </w:r>
      <w:proofErr w:type="spellStart"/>
      <w:r w:rsidRPr="008F09E1">
        <w:rPr>
          <w:rStyle w:val="markedcontent"/>
          <w:rFonts w:ascii="Times New Roman" w:hAnsi="Times New Roman" w:cs="Times New Roman"/>
          <w:sz w:val="24"/>
          <w:szCs w:val="24"/>
        </w:rPr>
        <w:t>pasal</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ini</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turut</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berbicara</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perlindungan</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pekerja</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atau</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buruh</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upah</w:t>
      </w:r>
      <w:proofErr w:type="spellEnd"/>
      <w:r w:rsidRPr="008F09E1">
        <w:rPr>
          <w:rStyle w:val="markedcontent"/>
          <w:rFonts w:ascii="Times New Roman" w:hAnsi="Times New Roman" w:cs="Times New Roman"/>
          <w:sz w:val="24"/>
          <w:szCs w:val="24"/>
        </w:rPr>
        <w:t xml:space="preserve"> dan </w:t>
      </w:r>
      <w:proofErr w:type="spellStart"/>
      <w:r w:rsidRPr="008F09E1">
        <w:rPr>
          <w:rStyle w:val="markedcontent"/>
          <w:rFonts w:ascii="Times New Roman" w:hAnsi="Times New Roman" w:cs="Times New Roman"/>
          <w:sz w:val="24"/>
          <w:szCs w:val="24"/>
        </w:rPr>
        <w:t>kesejahteraan</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syarat-syarat</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kerja</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serta</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perselisihan</w:t>
      </w:r>
      <w:proofErr w:type="spellEnd"/>
      <w:r w:rsidRPr="008F09E1">
        <w:rPr>
          <w:rStyle w:val="markedcontent"/>
          <w:rFonts w:ascii="Times New Roman" w:hAnsi="Times New Roman" w:cs="Times New Roman"/>
          <w:sz w:val="24"/>
          <w:szCs w:val="24"/>
        </w:rPr>
        <w:t xml:space="preserve"> yang </w:t>
      </w:r>
      <w:proofErr w:type="spellStart"/>
      <w:r w:rsidRPr="008F09E1">
        <w:rPr>
          <w:rStyle w:val="markedcontent"/>
          <w:rFonts w:ascii="Times New Roman" w:hAnsi="Times New Roman" w:cs="Times New Roman"/>
          <w:sz w:val="24"/>
          <w:szCs w:val="24"/>
        </w:rPr>
        <w:t>timbul</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Pelaksanaannya</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disebut</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sekurang-kurangnya</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sesuai</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dengan</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ketentuan</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peraturan</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perundang-undangan</w:t>
      </w:r>
      <w:proofErr w:type="spellEnd"/>
      <w:r w:rsidRPr="008F09E1">
        <w:rPr>
          <w:rStyle w:val="markedcontent"/>
          <w:rFonts w:ascii="Times New Roman" w:hAnsi="Times New Roman" w:cs="Times New Roman"/>
          <w:sz w:val="24"/>
          <w:szCs w:val="24"/>
        </w:rPr>
        <w:t xml:space="preserve"> dan </w:t>
      </w:r>
      <w:proofErr w:type="spellStart"/>
      <w:r w:rsidRPr="008F09E1">
        <w:rPr>
          <w:rStyle w:val="markedcontent"/>
          <w:rFonts w:ascii="Times New Roman" w:hAnsi="Times New Roman" w:cs="Times New Roman"/>
          <w:sz w:val="24"/>
          <w:szCs w:val="24"/>
        </w:rPr>
        <w:t>menjadi</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tanggung</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jawab</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perusahaan</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alih</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daya</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Selain</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itu</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jika</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lastRenderedPageBreak/>
        <w:t>perusahaan</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alih</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daya</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mempekerjakan</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pekerja</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berdasarkan</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perjanjian</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kontrak</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maka</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perjanjian</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waktu</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tertentu</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itu</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harus</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mensyaratkan</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pengalihan</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perlindungan</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hak-hak</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bagi</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pekerja</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apabila</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terjadi</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pergantian</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perusahaan</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alih</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daya</w:t>
      </w:r>
      <w:proofErr w:type="spellEnd"/>
      <w:r w:rsidRPr="008F09E1">
        <w:rPr>
          <w:rStyle w:val="markedcontent"/>
          <w:rFonts w:ascii="Times New Roman" w:hAnsi="Times New Roman" w:cs="Times New Roman"/>
          <w:sz w:val="24"/>
          <w:szCs w:val="24"/>
        </w:rPr>
        <w:t xml:space="preserve"> dan </w:t>
      </w:r>
      <w:proofErr w:type="spellStart"/>
      <w:r w:rsidRPr="008F09E1">
        <w:rPr>
          <w:rStyle w:val="markedcontent"/>
          <w:rFonts w:ascii="Times New Roman" w:hAnsi="Times New Roman" w:cs="Times New Roman"/>
          <w:sz w:val="24"/>
          <w:szCs w:val="24"/>
        </w:rPr>
        <w:t>sepanjang</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objek</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pekerjaannya</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tetap</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ada</w:t>
      </w:r>
      <w:proofErr w:type="spellEnd"/>
      <w:r w:rsidRPr="008F09E1">
        <w:rPr>
          <w:rStyle w:val="markedcontent"/>
          <w:rFonts w:ascii="Times New Roman" w:hAnsi="Times New Roman" w:cs="Times New Roman"/>
          <w:sz w:val="24"/>
          <w:szCs w:val="24"/>
        </w:rPr>
        <w:t xml:space="preserve">.  </w:t>
      </w:r>
      <w:r w:rsidR="008918ED" w:rsidRPr="008F09E1">
        <w:rPr>
          <w:rStyle w:val="FootnoteReference"/>
          <w:rFonts w:ascii="Times New Roman" w:hAnsi="Times New Roman" w:cs="Times New Roman"/>
          <w:sz w:val="24"/>
          <w:szCs w:val="24"/>
        </w:rPr>
        <w:footnoteReference w:id="168"/>
      </w:r>
    </w:p>
    <w:p w14:paraId="004536D2" w14:textId="77777777" w:rsidR="00F00D72" w:rsidRPr="008F09E1" w:rsidRDefault="00FC4F87" w:rsidP="00F00D72">
      <w:pPr>
        <w:spacing w:after="0" w:line="480" w:lineRule="auto"/>
        <w:ind w:firstLine="720"/>
        <w:jc w:val="both"/>
        <w:rPr>
          <w:rStyle w:val="markedcontent"/>
          <w:rFonts w:ascii="Times New Roman" w:hAnsi="Times New Roman" w:cs="Times New Roman"/>
          <w:sz w:val="24"/>
          <w:szCs w:val="24"/>
        </w:rPr>
      </w:pPr>
      <w:proofErr w:type="spellStart"/>
      <w:r w:rsidRPr="008F09E1">
        <w:rPr>
          <w:rStyle w:val="markedcontent"/>
          <w:rFonts w:ascii="Times New Roman" w:hAnsi="Times New Roman" w:cs="Times New Roman"/>
          <w:sz w:val="24"/>
          <w:szCs w:val="24"/>
        </w:rPr>
        <w:t>Dalam</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Perppu</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Cipta</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Kerja</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tidak</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ada</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dijelaskan</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secara</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spesifik</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mengenai</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hak</w:t>
      </w:r>
      <w:proofErr w:type="spellEnd"/>
      <w:r w:rsidRPr="008F09E1">
        <w:rPr>
          <w:rStyle w:val="markedcontent"/>
          <w:rFonts w:ascii="Times New Roman" w:hAnsi="Times New Roman" w:cs="Times New Roman"/>
          <w:sz w:val="24"/>
          <w:szCs w:val="24"/>
        </w:rPr>
        <w:t xml:space="preserve"> dan </w:t>
      </w:r>
      <w:proofErr w:type="spellStart"/>
      <w:r w:rsidRPr="008F09E1">
        <w:rPr>
          <w:rStyle w:val="markedcontent"/>
          <w:rFonts w:ascii="Times New Roman" w:hAnsi="Times New Roman" w:cs="Times New Roman"/>
          <w:sz w:val="24"/>
          <w:szCs w:val="24"/>
        </w:rPr>
        <w:t>kewajiban</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dari</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hubungan</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kerja</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antara</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pekerja</w:t>
      </w:r>
      <w:proofErr w:type="spellEnd"/>
      <w:r w:rsidRPr="008F09E1">
        <w:rPr>
          <w:rStyle w:val="markedcontent"/>
          <w:rFonts w:ascii="Times New Roman" w:hAnsi="Times New Roman" w:cs="Times New Roman"/>
          <w:sz w:val="24"/>
          <w:szCs w:val="24"/>
        </w:rPr>
        <w:t xml:space="preserve"> </w:t>
      </w:r>
      <w:r w:rsidRPr="008F09E1">
        <w:rPr>
          <w:rStyle w:val="markedcontent"/>
          <w:rFonts w:ascii="Times New Roman" w:hAnsi="Times New Roman" w:cs="Times New Roman"/>
          <w:i/>
          <w:sz w:val="24"/>
          <w:szCs w:val="24"/>
        </w:rPr>
        <w:t xml:space="preserve">outsourcing </w:t>
      </w:r>
      <w:proofErr w:type="spellStart"/>
      <w:r w:rsidRPr="008F09E1">
        <w:rPr>
          <w:rStyle w:val="markedcontent"/>
          <w:rFonts w:ascii="Times New Roman" w:hAnsi="Times New Roman" w:cs="Times New Roman"/>
          <w:sz w:val="24"/>
          <w:szCs w:val="24"/>
        </w:rPr>
        <w:t>dengan</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perusahaan</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penyalur</w:t>
      </w:r>
      <w:proofErr w:type="spellEnd"/>
      <w:r w:rsidRPr="008F09E1">
        <w:rPr>
          <w:rStyle w:val="markedcontent"/>
          <w:rFonts w:ascii="Times New Roman" w:hAnsi="Times New Roman" w:cs="Times New Roman"/>
          <w:sz w:val="24"/>
          <w:szCs w:val="24"/>
        </w:rPr>
        <w:t xml:space="preserve"> </w:t>
      </w:r>
      <w:r w:rsidRPr="008F09E1">
        <w:rPr>
          <w:rStyle w:val="markedcontent"/>
          <w:rFonts w:ascii="Times New Roman" w:hAnsi="Times New Roman" w:cs="Times New Roman"/>
          <w:i/>
          <w:sz w:val="24"/>
          <w:szCs w:val="24"/>
        </w:rPr>
        <w:t xml:space="preserve">outsourcing. </w:t>
      </w:r>
      <w:proofErr w:type="spellStart"/>
      <w:r w:rsidR="00F00D72" w:rsidRPr="008F09E1">
        <w:rPr>
          <w:rStyle w:val="markedcontent"/>
          <w:rFonts w:ascii="Times New Roman" w:hAnsi="Times New Roman" w:cs="Times New Roman"/>
          <w:sz w:val="24"/>
          <w:szCs w:val="24"/>
        </w:rPr>
        <w:t>Terkait</w:t>
      </w:r>
      <w:proofErr w:type="spellEnd"/>
      <w:r w:rsidR="00F00D72" w:rsidRPr="008F09E1">
        <w:rPr>
          <w:rStyle w:val="markedcontent"/>
          <w:rFonts w:ascii="Times New Roman" w:hAnsi="Times New Roman" w:cs="Times New Roman"/>
          <w:sz w:val="24"/>
          <w:szCs w:val="24"/>
        </w:rPr>
        <w:t xml:space="preserve"> </w:t>
      </w:r>
      <w:proofErr w:type="spellStart"/>
      <w:r w:rsidR="00F00D72" w:rsidRPr="008F09E1">
        <w:rPr>
          <w:rStyle w:val="markedcontent"/>
          <w:rFonts w:ascii="Times New Roman" w:hAnsi="Times New Roman" w:cs="Times New Roman"/>
          <w:sz w:val="24"/>
          <w:szCs w:val="24"/>
        </w:rPr>
        <w:t>dengan</w:t>
      </w:r>
      <w:proofErr w:type="spellEnd"/>
      <w:r w:rsidR="00F00D72" w:rsidRPr="008F09E1">
        <w:rPr>
          <w:rStyle w:val="markedcontent"/>
          <w:rFonts w:ascii="Times New Roman" w:hAnsi="Times New Roman" w:cs="Times New Roman"/>
          <w:sz w:val="24"/>
          <w:szCs w:val="24"/>
        </w:rPr>
        <w:t xml:space="preserve"> </w:t>
      </w:r>
      <w:proofErr w:type="spellStart"/>
      <w:r w:rsidR="00F00D72" w:rsidRPr="008F09E1">
        <w:rPr>
          <w:rStyle w:val="markedcontent"/>
          <w:rFonts w:ascii="Times New Roman" w:hAnsi="Times New Roman" w:cs="Times New Roman"/>
          <w:sz w:val="24"/>
          <w:szCs w:val="24"/>
        </w:rPr>
        <w:t>hak-hak</w:t>
      </w:r>
      <w:proofErr w:type="spellEnd"/>
      <w:r w:rsidR="00F00D72" w:rsidRPr="008F09E1">
        <w:rPr>
          <w:rStyle w:val="markedcontent"/>
          <w:rFonts w:ascii="Times New Roman" w:hAnsi="Times New Roman" w:cs="Times New Roman"/>
          <w:sz w:val="24"/>
          <w:szCs w:val="24"/>
        </w:rPr>
        <w:t xml:space="preserve"> dan </w:t>
      </w:r>
      <w:proofErr w:type="spellStart"/>
      <w:r w:rsidR="00F00D72" w:rsidRPr="008F09E1">
        <w:rPr>
          <w:rStyle w:val="markedcontent"/>
          <w:rFonts w:ascii="Times New Roman" w:hAnsi="Times New Roman" w:cs="Times New Roman"/>
          <w:sz w:val="24"/>
          <w:szCs w:val="24"/>
        </w:rPr>
        <w:t>kewajiban</w:t>
      </w:r>
      <w:proofErr w:type="spellEnd"/>
      <w:r w:rsidR="00F00D72" w:rsidRPr="008F09E1">
        <w:rPr>
          <w:rStyle w:val="markedcontent"/>
          <w:rFonts w:ascii="Times New Roman" w:hAnsi="Times New Roman" w:cs="Times New Roman"/>
          <w:sz w:val="24"/>
          <w:szCs w:val="24"/>
        </w:rPr>
        <w:t xml:space="preserve"> </w:t>
      </w:r>
      <w:proofErr w:type="spellStart"/>
      <w:r w:rsidR="00F00D72" w:rsidRPr="008F09E1">
        <w:rPr>
          <w:rStyle w:val="markedcontent"/>
          <w:rFonts w:ascii="Times New Roman" w:hAnsi="Times New Roman" w:cs="Times New Roman"/>
          <w:sz w:val="24"/>
          <w:szCs w:val="24"/>
        </w:rPr>
        <w:t>tenaga</w:t>
      </w:r>
      <w:proofErr w:type="spellEnd"/>
      <w:r w:rsidR="00F00D72" w:rsidRPr="008F09E1">
        <w:rPr>
          <w:rStyle w:val="markedcontent"/>
          <w:rFonts w:ascii="Times New Roman" w:hAnsi="Times New Roman" w:cs="Times New Roman"/>
          <w:sz w:val="24"/>
          <w:szCs w:val="24"/>
        </w:rPr>
        <w:t xml:space="preserve"> </w:t>
      </w:r>
      <w:proofErr w:type="spellStart"/>
      <w:r w:rsidR="00F00D72" w:rsidRPr="008F09E1">
        <w:rPr>
          <w:rStyle w:val="markedcontent"/>
          <w:rFonts w:ascii="Times New Roman" w:hAnsi="Times New Roman" w:cs="Times New Roman"/>
          <w:sz w:val="24"/>
          <w:szCs w:val="24"/>
        </w:rPr>
        <w:t>kerja</w:t>
      </w:r>
      <w:proofErr w:type="spellEnd"/>
      <w:r w:rsidR="00F00D72" w:rsidRPr="008F09E1">
        <w:rPr>
          <w:rStyle w:val="markedcontent"/>
          <w:rFonts w:ascii="Times New Roman" w:hAnsi="Times New Roman" w:cs="Times New Roman"/>
          <w:sz w:val="24"/>
          <w:szCs w:val="24"/>
        </w:rPr>
        <w:t xml:space="preserve"> </w:t>
      </w:r>
      <w:r w:rsidR="00F00D72" w:rsidRPr="008F09E1">
        <w:rPr>
          <w:rStyle w:val="markedcontent"/>
          <w:rFonts w:ascii="Times New Roman" w:hAnsi="Times New Roman" w:cs="Times New Roman"/>
          <w:i/>
          <w:sz w:val="24"/>
          <w:szCs w:val="24"/>
        </w:rPr>
        <w:t>outsourcing</w:t>
      </w:r>
      <w:r w:rsidR="00F00D72"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dapat</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dilihat</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dari</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aturan</w:t>
      </w:r>
      <w:proofErr w:type="spellEnd"/>
      <w:r w:rsidRPr="008F09E1">
        <w:rPr>
          <w:rStyle w:val="markedcontent"/>
          <w:rFonts w:ascii="Times New Roman" w:hAnsi="Times New Roman" w:cs="Times New Roman"/>
          <w:sz w:val="24"/>
          <w:szCs w:val="24"/>
        </w:rPr>
        <w:t xml:space="preserve"> yang </w:t>
      </w:r>
      <w:proofErr w:type="spellStart"/>
      <w:r w:rsidRPr="008F09E1">
        <w:rPr>
          <w:rStyle w:val="markedcontent"/>
          <w:rFonts w:ascii="Times New Roman" w:hAnsi="Times New Roman" w:cs="Times New Roman"/>
          <w:sz w:val="24"/>
          <w:szCs w:val="24"/>
        </w:rPr>
        <w:t>menagtur</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secara</w:t>
      </w:r>
      <w:proofErr w:type="spellEnd"/>
      <w:r w:rsidRPr="008F09E1">
        <w:rPr>
          <w:rStyle w:val="markedcontent"/>
          <w:rFonts w:ascii="Times New Roman" w:hAnsi="Times New Roman" w:cs="Times New Roman"/>
          <w:sz w:val="24"/>
          <w:szCs w:val="24"/>
        </w:rPr>
        <w:t xml:space="preserve"> </w:t>
      </w:r>
      <w:proofErr w:type="spellStart"/>
      <w:r w:rsidRPr="008F09E1">
        <w:rPr>
          <w:rStyle w:val="markedcontent"/>
          <w:rFonts w:ascii="Times New Roman" w:hAnsi="Times New Roman" w:cs="Times New Roman"/>
          <w:sz w:val="24"/>
          <w:szCs w:val="24"/>
        </w:rPr>
        <w:t>spesifik</w:t>
      </w:r>
      <w:proofErr w:type="spellEnd"/>
      <w:r w:rsidRPr="008F09E1">
        <w:rPr>
          <w:rStyle w:val="markedcontent"/>
          <w:rFonts w:ascii="Times New Roman" w:hAnsi="Times New Roman" w:cs="Times New Roman"/>
          <w:sz w:val="24"/>
          <w:szCs w:val="24"/>
        </w:rPr>
        <w:t xml:space="preserve"> </w:t>
      </w:r>
      <w:proofErr w:type="spellStart"/>
      <w:r w:rsidR="00F00D72" w:rsidRPr="008F09E1">
        <w:rPr>
          <w:rStyle w:val="markedcontent"/>
          <w:rFonts w:ascii="Times New Roman" w:hAnsi="Times New Roman" w:cs="Times New Roman"/>
          <w:sz w:val="24"/>
          <w:szCs w:val="24"/>
        </w:rPr>
        <w:t>sebagai</w:t>
      </w:r>
      <w:proofErr w:type="spellEnd"/>
      <w:r w:rsidR="00F00D72" w:rsidRPr="008F09E1">
        <w:rPr>
          <w:rStyle w:val="markedcontent"/>
          <w:rFonts w:ascii="Times New Roman" w:hAnsi="Times New Roman" w:cs="Times New Roman"/>
          <w:sz w:val="24"/>
          <w:szCs w:val="24"/>
        </w:rPr>
        <w:t xml:space="preserve"> </w:t>
      </w:r>
      <w:proofErr w:type="spellStart"/>
      <w:r w:rsidR="00F00D72" w:rsidRPr="008F09E1">
        <w:rPr>
          <w:rStyle w:val="markedcontent"/>
          <w:rFonts w:ascii="Times New Roman" w:hAnsi="Times New Roman" w:cs="Times New Roman"/>
          <w:sz w:val="24"/>
          <w:szCs w:val="24"/>
        </w:rPr>
        <w:t>berikut</w:t>
      </w:r>
      <w:proofErr w:type="spellEnd"/>
      <w:r w:rsidR="00F00D72" w:rsidRPr="008F09E1">
        <w:rPr>
          <w:rStyle w:val="markedcontent"/>
          <w:rFonts w:ascii="Times New Roman" w:hAnsi="Times New Roman" w:cs="Times New Roman"/>
          <w:sz w:val="24"/>
          <w:szCs w:val="24"/>
        </w:rPr>
        <w:t>:</w:t>
      </w:r>
      <w:r w:rsidR="008918ED" w:rsidRPr="008F09E1">
        <w:rPr>
          <w:rStyle w:val="FootnoteReference"/>
          <w:rFonts w:ascii="Times New Roman" w:hAnsi="Times New Roman" w:cs="Times New Roman"/>
          <w:sz w:val="24"/>
          <w:szCs w:val="24"/>
        </w:rPr>
        <w:footnoteReference w:id="169"/>
      </w:r>
    </w:p>
    <w:p w14:paraId="7A54D394" w14:textId="77777777" w:rsidR="00BD49B3" w:rsidRPr="008F09E1" w:rsidRDefault="00F00D72" w:rsidP="00945B54">
      <w:pPr>
        <w:pStyle w:val="ListParagraph"/>
        <w:numPr>
          <w:ilvl w:val="0"/>
          <w:numId w:val="61"/>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Hak Atas “Uang Lembur” </w:t>
      </w:r>
    </w:p>
    <w:p w14:paraId="2345C4F0" w14:textId="77777777" w:rsidR="00BD49B3" w:rsidRPr="008F09E1" w:rsidRDefault="00F00D72" w:rsidP="00BD49B3">
      <w:pPr>
        <w:spacing w:after="0" w:line="480" w:lineRule="auto"/>
        <w:ind w:firstLine="720"/>
        <w:jc w:val="both"/>
        <w:rPr>
          <w:rFonts w:ascii="Times New Roman" w:hAnsi="Times New Roman" w:cs="Times New Roman"/>
          <w:sz w:val="24"/>
          <w:szCs w:val="24"/>
        </w:rPr>
      </w:pPr>
      <w:r w:rsidRPr="008F09E1">
        <w:rPr>
          <w:rFonts w:ascii="Times New Roman" w:hAnsi="Times New Roman" w:cs="Times New Roman"/>
          <w:sz w:val="24"/>
          <w:szCs w:val="24"/>
        </w:rPr>
        <w:t xml:space="preserve">Pada Hari </w:t>
      </w:r>
      <w:proofErr w:type="spellStart"/>
      <w:r w:rsidRPr="008F09E1">
        <w:rPr>
          <w:rFonts w:ascii="Times New Roman" w:hAnsi="Times New Roman" w:cs="Times New Roman"/>
          <w:sz w:val="24"/>
          <w:szCs w:val="24"/>
        </w:rPr>
        <w:t>Isti</w:t>
      </w:r>
      <w:r w:rsidR="00BD49B3" w:rsidRPr="008F09E1">
        <w:rPr>
          <w:rFonts w:ascii="Times New Roman" w:hAnsi="Times New Roman" w:cs="Times New Roman"/>
          <w:sz w:val="24"/>
          <w:szCs w:val="24"/>
        </w:rPr>
        <w:t>rahat</w:t>
      </w:r>
      <w:proofErr w:type="spellEnd"/>
      <w:r w:rsidR="00BD49B3" w:rsidRPr="008F09E1">
        <w:rPr>
          <w:rFonts w:ascii="Times New Roman" w:hAnsi="Times New Roman" w:cs="Times New Roman"/>
          <w:sz w:val="24"/>
          <w:szCs w:val="24"/>
        </w:rPr>
        <w:t xml:space="preserve"> </w:t>
      </w:r>
      <w:proofErr w:type="spellStart"/>
      <w:r w:rsidR="00BD49B3" w:rsidRPr="008F09E1">
        <w:rPr>
          <w:rFonts w:ascii="Times New Roman" w:hAnsi="Times New Roman" w:cs="Times New Roman"/>
          <w:sz w:val="24"/>
          <w:szCs w:val="24"/>
        </w:rPr>
        <w:t>Mingguan</w:t>
      </w:r>
      <w:proofErr w:type="spellEnd"/>
      <w:r w:rsidR="00BD49B3" w:rsidRPr="008F09E1">
        <w:rPr>
          <w:rFonts w:ascii="Times New Roman" w:hAnsi="Times New Roman" w:cs="Times New Roman"/>
          <w:sz w:val="24"/>
          <w:szCs w:val="24"/>
        </w:rPr>
        <w:t xml:space="preserve"> Dan “Hari </w:t>
      </w:r>
      <w:proofErr w:type="spellStart"/>
      <w:r w:rsidR="00BD49B3" w:rsidRPr="008F09E1">
        <w:rPr>
          <w:rFonts w:ascii="Times New Roman" w:hAnsi="Times New Roman" w:cs="Times New Roman"/>
          <w:sz w:val="24"/>
          <w:szCs w:val="24"/>
        </w:rPr>
        <w:t>Besar</w:t>
      </w:r>
      <w:proofErr w:type="spellEnd"/>
      <w:r w:rsidR="00BD49B3" w:rsidRPr="008F09E1">
        <w:rPr>
          <w:rFonts w:ascii="Times New Roman" w:hAnsi="Times New Roman" w:cs="Times New Roman"/>
          <w:sz w:val="24"/>
          <w:szCs w:val="24"/>
        </w:rPr>
        <w:t>”</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Merujuk</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ketentuan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79 </w:t>
      </w:r>
      <w:proofErr w:type="spellStart"/>
      <w:r w:rsidRPr="008F09E1">
        <w:rPr>
          <w:rFonts w:ascii="Times New Roman" w:hAnsi="Times New Roman" w:cs="Times New Roman"/>
          <w:sz w:val="24"/>
          <w:szCs w:val="24"/>
        </w:rPr>
        <w:t>ayat</w:t>
      </w:r>
      <w:proofErr w:type="spellEnd"/>
      <w:r w:rsidRPr="008F09E1">
        <w:rPr>
          <w:rFonts w:ascii="Times New Roman" w:hAnsi="Times New Roman" w:cs="Times New Roman"/>
          <w:sz w:val="24"/>
          <w:szCs w:val="24"/>
        </w:rPr>
        <w:t xml:space="preserve"> (2) </w:t>
      </w:r>
      <w:proofErr w:type="spellStart"/>
      <w:r w:rsidRPr="008F09E1">
        <w:rPr>
          <w:rFonts w:ascii="Times New Roman" w:hAnsi="Times New Roman" w:cs="Times New Roman"/>
          <w:sz w:val="24"/>
          <w:szCs w:val="24"/>
        </w:rPr>
        <w:t>huruf</w:t>
      </w:r>
      <w:proofErr w:type="spellEnd"/>
      <w:r w:rsidRPr="008F09E1">
        <w:rPr>
          <w:rFonts w:ascii="Times New Roman" w:hAnsi="Times New Roman" w:cs="Times New Roman"/>
          <w:sz w:val="24"/>
          <w:szCs w:val="24"/>
        </w:rPr>
        <w:t xml:space="preserve"> b jo 77 </w:t>
      </w:r>
      <w:proofErr w:type="spellStart"/>
      <w:r w:rsidRPr="008F09E1">
        <w:rPr>
          <w:rFonts w:ascii="Times New Roman" w:hAnsi="Times New Roman" w:cs="Times New Roman"/>
          <w:sz w:val="24"/>
          <w:szCs w:val="24"/>
        </w:rPr>
        <w:t>ayat</w:t>
      </w:r>
      <w:proofErr w:type="spellEnd"/>
      <w:r w:rsidRPr="008F09E1">
        <w:rPr>
          <w:rFonts w:ascii="Times New Roman" w:hAnsi="Times New Roman" w:cs="Times New Roman"/>
          <w:sz w:val="24"/>
          <w:szCs w:val="24"/>
        </w:rPr>
        <w:t xml:space="preserve"> (2) dan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78 </w:t>
      </w:r>
      <w:proofErr w:type="spellStart"/>
      <w:r w:rsidRPr="008F09E1">
        <w:rPr>
          <w:rFonts w:ascii="Times New Roman" w:hAnsi="Times New Roman" w:cs="Times New Roman"/>
          <w:sz w:val="24"/>
          <w:szCs w:val="24"/>
        </w:rPr>
        <w:t>ayat</w:t>
      </w:r>
      <w:proofErr w:type="spellEnd"/>
      <w:r w:rsidRPr="008F09E1">
        <w:rPr>
          <w:rFonts w:ascii="Times New Roman" w:hAnsi="Times New Roman" w:cs="Times New Roman"/>
          <w:sz w:val="24"/>
          <w:szCs w:val="24"/>
        </w:rPr>
        <w:t xml:space="preserve"> (2) UU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pengertian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istirahat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mingguan</w:t>
      </w:r>
      <w:proofErr w:type="spellEnd"/>
      <w:r w:rsidRPr="008F09E1">
        <w:rPr>
          <w:rFonts w:ascii="Times New Roman" w:hAnsi="Times New Roman" w:cs="Times New Roman"/>
          <w:sz w:val="24"/>
          <w:szCs w:val="24"/>
        </w:rPr>
        <w:t xml:space="preserve"> di </w:t>
      </w:r>
      <w:proofErr w:type="spellStart"/>
      <w:r w:rsidRPr="008F09E1">
        <w:rPr>
          <w:rFonts w:ascii="Times New Roman" w:hAnsi="Times New Roman" w:cs="Times New Roman"/>
          <w:sz w:val="24"/>
          <w:szCs w:val="24"/>
        </w:rPr>
        <w:t>sini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bukan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berarti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harus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Minggu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Sabtu</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Minggu</w:t>
      </w:r>
      <w:proofErr w:type="spellEnd"/>
      <w:r w:rsidRPr="008F09E1">
        <w:rPr>
          <w:rFonts w:ascii="Times New Roman" w:hAnsi="Times New Roman" w:cs="Times New Roman"/>
          <w:sz w:val="24"/>
          <w:szCs w:val="24"/>
        </w:rPr>
        <w:t>. “</w:t>
      </w:r>
      <w:proofErr w:type="spellStart"/>
      <w:r w:rsidRPr="008F09E1">
        <w:rPr>
          <w:rFonts w:ascii="Times New Roman" w:hAnsi="Times New Roman" w:cs="Times New Roman"/>
          <w:sz w:val="24"/>
          <w:szCs w:val="24"/>
        </w:rPr>
        <w:t>bekerja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Minggu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bekerja</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hari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istirahat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mingguan</w:t>
      </w:r>
      <w:proofErr w:type="spellEnd"/>
      <w:r w:rsidRPr="008F09E1">
        <w:rPr>
          <w:rFonts w:ascii="Times New Roman" w:hAnsi="Times New Roman" w:cs="Times New Roman"/>
          <w:sz w:val="24"/>
          <w:szCs w:val="24"/>
        </w:rPr>
        <w:t xml:space="preserve">. Nah </w:t>
      </w:r>
      <w:proofErr w:type="spellStart"/>
      <w:r w:rsidRPr="008F09E1">
        <w:rPr>
          <w:rFonts w:ascii="Times New Roman" w:hAnsi="Times New Roman" w:cs="Times New Roman"/>
          <w:sz w:val="24"/>
          <w:szCs w:val="24"/>
        </w:rPr>
        <w:t>kalau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demikian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istirahat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mingguan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w:t>
      </w:r>
      <w:r w:rsidR="00BD49B3" w:rsidRPr="008F09E1">
        <w:rPr>
          <w:rFonts w:ascii="Times New Roman" w:hAnsi="Times New Roman" w:cs="Times New Roman"/>
          <w:sz w:val="24"/>
          <w:szCs w:val="24"/>
        </w:rPr>
        <w:t>k</w:t>
      </w:r>
      <w:proofErr w:type="spellEnd"/>
      <w:r w:rsidR="00BD49B3" w:rsidRPr="008F09E1">
        <w:rPr>
          <w:rFonts w:ascii="Times New Roman" w:hAnsi="Times New Roman" w:cs="Times New Roman"/>
          <w:sz w:val="24"/>
          <w:szCs w:val="24"/>
        </w:rPr>
        <w:t xml:space="preserve"> </w:t>
      </w:r>
      <w:proofErr w:type="spellStart"/>
      <w:r w:rsidR="00BD49B3" w:rsidRPr="008F09E1">
        <w:rPr>
          <w:rFonts w:ascii="Times New Roman" w:hAnsi="Times New Roman" w:cs="Times New Roman"/>
          <w:sz w:val="24"/>
          <w:szCs w:val="24"/>
        </w:rPr>
        <w:t>harus</w:t>
      </w:r>
      <w:proofErr w:type="spellEnd"/>
      <w:r w:rsidR="00BD49B3" w:rsidRPr="008F09E1">
        <w:rPr>
          <w:rFonts w:ascii="Times New Roman" w:hAnsi="Times New Roman" w:cs="Times New Roman"/>
          <w:sz w:val="24"/>
          <w:szCs w:val="24"/>
        </w:rPr>
        <w:t xml:space="preserve"> </w:t>
      </w:r>
      <w:proofErr w:type="spellStart"/>
      <w:r w:rsidR="00BD49B3" w:rsidRPr="008F09E1">
        <w:rPr>
          <w:rFonts w:ascii="Times New Roman" w:hAnsi="Times New Roman" w:cs="Times New Roman"/>
          <w:sz w:val="24"/>
          <w:szCs w:val="24"/>
        </w:rPr>
        <w:t>hari</w:t>
      </w:r>
      <w:proofErr w:type="spellEnd"/>
      <w:r w:rsidR="00BD49B3" w:rsidRPr="008F09E1">
        <w:rPr>
          <w:rFonts w:ascii="Times New Roman" w:hAnsi="Times New Roman" w:cs="Times New Roman"/>
          <w:sz w:val="24"/>
          <w:szCs w:val="24"/>
        </w:rPr>
        <w:t xml:space="preserve"> </w:t>
      </w:r>
      <w:proofErr w:type="spellStart"/>
      <w:r w:rsidR="00BD49B3" w:rsidRPr="008F09E1">
        <w:rPr>
          <w:rFonts w:ascii="Times New Roman" w:hAnsi="Times New Roman" w:cs="Times New Roman"/>
          <w:sz w:val="24"/>
          <w:szCs w:val="24"/>
        </w:rPr>
        <w:t>Minggu</w:t>
      </w:r>
      <w:proofErr w:type="spellEnd"/>
      <w:r w:rsidR="00BD49B3" w:rsidRPr="008F09E1">
        <w:rPr>
          <w:rFonts w:ascii="Times New Roman" w:hAnsi="Times New Roman" w:cs="Times New Roman"/>
          <w:sz w:val="24"/>
          <w:szCs w:val="24"/>
        </w:rPr>
        <w:t xml:space="preserve"> </w:t>
      </w:r>
      <w:proofErr w:type="spellStart"/>
      <w:r w:rsidR="00BD49B3" w:rsidRPr="008F09E1">
        <w:rPr>
          <w:rFonts w:ascii="Times New Roman" w:hAnsi="Times New Roman" w:cs="Times New Roman"/>
          <w:sz w:val="24"/>
          <w:szCs w:val="24"/>
        </w:rPr>
        <w:t>atau</w:t>
      </w:r>
      <w:proofErr w:type="spellEnd"/>
      <w:r w:rsidR="00BD49B3" w:rsidRPr="008F09E1">
        <w:rPr>
          <w:rFonts w:ascii="Times New Roman" w:hAnsi="Times New Roman" w:cs="Times New Roman"/>
          <w:sz w:val="24"/>
          <w:szCs w:val="24"/>
        </w:rPr>
        <w:t xml:space="preserve"> </w:t>
      </w:r>
      <w:proofErr w:type="spellStart"/>
      <w:r w:rsidR="00BD49B3" w:rsidRPr="008F09E1">
        <w:rPr>
          <w:rFonts w:ascii="Times New Roman" w:hAnsi="Times New Roman" w:cs="Times New Roman"/>
          <w:sz w:val="24"/>
          <w:szCs w:val="24"/>
        </w:rPr>
        <w:t>Sabtu-</w:t>
      </w:r>
      <w:r w:rsidRPr="008F09E1">
        <w:rPr>
          <w:rFonts w:ascii="Times New Roman" w:hAnsi="Times New Roman" w:cs="Times New Roman"/>
          <w:sz w:val="24"/>
          <w:szCs w:val="24"/>
        </w:rPr>
        <w:t>Minggu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tetapi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ditetapkan</w:t>
      </w:r>
      <w:proofErr w:type="spellEnd"/>
      <w:r w:rsidRPr="008F09E1">
        <w:rPr>
          <w:rFonts w:ascii="Times New Roman" w:hAnsi="Times New Roman" w:cs="Times New Roman"/>
          <w:sz w:val="24"/>
          <w:szCs w:val="24"/>
        </w:rPr>
        <w:t xml:space="preserve"> di </w:t>
      </w:r>
      <w:proofErr w:type="spellStart"/>
      <w:r w:rsidRPr="008F09E1">
        <w:rPr>
          <w:rFonts w:ascii="Times New Roman" w:hAnsi="Times New Roman" w:cs="Times New Roman"/>
          <w:sz w:val="24"/>
          <w:szCs w:val="24"/>
        </w:rPr>
        <w:t>hari</w:t>
      </w:r>
      <w:proofErr w:type="spellEnd"/>
      <w:r w:rsidRPr="008F09E1">
        <w:rPr>
          <w:rFonts w:ascii="Times New Roman" w:hAnsi="Times New Roman" w:cs="Times New Roman"/>
          <w:sz w:val="24"/>
          <w:szCs w:val="24"/>
        </w:rPr>
        <w:t xml:space="preserve"> mana </w:t>
      </w:r>
      <w:proofErr w:type="spellStart"/>
      <w:r w:rsidRPr="008F09E1">
        <w:rPr>
          <w:rFonts w:ascii="Times New Roman" w:hAnsi="Times New Roman" w:cs="Times New Roman"/>
          <w:sz w:val="24"/>
          <w:szCs w:val="24"/>
        </w:rPr>
        <w:t>saja</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hari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apa</w:t>
      </w:r>
      <w:proofErr w:type="spellEnd"/>
      <w:r w:rsidRPr="008F09E1">
        <w:rPr>
          <w:rFonts w:ascii="Times New Roman" w:hAnsi="Times New Roman" w:cs="Times New Roman"/>
          <w:sz w:val="24"/>
          <w:szCs w:val="24"/>
        </w:rPr>
        <w:t xml:space="preserve"> </w:t>
      </w:r>
      <w:proofErr w:type="spellStart"/>
      <w:proofErr w:type="gramStart"/>
      <w:r w:rsidRPr="008F09E1">
        <w:rPr>
          <w:rFonts w:ascii="Times New Roman" w:hAnsi="Times New Roman" w:cs="Times New Roman"/>
          <w:sz w:val="24"/>
          <w:szCs w:val="24"/>
        </w:rPr>
        <w:t>saja</w:t>
      </w:r>
      <w:proofErr w:type="spellEnd"/>
      <w:r w:rsidRPr="008F09E1">
        <w:rPr>
          <w:rFonts w:ascii="Times New Roman" w:hAnsi="Times New Roman" w:cs="Times New Roman"/>
          <w:sz w:val="24"/>
          <w:szCs w:val="24"/>
        </w:rPr>
        <w:t>..</w:t>
      </w:r>
      <w:proofErr w:type="gram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Berlainan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halnya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libur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resmi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besar</w:t>
      </w:r>
      <w:proofErr w:type="spellEnd"/>
      <w:r w:rsidRPr="008F09E1">
        <w:rPr>
          <w:rFonts w:ascii="Times New Roman" w:hAnsi="Times New Roman" w:cs="Times New Roman"/>
          <w:sz w:val="24"/>
          <w:szCs w:val="24"/>
        </w:rPr>
        <w:t xml:space="preserve">”). </w:t>
      </w:r>
    </w:p>
    <w:p w14:paraId="46A0E9E7" w14:textId="77777777" w:rsidR="00BD49B3" w:rsidRDefault="00F00D72" w:rsidP="00BD49B3">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Menurut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85 </w:t>
      </w:r>
      <w:proofErr w:type="spellStart"/>
      <w:r w:rsidRPr="008F09E1">
        <w:rPr>
          <w:rFonts w:ascii="Times New Roman" w:hAnsi="Times New Roman" w:cs="Times New Roman"/>
          <w:sz w:val="24"/>
          <w:szCs w:val="24"/>
        </w:rPr>
        <w:t>ayat</w:t>
      </w:r>
      <w:proofErr w:type="spellEnd"/>
      <w:r w:rsidRPr="008F09E1">
        <w:rPr>
          <w:rFonts w:ascii="Times New Roman" w:hAnsi="Times New Roman" w:cs="Times New Roman"/>
          <w:sz w:val="24"/>
          <w:szCs w:val="24"/>
        </w:rPr>
        <w:t xml:space="preserve"> (1) s/d </w:t>
      </w:r>
      <w:proofErr w:type="spellStart"/>
      <w:r w:rsidRPr="008F09E1">
        <w:rPr>
          <w:rFonts w:ascii="Times New Roman" w:hAnsi="Times New Roman" w:cs="Times New Roman"/>
          <w:sz w:val="24"/>
          <w:szCs w:val="24"/>
        </w:rPr>
        <w:t>ayat</w:t>
      </w:r>
      <w:proofErr w:type="spellEnd"/>
      <w:r w:rsidR="00BD49B3" w:rsidRPr="008F09E1">
        <w:rPr>
          <w:rFonts w:ascii="Times New Roman" w:hAnsi="Times New Roman" w:cs="Times New Roman"/>
          <w:sz w:val="24"/>
          <w:szCs w:val="24"/>
        </w:rPr>
        <w:t xml:space="preserve"> (3) UU </w:t>
      </w:r>
      <w:proofErr w:type="spellStart"/>
      <w:r w:rsidR="00BD49B3" w:rsidRPr="008F09E1">
        <w:rPr>
          <w:rFonts w:ascii="Times New Roman" w:hAnsi="Times New Roman" w:cs="Times New Roman"/>
          <w:sz w:val="24"/>
          <w:szCs w:val="24"/>
        </w:rPr>
        <w:t>Ketenagakerjaan</w:t>
      </w:r>
      <w:proofErr w:type="spellEnd"/>
      <w:r w:rsidR="00BD49B3" w:rsidRPr="008F09E1">
        <w:rPr>
          <w:rFonts w:ascii="Times New Roman" w:hAnsi="Times New Roman" w:cs="Times New Roman"/>
          <w:sz w:val="24"/>
          <w:szCs w:val="24"/>
        </w:rPr>
        <w:t xml:space="preserve">, </w:t>
      </w:r>
      <w:proofErr w:type="spellStart"/>
      <w:r w:rsidR="00BD49B3" w:rsidRPr="008F09E1">
        <w:rPr>
          <w:rFonts w:ascii="Times New Roman" w:hAnsi="Times New Roman" w:cs="Times New Roman"/>
          <w:sz w:val="24"/>
          <w:szCs w:val="24"/>
        </w:rPr>
        <w:t>bahwa</w:t>
      </w:r>
      <w:proofErr w:type="spellEnd"/>
      <w:r w:rsidR="00BD49B3" w:rsidRPr="008F09E1">
        <w:rPr>
          <w:rFonts w:ascii="Times New Roman" w:hAnsi="Times New Roman" w:cs="Times New Roman"/>
          <w:sz w:val="24"/>
          <w:szCs w:val="24"/>
        </w:rPr>
        <w:t xml:space="preserve"> pada </w:t>
      </w:r>
      <w:proofErr w:type="spellStart"/>
      <w:r w:rsidR="00BD49B3" w:rsidRPr="008F09E1">
        <w:rPr>
          <w:rFonts w:ascii="Times New Roman" w:hAnsi="Times New Roman" w:cs="Times New Roman"/>
          <w:sz w:val="24"/>
          <w:szCs w:val="24"/>
        </w:rPr>
        <w:t>hakikatnya-</w:t>
      </w:r>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wajib</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bekerja</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hari-hari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libur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resmi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Namun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demikian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pengecualian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bahwa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Pengusaha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mempekerjakan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bekerja</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hari-hari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libur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resmi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konsekuensinya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pengusaha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mempekerjakan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hari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libur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resmi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termasuk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r w:rsidRPr="008F09E1">
        <w:rPr>
          <w:rFonts w:ascii="Times New Roman" w:hAnsi="Times New Roman" w:cs="Times New Roman"/>
          <w:sz w:val="24"/>
          <w:szCs w:val="24"/>
        </w:rPr>
        <w:lastRenderedPageBreak/>
        <w:t>job “</w:t>
      </w:r>
      <w:proofErr w:type="spellStart"/>
      <w:r w:rsidRPr="008F09E1">
        <w:rPr>
          <w:rFonts w:ascii="Times New Roman" w:hAnsi="Times New Roman" w:cs="Times New Roman"/>
          <w:sz w:val="24"/>
          <w:szCs w:val="24"/>
        </w:rPr>
        <w:t>Satpam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wajib</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membayar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upah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lembur</w:t>
      </w:r>
      <w:proofErr w:type="spellEnd"/>
      <w:r w:rsidRPr="008F09E1">
        <w:rPr>
          <w:rFonts w:ascii="Times New Roman" w:hAnsi="Times New Roman" w:cs="Times New Roman"/>
          <w:sz w:val="24"/>
          <w:szCs w:val="24"/>
        </w:rPr>
        <w:t xml:space="preserve"> (UKL). </w:t>
      </w:r>
      <w:proofErr w:type="spellStart"/>
      <w:r w:rsidRPr="008F09E1">
        <w:rPr>
          <w:rFonts w:ascii="Times New Roman" w:hAnsi="Times New Roman" w:cs="Times New Roman"/>
          <w:sz w:val="24"/>
          <w:szCs w:val="24"/>
        </w:rPr>
        <w:t>Besarnya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upah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lembur</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hari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istirahat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mingguan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hari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libur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resmi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diperhitungkan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sesuai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ketentuan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11 </w:t>
      </w:r>
      <w:proofErr w:type="spellStart"/>
      <w:r w:rsidRPr="008F09E1">
        <w:rPr>
          <w:rFonts w:ascii="Times New Roman" w:hAnsi="Times New Roman" w:cs="Times New Roman"/>
          <w:sz w:val="24"/>
          <w:szCs w:val="24"/>
        </w:rPr>
        <w:t>huruf</w:t>
      </w:r>
      <w:proofErr w:type="spellEnd"/>
      <w:r w:rsidRPr="008F09E1">
        <w:rPr>
          <w:rFonts w:ascii="Times New Roman" w:hAnsi="Times New Roman" w:cs="Times New Roman"/>
          <w:sz w:val="24"/>
          <w:szCs w:val="24"/>
        </w:rPr>
        <w:t xml:space="preserve"> b dan </w:t>
      </w:r>
      <w:proofErr w:type="spellStart"/>
      <w:r w:rsidRPr="008F09E1">
        <w:rPr>
          <w:rFonts w:ascii="Times New Roman" w:hAnsi="Times New Roman" w:cs="Times New Roman"/>
          <w:sz w:val="24"/>
          <w:szCs w:val="24"/>
        </w:rPr>
        <w:t>huruf</w:t>
      </w:r>
      <w:proofErr w:type="spellEnd"/>
      <w:r w:rsidRPr="008F09E1">
        <w:rPr>
          <w:rFonts w:ascii="Times New Roman" w:hAnsi="Times New Roman" w:cs="Times New Roman"/>
          <w:sz w:val="24"/>
          <w:szCs w:val="24"/>
        </w:rPr>
        <w:t xml:space="preserve"> c </w:t>
      </w:r>
      <w:proofErr w:type="spellStart"/>
      <w:r w:rsidRPr="008F09E1">
        <w:rPr>
          <w:rFonts w:ascii="Times New Roman" w:hAnsi="Times New Roman" w:cs="Times New Roman"/>
          <w:sz w:val="24"/>
          <w:szCs w:val="24"/>
        </w:rPr>
        <w:t>Kepmenake</w:t>
      </w:r>
      <w:r w:rsidR="00A67614">
        <w:rPr>
          <w:rFonts w:ascii="Times New Roman" w:hAnsi="Times New Roman" w:cs="Times New Roman"/>
          <w:sz w:val="24"/>
          <w:szCs w:val="24"/>
        </w:rPr>
        <w:t>rtrans</w:t>
      </w:r>
      <w:proofErr w:type="spellEnd"/>
      <w:r w:rsidR="00A67614">
        <w:rPr>
          <w:rFonts w:ascii="Times New Roman" w:hAnsi="Times New Roman" w:cs="Times New Roman"/>
          <w:sz w:val="24"/>
          <w:szCs w:val="24"/>
        </w:rPr>
        <w:t xml:space="preserve"> No. </w:t>
      </w:r>
      <w:proofErr w:type="spellStart"/>
      <w:r w:rsidR="00A67614">
        <w:rPr>
          <w:rFonts w:ascii="Times New Roman" w:hAnsi="Times New Roman" w:cs="Times New Roman"/>
          <w:sz w:val="24"/>
          <w:szCs w:val="24"/>
        </w:rPr>
        <w:t>Kep</w:t>
      </w:r>
      <w:proofErr w:type="spellEnd"/>
      <w:r w:rsidR="00A67614">
        <w:rPr>
          <w:rFonts w:ascii="Times New Roman" w:hAnsi="Times New Roman" w:cs="Times New Roman"/>
          <w:sz w:val="24"/>
          <w:szCs w:val="24"/>
        </w:rPr>
        <w:t>- 102/Men/VI/2004.</w:t>
      </w:r>
    </w:p>
    <w:p w14:paraId="263A1E08" w14:textId="77777777" w:rsidR="00BD49B3" w:rsidRPr="008F09E1" w:rsidRDefault="00F00D72" w:rsidP="00945B54">
      <w:pPr>
        <w:pStyle w:val="ListParagraph"/>
        <w:numPr>
          <w:ilvl w:val="0"/>
          <w:numId w:val="61"/>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Hak Dan Kewajiban Tenaga Kerja Dalam </w:t>
      </w:r>
      <w:r w:rsidR="00BD49B3" w:rsidRPr="008F09E1">
        <w:rPr>
          <w:rFonts w:ascii="Times New Roman" w:hAnsi="Times New Roman" w:cs="Times New Roman"/>
          <w:sz w:val="24"/>
          <w:szCs w:val="24"/>
        </w:rPr>
        <w:t>Penandatanganan “Kontrak Kerja”</w:t>
      </w:r>
    </w:p>
    <w:p w14:paraId="1E9EEDF4" w14:textId="77777777" w:rsidR="00BD49B3" w:rsidRPr="008F09E1" w:rsidRDefault="00F00D72" w:rsidP="00BD49B3">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Berdasarkan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59 </w:t>
      </w:r>
      <w:proofErr w:type="spellStart"/>
      <w:r w:rsidRPr="008F09E1">
        <w:rPr>
          <w:rFonts w:ascii="Times New Roman" w:hAnsi="Times New Roman" w:cs="Times New Roman"/>
          <w:sz w:val="24"/>
          <w:szCs w:val="24"/>
        </w:rPr>
        <w:t>ayat</w:t>
      </w:r>
      <w:proofErr w:type="spellEnd"/>
      <w:r w:rsidRPr="008F09E1">
        <w:rPr>
          <w:rFonts w:ascii="Times New Roman" w:hAnsi="Times New Roman" w:cs="Times New Roman"/>
          <w:sz w:val="24"/>
          <w:szCs w:val="24"/>
        </w:rPr>
        <w:t xml:space="preserve"> (1) UU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bahwa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waktu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tertentu</w:t>
      </w:r>
      <w:proofErr w:type="spellEnd"/>
      <w:r w:rsidRPr="008F09E1">
        <w:rPr>
          <w:rFonts w:ascii="Times New Roman" w:hAnsi="Times New Roman" w:cs="Times New Roman"/>
          <w:sz w:val="24"/>
          <w:szCs w:val="24"/>
        </w:rPr>
        <w:t xml:space="preserve"> (PKWT) </w:t>
      </w:r>
      <w:proofErr w:type="spellStart"/>
      <w:r w:rsidRPr="008F09E1">
        <w:rPr>
          <w:rFonts w:ascii="Times New Roman" w:hAnsi="Times New Roman" w:cs="Times New Roman"/>
          <w:sz w:val="24"/>
          <w:szCs w:val="24"/>
        </w:rPr>
        <w:t>hanya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diperjanjikan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tertentu</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menurut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jenis</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sifat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kegiatan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selesai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waktu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tertentu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sementara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sifatnya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Menurut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5</w:t>
      </w:r>
      <w:r w:rsidR="00CA1DDD">
        <w:rPr>
          <w:rFonts w:ascii="Times New Roman" w:hAnsi="Times New Roman" w:cs="Times New Roman"/>
          <w:sz w:val="24"/>
          <w:szCs w:val="24"/>
        </w:rPr>
        <w:t xml:space="preserve">9 </w:t>
      </w:r>
      <w:proofErr w:type="spellStart"/>
      <w:r w:rsidR="00CA1DDD">
        <w:rPr>
          <w:rFonts w:ascii="Times New Roman" w:hAnsi="Times New Roman" w:cs="Times New Roman"/>
          <w:sz w:val="24"/>
          <w:szCs w:val="24"/>
        </w:rPr>
        <w:t>ayat</w:t>
      </w:r>
      <w:proofErr w:type="spellEnd"/>
      <w:r w:rsidR="00CA1DDD">
        <w:rPr>
          <w:rFonts w:ascii="Times New Roman" w:hAnsi="Times New Roman" w:cs="Times New Roman"/>
          <w:sz w:val="24"/>
          <w:szCs w:val="24"/>
        </w:rPr>
        <w:t xml:space="preserve"> (7) UU </w:t>
      </w:r>
      <w:proofErr w:type="spellStart"/>
      <w:r w:rsidR="00CA1DDD">
        <w:rPr>
          <w:rFonts w:ascii="Times New Roman" w:hAnsi="Times New Roman" w:cs="Times New Roman"/>
          <w:sz w:val="24"/>
          <w:szCs w:val="24"/>
        </w:rPr>
        <w:t>Ketenagakerjaan</w:t>
      </w:r>
      <w:proofErr w:type="spellEnd"/>
      <w:r w:rsidR="00CA1DDD">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menyalahi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ketentuan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mengenai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jenis</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sifat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kegiatan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tertentu</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boleh</w:t>
      </w:r>
      <w:proofErr w:type="spellEnd"/>
      <w:r w:rsidRPr="008F09E1">
        <w:rPr>
          <w:rFonts w:ascii="Times New Roman" w:hAnsi="Times New Roman" w:cs="Times New Roman"/>
          <w:sz w:val="24"/>
          <w:szCs w:val="24"/>
        </w:rPr>
        <w:t xml:space="preserve"> di-PKWT-</w:t>
      </w:r>
      <w:proofErr w:type="spellStart"/>
      <w:r w:rsidRPr="008F09E1">
        <w:rPr>
          <w:rFonts w:ascii="Times New Roman" w:hAnsi="Times New Roman" w:cs="Times New Roman"/>
          <w:sz w:val="24"/>
          <w:szCs w:val="24"/>
        </w:rPr>
        <w: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maka</w:t>
      </w:r>
      <w:proofErr w:type="spellEnd"/>
      <w:r w:rsidRPr="008F09E1">
        <w:rPr>
          <w:rFonts w:ascii="Times New Roman" w:hAnsi="Times New Roman" w:cs="Times New Roman"/>
          <w:sz w:val="24"/>
          <w:szCs w:val="24"/>
        </w:rPr>
        <w:t xml:space="preserve"> demi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 </w:t>
      </w:r>
      <w:proofErr w:type="spellStart"/>
      <w:r w:rsidRPr="008F09E1">
        <w:rPr>
          <w:rFonts w:ascii="Times New Roman" w:hAnsi="Times New Roman" w:cs="Times New Roman"/>
          <w:sz w:val="24"/>
          <w:szCs w:val="24"/>
        </w:rPr>
        <w:t>berubah</w:t>
      </w:r>
      <w:proofErr w:type="spellEnd"/>
      <w:r w:rsidR="00BD49B3" w:rsidRPr="008F09E1">
        <w:rPr>
          <w:rFonts w:ascii="Times New Roman" w:hAnsi="Times New Roman" w:cs="Times New Roman"/>
          <w:sz w:val="24"/>
          <w:szCs w:val="24"/>
        </w:rPr>
        <w:t xml:space="preserve">- </w:t>
      </w:r>
      <w:proofErr w:type="spellStart"/>
      <w:r w:rsidR="00BD49B3" w:rsidRPr="008F09E1">
        <w:rPr>
          <w:rFonts w:ascii="Times New Roman" w:hAnsi="Times New Roman" w:cs="Times New Roman"/>
          <w:sz w:val="24"/>
          <w:szCs w:val="24"/>
        </w:rPr>
        <w:t>menjadi</w:t>
      </w:r>
      <w:proofErr w:type="spellEnd"/>
      <w:r w:rsidR="00BD49B3" w:rsidRPr="008F09E1">
        <w:rPr>
          <w:rFonts w:ascii="Times New Roman" w:hAnsi="Times New Roman" w:cs="Times New Roman"/>
          <w:sz w:val="24"/>
          <w:szCs w:val="24"/>
        </w:rPr>
        <w:t xml:space="preserve"> PKWTT (</w:t>
      </w:r>
      <w:proofErr w:type="spellStart"/>
      <w:r w:rsidR="00BD49B3" w:rsidRPr="008F09E1">
        <w:rPr>
          <w:rFonts w:ascii="Times New Roman" w:hAnsi="Times New Roman" w:cs="Times New Roman"/>
          <w:sz w:val="24"/>
          <w:szCs w:val="24"/>
        </w:rPr>
        <w:t>permenent</w:t>
      </w:r>
      <w:proofErr w:type="spellEnd"/>
      <w:r w:rsidR="00BD49B3" w:rsidRPr="008F09E1">
        <w:rPr>
          <w:rFonts w:ascii="Times New Roman" w:hAnsi="Times New Roman" w:cs="Times New Roman"/>
          <w:sz w:val="24"/>
          <w:szCs w:val="24"/>
        </w:rPr>
        <w:t xml:space="preserve">). </w:t>
      </w:r>
    </w:p>
    <w:p w14:paraId="521B6356" w14:textId="77777777" w:rsidR="00BD49B3" w:rsidRPr="008F09E1" w:rsidRDefault="00F00D72" w:rsidP="00945B54">
      <w:pPr>
        <w:pStyle w:val="ListParagraph"/>
        <w:numPr>
          <w:ilvl w:val="0"/>
          <w:numId w:val="61"/>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Hak-Hak Tenaga Kerja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(yang nota benenon-organik). </w:t>
      </w:r>
    </w:p>
    <w:p w14:paraId="7FBEAED5" w14:textId="77777777" w:rsidR="00BD49B3" w:rsidRPr="008F09E1" w:rsidRDefault="00F00D72" w:rsidP="00BD49B3">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Hak-hak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termasuk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diatur</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dituangkan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UU </w:t>
      </w:r>
      <w:proofErr w:type="spellStart"/>
      <w:r w:rsidRPr="008F09E1">
        <w:rPr>
          <w:rFonts w:ascii="Times New Roman" w:hAnsi="Times New Roman" w:cs="Times New Roman"/>
          <w:sz w:val="24"/>
          <w:szCs w:val="24"/>
        </w:rPr>
        <w:t>mengenai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relatif</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sangat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w:t>
      </w:r>
      <w:r w:rsidR="00BD49B3" w:rsidRPr="008F09E1">
        <w:rPr>
          <w:rFonts w:ascii="Times New Roman" w:hAnsi="Times New Roman" w:cs="Times New Roman"/>
          <w:sz w:val="24"/>
          <w:szCs w:val="24"/>
        </w:rPr>
        <w:t>anyak</w:t>
      </w:r>
      <w:proofErr w:type="spellEnd"/>
      <w:r w:rsidR="00BD49B3" w:rsidRPr="008F09E1">
        <w:rPr>
          <w:rFonts w:ascii="Times New Roman" w:hAnsi="Times New Roman" w:cs="Times New Roman"/>
          <w:sz w:val="24"/>
          <w:szCs w:val="24"/>
        </w:rPr>
        <w:t xml:space="preserve">, </w:t>
      </w:r>
      <w:proofErr w:type="spellStart"/>
      <w:r w:rsidR="00BD49B3" w:rsidRPr="008F09E1">
        <w:rPr>
          <w:rFonts w:ascii="Times New Roman" w:hAnsi="Times New Roman" w:cs="Times New Roman"/>
          <w:sz w:val="24"/>
          <w:szCs w:val="24"/>
        </w:rPr>
        <w:t>antara</w:t>
      </w:r>
      <w:proofErr w:type="spellEnd"/>
      <w:r w:rsidR="00BD49B3" w:rsidRPr="008F09E1">
        <w:rPr>
          <w:rFonts w:ascii="Times New Roman" w:hAnsi="Times New Roman" w:cs="Times New Roman"/>
          <w:sz w:val="24"/>
          <w:szCs w:val="24"/>
        </w:rPr>
        <w:t xml:space="preserve"> lain </w:t>
      </w:r>
      <w:proofErr w:type="spellStart"/>
      <w:r w:rsidR="00BD49B3" w:rsidRPr="008F09E1">
        <w:rPr>
          <w:rFonts w:ascii="Times New Roman" w:hAnsi="Times New Roman" w:cs="Times New Roman"/>
          <w:sz w:val="24"/>
          <w:szCs w:val="24"/>
        </w:rPr>
        <w:t>misalnya</w:t>
      </w:r>
      <w:proofErr w:type="spellEnd"/>
      <w:r w:rsidR="00BD49B3" w:rsidRPr="008F09E1">
        <w:rPr>
          <w:rFonts w:ascii="Times New Roman" w:hAnsi="Times New Roman" w:cs="Times New Roman"/>
          <w:sz w:val="24"/>
          <w:szCs w:val="24"/>
        </w:rPr>
        <w:t xml:space="preserve">: </w:t>
      </w:r>
    </w:p>
    <w:p w14:paraId="5146245A" w14:textId="77777777" w:rsidR="00BD49B3" w:rsidRPr="008F09E1" w:rsidRDefault="00F00D72" w:rsidP="00945B54">
      <w:pPr>
        <w:pStyle w:val="ListParagraph"/>
        <w:numPr>
          <w:ilvl w:val="0"/>
          <w:numId w:val="62"/>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Hak memperoleh perlakukan dan hak-hak yang sama di te</w:t>
      </w:r>
      <w:r w:rsidR="00E40FD9">
        <w:rPr>
          <w:rFonts w:ascii="Times New Roman" w:hAnsi="Times New Roman" w:cs="Times New Roman"/>
          <w:sz w:val="24"/>
          <w:szCs w:val="24"/>
        </w:rPr>
        <w:t xml:space="preserve">mpat kerja tanpa diskriminasi </w:t>
      </w:r>
      <w:r w:rsidRPr="008F09E1">
        <w:rPr>
          <w:rFonts w:ascii="Times New Roman" w:hAnsi="Times New Roman" w:cs="Times New Roman"/>
          <w:sz w:val="24"/>
          <w:szCs w:val="24"/>
        </w:rPr>
        <w:t>a</w:t>
      </w:r>
      <w:r w:rsidR="003E7FD5" w:rsidRPr="008F09E1">
        <w:rPr>
          <w:rFonts w:ascii="Times New Roman" w:hAnsi="Times New Roman" w:cs="Times New Roman"/>
          <w:sz w:val="24"/>
          <w:szCs w:val="24"/>
        </w:rPr>
        <w:t xml:space="preserve">da di Pasal 6 jo Pasal 65 ayat </w:t>
      </w:r>
      <w:r w:rsidR="003E7FD5" w:rsidRPr="008F09E1">
        <w:rPr>
          <w:rFonts w:ascii="Times New Roman" w:hAnsi="Times New Roman" w:cs="Times New Roman"/>
          <w:sz w:val="24"/>
          <w:szCs w:val="24"/>
          <w:lang w:val="en-ID"/>
        </w:rPr>
        <w:t>(</w:t>
      </w:r>
      <w:r w:rsidR="003E7FD5" w:rsidRPr="008F09E1">
        <w:rPr>
          <w:rFonts w:ascii="Times New Roman" w:hAnsi="Times New Roman" w:cs="Times New Roman"/>
          <w:sz w:val="24"/>
          <w:szCs w:val="24"/>
        </w:rPr>
        <w:t>4</w:t>
      </w:r>
      <w:r w:rsidR="003E7FD5" w:rsidRPr="008F09E1">
        <w:rPr>
          <w:rFonts w:ascii="Times New Roman" w:hAnsi="Times New Roman" w:cs="Times New Roman"/>
          <w:sz w:val="24"/>
          <w:szCs w:val="24"/>
          <w:lang w:val="en-ID"/>
        </w:rPr>
        <w:t>)</w:t>
      </w:r>
      <w:r w:rsidR="003E7FD5" w:rsidRPr="008F09E1">
        <w:rPr>
          <w:rFonts w:ascii="Times New Roman" w:hAnsi="Times New Roman" w:cs="Times New Roman"/>
          <w:sz w:val="24"/>
          <w:szCs w:val="24"/>
        </w:rPr>
        <w:t xml:space="preserve"> dan Pasal 66 ayat </w:t>
      </w:r>
      <w:r w:rsidR="003E7FD5" w:rsidRPr="008F09E1">
        <w:rPr>
          <w:rFonts w:ascii="Times New Roman" w:hAnsi="Times New Roman" w:cs="Times New Roman"/>
          <w:sz w:val="24"/>
          <w:szCs w:val="24"/>
          <w:lang w:val="en-ID"/>
        </w:rPr>
        <w:t>(</w:t>
      </w:r>
      <w:r w:rsidR="003E7FD5" w:rsidRPr="008F09E1">
        <w:rPr>
          <w:rFonts w:ascii="Times New Roman" w:hAnsi="Times New Roman" w:cs="Times New Roman"/>
          <w:sz w:val="24"/>
          <w:szCs w:val="24"/>
        </w:rPr>
        <w:t>2</w:t>
      </w:r>
      <w:r w:rsidR="003E7FD5" w:rsidRPr="008F09E1">
        <w:rPr>
          <w:rFonts w:ascii="Times New Roman" w:hAnsi="Times New Roman" w:cs="Times New Roman"/>
          <w:sz w:val="24"/>
          <w:szCs w:val="24"/>
          <w:lang w:val="en-ID"/>
        </w:rPr>
        <w:t>)</w:t>
      </w:r>
      <w:r w:rsidRPr="008F09E1">
        <w:rPr>
          <w:rFonts w:ascii="Times New Roman" w:hAnsi="Times New Roman" w:cs="Times New Roman"/>
          <w:sz w:val="24"/>
          <w:szCs w:val="24"/>
        </w:rPr>
        <w:t xml:space="preserve"> huruf c UU Ketenagake</w:t>
      </w:r>
      <w:r w:rsidR="00BD49B3" w:rsidRPr="008F09E1">
        <w:rPr>
          <w:rFonts w:ascii="Times New Roman" w:hAnsi="Times New Roman" w:cs="Times New Roman"/>
          <w:sz w:val="24"/>
          <w:szCs w:val="24"/>
        </w:rPr>
        <w:t xml:space="preserve">rjaan beserta penjelasannya. </w:t>
      </w:r>
    </w:p>
    <w:p w14:paraId="0AED7E05" w14:textId="77777777" w:rsidR="00BD49B3" w:rsidRPr="008F09E1" w:rsidRDefault="00F00D72" w:rsidP="00945B54">
      <w:pPr>
        <w:pStyle w:val="ListParagraph"/>
        <w:numPr>
          <w:ilvl w:val="0"/>
          <w:numId w:val="62"/>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Memperoleh kesempatan yang sama dalam memilih/mendapatkan pekerjaan, pindah kerja dan memperoleh penghasilan yang layak di dalam atau di luar negeri terletak pada Pasal 31 jo </w:t>
      </w:r>
      <w:r w:rsidR="00BD49B3" w:rsidRPr="008F09E1">
        <w:rPr>
          <w:rFonts w:ascii="Times New Roman" w:hAnsi="Times New Roman" w:cs="Times New Roman"/>
          <w:sz w:val="24"/>
          <w:szCs w:val="24"/>
        </w:rPr>
        <w:t xml:space="preserve">Pasal 88 UU Ketenagakerjaan. </w:t>
      </w:r>
    </w:p>
    <w:p w14:paraId="540839D1" w14:textId="77777777" w:rsidR="00BD49B3" w:rsidRPr="008F09E1" w:rsidRDefault="00F00D72" w:rsidP="00945B54">
      <w:pPr>
        <w:pStyle w:val="ListParagraph"/>
        <w:numPr>
          <w:ilvl w:val="0"/>
          <w:numId w:val="62"/>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lastRenderedPageBreak/>
        <w:t xml:space="preserve">Memperoleh upah dan/atau upah kerja lembur apabila dipekerjakan melebihi waktu kerja normal, atau bekerja lembur pada hari istirahat mingguan atau hari libur resmi ada di Pasal </w:t>
      </w:r>
      <w:r w:rsidR="003E7FD5" w:rsidRPr="008F09E1">
        <w:rPr>
          <w:rFonts w:ascii="Times New Roman" w:hAnsi="Times New Roman" w:cs="Times New Roman"/>
          <w:sz w:val="24"/>
          <w:szCs w:val="24"/>
        </w:rPr>
        <w:t xml:space="preserve">1 angka 30 dan Pasal 78 ayat </w:t>
      </w:r>
      <w:r w:rsidR="003E7FD5" w:rsidRPr="008F09E1">
        <w:rPr>
          <w:rFonts w:ascii="Times New Roman" w:hAnsi="Times New Roman" w:cs="Times New Roman"/>
          <w:sz w:val="24"/>
          <w:szCs w:val="24"/>
          <w:lang w:val="en-ID"/>
        </w:rPr>
        <w:t>(</w:t>
      </w:r>
      <w:r w:rsidR="003E7FD5" w:rsidRPr="008F09E1">
        <w:rPr>
          <w:rFonts w:ascii="Times New Roman" w:hAnsi="Times New Roman" w:cs="Times New Roman"/>
          <w:sz w:val="24"/>
          <w:szCs w:val="24"/>
        </w:rPr>
        <w:t>2</w:t>
      </w:r>
      <w:r w:rsidR="003E7FD5" w:rsidRPr="008F09E1">
        <w:rPr>
          <w:rFonts w:ascii="Times New Roman" w:hAnsi="Times New Roman" w:cs="Times New Roman"/>
          <w:sz w:val="24"/>
          <w:szCs w:val="24"/>
          <w:lang w:val="en-ID"/>
        </w:rPr>
        <w:t>)</w:t>
      </w:r>
      <w:r w:rsidR="003E7FD5" w:rsidRPr="008F09E1">
        <w:rPr>
          <w:rFonts w:ascii="Times New Roman" w:hAnsi="Times New Roman" w:cs="Times New Roman"/>
          <w:sz w:val="24"/>
          <w:szCs w:val="24"/>
        </w:rPr>
        <w:t xml:space="preserve"> jo Pasal 77 ayat </w:t>
      </w:r>
      <w:r w:rsidR="003E7FD5" w:rsidRPr="008F09E1">
        <w:rPr>
          <w:rFonts w:ascii="Times New Roman" w:hAnsi="Times New Roman" w:cs="Times New Roman"/>
          <w:sz w:val="24"/>
          <w:szCs w:val="24"/>
          <w:lang w:val="en-ID"/>
        </w:rPr>
        <w:t>(</w:t>
      </w:r>
      <w:r w:rsidR="003E7FD5" w:rsidRPr="008F09E1">
        <w:rPr>
          <w:rFonts w:ascii="Times New Roman" w:hAnsi="Times New Roman" w:cs="Times New Roman"/>
          <w:sz w:val="24"/>
          <w:szCs w:val="24"/>
        </w:rPr>
        <w:t>2</w:t>
      </w:r>
      <w:r w:rsidR="003E7FD5" w:rsidRPr="008F09E1">
        <w:rPr>
          <w:rFonts w:ascii="Times New Roman" w:hAnsi="Times New Roman" w:cs="Times New Roman"/>
          <w:sz w:val="24"/>
          <w:szCs w:val="24"/>
          <w:lang w:val="en-ID"/>
        </w:rPr>
        <w:t>)</w:t>
      </w:r>
      <w:r w:rsidRPr="008F09E1">
        <w:rPr>
          <w:rFonts w:ascii="Times New Roman" w:hAnsi="Times New Roman" w:cs="Times New Roman"/>
          <w:sz w:val="24"/>
          <w:szCs w:val="24"/>
        </w:rPr>
        <w:t xml:space="preserve"> UU Ketenagakerjaan. </w:t>
      </w:r>
    </w:p>
    <w:p w14:paraId="5A9EE303" w14:textId="77777777" w:rsidR="00BD49B3" w:rsidRPr="008F09E1" w:rsidRDefault="00F00D72" w:rsidP="00945B54">
      <w:pPr>
        <w:pStyle w:val="ListParagraph"/>
        <w:numPr>
          <w:ilvl w:val="0"/>
          <w:numId w:val="62"/>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Hak menunaikan ibadah (termasuk ibadah dalam jangka waktu yang lama) dengan hak upah ada di Pasal 81 jo</w:t>
      </w:r>
      <w:r w:rsidR="00BD49B3" w:rsidRPr="008F09E1">
        <w:rPr>
          <w:rFonts w:ascii="Times New Roman" w:hAnsi="Times New Roman" w:cs="Times New Roman"/>
          <w:sz w:val="24"/>
          <w:szCs w:val="24"/>
        </w:rPr>
        <w:t xml:space="preserve"> Pasal 84 UUKetenagakerjaan. </w:t>
      </w:r>
    </w:p>
    <w:p w14:paraId="1C77CCFF" w14:textId="77777777" w:rsidR="00BD49B3" w:rsidRPr="008F09E1" w:rsidRDefault="00F00D72" w:rsidP="00945B54">
      <w:pPr>
        <w:pStyle w:val="ListParagraph"/>
        <w:numPr>
          <w:ilvl w:val="0"/>
          <w:numId w:val="62"/>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Hak jaminan sosial tenaga kerja ada d</w:t>
      </w:r>
      <w:r w:rsidR="003E7FD5" w:rsidRPr="008F09E1">
        <w:rPr>
          <w:rFonts w:ascii="Times New Roman" w:hAnsi="Times New Roman" w:cs="Times New Roman"/>
          <w:sz w:val="24"/>
          <w:szCs w:val="24"/>
        </w:rPr>
        <w:t xml:space="preserve">i Pasal 99 ayat </w:t>
      </w:r>
      <w:r w:rsidR="003E7FD5" w:rsidRPr="008F09E1">
        <w:rPr>
          <w:rFonts w:ascii="Times New Roman" w:hAnsi="Times New Roman" w:cs="Times New Roman"/>
          <w:sz w:val="24"/>
          <w:szCs w:val="24"/>
          <w:lang w:val="en-ID"/>
        </w:rPr>
        <w:t>(</w:t>
      </w:r>
      <w:r w:rsidR="003E7FD5" w:rsidRPr="008F09E1">
        <w:rPr>
          <w:rFonts w:ascii="Times New Roman" w:hAnsi="Times New Roman" w:cs="Times New Roman"/>
          <w:sz w:val="24"/>
          <w:szCs w:val="24"/>
        </w:rPr>
        <w:t>1</w:t>
      </w:r>
      <w:r w:rsidR="003E7FD5" w:rsidRPr="008F09E1">
        <w:rPr>
          <w:rFonts w:ascii="Times New Roman" w:hAnsi="Times New Roman" w:cs="Times New Roman"/>
          <w:sz w:val="24"/>
          <w:szCs w:val="24"/>
          <w:lang w:val="en-ID"/>
        </w:rPr>
        <w:t>)</w:t>
      </w:r>
      <w:r w:rsidRPr="008F09E1">
        <w:rPr>
          <w:rFonts w:ascii="Times New Roman" w:hAnsi="Times New Roman" w:cs="Times New Roman"/>
          <w:sz w:val="24"/>
          <w:szCs w:val="24"/>
        </w:rPr>
        <w:t xml:space="preserve"> UUKet</w:t>
      </w:r>
      <w:r w:rsidR="003E7FD5" w:rsidRPr="008F09E1">
        <w:rPr>
          <w:rFonts w:ascii="Times New Roman" w:hAnsi="Times New Roman" w:cs="Times New Roman"/>
          <w:sz w:val="24"/>
          <w:szCs w:val="24"/>
        </w:rPr>
        <w:t xml:space="preserve">enagakerjaan jo Pasal 3 ayat </w:t>
      </w:r>
      <w:r w:rsidR="003E7FD5" w:rsidRPr="008F09E1">
        <w:rPr>
          <w:rFonts w:ascii="Times New Roman" w:hAnsi="Times New Roman" w:cs="Times New Roman"/>
          <w:sz w:val="24"/>
          <w:szCs w:val="24"/>
          <w:lang w:val="en-ID"/>
        </w:rPr>
        <w:t>(</w:t>
      </w:r>
      <w:r w:rsidR="003E7FD5" w:rsidRPr="008F09E1">
        <w:rPr>
          <w:rFonts w:ascii="Times New Roman" w:hAnsi="Times New Roman" w:cs="Times New Roman"/>
          <w:sz w:val="24"/>
          <w:szCs w:val="24"/>
        </w:rPr>
        <w:t>2</w:t>
      </w:r>
      <w:r w:rsidR="003E7FD5" w:rsidRPr="008F09E1">
        <w:rPr>
          <w:rFonts w:ascii="Times New Roman" w:hAnsi="Times New Roman" w:cs="Times New Roman"/>
          <w:sz w:val="24"/>
          <w:szCs w:val="24"/>
          <w:lang w:val="en-ID"/>
        </w:rPr>
        <w:t>)</w:t>
      </w:r>
      <w:r w:rsidRPr="008F09E1">
        <w:rPr>
          <w:rFonts w:ascii="Times New Roman" w:hAnsi="Times New Roman" w:cs="Times New Roman"/>
          <w:sz w:val="24"/>
          <w:szCs w:val="24"/>
        </w:rPr>
        <w:t xml:space="preserve"> jo Pasal 6 UU No. 3 Tahun 1992 tentang </w:t>
      </w:r>
      <w:r w:rsidR="00BD49B3" w:rsidRPr="008F09E1">
        <w:rPr>
          <w:rFonts w:ascii="Times New Roman" w:hAnsi="Times New Roman" w:cs="Times New Roman"/>
          <w:sz w:val="24"/>
          <w:szCs w:val="24"/>
        </w:rPr>
        <w:t xml:space="preserve">Jaminan Sosial Tenaga Kerja. </w:t>
      </w:r>
    </w:p>
    <w:p w14:paraId="3B00237C" w14:textId="77777777" w:rsidR="00BD49B3" w:rsidRPr="008F09E1" w:rsidRDefault="00F00D72" w:rsidP="00945B54">
      <w:pPr>
        <w:pStyle w:val="ListParagraph"/>
        <w:numPr>
          <w:ilvl w:val="0"/>
          <w:numId w:val="62"/>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Berhak membentuk dan menjadi anggota serikat pekerja sesuai ketentuan ada di Pasal 104 UU Ketenagakerjaan jo Pasal 5 UU No. 21/2000 tentang Ser</w:t>
      </w:r>
      <w:r w:rsidR="00BD49B3" w:rsidRPr="008F09E1">
        <w:rPr>
          <w:rFonts w:ascii="Times New Roman" w:hAnsi="Times New Roman" w:cs="Times New Roman"/>
          <w:sz w:val="24"/>
          <w:szCs w:val="24"/>
        </w:rPr>
        <w:t xml:space="preserve">ikat Pekerja/Serikat Buruh); </w:t>
      </w:r>
    </w:p>
    <w:p w14:paraId="0F5E2584" w14:textId="77777777" w:rsidR="00BD49B3" w:rsidRPr="008F09E1" w:rsidRDefault="00F00D72" w:rsidP="00945B54">
      <w:pPr>
        <w:pStyle w:val="ListParagraph"/>
        <w:numPr>
          <w:ilvl w:val="0"/>
          <w:numId w:val="62"/>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Hak memperoleh “pesangon” bila hubunga</w:t>
      </w:r>
      <w:r w:rsidR="00E40FD9">
        <w:rPr>
          <w:rFonts w:ascii="Times New Roman" w:hAnsi="Times New Roman" w:cs="Times New Roman"/>
          <w:sz w:val="24"/>
          <w:szCs w:val="24"/>
        </w:rPr>
        <w:t>n kerjanya PKWTT atau dianggap dan memenuhi syarat</w:t>
      </w:r>
      <w:r w:rsidRPr="008F09E1">
        <w:rPr>
          <w:rFonts w:ascii="Times New Roman" w:hAnsi="Times New Roman" w:cs="Times New Roman"/>
          <w:sz w:val="24"/>
          <w:szCs w:val="24"/>
        </w:rPr>
        <w:t xml:space="preserve"> PKWTT ada di Pasal 156</w:t>
      </w:r>
      <w:r w:rsidR="00E40FD9">
        <w:rPr>
          <w:rFonts w:ascii="Times New Roman" w:hAnsi="Times New Roman" w:cs="Times New Roman"/>
          <w:sz w:val="24"/>
          <w:szCs w:val="24"/>
        </w:rPr>
        <w:t xml:space="preserve"> ayat 1</w:t>
      </w:r>
      <w:r w:rsidR="00BD49B3" w:rsidRPr="008F09E1">
        <w:rPr>
          <w:rFonts w:ascii="Times New Roman" w:hAnsi="Times New Roman" w:cs="Times New Roman"/>
          <w:sz w:val="24"/>
          <w:szCs w:val="24"/>
        </w:rPr>
        <w:t xml:space="preserve"> UU Ketenagakerjaan. </w:t>
      </w:r>
    </w:p>
    <w:p w14:paraId="29D1E7C9" w14:textId="77777777" w:rsidR="00BD49B3" w:rsidRPr="008F09E1" w:rsidRDefault="00F00D72" w:rsidP="00945B54">
      <w:pPr>
        <w:pStyle w:val="ListParagraph"/>
        <w:numPr>
          <w:ilvl w:val="0"/>
          <w:numId w:val="61"/>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Hak Atas Bantuan Hukum </w:t>
      </w:r>
    </w:p>
    <w:p w14:paraId="74B5D1A6" w14:textId="77777777" w:rsidR="00BD49B3" w:rsidRPr="008F09E1" w:rsidRDefault="00F00D72" w:rsidP="00BD49B3">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Tenaga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UU No. 16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2011 </w:t>
      </w:r>
      <w:proofErr w:type="spellStart"/>
      <w:r w:rsidRPr="008F09E1">
        <w:rPr>
          <w:rFonts w:ascii="Times New Roman" w:hAnsi="Times New Roman" w:cs="Times New Roman"/>
          <w:sz w:val="24"/>
          <w:szCs w:val="24"/>
        </w:rPr>
        <w:t>tentang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Bantuan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(“UU </w:t>
      </w:r>
      <w:proofErr w:type="spellStart"/>
      <w:r w:rsidRPr="008F09E1">
        <w:rPr>
          <w:rFonts w:ascii="Times New Roman" w:hAnsi="Times New Roman" w:cs="Times New Roman"/>
          <w:sz w:val="24"/>
          <w:szCs w:val="24"/>
        </w:rPr>
        <w:t>Bankum</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memberikan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jaminan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konstitusional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kepada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setiap</w:t>
      </w:r>
      <w:proofErr w:type="spellEnd"/>
      <w:r w:rsidRPr="008F09E1">
        <w:rPr>
          <w:rFonts w:ascii="Times New Roman" w:hAnsi="Times New Roman" w:cs="Times New Roman"/>
          <w:sz w:val="24"/>
          <w:szCs w:val="24"/>
        </w:rPr>
        <w:t xml:space="preserve"> orang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mendapatkan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pengakuan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jaminan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kepastian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adil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UU </w:t>
      </w:r>
      <w:proofErr w:type="spellStart"/>
      <w:r w:rsidRPr="008F09E1">
        <w:rPr>
          <w:rFonts w:ascii="Times New Roman" w:hAnsi="Times New Roman" w:cs="Times New Roman"/>
          <w:sz w:val="24"/>
          <w:szCs w:val="24"/>
        </w:rPr>
        <w:t>Bankum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negara </w:t>
      </w:r>
      <w:proofErr w:type="spellStart"/>
      <w:r w:rsidRPr="008F09E1">
        <w:rPr>
          <w:rFonts w:ascii="Times New Roman" w:hAnsi="Times New Roman" w:cs="Times New Roman"/>
          <w:sz w:val="24"/>
          <w:szCs w:val="24"/>
        </w:rPr>
        <w:t>bertanggung-jawab</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terhadap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pemberian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bantuan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orang miskin yang </w:t>
      </w:r>
      <w:proofErr w:type="spellStart"/>
      <w:r w:rsidRPr="008F09E1">
        <w:rPr>
          <w:rFonts w:ascii="Times New Roman" w:hAnsi="Times New Roman" w:cs="Times New Roman"/>
          <w:sz w:val="24"/>
          <w:szCs w:val="24"/>
        </w:rPr>
        <w:t>menghadapi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masalah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mendapatkan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akses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keadilan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Bantuan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kepada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masyarakat</w:t>
      </w:r>
      <w:proofErr w:type="spellEnd"/>
      <w:r w:rsidRPr="008F09E1">
        <w:rPr>
          <w:rFonts w:ascii="Times New Roman" w:hAnsi="Times New Roman" w:cs="Times New Roman"/>
          <w:sz w:val="24"/>
          <w:szCs w:val="24"/>
        </w:rPr>
        <w:t xml:space="preserve"> (orang miskin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kelompok</w:t>
      </w:r>
      <w:proofErr w:type="spellEnd"/>
      <w:r w:rsidRPr="008F09E1">
        <w:rPr>
          <w:rFonts w:ascii="Times New Roman" w:hAnsi="Times New Roman" w:cs="Times New Roman"/>
          <w:sz w:val="24"/>
          <w:szCs w:val="24"/>
        </w:rPr>
        <w:t xml:space="preserve"> orang miskin) </w:t>
      </w:r>
      <w:proofErr w:type="spellStart"/>
      <w:r w:rsidRPr="008F09E1">
        <w:rPr>
          <w:rFonts w:ascii="Times New Roman" w:hAnsi="Times New Roman" w:cs="Times New Roman"/>
          <w:sz w:val="24"/>
          <w:szCs w:val="24"/>
        </w:rPr>
        <w:t>diselenggarakan</w:t>
      </w:r>
      <w:proofErr w:type="spellEnd"/>
      <w:r w:rsidRPr="008F09E1">
        <w:rPr>
          <w:rFonts w:ascii="Times New Roman" w:hAnsi="Times New Roman" w:cs="Times New Roman"/>
          <w:sz w:val="24"/>
          <w:szCs w:val="24"/>
        </w:rPr>
        <w:t xml:space="preserve"> oleh Menteri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Asasi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Manusia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Menkum</w:t>
      </w:r>
      <w:proofErr w:type="spellEnd"/>
      <w:r w:rsidRPr="008F09E1">
        <w:rPr>
          <w:rFonts w:ascii="Times New Roman" w:hAnsi="Times New Roman" w:cs="Times New Roman"/>
          <w:sz w:val="24"/>
          <w:szCs w:val="24"/>
        </w:rPr>
        <w:t xml:space="preserve"> HAM) yang </w:t>
      </w:r>
      <w:proofErr w:type="spellStart"/>
      <w:r w:rsidRPr="008F09E1">
        <w:rPr>
          <w:rFonts w:ascii="Times New Roman" w:hAnsi="Times New Roman" w:cs="Times New Roman"/>
          <w:sz w:val="24"/>
          <w:szCs w:val="24"/>
        </w:rPr>
        <w:t>secara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operasional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dilakukan</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lembaga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bantuan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lastRenderedPageBreak/>
        <w:t>hukum</w:t>
      </w:r>
      <w:proofErr w:type="spellEnd"/>
      <w:r w:rsidRPr="008F09E1">
        <w:rPr>
          <w:rFonts w:ascii="Times New Roman" w:hAnsi="Times New Roman" w:cs="Times New Roman"/>
          <w:sz w:val="24"/>
          <w:szCs w:val="24"/>
        </w:rPr>
        <w:t xml:space="preserve"> (LBH)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organisasi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kemasyarakatan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memberi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layanan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bantuan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Layanan</w:t>
      </w:r>
      <w:proofErr w:type="spellEnd"/>
      <w:r w:rsidRPr="008F09E1">
        <w:rPr>
          <w:rFonts w:ascii="Times New Roman" w:hAnsi="Times New Roman" w:cs="Times New Roman"/>
          <w:sz w:val="24"/>
          <w:szCs w:val="24"/>
        </w:rPr>
        <w:t xml:space="preserve"> BH) </w:t>
      </w:r>
      <w:proofErr w:type="spellStart"/>
      <w:r w:rsidRPr="008F09E1">
        <w:rPr>
          <w:rFonts w:ascii="Times New Roman" w:hAnsi="Times New Roman" w:cs="Times New Roman"/>
          <w:sz w:val="24"/>
          <w:szCs w:val="24"/>
        </w:rPr>
        <w:t>secara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percuma</w:t>
      </w:r>
      <w:proofErr w:type="spellEnd"/>
      <w:r w:rsidRPr="008F09E1">
        <w:rPr>
          <w:rFonts w:ascii="Times New Roman" w:hAnsi="Times New Roman" w:cs="Times New Roman"/>
          <w:sz w:val="24"/>
          <w:szCs w:val="24"/>
        </w:rPr>
        <w:t xml:space="preserve"> (gratis). </w:t>
      </w:r>
      <w:proofErr w:type="spellStart"/>
      <w:r w:rsidRPr="008F09E1">
        <w:rPr>
          <w:rFonts w:ascii="Times New Roman" w:hAnsi="Times New Roman" w:cs="Times New Roman"/>
          <w:sz w:val="24"/>
          <w:szCs w:val="24"/>
        </w:rPr>
        <w:t>Berdasarkan</w:t>
      </w:r>
      <w:proofErr w:type="spellEnd"/>
      <w:r w:rsidRPr="008F09E1">
        <w:rPr>
          <w:rFonts w:ascii="Times New Roman" w:hAnsi="Times New Roman" w:cs="Times New Roman"/>
          <w:sz w:val="24"/>
          <w:szCs w:val="24"/>
        </w:rPr>
        <w:t xml:space="preserve"> UU No. 13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2003 </w:t>
      </w:r>
      <w:proofErr w:type="spellStart"/>
      <w:r w:rsidRPr="008F09E1">
        <w:rPr>
          <w:rFonts w:ascii="Times New Roman" w:hAnsi="Times New Roman" w:cs="Times New Roman"/>
          <w:sz w:val="24"/>
          <w:szCs w:val="24"/>
        </w:rPr>
        <w:t>Tentang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perwujudan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usaha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memajukan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kesejahteraan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umum</w:t>
      </w:r>
      <w:proofErr w:type="spellEnd"/>
      <w:r w:rsidRPr="008F09E1">
        <w:rPr>
          <w:rFonts w:ascii="Times New Roman" w:hAnsi="Times New Roman" w:cs="Times New Roman"/>
          <w:sz w:val="24"/>
          <w:szCs w:val="24"/>
        </w:rPr>
        <w:t>,</w:t>
      </w:r>
      <w:r w:rsidR="00BD49B3" w:rsidRPr="008F09E1">
        <w:rPr>
          <w:rFonts w:ascii="Times New Roman" w:hAnsi="Times New Roman" w:cs="Times New Roman"/>
          <w:sz w:val="24"/>
          <w:szCs w:val="24"/>
        </w:rPr>
        <w:t xml:space="preserve"> </w:t>
      </w:r>
      <w:proofErr w:type="spellStart"/>
      <w:r w:rsidR="00BD49B3" w:rsidRPr="008F09E1">
        <w:rPr>
          <w:rFonts w:ascii="Times New Roman" w:hAnsi="Times New Roman" w:cs="Times New Roman"/>
          <w:sz w:val="24"/>
          <w:szCs w:val="24"/>
        </w:rPr>
        <w:t>mencerdaskan</w:t>
      </w:r>
      <w:proofErr w:type="spellEnd"/>
      <w:r w:rsidR="00BD49B3" w:rsidRPr="008F09E1">
        <w:rPr>
          <w:rFonts w:ascii="Times New Roman" w:hAnsi="Times New Roman" w:cs="Times New Roman"/>
          <w:sz w:val="24"/>
          <w:szCs w:val="24"/>
        </w:rPr>
        <w:t xml:space="preserve"> </w:t>
      </w:r>
      <w:proofErr w:type="spellStart"/>
      <w:r w:rsidR="00BD49B3" w:rsidRPr="008F09E1">
        <w:rPr>
          <w:rFonts w:ascii="Times New Roman" w:hAnsi="Times New Roman" w:cs="Times New Roman"/>
          <w:sz w:val="24"/>
          <w:szCs w:val="24"/>
        </w:rPr>
        <w:t>kehidupan</w:t>
      </w:r>
      <w:proofErr w:type="spellEnd"/>
      <w:r w:rsidR="00BD49B3" w:rsidRPr="008F09E1">
        <w:rPr>
          <w:rFonts w:ascii="Times New Roman" w:hAnsi="Times New Roman" w:cs="Times New Roman"/>
          <w:sz w:val="24"/>
          <w:szCs w:val="24"/>
        </w:rPr>
        <w:t xml:space="preserve"> </w:t>
      </w:r>
      <w:proofErr w:type="spellStart"/>
      <w:r w:rsidR="00BD49B3" w:rsidRPr="008F09E1">
        <w:rPr>
          <w:rFonts w:ascii="Times New Roman" w:hAnsi="Times New Roman" w:cs="Times New Roman"/>
          <w:sz w:val="24"/>
          <w:szCs w:val="24"/>
        </w:rPr>
        <w:t>bangsa</w:t>
      </w:r>
      <w:proofErr w:type="spellEnd"/>
      <w:r w:rsidR="00BD49B3" w:rsidRPr="008F09E1">
        <w:rPr>
          <w:rFonts w:ascii="Times New Roman" w:hAnsi="Times New Roman" w:cs="Times New Roman"/>
          <w:sz w:val="24"/>
          <w:szCs w:val="24"/>
        </w:rPr>
        <w:t>.</w:t>
      </w:r>
      <w:r w:rsidR="00BD49B3" w:rsidRPr="008F09E1">
        <w:rPr>
          <w:rStyle w:val="FootnoteReference"/>
          <w:rFonts w:ascii="Times New Roman" w:hAnsi="Times New Roman" w:cs="Times New Roman"/>
          <w:sz w:val="24"/>
          <w:szCs w:val="24"/>
        </w:rPr>
        <w:footnoteReference w:id="170"/>
      </w:r>
      <w:r w:rsidR="00BD49B3" w:rsidRPr="008F09E1">
        <w:rPr>
          <w:rFonts w:ascii="Times New Roman" w:hAnsi="Times New Roman" w:cs="Times New Roman"/>
          <w:sz w:val="24"/>
          <w:szCs w:val="24"/>
        </w:rPr>
        <w:t xml:space="preserve"> </w:t>
      </w:r>
    </w:p>
    <w:p w14:paraId="7E38C004" w14:textId="77777777" w:rsidR="00BD49B3" w:rsidRPr="008F09E1" w:rsidRDefault="00F00D72" w:rsidP="00945B54">
      <w:pPr>
        <w:pStyle w:val="ListParagraph"/>
        <w:numPr>
          <w:ilvl w:val="0"/>
          <w:numId w:val="61"/>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Upah </w:t>
      </w:r>
    </w:p>
    <w:p w14:paraId="622B5D40" w14:textId="77777777" w:rsidR="00F00D72" w:rsidRPr="008F09E1" w:rsidRDefault="00F00D72" w:rsidP="00BD49B3">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Menurut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Undang-Undang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Nomor</w:t>
      </w:r>
      <w:proofErr w:type="spellEnd"/>
      <w:r w:rsidRPr="008F09E1">
        <w:rPr>
          <w:rFonts w:ascii="Times New Roman" w:hAnsi="Times New Roman" w:cs="Times New Roman"/>
          <w:sz w:val="24"/>
          <w:szCs w:val="24"/>
        </w:rPr>
        <w:t xml:space="preserve"> 13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2003 </w:t>
      </w:r>
      <w:proofErr w:type="spellStart"/>
      <w:r w:rsidRPr="008F09E1">
        <w:rPr>
          <w:rFonts w:ascii="Times New Roman" w:hAnsi="Times New Roman" w:cs="Times New Roman"/>
          <w:sz w:val="24"/>
          <w:szCs w:val="24"/>
        </w:rPr>
        <w:t>Pengertian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upah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dirumuskan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diterima</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dinyatakan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imbalan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pengusaha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kepada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suatu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jasa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telah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dilakukan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ditetapkan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dibayarkan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menurut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suatu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kesepakatan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perundang-undangan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termasuk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tunjangan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keluarganya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suatu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dan/</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jasa</w:t>
      </w:r>
      <w:proofErr w:type="spellEnd"/>
      <w:r w:rsidRPr="008F09E1">
        <w:rPr>
          <w:rFonts w:ascii="Times New Roman" w:hAnsi="Times New Roman" w:cs="Times New Roman"/>
          <w:sz w:val="24"/>
          <w:szCs w:val="24"/>
        </w:rPr>
        <w:t xml:space="preserve"> </w:t>
      </w:r>
      <w:r w:rsidR="00BD49B3" w:rsidRPr="008F09E1">
        <w:rPr>
          <w:rFonts w:ascii="Times New Roman" w:hAnsi="Times New Roman" w:cs="Times New Roman"/>
          <w:sz w:val="24"/>
          <w:szCs w:val="24"/>
        </w:rPr>
        <w:t xml:space="preserve">yang </w:t>
      </w:r>
      <w:proofErr w:type="spellStart"/>
      <w:r w:rsidR="00BD49B3" w:rsidRPr="008F09E1">
        <w:rPr>
          <w:rFonts w:ascii="Times New Roman" w:hAnsi="Times New Roman" w:cs="Times New Roman"/>
          <w:sz w:val="24"/>
          <w:szCs w:val="24"/>
        </w:rPr>
        <w:t>telah</w:t>
      </w:r>
      <w:proofErr w:type="spellEnd"/>
      <w:r w:rsidR="00BD49B3" w:rsidRPr="008F09E1">
        <w:rPr>
          <w:rFonts w:ascii="Times New Roman" w:hAnsi="Times New Roman" w:cs="Times New Roman"/>
          <w:sz w:val="24"/>
          <w:szCs w:val="24"/>
        </w:rPr>
        <w:t xml:space="preserve"> </w:t>
      </w:r>
      <w:proofErr w:type="spellStart"/>
      <w:r w:rsidR="00BD49B3" w:rsidRPr="008F09E1">
        <w:rPr>
          <w:rFonts w:ascii="Times New Roman" w:hAnsi="Times New Roman" w:cs="Times New Roman"/>
          <w:sz w:val="24"/>
          <w:szCs w:val="24"/>
        </w:rPr>
        <w:t>atau</w:t>
      </w:r>
      <w:proofErr w:type="spellEnd"/>
      <w:r w:rsidR="00BD49B3" w:rsidRPr="008F09E1">
        <w:rPr>
          <w:rFonts w:ascii="Times New Roman" w:hAnsi="Times New Roman" w:cs="Times New Roman"/>
          <w:sz w:val="24"/>
          <w:szCs w:val="24"/>
        </w:rPr>
        <w:t xml:space="preserve"> </w:t>
      </w:r>
      <w:proofErr w:type="spellStart"/>
      <w:r w:rsidR="00BD49B3" w:rsidRPr="008F09E1">
        <w:rPr>
          <w:rFonts w:ascii="Times New Roman" w:hAnsi="Times New Roman" w:cs="Times New Roman"/>
          <w:sz w:val="24"/>
          <w:szCs w:val="24"/>
        </w:rPr>
        <w:t>akan</w:t>
      </w:r>
      <w:proofErr w:type="spellEnd"/>
      <w:r w:rsidR="00BD49B3" w:rsidRPr="008F09E1">
        <w:rPr>
          <w:rFonts w:ascii="Times New Roman" w:hAnsi="Times New Roman" w:cs="Times New Roman"/>
          <w:sz w:val="24"/>
          <w:szCs w:val="24"/>
        </w:rPr>
        <w:t xml:space="preserve"> </w:t>
      </w:r>
      <w:proofErr w:type="spellStart"/>
      <w:r w:rsidR="00BD49B3" w:rsidRPr="008F09E1">
        <w:rPr>
          <w:rFonts w:ascii="Times New Roman" w:hAnsi="Times New Roman" w:cs="Times New Roman"/>
          <w:sz w:val="24"/>
          <w:szCs w:val="24"/>
        </w:rPr>
        <w:t>dilakukan</w:t>
      </w:r>
      <w:proofErr w:type="spellEnd"/>
      <w:r w:rsidR="00BD49B3" w:rsidRPr="008F09E1">
        <w:rPr>
          <w:rFonts w:ascii="Times New Roman" w:hAnsi="Times New Roman" w:cs="Times New Roman"/>
          <w:sz w:val="24"/>
          <w:szCs w:val="24"/>
        </w:rPr>
        <w:t>.</w:t>
      </w:r>
      <w:r w:rsidR="00BD49B3" w:rsidRPr="008F09E1">
        <w:rPr>
          <w:rStyle w:val="FootnoteReference"/>
          <w:rFonts w:ascii="Times New Roman" w:hAnsi="Times New Roman" w:cs="Times New Roman"/>
          <w:sz w:val="24"/>
          <w:szCs w:val="24"/>
        </w:rPr>
        <w:footnoteReference w:id="171"/>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Upah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sesungguhnya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seorang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tergantung</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berbagai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faktor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seperti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jumlah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upah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berupa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beli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uang</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seterusnya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boleh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dikatakan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terdiri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jumlah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kebutuhan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hidup</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sebenarnya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diterima</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seorang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karena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kerjanya</w:t>
      </w:r>
      <w:proofErr w:type="spellEnd"/>
      <w:r w:rsidRPr="008F09E1">
        <w:rPr>
          <w:rFonts w:ascii="Times New Roman" w:hAnsi="Times New Roman" w:cs="Times New Roman"/>
          <w:sz w:val="24"/>
          <w:szCs w:val="24"/>
        </w:rPr>
        <w:t>: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kaya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miskin, </w:t>
      </w:r>
      <w:proofErr w:type="spellStart"/>
      <w:r w:rsidRPr="008F09E1">
        <w:rPr>
          <w:rFonts w:ascii="Times New Roman" w:hAnsi="Times New Roman" w:cs="Times New Roman"/>
          <w:sz w:val="24"/>
          <w:szCs w:val="24"/>
        </w:rPr>
        <w:t>diberi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imbalan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baik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buruk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sebanding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harga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nyata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harg</w:t>
      </w:r>
      <w:r w:rsidR="00BD49B3" w:rsidRPr="008F09E1">
        <w:rPr>
          <w:rFonts w:ascii="Times New Roman" w:hAnsi="Times New Roman" w:cs="Times New Roman"/>
          <w:sz w:val="24"/>
          <w:szCs w:val="24"/>
        </w:rPr>
        <w:t>a</w:t>
      </w:r>
      <w:proofErr w:type="spellEnd"/>
      <w:r w:rsidR="00BD49B3" w:rsidRPr="008F09E1">
        <w:rPr>
          <w:rFonts w:ascii="Times New Roman" w:hAnsi="Times New Roman" w:cs="Times New Roman"/>
          <w:sz w:val="24"/>
          <w:szCs w:val="24"/>
        </w:rPr>
        <w:t xml:space="preserve"> nominal </w:t>
      </w:r>
      <w:proofErr w:type="spellStart"/>
      <w:r w:rsidR="00BD49B3" w:rsidRPr="008F09E1">
        <w:rPr>
          <w:rFonts w:ascii="Times New Roman" w:hAnsi="Times New Roman" w:cs="Times New Roman"/>
          <w:sz w:val="24"/>
          <w:szCs w:val="24"/>
        </w:rPr>
        <w:t>atas</w:t>
      </w:r>
      <w:proofErr w:type="spellEnd"/>
      <w:r w:rsidR="00BD49B3" w:rsidRPr="008F09E1">
        <w:rPr>
          <w:rFonts w:ascii="Times New Roman" w:hAnsi="Times New Roman" w:cs="Times New Roman"/>
          <w:sz w:val="24"/>
          <w:szCs w:val="24"/>
        </w:rPr>
        <w:t xml:space="preserve"> </w:t>
      </w:r>
      <w:proofErr w:type="spellStart"/>
      <w:r w:rsidR="00BD49B3" w:rsidRPr="008F09E1">
        <w:rPr>
          <w:rFonts w:ascii="Times New Roman" w:hAnsi="Times New Roman" w:cs="Times New Roman"/>
          <w:sz w:val="24"/>
          <w:szCs w:val="24"/>
        </w:rPr>
        <w:t>jerih</w:t>
      </w:r>
      <w:proofErr w:type="spellEnd"/>
      <w:r w:rsidR="00BD49B3" w:rsidRPr="008F09E1">
        <w:rPr>
          <w:rFonts w:ascii="Times New Roman" w:hAnsi="Times New Roman" w:cs="Times New Roman"/>
          <w:sz w:val="24"/>
          <w:szCs w:val="24"/>
        </w:rPr>
        <w:t xml:space="preserve"> </w:t>
      </w:r>
      <w:proofErr w:type="spellStart"/>
      <w:r w:rsidR="00BD49B3" w:rsidRPr="008F09E1">
        <w:rPr>
          <w:rFonts w:ascii="Times New Roman" w:hAnsi="Times New Roman" w:cs="Times New Roman"/>
          <w:sz w:val="24"/>
          <w:szCs w:val="24"/>
        </w:rPr>
        <w:t>payahnya</w:t>
      </w:r>
      <w:proofErr w:type="spellEnd"/>
      <w:r w:rsidR="00BD49B3" w:rsidRPr="008F09E1">
        <w:rPr>
          <w:rFonts w:ascii="Times New Roman" w:hAnsi="Times New Roman" w:cs="Times New Roman"/>
          <w:sz w:val="24"/>
          <w:szCs w:val="24"/>
        </w:rPr>
        <w:t>.</w:t>
      </w:r>
      <w:r w:rsidR="00BD49B3" w:rsidRPr="008F09E1">
        <w:rPr>
          <w:rStyle w:val="FootnoteReference"/>
          <w:rFonts w:ascii="Times New Roman" w:hAnsi="Times New Roman" w:cs="Times New Roman"/>
          <w:sz w:val="24"/>
          <w:szCs w:val="24"/>
        </w:rPr>
        <w:footnoteReference w:id="172"/>
      </w:r>
    </w:p>
    <w:p w14:paraId="34A54D92" w14:textId="77777777" w:rsidR="00DA1B94" w:rsidRPr="008F09E1" w:rsidRDefault="00BD49B3" w:rsidP="00BD49B3">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Berkenaan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r w:rsidRPr="00E40FD9">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lainnya</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umumnya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sama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hak-haknya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di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pengguna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termasuk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diatur</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lastRenderedPageBreak/>
        <w:t>dituangkan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UU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relatif</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sangat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w:t>
      </w:r>
      <w:r w:rsidR="00D0763B" w:rsidRPr="008F09E1">
        <w:rPr>
          <w:rFonts w:ascii="Times New Roman" w:hAnsi="Times New Roman" w:cs="Times New Roman"/>
          <w:sz w:val="24"/>
          <w:szCs w:val="24"/>
        </w:rPr>
        <w:t>anyak</w:t>
      </w:r>
      <w:proofErr w:type="spellEnd"/>
      <w:r w:rsidR="00D0763B" w:rsidRPr="008F09E1">
        <w:rPr>
          <w:rFonts w:ascii="Times New Roman" w:hAnsi="Times New Roman" w:cs="Times New Roman"/>
          <w:sz w:val="24"/>
          <w:szCs w:val="24"/>
        </w:rPr>
        <w:t xml:space="preserve">, </w:t>
      </w:r>
      <w:proofErr w:type="spellStart"/>
      <w:r w:rsidR="00D0763B" w:rsidRPr="008F09E1">
        <w:rPr>
          <w:rFonts w:ascii="Times New Roman" w:hAnsi="Times New Roman" w:cs="Times New Roman"/>
          <w:sz w:val="24"/>
          <w:szCs w:val="24"/>
        </w:rPr>
        <w:t>antara</w:t>
      </w:r>
      <w:proofErr w:type="spellEnd"/>
      <w:r w:rsidR="00D0763B" w:rsidRPr="008F09E1">
        <w:rPr>
          <w:rFonts w:ascii="Times New Roman" w:hAnsi="Times New Roman" w:cs="Times New Roman"/>
          <w:sz w:val="24"/>
          <w:szCs w:val="24"/>
        </w:rPr>
        <w:t xml:space="preserve"> lain </w:t>
      </w:r>
      <w:proofErr w:type="spellStart"/>
      <w:r w:rsidR="00D0763B" w:rsidRPr="008F09E1">
        <w:rPr>
          <w:rFonts w:ascii="Times New Roman" w:hAnsi="Times New Roman" w:cs="Times New Roman"/>
          <w:sz w:val="24"/>
          <w:szCs w:val="24"/>
        </w:rPr>
        <w:t>misalnya</w:t>
      </w:r>
      <w:proofErr w:type="spellEnd"/>
      <w:r w:rsidR="00D0763B" w:rsidRPr="008F09E1">
        <w:rPr>
          <w:rFonts w:ascii="Times New Roman" w:hAnsi="Times New Roman" w:cs="Times New Roman"/>
          <w:sz w:val="24"/>
          <w:szCs w:val="24"/>
        </w:rPr>
        <w:t>:</w:t>
      </w:r>
      <w:r w:rsidR="00D0763B" w:rsidRPr="008F09E1">
        <w:rPr>
          <w:rStyle w:val="FootnoteReference"/>
          <w:rFonts w:ascii="Times New Roman" w:hAnsi="Times New Roman" w:cs="Times New Roman"/>
          <w:sz w:val="24"/>
          <w:szCs w:val="24"/>
        </w:rPr>
        <w:footnoteReference w:id="173"/>
      </w:r>
    </w:p>
    <w:p w14:paraId="449DB467" w14:textId="77777777" w:rsidR="00DA1B94" w:rsidRPr="008F09E1" w:rsidRDefault="003E7FD5" w:rsidP="00945B54">
      <w:pPr>
        <w:pStyle w:val="ListParagraph"/>
        <w:numPr>
          <w:ilvl w:val="0"/>
          <w:numId w:val="63"/>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Hak </w:t>
      </w:r>
      <w:r w:rsidR="00BD49B3" w:rsidRPr="008F09E1">
        <w:rPr>
          <w:rFonts w:ascii="Times New Roman" w:hAnsi="Times New Roman" w:cs="Times New Roman"/>
          <w:sz w:val="24"/>
          <w:szCs w:val="24"/>
        </w:rPr>
        <w:t>non-diskriminasi untuk memperoleh pekerjaan. Dalam arti, pekerja/buruh tidak boleh dibedakan dalam proses penerimaan kerja (khususnya dalam hubungan kerja) atas dasar suku, agama, ras, atau etnis tertentu, dan menolak bagi yang berbeda (</w:t>
      </w:r>
      <w:r w:rsidR="00DA1B94" w:rsidRPr="008F09E1">
        <w:rPr>
          <w:rFonts w:ascii="Times New Roman" w:hAnsi="Times New Roman" w:cs="Times New Roman"/>
          <w:sz w:val="24"/>
          <w:szCs w:val="24"/>
        </w:rPr>
        <w:t xml:space="preserve">Pasal 5 UU Ketenagakerjaan). </w:t>
      </w:r>
    </w:p>
    <w:p w14:paraId="711EAF81" w14:textId="77777777" w:rsidR="00DA1B94" w:rsidRPr="008F09E1" w:rsidRDefault="003E7FD5" w:rsidP="00945B54">
      <w:pPr>
        <w:pStyle w:val="ListParagraph"/>
        <w:numPr>
          <w:ilvl w:val="0"/>
          <w:numId w:val="63"/>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Hak </w:t>
      </w:r>
      <w:r w:rsidR="00BD49B3" w:rsidRPr="008F09E1">
        <w:rPr>
          <w:rFonts w:ascii="Times New Roman" w:hAnsi="Times New Roman" w:cs="Times New Roman"/>
          <w:sz w:val="24"/>
          <w:szCs w:val="24"/>
        </w:rPr>
        <w:t>memperoleh perlakukan dan hak-hak yang sama di tempat kerja/tanpa diskriminasi (Pasal 6 jo Pasal 65 ayat (4) dan Pasal 66 ayat (2) huruf c UU Ketenagaker</w:t>
      </w:r>
      <w:r w:rsidR="00DA1B94" w:rsidRPr="008F09E1">
        <w:rPr>
          <w:rFonts w:ascii="Times New Roman" w:hAnsi="Times New Roman" w:cs="Times New Roman"/>
          <w:sz w:val="24"/>
          <w:szCs w:val="24"/>
        </w:rPr>
        <w:t xml:space="preserve">jaan beserta penjelasannya). </w:t>
      </w:r>
    </w:p>
    <w:p w14:paraId="413FCAC5" w14:textId="77777777" w:rsidR="00DA1B94" w:rsidRPr="008F09E1" w:rsidRDefault="003E7FD5" w:rsidP="00945B54">
      <w:pPr>
        <w:pStyle w:val="ListParagraph"/>
        <w:numPr>
          <w:ilvl w:val="0"/>
          <w:numId w:val="63"/>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Hak </w:t>
      </w:r>
      <w:r w:rsidR="00BD49B3" w:rsidRPr="008F09E1">
        <w:rPr>
          <w:rFonts w:ascii="Times New Roman" w:hAnsi="Times New Roman" w:cs="Times New Roman"/>
          <w:sz w:val="24"/>
          <w:szCs w:val="24"/>
        </w:rPr>
        <w:t>untuk memperoleh peningkatan dan pengembangan serta pengakuan/kompetensi kerja (Pasal 11 dan Pasal 18 jo P</w:t>
      </w:r>
      <w:r w:rsidR="00DA1B94" w:rsidRPr="008F09E1">
        <w:rPr>
          <w:rFonts w:ascii="Times New Roman" w:hAnsi="Times New Roman" w:cs="Times New Roman"/>
          <w:sz w:val="24"/>
          <w:szCs w:val="24"/>
        </w:rPr>
        <w:t xml:space="preserve">asal 23 UU Ketenagakerjaan). </w:t>
      </w:r>
    </w:p>
    <w:p w14:paraId="4752B86A" w14:textId="77777777" w:rsidR="00DA1B94" w:rsidRPr="008F09E1" w:rsidRDefault="003E7FD5" w:rsidP="00945B54">
      <w:pPr>
        <w:pStyle w:val="ListParagraph"/>
        <w:numPr>
          <w:ilvl w:val="0"/>
          <w:numId w:val="63"/>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Hak </w:t>
      </w:r>
      <w:r w:rsidR="00BD49B3" w:rsidRPr="008F09E1">
        <w:rPr>
          <w:rFonts w:ascii="Times New Roman" w:hAnsi="Times New Roman" w:cs="Times New Roman"/>
          <w:sz w:val="24"/>
          <w:szCs w:val="24"/>
        </w:rPr>
        <w:t>untuk memperoleh kesempatan yang sama dalam memilih/mendapatkan pekerjaan, pindah kerja dan memperoleh penghasilan yang layak di dalam atau di luar negeri (Pasal 31 jo P</w:t>
      </w:r>
      <w:r w:rsidR="00C50185">
        <w:rPr>
          <w:rFonts w:ascii="Times New Roman" w:hAnsi="Times New Roman" w:cs="Times New Roman"/>
          <w:sz w:val="24"/>
          <w:szCs w:val="24"/>
        </w:rPr>
        <w:t>asal 88 UU Ketenagakerjaan).</w:t>
      </w:r>
    </w:p>
    <w:p w14:paraId="4B7993F9" w14:textId="77777777" w:rsidR="00DA1B94" w:rsidRPr="008F09E1" w:rsidRDefault="003E7FD5" w:rsidP="00945B54">
      <w:pPr>
        <w:pStyle w:val="ListParagraph"/>
        <w:numPr>
          <w:ilvl w:val="0"/>
          <w:numId w:val="63"/>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Hak </w:t>
      </w:r>
      <w:r w:rsidR="00BD49B3" w:rsidRPr="008F09E1">
        <w:rPr>
          <w:rFonts w:ascii="Times New Roman" w:hAnsi="Times New Roman" w:cs="Times New Roman"/>
          <w:sz w:val="24"/>
          <w:szCs w:val="24"/>
        </w:rPr>
        <w:t>untuk memperoleh upah dan/atau upah kerja lembur apabila dipekerjakan melebihi waktu kerja normal, atau bekerja lembur pada hari istirahat mingguan atau hari libur resmi (Pasal 1 angka 30 dan Pasal 78 ayat (2) jo Pasal 77 a</w:t>
      </w:r>
      <w:r w:rsidR="00DA1B94" w:rsidRPr="008F09E1">
        <w:rPr>
          <w:rFonts w:ascii="Times New Roman" w:hAnsi="Times New Roman" w:cs="Times New Roman"/>
          <w:sz w:val="24"/>
          <w:szCs w:val="24"/>
        </w:rPr>
        <w:t xml:space="preserve">yat (2) UU Ketenagakerjaan). </w:t>
      </w:r>
    </w:p>
    <w:p w14:paraId="122E8CA7" w14:textId="77777777" w:rsidR="00DA1B94" w:rsidRPr="008F09E1" w:rsidRDefault="003E7FD5" w:rsidP="00945B54">
      <w:pPr>
        <w:pStyle w:val="ListParagraph"/>
        <w:numPr>
          <w:ilvl w:val="0"/>
          <w:numId w:val="63"/>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Hak </w:t>
      </w:r>
      <w:r w:rsidR="00BD49B3" w:rsidRPr="008F09E1">
        <w:rPr>
          <w:rFonts w:ascii="Times New Roman" w:hAnsi="Times New Roman" w:cs="Times New Roman"/>
          <w:sz w:val="24"/>
          <w:szCs w:val="24"/>
        </w:rPr>
        <w:t xml:space="preserve">untuk menunaikan ibadah (termasuk ibadah dalam jangka waktu yang lama) dengan hak upah (Pasal 81 </w:t>
      </w:r>
      <w:r w:rsidR="00C50185">
        <w:rPr>
          <w:rFonts w:ascii="Times New Roman" w:hAnsi="Times New Roman" w:cs="Times New Roman"/>
          <w:sz w:val="24"/>
          <w:szCs w:val="24"/>
        </w:rPr>
        <w:t>jo Pasal 84 UUKetenagakerjaan).</w:t>
      </w:r>
    </w:p>
    <w:p w14:paraId="1ED6AA4D" w14:textId="77777777" w:rsidR="00DA1B94" w:rsidRPr="008F09E1" w:rsidRDefault="003E7FD5" w:rsidP="00945B54">
      <w:pPr>
        <w:pStyle w:val="ListParagraph"/>
        <w:numPr>
          <w:ilvl w:val="0"/>
          <w:numId w:val="63"/>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lastRenderedPageBreak/>
        <w:t xml:space="preserve">Hak </w:t>
      </w:r>
      <w:r w:rsidR="00BD49B3" w:rsidRPr="008F09E1">
        <w:rPr>
          <w:rFonts w:ascii="Times New Roman" w:hAnsi="Times New Roman" w:cs="Times New Roman"/>
          <w:sz w:val="24"/>
          <w:szCs w:val="24"/>
        </w:rPr>
        <w:t>untuk tidak bekerja pada saat (sakit) haid (khusus bagi wanita), (</w:t>
      </w:r>
      <w:r w:rsidR="00DA1B94" w:rsidRPr="008F09E1">
        <w:rPr>
          <w:rFonts w:ascii="Times New Roman" w:hAnsi="Times New Roman" w:cs="Times New Roman"/>
          <w:sz w:val="24"/>
          <w:szCs w:val="24"/>
        </w:rPr>
        <w:t xml:space="preserve">Pasal </w:t>
      </w:r>
      <w:r w:rsidR="00C50185">
        <w:rPr>
          <w:rFonts w:ascii="Times New Roman" w:hAnsi="Times New Roman" w:cs="Times New Roman"/>
          <w:sz w:val="24"/>
          <w:szCs w:val="24"/>
        </w:rPr>
        <w:t>81 UU Ketenagakerjaan).</w:t>
      </w:r>
    </w:p>
    <w:p w14:paraId="2C501853" w14:textId="77777777" w:rsidR="00DA1B94" w:rsidRPr="008F09E1" w:rsidRDefault="003E7FD5" w:rsidP="00945B54">
      <w:pPr>
        <w:pStyle w:val="ListParagraph"/>
        <w:numPr>
          <w:ilvl w:val="0"/>
          <w:numId w:val="63"/>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Hak </w:t>
      </w:r>
      <w:r w:rsidR="00BD49B3" w:rsidRPr="008F09E1">
        <w:rPr>
          <w:rFonts w:ascii="Times New Roman" w:hAnsi="Times New Roman" w:cs="Times New Roman"/>
          <w:sz w:val="24"/>
          <w:szCs w:val="24"/>
        </w:rPr>
        <w:t>untuk cuti hamil dan melahirkan (termasuk gugur kandung) dengan hak upah (Pasal 82 jo P</w:t>
      </w:r>
      <w:r w:rsidR="00C50185">
        <w:rPr>
          <w:rFonts w:ascii="Times New Roman" w:hAnsi="Times New Roman" w:cs="Times New Roman"/>
          <w:sz w:val="24"/>
          <w:szCs w:val="24"/>
        </w:rPr>
        <w:t>asal 84 UU Ketenagakerjaan).</w:t>
      </w:r>
    </w:p>
    <w:p w14:paraId="17C20584" w14:textId="77777777" w:rsidR="00DA1B94" w:rsidRPr="008F09E1" w:rsidRDefault="003E7FD5" w:rsidP="00945B54">
      <w:pPr>
        <w:pStyle w:val="ListParagraph"/>
        <w:numPr>
          <w:ilvl w:val="0"/>
          <w:numId w:val="63"/>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Hak </w:t>
      </w:r>
      <w:r w:rsidR="00BD49B3" w:rsidRPr="008F09E1">
        <w:rPr>
          <w:rFonts w:ascii="Times New Roman" w:hAnsi="Times New Roman" w:cs="Times New Roman"/>
          <w:sz w:val="24"/>
          <w:szCs w:val="24"/>
        </w:rPr>
        <w:t>untuk mendapatkan perlindungan atas keselamatan dan kesehatan kerja (K3), perlindungan moral dan kesusilaan serta perlakuan yang sesuai dengan harkat dan martabat manusia serta nilai-nilai agama (Pasal 86 ayat [1] UU Ketenagakerjaan jo Pasal 3 ayat (1) UU No.1 Tahun 1970 tentang Kesel</w:t>
      </w:r>
      <w:r w:rsidR="00C50185">
        <w:rPr>
          <w:rFonts w:ascii="Times New Roman" w:hAnsi="Times New Roman" w:cs="Times New Roman"/>
          <w:sz w:val="24"/>
          <w:szCs w:val="24"/>
        </w:rPr>
        <w:t>amatan dan Kesehatan Kerja).</w:t>
      </w:r>
    </w:p>
    <w:p w14:paraId="095A58DF" w14:textId="77777777" w:rsidR="00DA1B94" w:rsidRPr="008F09E1" w:rsidRDefault="003E7FD5" w:rsidP="00945B54">
      <w:pPr>
        <w:pStyle w:val="ListParagraph"/>
        <w:numPr>
          <w:ilvl w:val="0"/>
          <w:numId w:val="63"/>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Hak </w:t>
      </w:r>
      <w:r w:rsidR="00BD49B3" w:rsidRPr="008F09E1">
        <w:rPr>
          <w:rFonts w:ascii="Times New Roman" w:hAnsi="Times New Roman" w:cs="Times New Roman"/>
          <w:sz w:val="24"/>
          <w:szCs w:val="24"/>
        </w:rPr>
        <w:t xml:space="preserve">atas jaminan sosial tenaga kerja (Pasal 99 ayat (1) UU Ketenagakerjaan jo Pasal 3 ayat (2) jo Pasal 6 UU No. 3 Tahun 1992 tentang </w:t>
      </w:r>
      <w:r w:rsidR="00C50185">
        <w:rPr>
          <w:rFonts w:ascii="Times New Roman" w:hAnsi="Times New Roman" w:cs="Times New Roman"/>
          <w:sz w:val="24"/>
          <w:szCs w:val="24"/>
        </w:rPr>
        <w:t>Jaminan Sosial Tenaga Kerja).</w:t>
      </w:r>
    </w:p>
    <w:p w14:paraId="6A10142A" w14:textId="77777777" w:rsidR="00DA1B94" w:rsidRPr="008F09E1" w:rsidRDefault="003E7FD5" w:rsidP="00945B54">
      <w:pPr>
        <w:pStyle w:val="ListParagraph"/>
        <w:numPr>
          <w:ilvl w:val="0"/>
          <w:numId w:val="63"/>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Hak </w:t>
      </w:r>
      <w:r w:rsidR="00BD49B3" w:rsidRPr="008F09E1">
        <w:rPr>
          <w:rFonts w:ascii="Times New Roman" w:hAnsi="Times New Roman" w:cs="Times New Roman"/>
          <w:sz w:val="24"/>
          <w:szCs w:val="24"/>
        </w:rPr>
        <w:t>untuk membentuk dan menjadi anggota serikat pekerja sesuai kertentuan (Pasal 104 UU Ketenagakerjaan jo Pasal 5 UU No. 21/2000 tentang Ser</w:t>
      </w:r>
      <w:r w:rsidR="00C50185">
        <w:rPr>
          <w:rFonts w:ascii="Times New Roman" w:hAnsi="Times New Roman" w:cs="Times New Roman"/>
          <w:sz w:val="24"/>
          <w:szCs w:val="24"/>
        </w:rPr>
        <w:t>ikat Pekerja/Serikat Buruh).</w:t>
      </w:r>
    </w:p>
    <w:p w14:paraId="05E26F18" w14:textId="77777777" w:rsidR="00DA1B94" w:rsidRPr="008F09E1" w:rsidRDefault="003E7FD5" w:rsidP="00945B54">
      <w:pPr>
        <w:pStyle w:val="ListParagraph"/>
        <w:numPr>
          <w:ilvl w:val="0"/>
          <w:numId w:val="63"/>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Hak </w:t>
      </w:r>
      <w:r w:rsidR="00BD49B3" w:rsidRPr="008F09E1">
        <w:rPr>
          <w:rFonts w:ascii="Times New Roman" w:hAnsi="Times New Roman" w:cs="Times New Roman"/>
          <w:sz w:val="24"/>
          <w:szCs w:val="24"/>
        </w:rPr>
        <w:t>untuk mogok kerja sesuai prosedur (Pasal 137 dan P</w:t>
      </w:r>
      <w:r w:rsidR="00C50185">
        <w:rPr>
          <w:rFonts w:ascii="Times New Roman" w:hAnsi="Times New Roman" w:cs="Times New Roman"/>
          <w:sz w:val="24"/>
          <w:szCs w:val="24"/>
        </w:rPr>
        <w:t>asal 138 UU Ketenagakerjaan).</w:t>
      </w:r>
    </w:p>
    <w:p w14:paraId="5ACCAB68" w14:textId="77777777" w:rsidR="00BD49B3" w:rsidRDefault="003E7FD5" w:rsidP="00945B54">
      <w:pPr>
        <w:pStyle w:val="ListParagraph"/>
        <w:numPr>
          <w:ilvl w:val="0"/>
          <w:numId w:val="63"/>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Hak </w:t>
      </w:r>
      <w:r w:rsidR="00BD49B3" w:rsidRPr="008F09E1">
        <w:rPr>
          <w:rFonts w:ascii="Times New Roman" w:hAnsi="Times New Roman" w:cs="Times New Roman"/>
          <w:sz w:val="24"/>
          <w:szCs w:val="24"/>
        </w:rPr>
        <w:t>untuk memperoleh “pesangon” bila hubungan kerjanya PKWTT atau dianggap dan memenuhi syarat PKWTT (Pasal 156 ayat (1) UU Ketenagakerjaan), dan lain-lain.</w:t>
      </w:r>
    </w:p>
    <w:p w14:paraId="78D89DC1" w14:textId="77777777" w:rsidR="00BE1567" w:rsidRDefault="00BE1567" w:rsidP="00BE1567">
      <w:pPr>
        <w:spacing w:after="0" w:line="480" w:lineRule="auto"/>
        <w:jc w:val="both"/>
        <w:rPr>
          <w:rFonts w:ascii="Times New Roman" w:hAnsi="Times New Roman" w:cs="Times New Roman"/>
          <w:sz w:val="24"/>
          <w:szCs w:val="24"/>
        </w:rPr>
      </w:pPr>
    </w:p>
    <w:p w14:paraId="2928E150" w14:textId="77777777" w:rsidR="00BE1567" w:rsidRPr="00BE1567" w:rsidRDefault="00BE1567" w:rsidP="00BE1567">
      <w:pPr>
        <w:spacing w:after="0" w:line="480" w:lineRule="auto"/>
        <w:jc w:val="both"/>
        <w:rPr>
          <w:rFonts w:ascii="Times New Roman" w:hAnsi="Times New Roman" w:cs="Times New Roman"/>
          <w:sz w:val="24"/>
          <w:szCs w:val="24"/>
        </w:rPr>
      </w:pPr>
    </w:p>
    <w:p w14:paraId="205878A1" w14:textId="77777777" w:rsidR="00EC35BB" w:rsidRPr="008F09E1" w:rsidRDefault="00EC35BB" w:rsidP="00727382">
      <w:pPr>
        <w:pStyle w:val="ListParagraph"/>
        <w:numPr>
          <w:ilvl w:val="0"/>
          <w:numId w:val="57"/>
        </w:numPr>
        <w:spacing w:after="0" w:line="480" w:lineRule="auto"/>
        <w:ind w:left="284" w:hanging="283"/>
        <w:jc w:val="both"/>
        <w:rPr>
          <w:rFonts w:ascii="Times New Roman" w:hAnsi="Times New Roman" w:cs="Times New Roman"/>
          <w:b/>
          <w:sz w:val="24"/>
          <w:szCs w:val="24"/>
        </w:rPr>
      </w:pPr>
      <w:proofErr w:type="spellStart"/>
      <w:r w:rsidRPr="008F09E1">
        <w:rPr>
          <w:rFonts w:ascii="Times New Roman" w:hAnsi="Times New Roman" w:cs="Times New Roman"/>
          <w:b/>
          <w:sz w:val="24"/>
          <w:szCs w:val="24"/>
          <w:lang w:val="en-ID"/>
        </w:rPr>
        <w:lastRenderedPageBreak/>
        <w:t>Implementasi</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Peraturan</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Pemerintah</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Pengganti</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Undang-Undang</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Nomor</w:t>
      </w:r>
      <w:proofErr w:type="spellEnd"/>
      <w:r w:rsidRPr="008F09E1">
        <w:rPr>
          <w:rFonts w:ascii="Times New Roman" w:hAnsi="Times New Roman" w:cs="Times New Roman"/>
          <w:b/>
          <w:sz w:val="24"/>
          <w:szCs w:val="24"/>
          <w:lang w:val="en-ID"/>
        </w:rPr>
        <w:t xml:space="preserve"> 2 </w:t>
      </w:r>
      <w:proofErr w:type="spellStart"/>
      <w:r w:rsidRPr="008F09E1">
        <w:rPr>
          <w:rFonts w:ascii="Times New Roman" w:hAnsi="Times New Roman" w:cs="Times New Roman"/>
          <w:b/>
          <w:sz w:val="24"/>
          <w:szCs w:val="24"/>
          <w:lang w:val="en-ID"/>
        </w:rPr>
        <w:t>Tahun</w:t>
      </w:r>
      <w:proofErr w:type="spellEnd"/>
      <w:r w:rsidRPr="008F09E1">
        <w:rPr>
          <w:rFonts w:ascii="Times New Roman" w:hAnsi="Times New Roman" w:cs="Times New Roman"/>
          <w:b/>
          <w:sz w:val="24"/>
          <w:szCs w:val="24"/>
          <w:lang w:val="en-ID"/>
        </w:rPr>
        <w:t xml:space="preserve"> 2022 </w:t>
      </w:r>
      <w:proofErr w:type="spellStart"/>
      <w:r w:rsidRPr="008F09E1">
        <w:rPr>
          <w:rFonts w:ascii="Times New Roman" w:hAnsi="Times New Roman" w:cs="Times New Roman"/>
          <w:b/>
          <w:sz w:val="24"/>
          <w:szCs w:val="24"/>
          <w:lang w:val="en-ID"/>
        </w:rPr>
        <w:t>Tentang</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Cipta</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Kerja</w:t>
      </w:r>
      <w:proofErr w:type="spellEnd"/>
      <w:r w:rsidRPr="008F09E1">
        <w:rPr>
          <w:rFonts w:ascii="Times New Roman" w:hAnsi="Times New Roman" w:cs="Times New Roman"/>
          <w:b/>
          <w:sz w:val="24"/>
          <w:szCs w:val="24"/>
          <w:lang w:val="en-ID"/>
        </w:rPr>
        <w:t xml:space="preserve"> Pada Perusahaan </w:t>
      </w:r>
      <w:proofErr w:type="spellStart"/>
      <w:r w:rsidRPr="008F09E1">
        <w:rPr>
          <w:rFonts w:ascii="Times New Roman" w:hAnsi="Times New Roman" w:cs="Times New Roman"/>
          <w:b/>
          <w:sz w:val="24"/>
          <w:szCs w:val="24"/>
          <w:lang w:val="en-ID"/>
        </w:rPr>
        <w:t>Penyalur</w:t>
      </w:r>
      <w:proofErr w:type="spellEnd"/>
      <w:r w:rsidRPr="008F09E1">
        <w:rPr>
          <w:rFonts w:ascii="Times New Roman" w:hAnsi="Times New Roman" w:cs="Times New Roman"/>
          <w:b/>
          <w:sz w:val="24"/>
          <w:szCs w:val="24"/>
          <w:lang w:val="en-ID"/>
        </w:rPr>
        <w:t xml:space="preserve"> Tenaga </w:t>
      </w:r>
      <w:proofErr w:type="spellStart"/>
      <w:r w:rsidRPr="008F09E1">
        <w:rPr>
          <w:rFonts w:ascii="Times New Roman" w:hAnsi="Times New Roman" w:cs="Times New Roman"/>
          <w:b/>
          <w:sz w:val="24"/>
          <w:szCs w:val="24"/>
          <w:lang w:val="en-ID"/>
        </w:rPr>
        <w:t>Kerja</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Alih</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Daya</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i/>
          <w:sz w:val="24"/>
          <w:szCs w:val="24"/>
          <w:lang w:val="en-ID"/>
        </w:rPr>
        <w:t>Outsourching</w:t>
      </w:r>
      <w:proofErr w:type="spellEnd"/>
      <w:r w:rsidRPr="008F09E1">
        <w:rPr>
          <w:rFonts w:ascii="Times New Roman" w:hAnsi="Times New Roman" w:cs="Times New Roman"/>
          <w:b/>
          <w:sz w:val="24"/>
          <w:szCs w:val="24"/>
          <w:lang w:val="en-ID"/>
        </w:rPr>
        <w:t>) Di Kota Medan</w:t>
      </w:r>
    </w:p>
    <w:p w14:paraId="7D1885A9" w14:textId="77777777" w:rsidR="00F26D7C" w:rsidRPr="008F09E1" w:rsidRDefault="00FC4F87" w:rsidP="00F26D7C">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Mengenai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aspek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diatur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00F26D7C" w:rsidRPr="008F09E1">
        <w:rPr>
          <w:rFonts w:ascii="Times New Roman" w:hAnsi="Times New Roman" w:cs="Times New Roman"/>
          <w:sz w:val="24"/>
          <w:szCs w:val="24"/>
        </w:rPr>
        <w:t>Pasal</w:t>
      </w:r>
      <w:proofErr w:type="spellEnd"/>
      <w:r w:rsidR="00F26D7C" w:rsidRPr="008F09E1">
        <w:rPr>
          <w:rFonts w:ascii="Times New Roman" w:hAnsi="Times New Roman" w:cs="Times New Roman"/>
          <w:sz w:val="24"/>
          <w:szCs w:val="24"/>
        </w:rPr>
        <w:t xml:space="preserve"> </w:t>
      </w:r>
      <w:r w:rsidRPr="008F09E1">
        <w:rPr>
          <w:rFonts w:ascii="Times New Roman" w:hAnsi="Times New Roman" w:cs="Times New Roman"/>
          <w:sz w:val="24"/>
          <w:szCs w:val="24"/>
        </w:rPr>
        <w:t xml:space="preserve">66 </w:t>
      </w:r>
      <w:proofErr w:type="spellStart"/>
      <w:r w:rsidRPr="008F09E1">
        <w:rPr>
          <w:rFonts w:ascii="Times New Roman" w:hAnsi="Times New Roman" w:cs="Times New Roman"/>
          <w:sz w:val="24"/>
          <w:szCs w:val="24"/>
        </w:rPr>
        <w:t>ayat</w:t>
      </w:r>
      <w:proofErr w:type="spellEnd"/>
      <w:r w:rsidRPr="008F09E1">
        <w:rPr>
          <w:rFonts w:ascii="Times New Roman" w:hAnsi="Times New Roman" w:cs="Times New Roman"/>
          <w:sz w:val="24"/>
          <w:szCs w:val="24"/>
        </w:rPr>
        <w:t xml:space="preserve"> (1) UU 13/2003 jo UU 11/2020 </w:t>
      </w:r>
      <w:r w:rsidR="00F26D7C" w:rsidRPr="008F09E1">
        <w:rPr>
          <w:rFonts w:ascii="Times New Roman" w:hAnsi="Times New Roman" w:cs="Times New Roman"/>
          <w:sz w:val="24"/>
          <w:szCs w:val="24"/>
        </w:rPr>
        <w:t xml:space="preserve">jo </w:t>
      </w:r>
      <w:proofErr w:type="spellStart"/>
      <w:r w:rsidR="00F26D7C" w:rsidRPr="008F09E1">
        <w:rPr>
          <w:rFonts w:ascii="Times New Roman" w:hAnsi="Times New Roman" w:cs="Times New Roman"/>
          <w:sz w:val="24"/>
          <w:szCs w:val="24"/>
        </w:rPr>
        <w:t>Perppu</w:t>
      </w:r>
      <w:proofErr w:type="spellEnd"/>
      <w:r w:rsidR="00F26D7C" w:rsidRPr="008F09E1">
        <w:rPr>
          <w:rFonts w:ascii="Times New Roman" w:hAnsi="Times New Roman" w:cs="Times New Roman"/>
          <w:sz w:val="24"/>
          <w:szCs w:val="24"/>
        </w:rPr>
        <w:t xml:space="preserve"> 2/2022 </w:t>
      </w:r>
      <w:proofErr w:type="spellStart"/>
      <w:r w:rsidRPr="008F09E1">
        <w:rPr>
          <w:rFonts w:ascii="Times New Roman" w:hAnsi="Times New Roman" w:cs="Times New Roman"/>
          <w:sz w:val="24"/>
          <w:szCs w:val="24"/>
        </w:rPr>
        <w:t>yakni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bahwa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dipekerjakannya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didasarkan</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dibuat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secara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tertulis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baik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waktu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tertentu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maupun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waktu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tertentu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Lebih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lanjut</w:t>
      </w:r>
      <w:proofErr w:type="spellEnd"/>
      <w:r w:rsidRPr="008F09E1">
        <w:rPr>
          <w:rFonts w:ascii="Times New Roman" w:hAnsi="Times New Roman" w:cs="Times New Roman"/>
          <w:sz w:val="24"/>
          <w:szCs w:val="24"/>
        </w:rPr>
        <w:t xml:space="preserve"> </w:t>
      </w:r>
      <w:proofErr w:type="spellStart"/>
      <w:r w:rsidR="00F26D7C" w:rsidRPr="008F09E1">
        <w:rPr>
          <w:rFonts w:ascii="Times New Roman" w:hAnsi="Times New Roman" w:cs="Times New Roman"/>
          <w:sz w:val="24"/>
          <w:szCs w:val="24"/>
        </w:rPr>
        <w:t>Pasal</w:t>
      </w:r>
      <w:proofErr w:type="spellEnd"/>
      <w:r w:rsidR="00F26D7C" w:rsidRPr="008F09E1">
        <w:rPr>
          <w:rFonts w:ascii="Times New Roman" w:hAnsi="Times New Roman" w:cs="Times New Roman"/>
          <w:sz w:val="24"/>
          <w:szCs w:val="24"/>
        </w:rPr>
        <w:t xml:space="preserve"> </w:t>
      </w:r>
      <w:r w:rsidRPr="008F09E1">
        <w:rPr>
          <w:rFonts w:ascii="Times New Roman" w:hAnsi="Times New Roman" w:cs="Times New Roman"/>
          <w:sz w:val="24"/>
          <w:szCs w:val="24"/>
        </w:rPr>
        <w:t xml:space="preserve">18 dan 19 PP 35/2021 </w:t>
      </w:r>
      <w:proofErr w:type="spellStart"/>
      <w:r w:rsidRPr="008F09E1">
        <w:rPr>
          <w:rFonts w:ascii="Times New Roman" w:hAnsi="Times New Roman" w:cs="Times New Roman"/>
          <w:sz w:val="24"/>
          <w:szCs w:val="24"/>
        </w:rPr>
        <w:t>mengatur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ketentuan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00F26D7C" w:rsidRPr="008F09E1">
        <w:rPr>
          <w:rFonts w:ascii="Times New Roman" w:hAnsi="Times New Roman" w:cs="Times New Roman"/>
          <w:sz w:val="24"/>
          <w:szCs w:val="24"/>
        </w:rPr>
        <w:t xml:space="preserve">, </w:t>
      </w:r>
      <w:proofErr w:type="spellStart"/>
      <w:r w:rsidR="00F26D7C" w:rsidRPr="008F09E1">
        <w:rPr>
          <w:rFonts w:ascii="Times New Roman" w:hAnsi="Times New Roman" w:cs="Times New Roman"/>
          <w:sz w:val="24"/>
          <w:szCs w:val="24"/>
        </w:rPr>
        <w:t>sebagai</w:t>
      </w:r>
      <w:proofErr w:type="spellEnd"/>
      <w:r w:rsidR="00F26D7C" w:rsidRPr="008F09E1">
        <w:rPr>
          <w:rFonts w:ascii="Times New Roman" w:hAnsi="Times New Roman" w:cs="Times New Roman"/>
          <w:sz w:val="24"/>
          <w:szCs w:val="24"/>
        </w:rPr>
        <w:t xml:space="preserve"> </w:t>
      </w:r>
      <w:proofErr w:type="spellStart"/>
      <w:r w:rsidR="00F26D7C" w:rsidRPr="008F09E1">
        <w:rPr>
          <w:rFonts w:ascii="Times New Roman" w:hAnsi="Times New Roman" w:cs="Times New Roman"/>
          <w:sz w:val="24"/>
          <w:szCs w:val="24"/>
        </w:rPr>
        <w:t>berikut</w:t>
      </w:r>
      <w:proofErr w:type="spellEnd"/>
      <w:r w:rsidR="00F26D7C" w:rsidRPr="008F09E1">
        <w:rPr>
          <w:rFonts w:ascii="Times New Roman" w:hAnsi="Times New Roman" w:cs="Times New Roman"/>
          <w:sz w:val="24"/>
          <w:szCs w:val="24"/>
        </w:rPr>
        <w:t>:</w:t>
      </w:r>
      <w:r w:rsidR="008918ED" w:rsidRPr="008F09E1">
        <w:rPr>
          <w:rStyle w:val="FootnoteReference"/>
          <w:rFonts w:ascii="Times New Roman" w:hAnsi="Times New Roman" w:cs="Times New Roman"/>
          <w:sz w:val="24"/>
          <w:szCs w:val="24"/>
        </w:rPr>
        <w:footnoteReference w:id="174"/>
      </w:r>
    </w:p>
    <w:p w14:paraId="30CCA80B" w14:textId="77777777" w:rsidR="00F26D7C" w:rsidRPr="008F09E1" w:rsidRDefault="00FC4F87" w:rsidP="00945B54">
      <w:pPr>
        <w:pStyle w:val="ListParagraph"/>
        <w:numPr>
          <w:ilvl w:val="0"/>
          <w:numId w:val="64"/>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Perlindungan pekerja/buruh, upah dan kesejahteraan, syarat-syarat kerja, serta perselisihan yang timbul dilaksanakan sekurang-kurangnya sesuai dengan</w:t>
      </w:r>
      <w:r w:rsidR="00F26D7C" w:rsidRPr="008F09E1">
        <w:rPr>
          <w:rFonts w:ascii="Times New Roman" w:hAnsi="Times New Roman" w:cs="Times New Roman"/>
          <w:sz w:val="24"/>
          <w:szCs w:val="24"/>
        </w:rPr>
        <w:t xml:space="preserve"> ketentuan peraturan perundang-</w:t>
      </w:r>
      <w:r w:rsidRPr="008F09E1">
        <w:rPr>
          <w:rFonts w:ascii="Times New Roman" w:hAnsi="Times New Roman" w:cs="Times New Roman"/>
          <w:sz w:val="24"/>
          <w:szCs w:val="24"/>
        </w:rPr>
        <w:t>undangan dan menjadi tanggung jawab perusahaan alih daya, diatur dalam Perjanjian Kerja, Peraturan Perusahaan, atau</w:t>
      </w:r>
      <w:r w:rsidR="00F26D7C" w:rsidRPr="008F09E1">
        <w:rPr>
          <w:rFonts w:ascii="Times New Roman" w:hAnsi="Times New Roman" w:cs="Times New Roman"/>
          <w:sz w:val="24"/>
          <w:szCs w:val="24"/>
        </w:rPr>
        <w:t xml:space="preserve"> Perjanjian Kerja Bersama.</w:t>
      </w:r>
    </w:p>
    <w:p w14:paraId="36578D61" w14:textId="77777777" w:rsidR="00F26D7C" w:rsidRPr="008F09E1" w:rsidRDefault="00FC4F87" w:rsidP="00945B54">
      <w:pPr>
        <w:pStyle w:val="ListParagraph"/>
        <w:numPr>
          <w:ilvl w:val="0"/>
          <w:numId w:val="64"/>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Dalam hal perusahaan alih daya mempekerjakan pekerja/buruh berdasarkan perjanjian kerja waktu tertentu, perjanjian kerja tersebut harus mensyaratkan pengalihan perlindungan hak-hak bagi pekerja/buruh apabila terjadi pergantian perusahaan alih daya dan sepanjang objek pekerjaannya tetap ada. Persyaratan ini merupakan jaminan atas kelangsungan bekerja bagi Pekerja/Buruh yang hubungan kerjanya berdasarkan PKW</w:t>
      </w:r>
      <w:r w:rsidR="00F26D7C" w:rsidRPr="008F09E1">
        <w:rPr>
          <w:rFonts w:ascii="Times New Roman" w:hAnsi="Times New Roman" w:cs="Times New Roman"/>
          <w:sz w:val="24"/>
          <w:szCs w:val="24"/>
        </w:rPr>
        <w:t>T dalam Perusahaan Alih Daya.</w:t>
      </w:r>
    </w:p>
    <w:p w14:paraId="57D7A4D8" w14:textId="77777777" w:rsidR="00FC4F87" w:rsidRPr="008F09E1" w:rsidRDefault="00FC4F87" w:rsidP="00945B54">
      <w:pPr>
        <w:pStyle w:val="ListParagraph"/>
        <w:numPr>
          <w:ilvl w:val="0"/>
          <w:numId w:val="64"/>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lastRenderedPageBreak/>
        <w:t>Perusahaan Alih Daya harus berbentuk badan hukum dan wajib memenuhi perizinan berusaha, norma, standar, prosedur, dan kriteria perizinan berusaha yang ditetapkan oleh Pemerintah Pusat.</w:t>
      </w:r>
    </w:p>
    <w:p w14:paraId="06DBCDCF" w14:textId="77777777" w:rsidR="00F26D7C" w:rsidRPr="008F09E1" w:rsidRDefault="00FC4F87" w:rsidP="00F26D7C">
      <w:pPr>
        <w:spacing w:after="0" w:line="480" w:lineRule="auto"/>
        <w:ind w:firstLine="720"/>
        <w:jc w:val="both"/>
        <w:rPr>
          <w:rFonts w:ascii="Times New Roman" w:hAnsi="Times New Roman" w:cs="Times New Roman"/>
          <w:sz w:val="24"/>
          <w:szCs w:val="24"/>
        </w:rPr>
      </w:pPr>
      <w:r w:rsidRPr="008F09E1">
        <w:rPr>
          <w:rFonts w:ascii="Times New Roman" w:hAnsi="Times New Roman" w:cs="Times New Roman"/>
          <w:sz w:val="24"/>
          <w:szCs w:val="24"/>
        </w:rPr>
        <w:t xml:space="preserve">Perusahaan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badan </w:t>
      </w:r>
      <w:proofErr w:type="spellStart"/>
      <w:r w:rsidRPr="008F09E1">
        <w:rPr>
          <w:rFonts w:ascii="Times New Roman" w:hAnsi="Times New Roman" w:cs="Times New Roman"/>
          <w:sz w:val="24"/>
          <w:szCs w:val="24"/>
        </w:rPr>
        <w:t>usaha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berbentuk</w:t>
      </w:r>
      <w:proofErr w:type="spellEnd"/>
      <w:r w:rsidRPr="008F09E1">
        <w:rPr>
          <w:rFonts w:ascii="Times New Roman" w:hAnsi="Times New Roman" w:cs="Times New Roman"/>
          <w:sz w:val="24"/>
          <w:szCs w:val="24"/>
        </w:rPr>
        <w:t xml:space="preserve"> badan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memenuhi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syarat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melaksanakan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tertentu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membuat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disepakati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pemberi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Sedangkan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meski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sehari-hari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bekerja</w:t>
      </w:r>
      <w:proofErr w:type="spellEnd"/>
      <w:r w:rsidRPr="008F09E1">
        <w:rPr>
          <w:rFonts w:ascii="Times New Roman" w:hAnsi="Times New Roman" w:cs="Times New Roman"/>
          <w:sz w:val="24"/>
          <w:szCs w:val="24"/>
        </w:rPr>
        <w:t xml:space="preserve"> di </w:t>
      </w:r>
      <w:proofErr w:type="spellStart"/>
      <w:r w:rsidRPr="008F09E1">
        <w:rPr>
          <w:rFonts w:ascii="Times New Roman" w:hAnsi="Times New Roman" w:cs="Times New Roman"/>
          <w:sz w:val="24"/>
          <w:szCs w:val="24"/>
        </w:rPr>
        <w:t>lokasi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pemberi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namun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memiliki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langsung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pemberi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melainkan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kata lain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tanggung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jawab</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w:t>
      </w:r>
    </w:p>
    <w:p w14:paraId="397341C9" w14:textId="77777777" w:rsidR="00F26D7C" w:rsidRPr="008F09E1" w:rsidRDefault="00FC4F87" w:rsidP="00F26D7C">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20 PP 35/2021 </w:t>
      </w:r>
      <w:proofErr w:type="spellStart"/>
      <w:r w:rsidRPr="008F09E1">
        <w:rPr>
          <w:rFonts w:ascii="Times New Roman" w:hAnsi="Times New Roman" w:cs="Times New Roman"/>
          <w:sz w:val="24"/>
          <w:szCs w:val="24"/>
        </w:rPr>
        <w:t>menyebutkan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setidaknya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w:t>
      </w:r>
      <w:proofErr w:type="spellEnd"/>
      <w:r w:rsidRPr="008F09E1">
        <w:rPr>
          <w:rFonts w:ascii="Times New Roman" w:hAnsi="Times New Roman" w:cs="Times New Roman"/>
          <w:sz w:val="24"/>
          <w:szCs w:val="24"/>
        </w:rPr>
        <w:t xml:space="preserve"> 2 </w:t>
      </w:r>
      <w:proofErr w:type="spellStart"/>
      <w:r w:rsidRPr="008F09E1">
        <w:rPr>
          <w:rFonts w:ascii="Times New Roman" w:hAnsi="Times New Roman" w:cs="Times New Roman"/>
          <w:sz w:val="24"/>
          <w:szCs w:val="24"/>
        </w:rPr>
        <w:t>hal</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menjadi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syarat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mendirikan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00F26D7C" w:rsidRPr="008F09E1">
        <w:rPr>
          <w:rFonts w:ascii="Times New Roman" w:hAnsi="Times New Roman" w:cs="Times New Roman"/>
          <w:sz w:val="24"/>
          <w:szCs w:val="24"/>
        </w:rPr>
        <w:t xml:space="preserve"> </w:t>
      </w:r>
      <w:proofErr w:type="spellStart"/>
      <w:r w:rsidR="00F26D7C" w:rsidRPr="008F09E1">
        <w:rPr>
          <w:rFonts w:ascii="Times New Roman" w:hAnsi="Times New Roman" w:cs="Times New Roman"/>
          <w:sz w:val="24"/>
          <w:szCs w:val="24"/>
        </w:rPr>
        <w:t>yakni</w:t>
      </w:r>
      <w:proofErr w:type="spellEnd"/>
      <w:r w:rsidR="00F26D7C" w:rsidRPr="008F09E1">
        <w:rPr>
          <w:rFonts w:ascii="Times New Roman" w:hAnsi="Times New Roman" w:cs="Times New Roman"/>
          <w:sz w:val="24"/>
          <w:szCs w:val="24"/>
        </w:rPr>
        <w:t>:</w:t>
      </w:r>
      <w:r w:rsidR="00F935C6" w:rsidRPr="008F09E1">
        <w:rPr>
          <w:rStyle w:val="FootnoteReference"/>
          <w:rFonts w:ascii="Times New Roman" w:hAnsi="Times New Roman" w:cs="Times New Roman"/>
          <w:sz w:val="24"/>
          <w:szCs w:val="24"/>
        </w:rPr>
        <w:footnoteReference w:id="175"/>
      </w:r>
    </w:p>
    <w:p w14:paraId="15AF8FB8" w14:textId="77777777" w:rsidR="00F26D7C" w:rsidRPr="008F09E1" w:rsidRDefault="00FC4F87" w:rsidP="00945B54">
      <w:pPr>
        <w:pStyle w:val="ListParagraph"/>
        <w:numPr>
          <w:ilvl w:val="0"/>
          <w:numId w:val="65"/>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Perusahaan Alih Daya harus </w:t>
      </w:r>
      <w:r w:rsidR="00F26D7C" w:rsidRPr="008F09E1">
        <w:rPr>
          <w:rFonts w:ascii="Times New Roman" w:hAnsi="Times New Roman" w:cs="Times New Roman"/>
          <w:sz w:val="24"/>
          <w:szCs w:val="24"/>
        </w:rPr>
        <w:t xml:space="preserve">berbentuk badan hukum, dan   </w:t>
      </w:r>
    </w:p>
    <w:p w14:paraId="0B293534" w14:textId="77777777" w:rsidR="00F26D7C" w:rsidRPr="008F09E1" w:rsidRDefault="00FC4F87" w:rsidP="00945B54">
      <w:pPr>
        <w:pStyle w:val="ListParagraph"/>
        <w:numPr>
          <w:ilvl w:val="0"/>
          <w:numId w:val="65"/>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Wajib memenuhi perizinan berusaha, norma, standar, prosedur, dan kriteria perizinan berusaha yang ditetapkan oleh Pemerintah Pusat.  </w:t>
      </w:r>
    </w:p>
    <w:p w14:paraId="46EAB793" w14:textId="77777777" w:rsidR="00F26D7C" w:rsidRPr="008F09E1" w:rsidRDefault="00FC4F87" w:rsidP="00F26D7C">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Lebih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lanjut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karena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belum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diatur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00F26D7C" w:rsidRPr="008F09E1">
        <w:rPr>
          <w:rFonts w:ascii="Times New Roman" w:hAnsi="Times New Roman" w:cs="Times New Roman"/>
          <w:sz w:val="24"/>
          <w:szCs w:val="24"/>
        </w:rPr>
        <w:t>Perppu</w:t>
      </w:r>
      <w:proofErr w:type="spellEnd"/>
      <w:r w:rsidR="00F26D7C" w:rsidRPr="008F09E1">
        <w:rPr>
          <w:rFonts w:ascii="Times New Roman" w:hAnsi="Times New Roman" w:cs="Times New Roman"/>
          <w:sz w:val="24"/>
          <w:szCs w:val="24"/>
        </w:rPr>
        <w:t xml:space="preserve"> No. 2/2022</w:t>
      </w:r>
      <w:r w:rsidRPr="008F09E1">
        <w:rPr>
          <w:rFonts w:ascii="Times New Roman" w:hAnsi="Times New Roman" w:cs="Times New Roman"/>
          <w:sz w:val="24"/>
          <w:szCs w:val="24"/>
        </w:rPr>
        <w:t xml:space="preserve"> jo PP 35/2021, </w:t>
      </w:r>
      <w:proofErr w:type="spellStart"/>
      <w:r w:rsidRPr="008F09E1">
        <w:rPr>
          <w:rFonts w:ascii="Times New Roman" w:hAnsi="Times New Roman" w:cs="Times New Roman"/>
          <w:sz w:val="24"/>
          <w:szCs w:val="24"/>
        </w:rPr>
        <w:t>maka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berlaku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ketentuan</w:t>
      </w:r>
      <w:proofErr w:type="spellEnd"/>
      <w:r w:rsidRPr="008F09E1">
        <w:rPr>
          <w:rFonts w:ascii="Times New Roman" w:hAnsi="Times New Roman" w:cs="Times New Roman"/>
          <w:sz w:val="24"/>
          <w:szCs w:val="24"/>
        </w:rPr>
        <w:t xml:space="preserve"> lama </w:t>
      </w:r>
      <w:proofErr w:type="spellStart"/>
      <w:r w:rsidRPr="008F09E1">
        <w:rPr>
          <w:rFonts w:ascii="Times New Roman" w:hAnsi="Times New Roman" w:cs="Times New Roman"/>
          <w:sz w:val="24"/>
          <w:szCs w:val="24"/>
        </w:rPr>
        <w:t>mengenai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persyaratan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sebagaimana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diatur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Permenaker</w:t>
      </w:r>
      <w:proofErr w:type="spellEnd"/>
      <w:r w:rsidRPr="008F09E1">
        <w:rPr>
          <w:rFonts w:ascii="Times New Roman" w:hAnsi="Times New Roman" w:cs="Times New Roman"/>
          <w:sz w:val="24"/>
          <w:szCs w:val="24"/>
        </w:rPr>
        <w:t xml:space="preserve"> No. 19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2012 jo </w:t>
      </w:r>
      <w:proofErr w:type="spellStart"/>
      <w:r w:rsidRPr="008F09E1">
        <w:rPr>
          <w:rFonts w:ascii="Times New Roman" w:hAnsi="Times New Roman" w:cs="Times New Roman"/>
          <w:sz w:val="24"/>
          <w:szCs w:val="24"/>
        </w:rPr>
        <w:t>Permenaker</w:t>
      </w:r>
      <w:proofErr w:type="spellEnd"/>
      <w:r w:rsidRPr="008F09E1">
        <w:rPr>
          <w:rFonts w:ascii="Times New Roman" w:hAnsi="Times New Roman" w:cs="Times New Roman"/>
          <w:sz w:val="24"/>
          <w:szCs w:val="24"/>
        </w:rPr>
        <w:t xml:space="preserve"> No. 11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2019 </w:t>
      </w:r>
      <w:proofErr w:type="spellStart"/>
      <w:r w:rsidRPr="008F09E1">
        <w:rPr>
          <w:rFonts w:ascii="Times New Roman" w:hAnsi="Times New Roman" w:cs="Times New Roman"/>
          <w:sz w:val="24"/>
          <w:szCs w:val="24"/>
        </w:rPr>
        <w:t>tentang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Syarat-Syarat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Penyerahan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Pelaksanaan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Kepada</w:t>
      </w:r>
      <w:proofErr w:type="spellEnd"/>
      <w:r w:rsidRPr="008F09E1">
        <w:rPr>
          <w:rFonts w:ascii="Times New Roman" w:hAnsi="Times New Roman" w:cs="Times New Roman"/>
          <w:sz w:val="24"/>
          <w:szCs w:val="24"/>
        </w:rPr>
        <w:t xml:space="preserve"> Perusahaan</w:t>
      </w:r>
      <w:r w:rsidR="00F26D7C" w:rsidRPr="008F09E1">
        <w:rPr>
          <w:rFonts w:ascii="Times New Roman" w:hAnsi="Times New Roman" w:cs="Times New Roman"/>
          <w:sz w:val="24"/>
          <w:szCs w:val="24"/>
        </w:rPr>
        <w:t xml:space="preserve"> Lain, </w:t>
      </w:r>
      <w:proofErr w:type="spellStart"/>
      <w:r w:rsidR="00F26D7C" w:rsidRPr="008F09E1">
        <w:rPr>
          <w:rFonts w:ascii="Times New Roman" w:hAnsi="Times New Roman" w:cs="Times New Roman"/>
          <w:sz w:val="24"/>
          <w:szCs w:val="24"/>
        </w:rPr>
        <w:t>sebagai</w:t>
      </w:r>
      <w:proofErr w:type="spellEnd"/>
      <w:r w:rsidR="00F26D7C" w:rsidRPr="008F09E1">
        <w:rPr>
          <w:rFonts w:ascii="Times New Roman" w:hAnsi="Times New Roman" w:cs="Times New Roman"/>
          <w:sz w:val="24"/>
          <w:szCs w:val="24"/>
        </w:rPr>
        <w:t xml:space="preserve"> </w:t>
      </w:r>
      <w:proofErr w:type="spellStart"/>
      <w:r w:rsidR="00F26D7C" w:rsidRPr="008F09E1">
        <w:rPr>
          <w:rFonts w:ascii="Times New Roman" w:hAnsi="Times New Roman" w:cs="Times New Roman"/>
          <w:sz w:val="24"/>
          <w:szCs w:val="24"/>
        </w:rPr>
        <w:t>berikut</w:t>
      </w:r>
      <w:proofErr w:type="spellEnd"/>
      <w:r w:rsidR="00F26D7C" w:rsidRPr="008F09E1">
        <w:rPr>
          <w:rFonts w:ascii="Times New Roman" w:hAnsi="Times New Roman" w:cs="Times New Roman"/>
          <w:sz w:val="24"/>
          <w:szCs w:val="24"/>
        </w:rPr>
        <w:t>:</w:t>
      </w:r>
      <w:r w:rsidR="00F935C6" w:rsidRPr="008F09E1">
        <w:rPr>
          <w:rStyle w:val="FootnoteReference"/>
          <w:rFonts w:ascii="Times New Roman" w:hAnsi="Times New Roman" w:cs="Times New Roman"/>
          <w:sz w:val="24"/>
          <w:szCs w:val="24"/>
        </w:rPr>
        <w:footnoteReference w:id="176"/>
      </w:r>
    </w:p>
    <w:p w14:paraId="35915845" w14:textId="77777777" w:rsidR="00F26D7C" w:rsidRPr="008F09E1" w:rsidRDefault="00FC4F87" w:rsidP="00945B54">
      <w:pPr>
        <w:pStyle w:val="ListParagraph"/>
        <w:numPr>
          <w:ilvl w:val="0"/>
          <w:numId w:val="66"/>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Izin Usaha Perusahaan Jasa Penyediaan Pekerjaan (JPP) berlaku di seluruh Indonesia dan berlaku selama Perusahaan JPP menjalankan usaha.       </w:t>
      </w:r>
    </w:p>
    <w:p w14:paraId="23F42F0D" w14:textId="77777777" w:rsidR="00F26D7C" w:rsidRPr="008F09E1" w:rsidRDefault="00FC4F87" w:rsidP="00945B54">
      <w:pPr>
        <w:pStyle w:val="ListParagraph"/>
        <w:numPr>
          <w:ilvl w:val="0"/>
          <w:numId w:val="66"/>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lastRenderedPageBreak/>
        <w:t xml:space="preserve">Pendaftaran Perjanjian Penyediaan Jasa Pekerja antara perusahaan JPP dengan perusahaan pemberi kerja didaftarkan pada Disnaker Kabupaten/Kota </w:t>
      </w:r>
      <w:r w:rsidR="00F26D7C" w:rsidRPr="008F09E1">
        <w:rPr>
          <w:rFonts w:ascii="Times New Roman" w:hAnsi="Times New Roman" w:cs="Times New Roman"/>
          <w:sz w:val="24"/>
          <w:szCs w:val="24"/>
        </w:rPr>
        <w:t xml:space="preserve">tempat pekerjaan dilakukan </w:t>
      </w:r>
    </w:p>
    <w:p w14:paraId="69BDD359" w14:textId="77777777" w:rsidR="00FC4F87" w:rsidRPr="008F09E1" w:rsidRDefault="00FC4F87" w:rsidP="00945B54">
      <w:pPr>
        <w:pStyle w:val="ListParagraph"/>
        <w:numPr>
          <w:ilvl w:val="0"/>
          <w:numId w:val="66"/>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Perusahaan JPP wajib membuat Perjanjian Kerja (PKWTT atau PKWT) dengan pekerjanya dan perjanjian kerja tersebut wajib dicatatkan kepada Disnaker Kabupaten/Kota tempat pekerjaan dilaksanakan.</w:t>
      </w:r>
    </w:p>
    <w:p w14:paraId="3261DE11" w14:textId="77777777" w:rsidR="00F26D7C" w:rsidRPr="008F09E1" w:rsidRDefault="00FC4F87" w:rsidP="00F26D7C">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Paska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Omnibus Law</w:t>
      </w:r>
      <w:r w:rsidRPr="008F09E1">
        <w:rPr>
          <w:rFonts w:ascii="Times New Roman" w:hAnsi="Times New Roman" w:cs="Times New Roman"/>
          <w:sz w:val="24"/>
          <w:szCs w:val="24"/>
        </w:rPr>
        <w:t xml:space="preserve"> UU No. 11/2020</w:t>
      </w:r>
      <w:r w:rsidR="00F26D7C" w:rsidRPr="008F09E1">
        <w:rPr>
          <w:rFonts w:ascii="Times New Roman" w:hAnsi="Times New Roman" w:cs="Times New Roman"/>
          <w:sz w:val="24"/>
          <w:szCs w:val="24"/>
        </w:rPr>
        <w:t xml:space="preserve"> jo </w:t>
      </w:r>
      <w:proofErr w:type="spellStart"/>
      <w:r w:rsidR="00F26D7C" w:rsidRPr="008F09E1">
        <w:rPr>
          <w:rFonts w:ascii="Times New Roman" w:hAnsi="Times New Roman" w:cs="Times New Roman"/>
          <w:sz w:val="24"/>
          <w:szCs w:val="24"/>
        </w:rPr>
        <w:t>Perppu</w:t>
      </w:r>
      <w:proofErr w:type="spellEnd"/>
      <w:r w:rsidR="00F26D7C" w:rsidRPr="008F09E1">
        <w:rPr>
          <w:rFonts w:ascii="Times New Roman" w:hAnsi="Times New Roman" w:cs="Times New Roman"/>
          <w:sz w:val="24"/>
          <w:szCs w:val="24"/>
        </w:rPr>
        <w:t xml:space="preserve"> No 2/2022</w:t>
      </w:r>
      <w:r w:rsidRPr="008F09E1">
        <w:rPr>
          <w:rFonts w:ascii="Times New Roman" w:hAnsi="Times New Roman" w:cs="Times New Roman"/>
          <w:sz w:val="24"/>
          <w:szCs w:val="24"/>
        </w:rPr>
        <w:t xml:space="preserve"> jo PP 35/2021,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dibedakan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Pemborongan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job supply</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Penyediaan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Jasa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i/>
          <w:sz w:val="24"/>
          <w:szCs w:val="24"/>
        </w:rPr>
        <w:t>labour</w:t>
      </w:r>
      <w:proofErr w:type="spellEnd"/>
      <w:r w:rsidRPr="008F09E1">
        <w:rPr>
          <w:rFonts w:ascii="Times New Roman" w:hAnsi="Times New Roman" w:cs="Times New Roman"/>
          <w:i/>
          <w:sz w:val="24"/>
          <w:szCs w:val="24"/>
        </w:rPr>
        <w:t xml:space="preserve"> supply</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dibatasi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penunjang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i/>
          <w:sz w:val="24"/>
          <w:szCs w:val="24"/>
        </w:rPr>
        <w:t>non core</w:t>
      </w:r>
      <w:proofErr w:type="spellEnd"/>
      <w:r w:rsidRPr="008F09E1">
        <w:rPr>
          <w:rFonts w:ascii="Times New Roman" w:hAnsi="Times New Roman" w:cs="Times New Roman"/>
          <w:i/>
          <w:sz w:val="24"/>
          <w:szCs w:val="24"/>
        </w:rPr>
        <w:t xml:space="preserve"> business</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sehingga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pembatasan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jenis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dialihdayakan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Jenis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bisa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dialihdayakan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tergantung</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kebutuhan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sektor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Aturan</w:t>
      </w:r>
      <w:proofErr w:type="spellEnd"/>
      <w:r w:rsidRPr="008F09E1">
        <w:rPr>
          <w:rFonts w:ascii="Times New Roman" w:hAnsi="Times New Roman" w:cs="Times New Roman"/>
          <w:sz w:val="24"/>
          <w:szCs w:val="24"/>
        </w:rPr>
        <w:t xml:space="preserve"> ini </w:t>
      </w:r>
      <w:proofErr w:type="spellStart"/>
      <w:r w:rsidRPr="008F09E1">
        <w:rPr>
          <w:rFonts w:ascii="Times New Roman" w:hAnsi="Times New Roman" w:cs="Times New Roman"/>
          <w:sz w:val="24"/>
          <w:szCs w:val="24"/>
        </w:rPr>
        <w:t>berbeda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UU No. 13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2003 jo </w:t>
      </w:r>
      <w:proofErr w:type="spellStart"/>
      <w:r w:rsidRPr="008F09E1">
        <w:rPr>
          <w:rFonts w:ascii="Times New Roman" w:hAnsi="Times New Roman" w:cs="Times New Roman"/>
          <w:sz w:val="24"/>
          <w:szCs w:val="24"/>
        </w:rPr>
        <w:t>Permenaker</w:t>
      </w:r>
      <w:proofErr w:type="spellEnd"/>
      <w:r w:rsidRPr="008F09E1">
        <w:rPr>
          <w:rFonts w:ascii="Times New Roman" w:hAnsi="Times New Roman" w:cs="Times New Roman"/>
          <w:sz w:val="24"/>
          <w:szCs w:val="24"/>
        </w:rPr>
        <w:t xml:space="preserve"> No. 19/2012 jo </w:t>
      </w:r>
      <w:proofErr w:type="spellStart"/>
      <w:r w:rsidRPr="008F09E1">
        <w:rPr>
          <w:rFonts w:ascii="Times New Roman" w:hAnsi="Times New Roman" w:cs="Times New Roman"/>
          <w:sz w:val="24"/>
          <w:szCs w:val="24"/>
        </w:rPr>
        <w:t>Permenaker</w:t>
      </w:r>
      <w:proofErr w:type="spellEnd"/>
      <w:r w:rsidRPr="008F09E1">
        <w:rPr>
          <w:rFonts w:ascii="Times New Roman" w:hAnsi="Times New Roman" w:cs="Times New Roman"/>
          <w:sz w:val="24"/>
          <w:szCs w:val="24"/>
        </w:rPr>
        <w:t xml:space="preserve"> No. 11/2019 yang </w:t>
      </w:r>
      <w:proofErr w:type="spellStart"/>
      <w:r w:rsidRPr="008F09E1">
        <w:rPr>
          <w:rFonts w:ascii="Times New Roman" w:hAnsi="Times New Roman" w:cs="Times New Roman"/>
          <w:sz w:val="24"/>
          <w:szCs w:val="24"/>
        </w:rPr>
        <w:t>memberi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batasan</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jasa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penyedia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jenis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dibatasi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penunjang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i/>
          <w:sz w:val="24"/>
          <w:szCs w:val="24"/>
        </w:rPr>
        <w:t>non core</w:t>
      </w:r>
      <w:proofErr w:type="spellEnd"/>
      <w:r w:rsidRPr="008F09E1">
        <w:rPr>
          <w:rFonts w:ascii="Times New Roman" w:hAnsi="Times New Roman" w:cs="Times New Roman"/>
          <w:i/>
          <w:sz w:val="24"/>
          <w:szCs w:val="24"/>
        </w:rPr>
        <w:t xml:space="preserve"> business</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yakni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terbatas</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usaha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pelayanan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kebersihan</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cleaning service</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usaha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penyediaan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makanan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catering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usaha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pengamanan</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security</w:t>
      </w:r>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satuan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pengamanan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usaha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jasa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penunjang</w:t>
      </w:r>
      <w:proofErr w:type="spellEnd"/>
      <w:r w:rsidRPr="008F09E1">
        <w:rPr>
          <w:rFonts w:ascii="Times New Roman" w:hAnsi="Times New Roman" w:cs="Times New Roman"/>
          <w:sz w:val="24"/>
          <w:szCs w:val="24"/>
        </w:rPr>
        <w:t xml:space="preserve"> di </w:t>
      </w:r>
      <w:proofErr w:type="spellStart"/>
      <w:r w:rsidRPr="008F09E1">
        <w:rPr>
          <w:rFonts w:ascii="Times New Roman" w:hAnsi="Times New Roman" w:cs="Times New Roman"/>
          <w:sz w:val="24"/>
          <w:szCs w:val="24"/>
        </w:rPr>
        <w:t>pertambangan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perminyakan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serta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usaha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penyediaan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angkutan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Perluasan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sistem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mendapatkan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banyak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penolakan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serikat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mengingat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sebelum</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omnibus law</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sistem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prakteknya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diberlakukan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berbagai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jenis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baik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utama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maupun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penunjang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karena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lemahnya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saat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perluasan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dilegalkan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omnibus law</w:t>
      </w:r>
      <w:r w:rsidRPr="008F09E1">
        <w:rPr>
          <w:rFonts w:ascii="Times New Roman" w:hAnsi="Times New Roman" w:cs="Times New Roman"/>
          <w:sz w:val="24"/>
          <w:szCs w:val="24"/>
        </w:rPr>
        <w:t>.</w:t>
      </w:r>
      <w:r w:rsidR="00F935C6" w:rsidRPr="008F09E1">
        <w:rPr>
          <w:rStyle w:val="FootnoteReference"/>
          <w:rFonts w:ascii="Times New Roman" w:hAnsi="Times New Roman" w:cs="Times New Roman"/>
          <w:sz w:val="24"/>
          <w:szCs w:val="24"/>
        </w:rPr>
        <w:footnoteReference w:id="177"/>
      </w:r>
    </w:p>
    <w:p w14:paraId="6F90F8C1" w14:textId="77777777" w:rsidR="00F26D7C" w:rsidRPr="008F09E1" w:rsidRDefault="00FC4F87" w:rsidP="00F26D7C">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lastRenderedPageBreak/>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didasarkan</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Waktu </w:t>
      </w:r>
      <w:proofErr w:type="spellStart"/>
      <w:r w:rsidRPr="008F09E1">
        <w:rPr>
          <w:rFonts w:ascii="Times New Roman" w:hAnsi="Times New Roman" w:cs="Times New Roman"/>
          <w:sz w:val="24"/>
          <w:szCs w:val="24"/>
        </w:rPr>
        <w:t>Tertentu</w:t>
      </w:r>
      <w:proofErr w:type="spellEnd"/>
      <w:r w:rsidRPr="008F09E1">
        <w:rPr>
          <w:rFonts w:ascii="Times New Roman" w:hAnsi="Times New Roman" w:cs="Times New Roman"/>
          <w:sz w:val="24"/>
          <w:szCs w:val="24"/>
        </w:rPr>
        <w:t xml:space="preserve"> (PKWT) dan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Waktu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Tertentu</w:t>
      </w:r>
      <w:proofErr w:type="spellEnd"/>
      <w:r w:rsidRPr="008F09E1">
        <w:rPr>
          <w:rFonts w:ascii="Times New Roman" w:hAnsi="Times New Roman" w:cs="Times New Roman"/>
          <w:sz w:val="24"/>
          <w:szCs w:val="24"/>
        </w:rPr>
        <w:t xml:space="preserve"> (PKWTT). </w:t>
      </w:r>
      <w:proofErr w:type="spellStart"/>
      <w:r w:rsidRPr="008F09E1">
        <w:rPr>
          <w:rFonts w:ascii="Times New Roman" w:hAnsi="Times New Roman" w:cs="Times New Roman"/>
          <w:sz w:val="24"/>
          <w:szCs w:val="24"/>
        </w:rPr>
        <w:t>Ketentuan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berbeda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UU 13/2003 yang </w:t>
      </w:r>
      <w:proofErr w:type="spellStart"/>
      <w:r w:rsidRPr="008F09E1">
        <w:rPr>
          <w:rFonts w:ascii="Times New Roman" w:hAnsi="Times New Roman" w:cs="Times New Roman"/>
          <w:sz w:val="24"/>
          <w:szCs w:val="24"/>
        </w:rPr>
        <w:t>menyebut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menggunakan</w:t>
      </w:r>
      <w:proofErr w:type="spellEnd"/>
      <w:r w:rsidRPr="008F09E1">
        <w:rPr>
          <w:rFonts w:ascii="Times New Roman" w:hAnsi="Times New Roman" w:cs="Times New Roman"/>
          <w:sz w:val="24"/>
          <w:szCs w:val="24"/>
        </w:rPr>
        <w:t xml:space="preserve"> PKWT. </w:t>
      </w:r>
      <w:proofErr w:type="spellStart"/>
      <w:r w:rsidRPr="008F09E1">
        <w:rPr>
          <w:rFonts w:ascii="Times New Roman" w:hAnsi="Times New Roman" w:cs="Times New Roman"/>
          <w:sz w:val="24"/>
          <w:szCs w:val="24"/>
        </w:rPr>
        <w:t>Meski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kemudian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mengenai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dicabut</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Putusan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Mahkamah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Konstitusi</w:t>
      </w:r>
      <w:proofErr w:type="spellEnd"/>
      <w:r w:rsidRPr="008F09E1">
        <w:rPr>
          <w:rFonts w:ascii="Times New Roman" w:hAnsi="Times New Roman" w:cs="Times New Roman"/>
          <w:sz w:val="24"/>
          <w:szCs w:val="24"/>
        </w:rPr>
        <w:t xml:space="preserve"> No. 27/PUU-IX/2011 </w:t>
      </w:r>
      <w:proofErr w:type="spellStart"/>
      <w:r w:rsidRPr="008F09E1">
        <w:rPr>
          <w:rFonts w:ascii="Times New Roman" w:hAnsi="Times New Roman" w:cs="Times New Roman"/>
          <w:sz w:val="24"/>
          <w:szCs w:val="24"/>
        </w:rPr>
        <w:t>tanggal</w:t>
      </w:r>
      <w:proofErr w:type="spellEnd"/>
      <w:r w:rsidRPr="008F09E1">
        <w:rPr>
          <w:rFonts w:ascii="Times New Roman" w:hAnsi="Times New Roman" w:cs="Times New Roman"/>
          <w:sz w:val="24"/>
          <w:szCs w:val="24"/>
        </w:rPr>
        <w:t xml:space="preserve"> 17 </w:t>
      </w:r>
      <w:proofErr w:type="spellStart"/>
      <w:r w:rsidRPr="008F09E1">
        <w:rPr>
          <w:rFonts w:ascii="Times New Roman" w:hAnsi="Times New Roman" w:cs="Times New Roman"/>
          <w:sz w:val="24"/>
          <w:szCs w:val="24"/>
        </w:rPr>
        <w:t>Januari</w:t>
      </w:r>
      <w:proofErr w:type="spellEnd"/>
      <w:r w:rsidRPr="008F09E1">
        <w:rPr>
          <w:rFonts w:ascii="Times New Roman" w:hAnsi="Times New Roman" w:cs="Times New Roman"/>
          <w:sz w:val="24"/>
          <w:szCs w:val="24"/>
        </w:rPr>
        <w:t xml:space="preserve"> 2012 </w:t>
      </w:r>
      <w:proofErr w:type="spellStart"/>
      <w:r w:rsidRPr="008F09E1">
        <w:rPr>
          <w:rFonts w:ascii="Times New Roman" w:hAnsi="Times New Roman" w:cs="Times New Roman"/>
          <w:sz w:val="24"/>
          <w:szCs w:val="24"/>
        </w:rPr>
        <w:t>kemudian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diterbitkan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Permenaker</w:t>
      </w:r>
      <w:proofErr w:type="spellEnd"/>
      <w:r w:rsidRPr="008F09E1">
        <w:rPr>
          <w:rFonts w:ascii="Times New Roman" w:hAnsi="Times New Roman" w:cs="Times New Roman"/>
          <w:sz w:val="24"/>
          <w:szCs w:val="24"/>
        </w:rPr>
        <w:t xml:space="preserve"> No. 19/2012 jo </w:t>
      </w:r>
      <w:proofErr w:type="spellStart"/>
      <w:r w:rsidRPr="008F09E1">
        <w:rPr>
          <w:rFonts w:ascii="Times New Roman" w:hAnsi="Times New Roman" w:cs="Times New Roman"/>
          <w:sz w:val="24"/>
          <w:szCs w:val="24"/>
        </w:rPr>
        <w:t>Permenaker</w:t>
      </w:r>
      <w:proofErr w:type="spellEnd"/>
      <w:r w:rsidRPr="008F09E1">
        <w:rPr>
          <w:rFonts w:ascii="Times New Roman" w:hAnsi="Times New Roman" w:cs="Times New Roman"/>
          <w:sz w:val="24"/>
          <w:szCs w:val="24"/>
        </w:rPr>
        <w:t xml:space="preserve"> No. 11/2019 yang </w:t>
      </w:r>
      <w:proofErr w:type="spellStart"/>
      <w:r w:rsidRPr="008F09E1">
        <w:rPr>
          <w:rFonts w:ascii="Times New Roman" w:hAnsi="Times New Roman" w:cs="Times New Roman"/>
          <w:sz w:val="24"/>
          <w:szCs w:val="24"/>
        </w:rPr>
        <w:t>dimaksudkan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merevisi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aturan</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sesuai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putusan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Mahkamah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Konstitusi</w:t>
      </w:r>
      <w:proofErr w:type="spellEnd"/>
      <w:r w:rsidRPr="008F09E1">
        <w:rPr>
          <w:rFonts w:ascii="Times New Roman" w:hAnsi="Times New Roman" w:cs="Times New Roman"/>
          <w:sz w:val="24"/>
          <w:szCs w:val="24"/>
        </w:rPr>
        <w:t>.</w:t>
      </w:r>
      <w:r w:rsidR="00F935C6" w:rsidRPr="008F09E1">
        <w:rPr>
          <w:rStyle w:val="FootnoteReference"/>
          <w:rFonts w:ascii="Times New Roman" w:hAnsi="Times New Roman" w:cs="Times New Roman"/>
          <w:sz w:val="24"/>
          <w:szCs w:val="24"/>
        </w:rPr>
        <w:footnoteReference w:id="178"/>
      </w:r>
    </w:p>
    <w:p w14:paraId="27A4085D" w14:textId="77777777" w:rsidR="00E13617" w:rsidRPr="008F09E1" w:rsidRDefault="00FC4F87" w:rsidP="00F935C6">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Meski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sehari-hari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bekerja</w:t>
      </w:r>
      <w:proofErr w:type="spellEnd"/>
      <w:r w:rsidRPr="008F09E1">
        <w:rPr>
          <w:rFonts w:ascii="Times New Roman" w:hAnsi="Times New Roman" w:cs="Times New Roman"/>
          <w:sz w:val="24"/>
          <w:szCs w:val="24"/>
        </w:rPr>
        <w:t xml:space="preserve"> di </w:t>
      </w:r>
      <w:proofErr w:type="spellStart"/>
      <w:r w:rsidRPr="008F09E1">
        <w:rPr>
          <w:rFonts w:ascii="Times New Roman" w:hAnsi="Times New Roman" w:cs="Times New Roman"/>
          <w:sz w:val="24"/>
          <w:szCs w:val="24"/>
        </w:rPr>
        <w:t>lokasi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pemberi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namun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memiliki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langsung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w:t>
      </w:r>
      <w:r w:rsidR="00C13A02">
        <w:rPr>
          <w:rFonts w:ascii="Times New Roman" w:hAnsi="Times New Roman" w:cs="Times New Roman"/>
          <w:sz w:val="24"/>
          <w:szCs w:val="24"/>
        </w:rPr>
        <w:t>ngan</w:t>
      </w:r>
      <w:proofErr w:type="spellEnd"/>
      <w:r w:rsidR="00C13A02">
        <w:rPr>
          <w:rFonts w:ascii="Times New Roman" w:hAnsi="Times New Roman" w:cs="Times New Roman"/>
          <w:sz w:val="24"/>
          <w:szCs w:val="24"/>
        </w:rPr>
        <w:t xml:space="preserve"> </w:t>
      </w:r>
      <w:proofErr w:type="spellStart"/>
      <w:r w:rsidR="00C13A02">
        <w:rPr>
          <w:rFonts w:ascii="Times New Roman" w:hAnsi="Times New Roman" w:cs="Times New Roman"/>
          <w:sz w:val="24"/>
          <w:szCs w:val="24"/>
        </w:rPr>
        <w:t>perusahaan</w:t>
      </w:r>
      <w:proofErr w:type="spellEnd"/>
      <w:r w:rsidR="00C13A02">
        <w:rPr>
          <w:rFonts w:ascii="Times New Roman" w:hAnsi="Times New Roman" w:cs="Times New Roman"/>
          <w:sz w:val="24"/>
          <w:szCs w:val="24"/>
        </w:rPr>
        <w:t xml:space="preserve"> </w:t>
      </w:r>
      <w:proofErr w:type="spellStart"/>
      <w:r w:rsidR="00C13A02">
        <w:rPr>
          <w:rFonts w:ascii="Times New Roman" w:hAnsi="Times New Roman" w:cs="Times New Roman"/>
          <w:sz w:val="24"/>
          <w:szCs w:val="24"/>
        </w:rPr>
        <w:t>pemberi</w:t>
      </w:r>
      <w:proofErr w:type="spellEnd"/>
      <w:r w:rsidR="00C13A02">
        <w:rPr>
          <w:rFonts w:ascii="Times New Roman" w:hAnsi="Times New Roman" w:cs="Times New Roman"/>
          <w:sz w:val="24"/>
          <w:szCs w:val="24"/>
        </w:rPr>
        <w:t xml:space="preserve"> </w:t>
      </w:r>
      <w:proofErr w:type="spellStart"/>
      <w:r w:rsidR="00C13A02">
        <w:rPr>
          <w:rFonts w:ascii="Times New Roman" w:hAnsi="Times New Roman" w:cs="Times New Roman"/>
          <w:sz w:val="24"/>
          <w:szCs w:val="24"/>
        </w:rPr>
        <w:t>kerja</w:t>
      </w:r>
      <w:proofErr w:type="spellEnd"/>
      <w:r w:rsidR="00C13A02">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upah</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kesejahteraan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syarat-syarat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serta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bila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dikemudian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perselisihan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timbul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tanggung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jawab</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w:t>
      </w:r>
      <w:r w:rsidR="00F935C6"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berdasarkan</w:t>
      </w:r>
      <w:proofErr w:type="spellEnd"/>
      <w:r w:rsidRPr="008F09E1">
        <w:rPr>
          <w:rFonts w:ascii="Times New Roman" w:hAnsi="Times New Roman" w:cs="Times New Roman"/>
          <w:sz w:val="24"/>
          <w:szCs w:val="24"/>
        </w:rPr>
        <w:t xml:space="preserve"> PKWT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PKWTT. </w:t>
      </w:r>
      <w:proofErr w:type="spellStart"/>
      <w:r w:rsidRPr="008F09E1">
        <w:rPr>
          <w:rFonts w:ascii="Times New Roman" w:hAnsi="Times New Roman" w:cs="Times New Roman"/>
          <w:sz w:val="24"/>
          <w:szCs w:val="24"/>
        </w:rPr>
        <w:t>Mengenai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kedua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jenis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merujuk</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isi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PKWT yang paling </w:t>
      </w:r>
      <w:proofErr w:type="spellStart"/>
      <w:r w:rsidRPr="008F09E1">
        <w:rPr>
          <w:rFonts w:ascii="Times New Roman" w:hAnsi="Times New Roman" w:cs="Times New Roman"/>
          <w:sz w:val="24"/>
          <w:szCs w:val="24"/>
        </w:rPr>
        <w:t>sedikit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memua</w:t>
      </w:r>
      <w:r w:rsidR="00E13617" w:rsidRPr="008F09E1">
        <w:rPr>
          <w:rFonts w:ascii="Times New Roman" w:hAnsi="Times New Roman" w:cs="Times New Roman"/>
          <w:sz w:val="24"/>
          <w:szCs w:val="24"/>
        </w:rPr>
        <w:t>t</w:t>
      </w:r>
      <w:proofErr w:type="spellEnd"/>
      <w:r w:rsidR="00E13617" w:rsidRPr="008F09E1">
        <w:rPr>
          <w:rFonts w:ascii="Times New Roman" w:hAnsi="Times New Roman" w:cs="Times New Roman"/>
          <w:sz w:val="24"/>
          <w:szCs w:val="24"/>
        </w:rPr>
        <w:t xml:space="preserve"> (</w:t>
      </w:r>
      <w:proofErr w:type="spellStart"/>
      <w:r w:rsidR="00F935C6" w:rsidRPr="008F09E1">
        <w:rPr>
          <w:rFonts w:ascii="Times New Roman" w:hAnsi="Times New Roman" w:cs="Times New Roman"/>
          <w:sz w:val="24"/>
          <w:szCs w:val="24"/>
        </w:rPr>
        <w:t>Pasal</w:t>
      </w:r>
      <w:proofErr w:type="spellEnd"/>
      <w:r w:rsidR="00F935C6" w:rsidRPr="008F09E1">
        <w:rPr>
          <w:rFonts w:ascii="Times New Roman" w:hAnsi="Times New Roman" w:cs="Times New Roman"/>
          <w:sz w:val="24"/>
          <w:szCs w:val="24"/>
        </w:rPr>
        <w:t xml:space="preserve"> </w:t>
      </w:r>
      <w:r w:rsidR="00E13617" w:rsidRPr="008F09E1">
        <w:rPr>
          <w:rFonts w:ascii="Times New Roman" w:hAnsi="Times New Roman" w:cs="Times New Roman"/>
          <w:sz w:val="24"/>
          <w:szCs w:val="24"/>
        </w:rPr>
        <w:t>13 PP 35/2021):</w:t>
      </w:r>
      <w:r w:rsidR="00F935C6" w:rsidRPr="008F09E1">
        <w:rPr>
          <w:rStyle w:val="FootnoteReference"/>
          <w:rFonts w:ascii="Times New Roman" w:hAnsi="Times New Roman" w:cs="Times New Roman"/>
          <w:sz w:val="24"/>
          <w:szCs w:val="24"/>
        </w:rPr>
        <w:footnoteReference w:id="179"/>
      </w:r>
    </w:p>
    <w:p w14:paraId="5AE1A230" w14:textId="77777777" w:rsidR="00E13617" w:rsidRPr="008F09E1" w:rsidRDefault="00FC4F87" w:rsidP="00945B54">
      <w:pPr>
        <w:pStyle w:val="ListParagraph"/>
        <w:numPr>
          <w:ilvl w:val="0"/>
          <w:numId w:val="67"/>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Nama, alamat </w:t>
      </w:r>
      <w:r w:rsidR="00E13617" w:rsidRPr="008F09E1">
        <w:rPr>
          <w:rFonts w:ascii="Times New Roman" w:hAnsi="Times New Roman" w:cs="Times New Roman"/>
          <w:sz w:val="24"/>
          <w:szCs w:val="24"/>
        </w:rPr>
        <w:t>perusahaan, dan jenis usaha</w:t>
      </w:r>
    </w:p>
    <w:p w14:paraId="1D17F371" w14:textId="77777777" w:rsidR="00E13617" w:rsidRPr="008F09E1" w:rsidRDefault="00FC4F87" w:rsidP="00945B54">
      <w:pPr>
        <w:pStyle w:val="ListParagraph"/>
        <w:numPr>
          <w:ilvl w:val="0"/>
          <w:numId w:val="67"/>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Nama, jenis kelamin, umur, dan alamat pekerja</w:t>
      </w:r>
      <w:r w:rsidR="00E13617" w:rsidRPr="008F09E1">
        <w:rPr>
          <w:rFonts w:ascii="Times New Roman" w:hAnsi="Times New Roman" w:cs="Times New Roman"/>
          <w:sz w:val="24"/>
          <w:szCs w:val="24"/>
        </w:rPr>
        <w:t xml:space="preserve"> </w:t>
      </w:r>
    </w:p>
    <w:p w14:paraId="3AE2EE06" w14:textId="77777777" w:rsidR="00E13617" w:rsidRPr="008F09E1" w:rsidRDefault="00FC4F87" w:rsidP="00945B54">
      <w:pPr>
        <w:pStyle w:val="ListParagraph"/>
        <w:numPr>
          <w:ilvl w:val="0"/>
          <w:numId w:val="67"/>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J</w:t>
      </w:r>
      <w:r w:rsidR="00E13617" w:rsidRPr="008F09E1">
        <w:rPr>
          <w:rFonts w:ascii="Times New Roman" w:hAnsi="Times New Roman" w:cs="Times New Roman"/>
          <w:sz w:val="24"/>
          <w:szCs w:val="24"/>
        </w:rPr>
        <w:t>abatan atau jenis pekerjaan</w:t>
      </w:r>
    </w:p>
    <w:p w14:paraId="2ED229F5" w14:textId="77777777" w:rsidR="00E13617" w:rsidRPr="008F09E1" w:rsidRDefault="00E13617" w:rsidP="00945B54">
      <w:pPr>
        <w:pStyle w:val="ListParagraph"/>
        <w:numPr>
          <w:ilvl w:val="0"/>
          <w:numId w:val="67"/>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Tempat pekerjaan </w:t>
      </w:r>
    </w:p>
    <w:p w14:paraId="4FA0644F" w14:textId="77777777" w:rsidR="00E13617" w:rsidRPr="008F09E1" w:rsidRDefault="00FC4F87" w:rsidP="00945B54">
      <w:pPr>
        <w:pStyle w:val="ListParagraph"/>
        <w:numPr>
          <w:ilvl w:val="0"/>
          <w:numId w:val="67"/>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Besar</w:t>
      </w:r>
      <w:r w:rsidR="00E13617" w:rsidRPr="008F09E1">
        <w:rPr>
          <w:rFonts w:ascii="Times New Roman" w:hAnsi="Times New Roman" w:cs="Times New Roman"/>
          <w:sz w:val="24"/>
          <w:szCs w:val="24"/>
        </w:rPr>
        <w:t>an dan cara pembayaran upah</w:t>
      </w:r>
    </w:p>
    <w:p w14:paraId="57350F67" w14:textId="77777777" w:rsidR="00E13617" w:rsidRPr="008F09E1" w:rsidRDefault="00FC4F87" w:rsidP="00945B54">
      <w:pPr>
        <w:pStyle w:val="ListParagraph"/>
        <w:numPr>
          <w:ilvl w:val="0"/>
          <w:numId w:val="67"/>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lastRenderedPageBreak/>
        <w:t xml:space="preserve">Hak dan kewajiban pengusaha dan pekerja sesuai dengan ketentuan peraturan perundang-undangan dan syarat kerja yang diatur dalam peraturan perusahaan atau peraturan kerja bersama     </w:t>
      </w:r>
    </w:p>
    <w:p w14:paraId="299CC10E" w14:textId="77777777" w:rsidR="00E13617" w:rsidRPr="008F09E1" w:rsidRDefault="00FC4F87" w:rsidP="00945B54">
      <w:pPr>
        <w:pStyle w:val="ListParagraph"/>
        <w:numPr>
          <w:ilvl w:val="0"/>
          <w:numId w:val="67"/>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Mulai dan jangka waktu berlakunya PKWT atau mulai berlakunya PKWTT      Te</w:t>
      </w:r>
      <w:r w:rsidR="00E13617" w:rsidRPr="008F09E1">
        <w:rPr>
          <w:rFonts w:ascii="Times New Roman" w:hAnsi="Times New Roman" w:cs="Times New Roman"/>
          <w:sz w:val="24"/>
          <w:szCs w:val="24"/>
        </w:rPr>
        <w:t>mpat dan tanggal PKWT/PKWTT</w:t>
      </w:r>
    </w:p>
    <w:p w14:paraId="7DA6F95E" w14:textId="77777777" w:rsidR="00E13617" w:rsidRPr="008F09E1" w:rsidRDefault="00FC4F87" w:rsidP="00945B54">
      <w:pPr>
        <w:pStyle w:val="ListParagraph"/>
        <w:numPr>
          <w:ilvl w:val="0"/>
          <w:numId w:val="67"/>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Tanda tangan para pihak dalam PKWT/PKWTT  </w:t>
      </w:r>
    </w:p>
    <w:p w14:paraId="09B98FB3" w14:textId="77777777" w:rsidR="00E13617" w:rsidRPr="008F09E1" w:rsidRDefault="00FC4F87" w:rsidP="00E13617">
      <w:pPr>
        <w:spacing w:after="0" w:line="480" w:lineRule="auto"/>
        <w:ind w:firstLine="720"/>
        <w:jc w:val="both"/>
        <w:rPr>
          <w:rFonts w:ascii="Times New Roman" w:hAnsi="Times New Roman" w:cs="Times New Roman"/>
          <w:sz w:val="24"/>
          <w:szCs w:val="24"/>
        </w:rPr>
      </w:pPr>
      <w:r w:rsidRPr="008F09E1">
        <w:rPr>
          <w:rFonts w:ascii="Times New Roman" w:hAnsi="Times New Roman" w:cs="Times New Roman"/>
          <w:sz w:val="24"/>
          <w:szCs w:val="24"/>
        </w:rPr>
        <w:t xml:space="preserve">Serta </w:t>
      </w:r>
      <w:proofErr w:type="spellStart"/>
      <w:r w:rsidRPr="008F09E1">
        <w:rPr>
          <w:rFonts w:ascii="Times New Roman" w:hAnsi="Times New Roman" w:cs="Times New Roman"/>
          <w:sz w:val="24"/>
          <w:szCs w:val="24"/>
        </w:rPr>
        <w:t>penegasan</w:t>
      </w:r>
      <w:proofErr w:type="spellEnd"/>
      <w:r w:rsidRPr="008F09E1">
        <w:rPr>
          <w:rFonts w:ascii="Times New Roman" w:hAnsi="Times New Roman" w:cs="Times New Roman"/>
          <w:sz w:val="24"/>
          <w:szCs w:val="24"/>
        </w:rPr>
        <w:t xml:space="preserve"> pada </w:t>
      </w:r>
      <w:proofErr w:type="spellStart"/>
      <w:r w:rsidR="00E13617" w:rsidRPr="008F09E1">
        <w:rPr>
          <w:rFonts w:ascii="Times New Roman" w:hAnsi="Times New Roman" w:cs="Times New Roman"/>
          <w:sz w:val="24"/>
          <w:szCs w:val="24"/>
        </w:rPr>
        <w:t>Pasal</w:t>
      </w:r>
      <w:proofErr w:type="spellEnd"/>
      <w:r w:rsidR="00E13617" w:rsidRPr="008F09E1">
        <w:rPr>
          <w:rFonts w:ascii="Times New Roman" w:hAnsi="Times New Roman" w:cs="Times New Roman"/>
          <w:sz w:val="24"/>
          <w:szCs w:val="24"/>
        </w:rPr>
        <w:t xml:space="preserve"> </w:t>
      </w:r>
      <w:r w:rsidRPr="008F09E1">
        <w:rPr>
          <w:rFonts w:ascii="Times New Roman" w:hAnsi="Times New Roman" w:cs="Times New Roman"/>
          <w:sz w:val="24"/>
          <w:szCs w:val="24"/>
        </w:rPr>
        <w:t xml:space="preserve">19 PP 35/2021 yang </w:t>
      </w:r>
      <w:proofErr w:type="spellStart"/>
      <w:r w:rsidRPr="008F09E1">
        <w:rPr>
          <w:rFonts w:ascii="Times New Roman" w:hAnsi="Times New Roman" w:cs="Times New Roman"/>
          <w:sz w:val="24"/>
          <w:szCs w:val="24"/>
        </w:rPr>
        <w:t>menyebut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hal</w:t>
      </w:r>
      <w:proofErr w:type="spellEnd"/>
      <w:r w:rsidRPr="008F09E1">
        <w:rPr>
          <w:rFonts w:ascii="Times New Roman" w:hAnsi="Times New Roman" w:cs="Times New Roman"/>
          <w:sz w:val="24"/>
          <w:szCs w:val="24"/>
        </w:rPr>
        <w:t xml:space="preserve"> Perusahaan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mempekerjakan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berdasarkan</w:t>
      </w:r>
      <w:proofErr w:type="spellEnd"/>
      <w:r w:rsidRPr="008F09E1">
        <w:rPr>
          <w:rFonts w:ascii="Times New Roman" w:hAnsi="Times New Roman" w:cs="Times New Roman"/>
          <w:sz w:val="24"/>
          <w:szCs w:val="24"/>
        </w:rPr>
        <w:t xml:space="preserve"> PKWT </w:t>
      </w:r>
      <w:proofErr w:type="spellStart"/>
      <w:r w:rsidRPr="008F09E1">
        <w:rPr>
          <w:rFonts w:ascii="Times New Roman" w:hAnsi="Times New Roman" w:cs="Times New Roman"/>
          <w:sz w:val="24"/>
          <w:szCs w:val="24"/>
        </w:rPr>
        <w:t>maka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harus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mensyaratkan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pengalihan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apabila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pergantian</w:t>
      </w:r>
      <w:proofErr w:type="spellEnd"/>
      <w:r w:rsidRPr="008F09E1">
        <w:rPr>
          <w:rFonts w:ascii="Times New Roman" w:hAnsi="Times New Roman" w:cs="Times New Roman"/>
          <w:sz w:val="24"/>
          <w:szCs w:val="24"/>
        </w:rPr>
        <w:t xml:space="preserve"> Perusahaan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sepanjang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obyek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tetap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w:t>
      </w:r>
      <w:proofErr w:type="spellEnd"/>
      <w:r w:rsidRPr="008F09E1">
        <w:rPr>
          <w:rFonts w:ascii="Times New Roman" w:hAnsi="Times New Roman" w:cs="Times New Roman"/>
          <w:sz w:val="24"/>
          <w:szCs w:val="24"/>
        </w:rPr>
        <w:t xml:space="preserve">. Hal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dimaksudkan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jaminan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kelangsungan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berdasarkan</w:t>
      </w:r>
      <w:proofErr w:type="spellEnd"/>
      <w:r w:rsidRPr="008F09E1">
        <w:rPr>
          <w:rFonts w:ascii="Times New Roman" w:hAnsi="Times New Roman" w:cs="Times New Roman"/>
          <w:sz w:val="24"/>
          <w:szCs w:val="24"/>
        </w:rPr>
        <w:t xml:space="preserve"> PKWT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Perusahaan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memperoleh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jaminan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kelangsungan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sebagaimana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dimaksud</w:t>
      </w:r>
      <w:proofErr w:type="spellEnd"/>
      <w:r w:rsidRPr="008F09E1">
        <w:rPr>
          <w:rFonts w:ascii="Times New Roman" w:hAnsi="Times New Roman" w:cs="Times New Roman"/>
          <w:sz w:val="24"/>
          <w:szCs w:val="24"/>
        </w:rPr>
        <w:t xml:space="preserve">, Perusahaan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bertanggung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jawab</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pemenuhan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w:t>
      </w:r>
      <w:r w:rsidR="00F935C6" w:rsidRPr="008F09E1">
        <w:rPr>
          <w:rStyle w:val="FootnoteReference"/>
          <w:rFonts w:ascii="Times New Roman" w:hAnsi="Times New Roman" w:cs="Times New Roman"/>
          <w:sz w:val="24"/>
          <w:szCs w:val="24"/>
        </w:rPr>
        <w:footnoteReference w:id="180"/>
      </w:r>
    </w:p>
    <w:p w14:paraId="2ECA85F1" w14:textId="77777777" w:rsidR="00E13617" w:rsidRPr="008F09E1" w:rsidRDefault="00FC4F87" w:rsidP="00E13617">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Pemerintah</w:t>
      </w:r>
      <w:proofErr w:type="spellEnd"/>
      <w:r w:rsidRPr="008F09E1">
        <w:rPr>
          <w:rFonts w:ascii="Times New Roman" w:hAnsi="Times New Roman" w:cs="Times New Roman"/>
          <w:sz w:val="24"/>
          <w:szCs w:val="24"/>
        </w:rPr>
        <w:t xml:space="preserve"> No. 35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2021,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terhadap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upah</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kesejahteraan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syarat-syarat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serta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perselisihan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timbul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dilaksanakan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sekurang-kurangnya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sesuai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ketentuan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perundang-undangan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menjadi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tangg</w:t>
      </w:r>
      <w:r w:rsidR="00E13617" w:rsidRPr="008F09E1">
        <w:rPr>
          <w:rFonts w:ascii="Times New Roman" w:hAnsi="Times New Roman" w:cs="Times New Roman"/>
          <w:sz w:val="24"/>
          <w:szCs w:val="24"/>
        </w:rPr>
        <w:t>ung</w:t>
      </w:r>
      <w:proofErr w:type="spellEnd"/>
      <w:r w:rsidR="00E13617" w:rsidRPr="008F09E1">
        <w:rPr>
          <w:rFonts w:ascii="Times New Roman" w:hAnsi="Times New Roman" w:cs="Times New Roman"/>
          <w:sz w:val="24"/>
          <w:szCs w:val="24"/>
        </w:rPr>
        <w:t xml:space="preserve"> </w:t>
      </w:r>
      <w:proofErr w:type="spellStart"/>
      <w:r w:rsidR="00E13617" w:rsidRPr="008F09E1">
        <w:rPr>
          <w:rFonts w:ascii="Times New Roman" w:hAnsi="Times New Roman" w:cs="Times New Roman"/>
          <w:sz w:val="24"/>
          <w:szCs w:val="24"/>
        </w:rPr>
        <w:t>jawab</w:t>
      </w:r>
      <w:proofErr w:type="spellEnd"/>
      <w:r w:rsidR="00E13617" w:rsidRPr="008F09E1">
        <w:rPr>
          <w:rFonts w:ascii="Times New Roman" w:hAnsi="Times New Roman" w:cs="Times New Roman"/>
          <w:sz w:val="24"/>
          <w:szCs w:val="24"/>
        </w:rPr>
        <w:t xml:space="preserve"> </w:t>
      </w:r>
      <w:proofErr w:type="spellStart"/>
      <w:r w:rsidR="00E13617" w:rsidRPr="008F09E1">
        <w:rPr>
          <w:rFonts w:ascii="Times New Roman" w:hAnsi="Times New Roman" w:cs="Times New Roman"/>
          <w:sz w:val="24"/>
          <w:szCs w:val="24"/>
        </w:rPr>
        <w:t>perusahaan</w:t>
      </w:r>
      <w:proofErr w:type="spellEnd"/>
      <w:r w:rsidR="00E13617" w:rsidRPr="008F09E1">
        <w:rPr>
          <w:rFonts w:ascii="Times New Roman" w:hAnsi="Times New Roman" w:cs="Times New Roman"/>
          <w:sz w:val="24"/>
          <w:szCs w:val="24"/>
        </w:rPr>
        <w:t xml:space="preserve"> </w:t>
      </w:r>
      <w:proofErr w:type="spellStart"/>
      <w:r w:rsidR="00E13617" w:rsidRPr="008F09E1">
        <w:rPr>
          <w:rFonts w:ascii="Times New Roman" w:hAnsi="Times New Roman" w:cs="Times New Roman"/>
          <w:sz w:val="24"/>
          <w:szCs w:val="24"/>
        </w:rPr>
        <w:t>alih</w:t>
      </w:r>
      <w:proofErr w:type="spellEnd"/>
      <w:r w:rsidR="00E13617" w:rsidRPr="008F09E1">
        <w:rPr>
          <w:rFonts w:ascii="Times New Roman" w:hAnsi="Times New Roman" w:cs="Times New Roman"/>
          <w:sz w:val="24"/>
          <w:szCs w:val="24"/>
        </w:rPr>
        <w:t xml:space="preserve"> </w:t>
      </w:r>
      <w:proofErr w:type="spellStart"/>
      <w:r w:rsidR="00E13617" w:rsidRPr="008F09E1">
        <w:rPr>
          <w:rFonts w:ascii="Times New Roman" w:hAnsi="Times New Roman" w:cs="Times New Roman"/>
          <w:sz w:val="24"/>
          <w:szCs w:val="24"/>
        </w:rPr>
        <w:t>daya</w:t>
      </w:r>
      <w:proofErr w:type="spellEnd"/>
      <w:r w:rsidR="00E13617" w:rsidRPr="008F09E1">
        <w:rPr>
          <w:rFonts w:ascii="Times New Roman" w:hAnsi="Times New Roman" w:cs="Times New Roman"/>
          <w:sz w:val="24"/>
          <w:szCs w:val="24"/>
        </w:rPr>
        <w:t>.</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Sesuai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ketentuan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dimaksud</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yakni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00E13617" w:rsidRPr="008F09E1">
        <w:rPr>
          <w:rFonts w:ascii="Times New Roman" w:hAnsi="Times New Roman" w:cs="Times New Roman"/>
          <w:sz w:val="24"/>
          <w:szCs w:val="24"/>
        </w:rPr>
        <w:t>Pasal</w:t>
      </w:r>
      <w:proofErr w:type="spellEnd"/>
      <w:r w:rsidR="00E13617" w:rsidRPr="008F09E1">
        <w:rPr>
          <w:rFonts w:ascii="Times New Roman" w:hAnsi="Times New Roman" w:cs="Times New Roman"/>
          <w:sz w:val="24"/>
          <w:szCs w:val="24"/>
        </w:rPr>
        <w:t xml:space="preserve"> </w:t>
      </w:r>
      <w:r w:rsidRPr="008F09E1">
        <w:rPr>
          <w:rFonts w:ascii="Times New Roman" w:hAnsi="Times New Roman" w:cs="Times New Roman"/>
          <w:sz w:val="24"/>
          <w:szCs w:val="24"/>
        </w:rPr>
        <w:t xml:space="preserve">23 </w:t>
      </w:r>
      <w:proofErr w:type="spellStart"/>
      <w:r w:rsidRPr="008F09E1">
        <w:rPr>
          <w:rFonts w:ascii="Times New Roman" w:hAnsi="Times New Roman" w:cs="Times New Roman"/>
          <w:sz w:val="24"/>
          <w:szCs w:val="24"/>
        </w:rPr>
        <w:t>ayat</w:t>
      </w:r>
      <w:proofErr w:type="spellEnd"/>
      <w:r w:rsidRPr="008F09E1">
        <w:rPr>
          <w:rFonts w:ascii="Times New Roman" w:hAnsi="Times New Roman" w:cs="Times New Roman"/>
          <w:sz w:val="24"/>
          <w:szCs w:val="24"/>
        </w:rPr>
        <w:t xml:space="preserve"> (3) </w:t>
      </w:r>
      <w:proofErr w:type="spellStart"/>
      <w:r w:rsidRPr="008F09E1">
        <w:rPr>
          <w:rFonts w:ascii="Times New Roman" w:hAnsi="Times New Roman" w:cs="Times New Roman"/>
          <w:sz w:val="24"/>
          <w:szCs w:val="24"/>
        </w:rPr>
        <w:t>Peraturan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Pemerintah</w:t>
      </w:r>
      <w:proofErr w:type="spellEnd"/>
      <w:r w:rsidRPr="008F09E1">
        <w:rPr>
          <w:rFonts w:ascii="Times New Roman" w:hAnsi="Times New Roman" w:cs="Times New Roman"/>
          <w:sz w:val="24"/>
          <w:szCs w:val="24"/>
        </w:rPr>
        <w:t xml:space="preserve"> No. 36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2021 </w:t>
      </w:r>
      <w:proofErr w:type="spellStart"/>
      <w:r w:rsidRPr="008F09E1">
        <w:rPr>
          <w:rFonts w:ascii="Times New Roman" w:hAnsi="Times New Roman" w:cs="Times New Roman"/>
          <w:sz w:val="24"/>
          <w:szCs w:val="24"/>
        </w:rPr>
        <w:t>tentang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Pengupahan</w:t>
      </w:r>
      <w:proofErr w:type="spellEnd"/>
      <w:r w:rsidRPr="008F09E1">
        <w:rPr>
          <w:rFonts w:ascii="Times New Roman" w:hAnsi="Times New Roman" w:cs="Times New Roman"/>
          <w:sz w:val="24"/>
          <w:szCs w:val="24"/>
        </w:rPr>
        <w:t xml:space="preserve"> (PP 36/2021) yang </w:t>
      </w:r>
      <w:proofErr w:type="spellStart"/>
      <w:r w:rsidRPr="008F09E1">
        <w:rPr>
          <w:rFonts w:ascii="Times New Roman" w:hAnsi="Times New Roman" w:cs="Times New Roman"/>
          <w:sz w:val="24"/>
          <w:szCs w:val="24"/>
        </w:rPr>
        <w:t>menyebut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pengusaha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dilarang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membayar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Upah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lebih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rendah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Upah</w:t>
      </w:r>
      <w:proofErr w:type="spellEnd"/>
      <w:r w:rsidRPr="008F09E1">
        <w:rPr>
          <w:rFonts w:ascii="Times New Roman" w:hAnsi="Times New Roman" w:cs="Times New Roman"/>
          <w:sz w:val="24"/>
          <w:szCs w:val="24"/>
        </w:rPr>
        <w:t xml:space="preserve"> minimum. </w:t>
      </w:r>
    </w:p>
    <w:p w14:paraId="2A814612" w14:textId="77777777" w:rsidR="00E13617" w:rsidRPr="008F09E1" w:rsidRDefault="00FC4F87" w:rsidP="00E13617">
      <w:pPr>
        <w:spacing w:after="0" w:line="480" w:lineRule="auto"/>
        <w:ind w:firstLine="720"/>
        <w:jc w:val="both"/>
        <w:rPr>
          <w:rFonts w:ascii="Times New Roman" w:hAnsi="Times New Roman" w:cs="Times New Roman"/>
          <w:sz w:val="24"/>
          <w:szCs w:val="24"/>
        </w:rPr>
      </w:pPr>
      <w:r w:rsidRPr="008F09E1">
        <w:rPr>
          <w:rFonts w:ascii="Times New Roman" w:hAnsi="Times New Roman" w:cs="Times New Roman"/>
          <w:sz w:val="24"/>
          <w:szCs w:val="24"/>
        </w:rPr>
        <w:lastRenderedPageBreak/>
        <w:t xml:space="preserve">Perusahaan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bertanggung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jawab</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pemenuhan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Upah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Kesejahteraan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Syarat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perselisihan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timbul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dilaksanakan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sesuai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ketentuan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perundang-undangan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menjadi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tanggung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jawab</w:t>
      </w:r>
      <w:proofErr w:type="spellEnd"/>
      <w:r w:rsidRPr="008F09E1">
        <w:rPr>
          <w:rFonts w:ascii="Times New Roman" w:hAnsi="Times New Roman" w:cs="Times New Roman"/>
          <w:sz w:val="24"/>
          <w:szCs w:val="24"/>
        </w:rPr>
        <w:t xml:space="preserve"> Perusahaan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serta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diatur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Peraturan</w:t>
      </w:r>
      <w:proofErr w:type="spellEnd"/>
      <w:r w:rsidRPr="008F09E1">
        <w:rPr>
          <w:rFonts w:ascii="Times New Roman" w:hAnsi="Times New Roman" w:cs="Times New Roman"/>
          <w:sz w:val="24"/>
          <w:szCs w:val="24"/>
        </w:rPr>
        <w:t xml:space="preserve"> Perusahaan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Bersama di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proofErr w:type="spellStart"/>
      <w:r w:rsidR="00E13617" w:rsidRPr="008F09E1">
        <w:rPr>
          <w:rFonts w:ascii="Times New Roman" w:hAnsi="Times New Roman" w:cs="Times New Roman"/>
          <w:sz w:val="24"/>
          <w:szCs w:val="24"/>
        </w:rPr>
        <w:t>Pasal</w:t>
      </w:r>
      <w:proofErr w:type="spellEnd"/>
      <w:r w:rsidR="00E13617" w:rsidRPr="008F09E1">
        <w:rPr>
          <w:rFonts w:ascii="Times New Roman" w:hAnsi="Times New Roman" w:cs="Times New Roman"/>
          <w:sz w:val="24"/>
          <w:szCs w:val="24"/>
        </w:rPr>
        <w:t xml:space="preserve"> </w:t>
      </w:r>
      <w:r w:rsidRPr="008F09E1">
        <w:rPr>
          <w:rFonts w:ascii="Times New Roman" w:hAnsi="Times New Roman" w:cs="Times New Roman"/>
          <w:sz w:val="24"/>
          <w:szCs w:val="24"/>
        </w:rPr>
        <w:t xml:space="preserve">66 UU 13/2003 dan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18 PP 35/2021).   </w:t>
      </w:r>
    </w:p>
    <w:p w14:paraId="3C69DA02" w14:textId="77777777" w:rsidR="00E13617" w:rsidRPr="008F09E1" w:rsidRDefault="00FC4F87" w:rsidP="00E13617">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Apabila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perselisihan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tanggung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jawab</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sepenuhnya</w:t>
      </w:r>
      <w:proofErr w:type="spellEnd"/>
      <w:r w:rsidRPr="008F09E1">
        <w:rPr>
          <w:rFonts w:ascii="Times New Roman" w:hAnsi="Times New Roman" w:cs="Times New Roman"/>
          <w:sz w:val="24"/>
          <w:szCs w:val="24"/>
        </w:rPr>
        <w:t xml:space="preserve"> Perusahaan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tercantum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18 </w:t>
      </w:r>
      <w:proofErr w:type="spellStart"/>
      <w:r w:rsidRPr="008F09E1">
        <w:rPr>
          <w:rFonts w:ascii="Times New Roman" w:hAnsi="Times New Roman" w:cs="Times New Roman"/>
          <w:sz w:val="24"/>
          <w:szCs w:val="24"/>
        </w:rPr>
        <w:t>ayat</w:t>
      </w:r>
      <w:proofErr w:type="spellEnd"/>
      <w:r w:rsidRPr="008F09E1">
        <w:rPr>
          <w:rFonts w:ascii="Times New Roman" w:hAnsi="Times New Roman" w:cs="Times New Roman"/>
          <w:sz w:val="24"/>
          <w:szCs w:val="24"/>
        </w:rPr>
        <w:t xml:space="preserve"> (3). </w:t>
      </w:r>
      <w:proofErr w:type="spellStart"/>
      <w:r w:rsidRPr="008F09E1">
        <w:rPr>
          <w:rFonts w:ascii="Times New Roman" w:hAnsi="Times New Roman" w:cs="Times New Roman"/>
          <w:sz w:val="24"/>
          <w:szCs w:val="24"/>
        </w:rPr>
        <w:t>Lebih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lanjut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disebutkan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bahwa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perselisihan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timbul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dilaksanakan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sesuai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ketentuan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perundang-undangan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ketentuan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perundang-undangan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dimaksud</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mekanisme</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penyelesaian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perselisihan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industrial yang </w:t>
      </w:r>
      <w:proofErr w:type="spellStart"/>
      <w:r w:rsidRPr="008F09E1">
        <w:rPr>
          <w:rFonts w:ascii="Times New Roman" w:hAnsi="Times New Roman" w:cs="Times New Roman"/>
          <w:sz w:val="24"/>
          <w:szCs w:val="24"/>
        </w:rPr>
        <w:t>diatur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UU No. 2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2004.    </w:t>
      </w:r>
    </w:p>
    <w:p w14:paraId="43DD64C7" w14:textId="77777777" w:rsidR="00E13617" w:rsidRPr="008F09E1" w:rsidRDefault="00FC4F87" w:rsidP="00E13617">
      <w:pPr>
        <w:spacing w:after="0" w:line="480" w:lineRule="auto"/>
        <w:ind w:firstLine="720"/>
        <w:jc w:val="both"/>
        <w:rPr>
          <w:rFonts w:ascii="Times New Roman" w:hAnsi="Times New Roman" w:cs="Times New Roman"/>
          <w:sz w:val="24"/>
          <w:szCs w:val="24"/>
        </w:rPr>
      </w:pPr>
      <w:r w:rsidRPr="008F09E1">
        <w:rPr>
          <w:rFonts w:ascii="Times New Roman" w:hAnsi="Times New Roman" w:cs="Times New Roman"/>
          <w:sz w:val="24"/>
          <w:szCs w:val="24"/>
        </w:rPr>
        <w:t xml:space="preserve">Pada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66 </w:t>
      </w:r>
      <w:proofErr w:type="spellStart"/>
      <w:r w:rsidRPr="008F09E1">
        <w:rPr>
          <w:rFonts w:ascii="Times New Roman" w:hAnsi="Times New Roman" w:cs="Times New Roman"/>
          <w:sz w:val="24"/>
          <w:szCs w:val="24"/>
        </w:rPr>
        <w:t>ayat</w:t>
      </w:r>
      <w:proofErr w:type="spellEnd"/>
      <w:r w:rsidRPr="008F09E1">
        <w:rPr>
          <w:rFonts w:ascii="Times New Roman" w:hAnsi="Times New Roman" w:cs="Times New Roman"/>
          <w:sz w:val="24"/>
          <w:szCs w:val="24"/>
        </w:rPr>
        <w:t xml:space="preserve"> (4) UU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13/2003 </w:t>
      </w:r>
      <w:proofErr w:type="spellStart"/>
      <w:r w:rsidRPr="008F09E1">
        <w:rPr>
          <w:rFonts w:ascii="Times New Roman" w:hAnsi="Times New Roman" w:cs="Times New Roman"/>
          <w:sz w:val="24"/>
          <w:szCs w:val="24"/>
        </w:rPr>
        <w:t>sebelumnya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dicantumkan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bahwa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upah</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kesejahteraan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syarat-syarat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serta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perselisihan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timbul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tanggung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jawab</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penyedia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jasa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terpenuhi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maka</w:t>
      </w:r>
      <w:proofErr w:type="spellEnd"/>
      <w:r w:rsidRPr="008F09E1">
        <w:rPr>
          <w:rFonts w:ascii="Times New Roman" w:hAnsi="Times New Roman" w:cs="Times New Roman"/>
          <w:sz w:val="24"/>
          <w:szCs w:val="24"/>
        </w:rPr>
        <w:t xml:space="preserve"> demi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status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penyedia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jasa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pemberi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artinya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outsourcing yang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dipenuhi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haknya</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outsourcing demi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harus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memperoleh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fasilitas</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sama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di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pemberi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
    <w:p w14:paraId="1F700F45" w14:textId="77777777" w:rsidR="00E13617" w:rsidRPr="008F09E1" w:rsidRDefault="00FC4F87" w:rsidP="00E13617">
      <w:pPr>
        <w:spacing w:after="0" w:line="480" w:lineRule="auto"/>
        <w:ind w:firstLine="720"/>
        <w:jc w:val="both"/>
        <w:rPr>
          <w:rFonts w:ascii="Times New Roman" w:hAnsi="Times New Roman" w:cs="Times New Roman"/>
          <w:sz w:val="24"/>
          <w:szCs w:val="24"/>
        </w:rPr>
      </w:pPr>
      <w:r w:rsidRPr="008F09E1">
        <w:rPr>
          <w:rFonts w:ascii="Times New Roman" w:hAnsi="Times New Roman" w:cs="Times New Roman"/>
          <w:sz w:val="24"/>
          <w:szCs w:val="24"/>
        </w:rPr>
        <w:t xml:space="preserve">Akan </w:t>
      </w:r>
      <w:proofErr w:type="spellStart"/>
      <w:r w:rsidRPr="008F09E1">
        <w:rPr>
          <w:rFonts w:ascii="Times New Roman" w:hAnsi="Times New Roman" w:cs="Times New Roman"/>
          <w:sz w:val="24"/>
          <w:szCs w:val="24"/>
        </w:rPr>
        <w:t>tetapi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ketentuan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dihapus</w:t>
      </w:r>
      <w:proofErr w:type="spellEnd"/>
      <w:r w:rsidRPr="008F09E1">
        <w:rPr>
          <w:rFonts w:ascii="Times New Roman" w:hAnsi="Times New Roman" w:cs="Times New Roman"/>
          <w:sz w:val="24"/>
          <w:szCs w:val="24"/>
        </w:rPr>
        <w:t xml:space="preserve"> oleh UU </w:t>
      </w:r>
      <w:proofErr w:type="spellStart"/>
      <w:r w:rsidRPr="008F09E1">
        <w:rPr>
          <w:rFonts w:ascii="Times New Roman" w:hAnsi="Times New Roman" w:cs="Times New Roman"/>
          <w:sz w:val="24"/>
          <w:szCs w:val="24"/>
        </w:rPr>
        <w:t>Cipta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00E13617" w:rsidRPr="008F09E1">
        <w:rPr>
          <w:rFonts w:ascii="Times New Roman" w:hAnsi="Times New Roman" w:cs="Times New Roman"/>
          <w:sz w:val="24"/>
          <w:szCs w:val="24"/>
        </w:rPr>
        <w:t xml:space="preserve"> dan </w:t>
      </w:r>
      <w:proofErr w:type="spellStart"/>
      <w:r w:rsidR="00E13617" w:rsidRPr="008F09E1">
        <w:rPr>
          <w:rFonts w:ascii="Times New Roman" w:hAnsi="Times New Roman" w:cs="Times New Roman"/>
          <w:sz w:val="24"/>
          <w:szCs w:val="24"/>
        </w:rPr>
        <w:t>telah</w:t>
      </w:r>
      <w:proofErr w:type="spellEnd"/>
      <w:r w:rsidR="00E13617" w:rsidRPr="008F09E1">
        <w:rPr>
          <w:rFonts w:ascii="Times New Roman" w:hAnsi="Times New Roman" w:cs="Times New Roman"/>
          <w:sz w:val="24"/>
          <w:szCs w:val="24"/>
        </w:rPr>
        <w:t xml:space="preserve"> </w:t>
      </w:r>
      <w:proofErr w:type="spellStart"/>
      <w:r w:rsidR="00E13617" w:rsidRPr="008F09E1">
        <w:rPr>
          <w:rFonts w:ascii="Times New Roman" w:hAnsi="Times New Roman" w:cs="Times New Roman"/>
          <w:sz w:val="24"/>
          <w:szCs w:val="24"/>
        </w:rPr>
        <w:t>diterbitkan</w:t>
      </w:r>
      <w:proofErr w:type="spellEnd"/>
      <w:r w:rsidR="00E13617" w:rsidRPr="008F09E1">
        <w:rPr>
          <w:rFonts w:ascii="Times New Roman" w:hAnsi="Times New Roman" w:cs="Times New Roman"/>
          <w:sz w:val="24"/>
          <w:szCs w:val="24"/>
        </w:rPr>
        <w:t xml:space="preserve"> </w:t>
      </w:r>
      <w:proofErr w:type="spellStart"/>
      <w:r w:rsidR="00E13617" w:rsidRPr="008F09E1">
        <w:rPr>
          <w:rFonts w:ascii="Times New Roman" w:hAnsi="Times New Roman" w:cs="Times New Roman"/>
          <w:sz w:val="24"/>
          <w:szCs w:val="24"/>
        </w:rPr>
        <w:t>kembali</w:t>
      </w:r>
      <w:proofErr w:type="spellEnd"/>
      <w:r w:rsidR="00E13617" w:rsidRPr="008F09E1">
        <w:rPr>
          <w:rFonts w:ascii="Times New Roman" w:hAnsi="Times New Roman" w:cs="Times New Roman"/>
          <w:sz w:val="24"/>
          <w:szCs w:val="24"/>
        </w:rPr>
        <w:t xml:space="preserve"> pada </w:t>
      </w:r>
      <w:proofErr w:type="spellStart"/>
      <w:r w:rsidR="00E13617" w:rsidRPr="008F09E1">
        <w:rPr>
          <w:rFonts w:ascii="Times New Roman" w:hAnsi="Times New Roman" w:cs="Times New Roman"/>
          <w:sz w:val="24"/>
          <w:szCs w:val="24"/>
        </w:rPr>
        <w:t>Perppu</w:t>
      </w:r>
      <w:proofErr w:type="spellEnd"/>
      <w:r w:rsidR="00E13617" w:rsidRPr="008F09E1">
        <w:rPr>
          <w:rFonts w:ascii="Times New Roman" w:hAnsi="Times New Roman" w:cs="Times New Roman"/>
          <w:sz w:val="24"/>
          <w:szCs w:val="24"/>
        </w:rPr>
        <w:t xml:space="preserve"> No 2/2022</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upah</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lastRenderedPageBreak/>
        <w:t>kesejahteraan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syarat-syarat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sepenuhnya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tanggung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jawab</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00E13617" w:rsidRPr="008F09E1">
        <w:rPr>
          <w:rFonts w:ascii="Times New Roman" w:hAnsi="Times New Roman" w:cs="Times New Roman"/>
          <w:sz w:val="24"/>
          <w:szCs w:val="24"/>
        </w:rPr>
        <w:t>.</w:t>
      </w:r>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karena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pemenuhan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tanggung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jawab</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r w:rsidRPr="0063308B">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00E13617" w:rsidRPr="008F09E1">
        <w:rPr>
          <w:rFonts w:ascii="Times New Roman" w:hAnsi="Times New Roman" w:cs="Times New Roman"/>
          <w:sz w:val="24"/>
          <w:szCs w:val="24"/>
        </w:rPr>
        <w:t>Maka</w:t>
      </w:r>
      <w:proofErr w:type="spellEnd"/>
      <w:r w:rsidR="00E13617"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hal-hal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seperti</w:t>
      </w:r>
      <w:proofErr w:type="spellEnd"/>
      <w:r w:rsidRPr="008F09E1">
        <w:rPr>
          <w:rFonts w:ascii="Times New Roman" w:hAnsi="Times New Roman" w:cs="Times New Roman"/>
          <w:sz w:val="24"/>
          <w:szCs w:val="24"/>
        </w:rPr>
        <w:t xml:space="preserve"> bonus, </w:t>
      </w:r>
      <w:proofErr w:type="spellStart"/>
      <w:r w:rsidRPr="008F09E1">
        <w:rPr>
          <w:rFonts w:ascii="Times New Roman" w:hAnsi="Times New Roman" w:cs="Times New Roman"/>
          <w:sz w:val="24"/>
          <w:szCs w:val="24"/>
        </w:rPr>
        <w:t>tunjangan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dsb</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tanggung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jawab</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r w:rsidRPr="0063308B">
        <w:rPr>
          <w:rFonts w:ascii="Times New Roman" w:hAnsi="Times New Roman" w:cs="Times New Roman"/>
          <w:i/>
          <w:sz w:val="24"/>
          <w:szCs w:val="24"/>
        </w:rPr>
        <w:t xml:space="preserve">outsourcing </w:t>
      </w:r>
      <w:r w:rsidRPr="008F09E1">
        <w:rPr>
          <w:rFonts w:ascii="Times New Roman" w:hAnsi="Times New Roman" w:cs="Times New Roman"/>
          <w:sz w:val="24"/>
          <w:szCs w:val="24"/>
        </w:rPr>
        <w:t xml:space="preserve">yang </w:t>
      </w:r>
      <w:proofErr w:type="spellStart"/>
      <w:r w:rsidRPr="008F09E1">
        <w:rPr>
          <w:rFonts w:ascii="Times New Roman" w:hAnsi="Times New Roman" w:cs="Times New Roman"/>
          <w:sz w:val="24"/>
          <w:szCs w:val="24"/>
        </w:rPr>
        <w:t>ditetapkan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berdasarkan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r w:rsidRPr="0063308B">
        <w:rPr>
          <w:rFonts w:ascii="Times New Roman" w:hAnsi="Times New Roman" w:cs="Times New Roman"/>
          <w:i/>
          <w:sz w:val="24"/>
          <w:szCs w:val="24"/>
        </w:rPr>
        <w:t>outsourcing</w:t>
      </w:r>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r w:rsidRPr="0063308B">
        <w:rPr>
          <w:rFonts w:ascii="Times New Roman" w:hAnsi="Times New Roman" w:cs="Times New Roman"/>
          <w:i/>
          <w:sz w:val="24"/>
          <w:szCs w:val="24"/>
        </w:rPr>
        <w:t>outsourcing</w:t>
      </w:r>
      <w:r w:rsidRPr="008F09E1">
        <w:rPr>
          <w:rFonts w:ascii="Times New Roman" w:hAnsi="Times New Roman" w:cs="Times New Roman"/>
          <w:sz w:val="24"/>
          <w:szCs w:val="24"/>
        </w:rPr>
        <w:t xml:space="preserve">. Serta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Peraturan</w:t>
      </w:r>
      <w:proofErr w:type="spellEnd"/>
      <w:r w:rsidRPr="008F09E1">
        <w:rPr>
          <w:rFonts w:ascii="Times New Roman" w:hAnsi="Times New Roman" w:cs="Times New Roman"/>
          <w:sz w:val="24"/>
          <w:szCs w:val="24"/>
        </w:rPr>
        <w:t xml:space="preserve"> Perusahaan dan/</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Bersama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outsourcing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
    <w:p w14:paraId="29068FE7" w14:textId="77777777" w:rsidR="00E13617" w:rsidRPr="008F09E1" w:rsidRDefault="00FC4F87" w:rsidP="00E13617">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66 </w:t>
      </w:r>
      <w:proofErr w:type="spellStart"/>
      <w:r w:rsidRPr="008F09E1">
        <w:rPr>
          <w:rFonts w:ascii="Times New Roman" w:hAnsi="Times New Roman" w:cs="Times New Roman"/>
          <w:sz w:val="24"/>
          <w:szCs w:val="24"/>
        </w:rPr>
        <w:t>ayat</w:t>
      </w:r>
      <w:proofErr w:type="spellEnd"/>
      <w:r w:rsidRPr="008F09E1">
        <w:rPr>
          <w:rFonts w:ascii="Times New Roman" w:hAnsi="Times New Roman" w:cs="Times New Roman"/>
          <w:sz w:val="24"/>
          <w:szCs w:val="24"/>
        </w:rPr>
        <w:t xml:space="preserve"> (3) UU 13/2003 dan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19 </w:t>
      </w:r>
      <w:proofErr w:type="spellStart"/>
      <w:r w:rsidRPr="008F09E1">
        <w:rPr>
          <w:rFonts w:ascii="Times New Roman" w:hAnsi="Times New Roman" w:cs="Times New Roman"/>
          <w:sz w:val="24"/>
          <w:szCs w:val="24"/>
        </w:rPr>
        <w:t>ayat</w:t>
      </w:r>
      <w:proofErr w:type="spellEnd"/>
      <w:r w:rsidRPr="008F09E1">
        <w:rPr>
          <w:rFonts w:ascii="Times New Roman" w:hAnsi="Times New Roman" w:cs="Times New Roman"/>
          <w:sz w:val="24"/>
          <w:szCs w:val="24"/>
        </w:rPr>
        <w:t xml:space="preserve"> (1) PP 35/2021) </w:t>
      </w:r>
      <w:proofErr w:type="spellStart"/>
      <w:r w:rsidRPr="008F09E1">
        <w:rPr>
          <w:rFonts w:ascii="Times New Roman" w:hAnsi="Times New Roman" w:cs="Times New Roman"/>
          <w:sz w:val="24"/>
          <w:szCs w:val="24"/>
        </w:rPr>
        <w:t>mengatur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 xml:space="preserve">outsourcing </w:t>
      </w:r>
      <w:proofErr w:type="spellStart"/>
      <w:r w:rsidRPr="008F09E1">
        <w:rPr>
          <w:rFonts w:ascii="Times New Roman" w:hAnsi="Times New Roman" w:cs="Times New Roman"/>
          <w:sz w:val="24"/>
          <w:szCs w:val="24"/>
        </w:rPr>
        <w:t>berstatus</w:t>
      </w:r>
      <w:proofErr w:type="spellEnd"/>
      <w:r w:rsidRPr="008F09E1">
        <w:rPr>
          <w:rFonts w:ascii="Times New Roman" w:hAnsi="Times New Roman" w:cs="Times New Roman"/>
          <w:sz w:val="24"/>
          <w:szCs w:val="24"/>
        </w:rPr>
        <w:t xml:space="preserve"> PKWT </w:t>
      </w:r>
      <w:proofErr w:type="spellStart"/>
      <w:r w:rsidRPr="008F09E1">
        <w:rPr>
          <w:rFonts w:ascii="Times New Roman" w:hAnsi="Times New Roman" w:cs="Times New Roman"/>
          <w:sz w:val="24"/>
          <w:szCs w:val="24"/>
        </w:rPr>
        <w:t>maka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harus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mensyaratkan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pengalihan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apabila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pergantian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sepanjang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objek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tetap</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pemberi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sama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Pengalihan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artinya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baru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memberikan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minimal </w:t>
      </w:r>
      <w:proofErr w:type="spellStart"/>
      <w:r w:rsidRPr="008F09E1">
        <w:rPr>
          <w:rFonts w:ascii="Times New Roman" w:hAnsi="Times New Roman" w:cs="Times New Roman"/>
          <w:sz w:val="24"/>
          <w:szCs w:val="24"/>
        </w:rPr>
        <w:t>sama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hak-hak</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diberikan</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sebelumnya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Persyaratan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pengalihan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jaminan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kelangsungan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berdasarkan</w:t>
      </w:r>
      <w:proofErr w:type="spellEnd"/>
      <w:r w:rsidRPr="008F09E1">
        <w:rPr>
          <w:rFonts w:ascii="Times New Roman" w:hAnsi="Times New Roman" w:cs="Times New Roman"/>
          <w:sz w:val="24"/>
          <w:szCs w:val="24"/>
        </w:rPr>
        <w:t xml:space="preserve"> PKWT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Perusahaan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p>
    <w:p w14:paraId="7BCB4F7B" w14:textId="77777777" w:rsidR="00FC4F87" w:rsidRPr="008F09E1" w:rsidRDefault="00FC4F87" w:rsidP="00E13617">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r w:rsidRPr="0063308B">
        <w:rPr>
          <w:rFonts w:ascii="Times New Roman" w:hAnsi="Times New Roman" w:cs="Times New Roman"/>
          <w:i/>
          <w:sz w:val="24"/>
          <w:szCs w:val="24"/>
        </w:rPr>
        <w:t xml:space="preserve">outsourcing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berdasarkan</w:t>
      </w:r>
      <w:proofErr w:type="spellEnd"/>
      <w:r w:rsidRPr="008F09E1">
        <w:rPr>
          <w:rFonts w:ascii="Times New Roman" w:hAnsi="Times New Roman" w:cs="Times New Roman"/>
          <w:sz w:val="24"/>
          <w:szCs w:val="24"/>
        </w:rPr>
        <w:t xml:space="preserve"> PKWT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PKWTT. Oleh </w:t>
      </w:r>
      <w:proofErr w:type="spellStart"/>
      <w:r w:rsidRPr="008F09E1">
        <w:rPr>
          <w:rFonts w:ascii="Times New Roman" w:hAnsi="Times New Roman" w:cs="Times New Roman"/>
          <w:sz w:val="24"/>
          <w:szCs w:val="24"/>
        </w:rPr>
        <w:t>karenanya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Pemutusan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r w:rsidRPr="0063308B">
        <w:rPr>
          <w:rFonts w:ascii="Times New Roman" w:hAnsi="Times New Roman" w:cs="Times New Roman"/>
          <w:i/>
          <w:sz w:val="24"/>
          <w:szCs w:val="24"/>
        </w:rPr>
        <w:t>outsourcing</w:t>
      </w:r>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berstatus</w:t>
      </w:r>
      <w:proofErr w:type="spellEnd"/>
      <w:r w:rsidRPr="008F09E1">
        <w:rPr>
          <w:rFonts w:ascii="Times New Roman" w:hAnsi="Times New Roman" w:cs="Times New Roman"/>
          <w:sz w:val="24"/>
          <w:szCs w:val="24"/>
        </w:rPr>
        <w:t xml:space="preserve"> PKWT yang </w:t>
      </w:r>
      <w:proofErr w:type="spellStart"/>
      <w:r w:rsidRPr="008F09E1">
        <w:rPr>
          <w:rFonts w:ascii="Times New Roman" w:hAnsi="Times New Roman" w:cs="Times New Roman"/>
          <w:sz w:val="24"/>
          <w:szCs w:val="24"/>
        </w:rPr>
        <w:t>telah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mempunyai</w:t>
      </w:r>
      <w:proofErr w:type="spellEnd"/>
      <w:r w:rsidRPr="008F09E1">
        <w:rPr>
          <w:rFonts w:ascii="Times New Roman" w:hAnsi="Times New Roman" w:cs="Times New Roman"/>
          <w:sz w:val="24"/>
          <w:szCs w:val="24"/>
        </w:rPr>
        <w:t xml:space="preserve"> masa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paling </w:t>
      </w:r>
      <w:proofErr w:type="spellStart"/>
      <w:r w:rsidRPr="008F09E1">
        <w:rPr>
          <w:rFonts w:ascii="Times New Roman" w:hAnsi="Times New Roman" w:cs="Times New Roman"/>
          <w:sz w:val="24"/>
          <w:szCs w:val="24"/>
        </w:rPr>
        <w:t>sedikit</w:t>
      </w:r>
      <w:proofErr w:type="spellEnd"/>
      <w:r w:rsidRPr="008F09E1">
        <w:rPr>
          <w:rFonts w:ascii="Times New Roman" w:hAnsi="Times New Roman" w:cs="Times New Roman"/>
          <w:sz w:val="24"/>
          <w:szCs w:val="24"/>
        </w:rPr>
        <w:t xml:space="preserve"> 1 </w:t>
      </w:r>
      <w:proofErr w:type="spellStart"/>
      <w:r w:rsidRPr="008F09E1">
        <w:rPr>
          <w:rFonts w:ascii="Times New Roman" w:hAnsi="Times New Roman" w:cs="Times New Roman"/>
          <w:sz w:val="24"/>
          <w:szCs w:val="24"/>
        </w:rPr>
        <w:t>bulan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secara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terus-menerus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berhak</w:t>
      </w:r>
      <w:proofErr w:type="spellEnd"/>
      <w:r w:rsidRPr="008F09E1">
        <w:rPr>
          <w:rFonts w:ascii="Times New Roman" w:hAnsi="Times New Roman" w:cs="Times New Roman"/>
          <w:sz w:val="24"/>
          <w:szCs w:val="24"/>
        </w:rPr>
        <w:t xml:space="preserve"> </w:t>
      </w:r>
      <w:proofErr w:type="spellStart"/>
      <w:proofErr w:type="gramStart"/>
      <w:r w:rsidRPr="008F09E1">
        <w:rPr>
          <w:rFonts w:ascii="Times New Roman" w:hAnsi="Times New Roman" w:cs="Times New Roman"/>
          <w:sz w:val="24"/>
          <w:szCs w:val="24"/>
        </w:rPr>
        <w:t>mendapatkan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uang</w:t>
      </w:r>
      <w:proofErr w:type="spellEnd"/>
      <w:proofErr w:type="gram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kompensasi</w:t>
      </w:r>
      <w:proofErr w:type="spellEnd"/>
      <w:r w:rsidRPr="008F09E1">
        <w:rPr>
          <w:rFonts w:ascii="Times New Roman" w:hAnsi="Times New Roman" w:cs="Times New Roman"/>
          <w:sz w:val="24"/>
          <w:szCs w:val="24"/>
        </w:rPr>
        <w:t xml:space="preserve"> (</w:t>
      </w:r>
      <w:proofErr w:type="spellStart"/>
      <w:r w:rsidR="00E13617" w:rsidRPr="008F09E1">
        <w:rPr>
          <w:rFonts w:ascii="Times New Roman" w:hAnsi="Times New Roman" w:cs="Times New Roman"/>
          <w:sz w:val="24"/>
          <w:szCs w:val="24"/>
        </w:rPr>
        <w:t>Pasal</w:t>
      </w:r>
      <w:proofErr w:type="spellEnd"/>
      <w:r w:rsidR="00E13617" w:rsidRPr="008F09E1">
        <w:rPr>
          <w:rFonts w:ascii="Times New Roman" w:hAnsi="Times New Roman" w:cs="Times New Roman"/>
          <w:sz w:val="24"/>
          <w:szCs w:val="24"/>
        </w:rPr>
        <w:t xml:space="preserve"> </w:t>
      </w:r>
      <w:r w:rsidRPr="008F09E1">
        <w:rPr>
          <w:rFonts w:ascii="Times New Roman" w:hAnsi="Times New Roman" w:cs="Times New Roman"/>
          <w:sz w:val="24"/>
          <w:szCs w:val="24"/>
        </w:rPr>
        <w:t xml:space="preserve">61 A UU 13/2003 jo. </w:t>
      </w:r>
      <w:proofErr w:type="spellStart"/>
      <w:r w:rsidR="00E13617" w:rsidRPr="008F09E1">
        <w:rPr>
          <w:rFonts w:ascii="Times New Roman" w:hAnsi="Times New Roman" w:cs="Times New Roman"/>
          <w:sz w:val="24"/>
          <w:szCs w:val="24"/>
        </w:rPr>
        <w:t>Pasal</w:t>
      </w:r>
      <w:proofErr w:type="spellEnd"/>
      <w:r w:rsidR="00E13617" w:rsidRPr="008F09E1">
        <w:rPr>
          <w:rFonts w:ascii="Times New Roman" w:hAnsi="Times New Roman" w:cs="Times New Roman"/>
          <w:sz w:val="24"/>
          <w:szCs w:val="24"/>
        </w:rPr>
        <w:t xml:space="preserve"> </w:t>
      </w:r>
      <w:r w:rsidRPr="008F09E1">
        <w:rPr>
          <w:rFonts w:ascii="Times New Roman" w:hAnsi="Times New Roman" w:cs="Times New Roman"/>
          <w:sz w:val="24"/>
          <w:szCs w:val="24"/>
        </w:rPr>
        <w:t xml:space="preserve">15 </w:t>
      </w:r>
      <w:proofErr w:type="spellStart"/>
      <w:r w:rsidRPr="008F09E1">
        <w:rPr>
          <w:rFonts w:ascii="Times New Roman" w:hAnsi="Times New Roman" w:cs="Times New Roman"/>
          <w:sz w:val="24"/>
          <w:szCs w:val="24"/>
        </w:rPr>
        <w:t>ayat</w:t>
      </w:r>
      <w:proofErr w:type="spellEnd"/>
      <w:r w:rsidRPr="008F09E1">
        <w:rPr>
          <w:rFonts w:ascii="Times New Roman" w:hAnsi="Times New Roman" w:cs="Times New Roman"/>
          <w:sz w:val="24"/>
          <w:szCs w:val="24"/>
        </w:rPr>
        <w:t xml:space="preserve"> PP 35/2021). </w:t>
      </w:r>
      <w:proofErr w:type="spellStart"/>
      <w:r w:rsidRPr="008F09E1">
        <w:rPr>
          <w:rFonts w:ascii="Times New Roman" w:hAnsi="Times New Roman" w:cs="Times New Roman"/>
          <w:sz w:val="24"/>
          <w:szCs w:val="24"/>
        </w:rPr>
        <w:t>Demikian</w:t>
      </w:r>
      <w:proofErr w:type="spellEnd"/>
      <w:r w:rsidRPr="008F09E1">
        <w:rPr>
          <w:rFonts w:ascii="Times New Roman" w:hAnsi="Times New Roman" w:cs="Times New Roman"/>
          <w:sz w:val="24"/>
          <w:szCs w:val="24"/>
        </w:rPr>
        <w:t xml:space="preserve"> pula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berstatus</w:t>
      </w:r>
      <w:proofErr w:type="spellEnd"/>
      <w:r w:rsidRPr="008F09E1">
        <w:rPr>
          <w:rFonts w:ascii="Times New Roman" w:hAnsi="Times New Roman" w:cs="Times New Roman"/>
          <w:sz w:val="24"/>
          <w:szCs w:val="24"/>
        </w:rPr>
        <w:t xml:space="preserve"> PKWTT </w:t>
      </w:r>
      <w:proofErr w:type="spellStart"/>
      <w:r w:rsidRPr="008F09E1">
        <w:rPr>
          <w:rFonts w:ascii="Times New Roman" w:hAnsi="Times New Roman" w:cs="Times New Roman"/>
          <w:sz w:val="24"/>
          <w:szCs w:val="24"/>
        </w:rPr>
        <w:t>berhak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lastRenderedPageBreak/>
        <w:t>atas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kompensasi</w:t>
      </w:r>
      <w:proofErr w:type="spellEnd"/>
      <w:r w:rsidRPr="008F09E1">
        <w:rPr>
          <w:rFonts w:ascii="Times New Roman" w:hAnsi="Times New Roman" w:cs="Times New Roman"/>
          <w:sz w:val="24"/>
          <w:szCs w:val="24"/>
        </w:rPr>
        <w:t xml:space="preserve"> PHK </w:t>
      </w:r>
      <w:proofErr w:type="spellStart"/>
      <w:r w:rsidRPr="008F09E1">
        <w:rPr>
          <w:rFonts w:ascii="Times New Roman" w:hAnsi="Times New Roman" w:cs="Times New Roman"/>
          <w:sz w:val="24"/>
          <w:szCs w:val="24"/>
        </w:rPr>
        <w:t>sebagaimana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ketentuan</w:t>
      </w:r>
      <w:proofErr w:type="spellEnd"/>
      <w:r w:rsidRPr="008F09E1">
        <w:rPr>
          <w:rFonts w:ascii="Times New Roman" w:hAnsi="Times New Roman" w:cs="Times New Roman"/>
          <w:sz w:val="24"/>
          <w:szCs w:val="24"/>
        </w:rPr>
        <w:t xml:space="preserve"> PP 35/2021 pada </w:t>
      </w:r>
      <w:proofErr w:type="spellStart"/>
      <w:r w:rsidRPr="008F09E1">
        <w:rPr>
          <w:rFonts w:ascii="Times New Roman" w:hAnsi="Times New Roman" w:cs="Times New Roman"/>
          <w:sz w:val="24"/>
          <w:szCs w:val="24"/>
        </w:rPr>
        <w:t>bagian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Akibat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Pemutusan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00E13617" w:rsidRPr="008F09E1">
        <w:rPr>
          <w:rFonts w:ascii="Times New Roman" w:hAnsi="Times New Roman" w:cs="Times New Roman"/>
          <w:sz w:val="24"/>
          <w:szCs w:val="24"/>
        </w:rPr>
        <w:t>Pasal</w:t>
      </w:r>
      <w:proofErr w:type="spellEnd"/>
      <w:r w:rsidR="00E13617" w:rsidRPr="008F09E1">
        <w:rPr>
          <w:rFonts w:ascii="Times New Roman" w:hAnsi="Times New Roman" w:cs="Times New Roman"/>
          <w:sz w:val="24"/>
          <w:szCs w:val="24"/>
        </w:rPr>
        <w:t xml:space="preserve"> </w:t>
      </w:r>
      <w:r w:rsidRPr="008F09E1">
        <w:rPr>
          <w:rFonts w:ascii="Times New Roman" w:hAnsi="Times New Roman" w:cs="Times New Roman"/>
          <w:sz w:val="24"/>
          <w:szCs w:val="24"/>
        </w:rPr>
        <w:t xml:space="preserve">40 </w:t>
      </w:r>
      <w:proofErr w:type="spellStart"/>
      <w:r w:rsidRPr="008F09E1">
        <w:rPr>
          <w:rFonts w:ascii="Times New Roman" w:hAnsi="Times New Roman" w:cs="Times New Roman"/>
          <w:sz w:val="24"/>
          <w:szCs w:val="24"/>
        </w:rPr>
        <w:t>sampai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00E13617" w:rsidRPr="008F09E1">
        <w:rPr>
          <w:rFonts w:ascii="Times New Roman" w:hAnsi="Times New Roman" w:cs="Times New Roman"/>
          <w:sz w:val="24"/>
          <w:szCs w:val="24"/>
        </w:rPr>
        <w:t xml:space="preserve"> </w:t>
      </w:r>
      <w:proofErr w:type="spellStart"/>
      <w:r w:rsidR="00E13617"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59).</w:t>
      </w:r>
    </w:p>
    <w:p w14:paraId="41B51539" w14:textId="77777777" w:rsidR="002E5BAF" w:rsidRPr="008F09E1" w:rsidRDefault="0099673E" w:rsidP="00945B54">
      <w:pPr>
        <w:pStyle w:val="ListParagraph"/>
        <w:numPr>
          <w:ilvl w:val="0"/>
          <w:numId w:val="27"/>
        </w:numPr>
        <w:spacing w:after="0" w:line="480" w:lineRule="auto"/>
        <w:ind w:left="284" w:hanging="284"/>
        <w:jc w:val="both"/>
        <w:rPr>
          <w:rFonts w:ascii="Times New Roman" w:hAnsi="Times New Roman" w:cs="Times New Roman"/>
          <w:b/>
          <w:sz w:val="24"/>
          <w:szCs w:val="24"/>
        </w:rPr>
      </w:pPr>
      <w:proofErr w:type="spellStart"/>
      <w:r w:rsidRPr="008F09E1">
        <w:rPr>
          <w:rFonts w:ascii="Times New Roman" w:hAnsi="Times New Roman" w:cs="Times New Roman"/>
          <w:b/>
          <w:sz w:val="24"/>
          <w:szCs w:val="24"/>
          <w:lang w:val="en-ID"/>
        </w:rPr>
        <w:t>Faktor</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Penghambat</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Implementasi</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Hak</w:t>
      </w:r>
      <w:proofErr w:type="spellEnd"/>
      <w:r w:rsidRPr="008F09E1">
        <w:rPr>
          <w:rFonts w:ascii="Times New Roman" w:hAnsi="Times New Roman" w:cs="Times New Roman"/>
          <w:b/>
          <w:sz w:val="24"/>
          <w:szCs w:val="24"/>
          <w:lang w:val="en-ID"/>
        </w:rPr>
        <w:t xml:space="preserve"> dan </w:t>
      </w:r>
      <w:proofErr w:type="spellStart"/>
      <w:r w:rsidRPr="008F09E1">
        <w:rPr>
          <w:rFonts w:ascii="Times New Roman" w:hAnsi="Times New Roman" w:cs="Times New Roman"/>
          <w:b/>
          <w:sz w:val="24"/>
          <w:szCs w:val="24"/>
          <w:lang w:val="en-ID"/>
        </w:rPr>
        <w:t>Kewajiban</w:t>
      </w:r>
      <w:proofErr w:type="spellEnd"/>
      <w:r w:rsidRPr="008F09E1">
        <w:rPr>
          <w:rFonts w:ascii="Times New Roman" w:hAnsi="Times New Roman" w:cs="Times New Roman"/>
          <w:b/>
          <w:sz w:val="24"/>
          <w:szCs w:val="24"/>
          <w:lang w:val="en-ID"/>
        </w:rPr>
        <w:t xml:space="preserve"> Perusahaan </w:t>
      </w:r>
      <w:proofErr w:type="spellStart"/>
      <w:r w:rsidRPr="008F09E1">
        <w:rPr>
          <w:rFonts w:ascii="Times New Roman" w:hAnsi="Times New Roman" w:cs="Times New Roman"/>
          <w:b/>
          <w:sz w:val="24"/>
          <w:szCs w:val="24"/>
          <w:lang w:val="en-ID"/>
        </w:rPr>
        <w:t>Penyalur</w:t>
      </w:r>
      <w:proofErr w:type="spellEnd"/>
      <w:r w:rsidRPr="008F09E1">
        <w:rPr>
          <w:rFonts w:ascii="Times New Roman" w:hAnsi="Times New Roman" w:cs="Times New Roman"/>
          <w:b/>
          <w:sz w:val="24"/>
          <w:szCs w:val="24"/>
          <w:lang w:val="en-ID"/>
        </w:rPr>
        <w:t xml:space="preserve"> Tenaga </w:t>
      </w:r>
      <w:proofErr w:type="spellStart"/>
      <w:r w:rsidRPr="008F09E1">
        <w:rPr>
          <w:rFonts w:ascii="Times New Roman" w:hAnsi="Times New Roman" w:cs="Times New Roman"/>
          <w:b/>
          <w:sz w:val="24"/>
          <w:szCs w:val="24"/>
          <w:lang w:val="en-ID"/>
        </w:rPr>
        <w:t>Kerja</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Alih</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Daya</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i/>
          <w:sz w:val="24"/>
          <w:szCs w:val="24"/>
          <w:lang w:val="en-ID"/>
        </w:rPr>
        <w:t>Outsourching</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Berdasarkan</w:t>
      </w:r>
      <w:proofErr w:type="spellEnd"/>
      <w:r w:rsidR="00EE4D73" w:rsidRPr="008F09E1">
        <w:rPr>
          <w:rFonts w:ascii="Times New Roman" w:hAnsi="Times New Roman" w:cs="Times New Roman"/>
          <w:b/>
          <w:sz w:val="24"/>
          <w:szCs w:val="24"/>
          <w:lang w:val="en-ID"/>
        </w:rPr>
        <w:t xml:space="preserve"> </w:t>
      </w:r>
      <w:proofErr w:type="spellStart"/>
      <w:r w:rsidR="00EE4D73" w:rsidRPr="008F09E1">
        <w:rPr>
          <w:rFonts w:ascii="Times New Roman" w:hAnsi="Times New Roman" w:cs="Times New Roman"/>
          <w:b/>
          <w:sz w:val="24"/>
          <w:szCs w:val="24"/>
          <w:lang w:val="en-ID"/>
        </w:rPr>
        <w:t>Peraturan</w:t>
      </w:r>
      <w:proofErr w:type="spellEnd"/>
      <w:r w:rsidR="00EE4D73" w:rsidRPr="008F09E1">
        <w:rPr>
          <w:rFonts w:ascii="Times New Roman" w:hAnsi="Times New Roman" w:cs="Times New Roman"/>
          <w:b/>
          <w:sz w:val="24"/>
          <w:szCs w:val="24"/>
          <w:lang w:val="en-ID"/>
        </w:rPr>
        <w:t xml:space="preserve"> </w:t>
      </w:r>
      <w:proofErr w:type="spellStart"/>
      <w:r w:rsidR="00EE4D73" w:rsidRPr="008F09E1">
        <w:rPr>
          <w:rFonts w:ascii="Times New Roman" w:hAnsi="Times New Roman" w:cs="Times New Roman"/>
          <w:b/>
          <w:sz w:val="24"/>
          <w:szCs w:val="24"/>
          <w:lang w:val="en-ID"/>
        </w:rPr>
        <w:t>Pemerintah</w:t>
      </w:r>
      <w:proofErr w:type="spellEnd"/>
      <w:r w:rsidR="00EE4D73" w:rsidRPr="008F09E1">
        <w:rPr>
          <w:rFonts w:ascii="Times New Roman" w:hAnsi="Times New Roman" w:cs="Times New Roman"/>
          <w:b/>
          <w:sz w:val="24"/>
          <w:szCs w:val="24"/>
          <w:lang w:val="en-ID"/>
        </w:rPr>
        <w:t xml:space="preserve"> </w:t>
      </w:r>
      <w:proofErr w:type="spellStart"/>
      <w:r w:rsidR="00EE4D73" w:rsidRPr="008F09E1">
        <w:rPr>
          <w:rFonts w:ascii="Times New Roman" w:hAnsi="Times New Roman" w:cs="Times New Roman"/>
          <w:b/>
          <w:sz w:val="24"/>
          <w:szCs w:val="24"/>
          <w:lang w:val="en-ID"/>
        </w:rPr>
        <w:t>Pengganti</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Undang-Undang</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Nomo</w:t>
      </w:r>
      <w:r w:rsidR="00EE4D73" w:rsidRPr="008F09E1">
        <w:rPr>
          <w:rFonts w:ascii="Times New Roman" w:hAnsi="Times New Roman" w:cs="Times New Roman"/>
          <w:b/>
          <w:sz w:val="24"/>
          <w:szCs w:val="24"/>
          <w:lang w:val="en-ID"/>
        </w:rPr>
        <w:t>r</w:t>
      </w:r>
      <w:proofErr w:type="spellEnd"/>
      <w:r w:rsidR="00EE4D73" w:rsidRPr="008F09E1">
        <w:rPr>
          <w:rFonts w:ascii="Times New Roman" w:hAnsi="Times New Roman" w:cs="Times New Roman"/>
          <w:b/>
          <w:sz w:val="24"/>
          <w:szCs w:val="24"/>
          <w:lang w:val="en-ID"/>
        </w:rPr>
        <w:t xml:space="preserve"> 2 </w:t>
      </w:r>
      <w:proofErr w:type="spellStart"/>
      <w:r w:rsidR="00EE4D73" w:rsidRPr="008F09E1">
        <w:rPr>
          <w:rFonts w:ascii="Times New Roman" w:hAnsi="Times New Roman" w:cs="Times New Roman"/>
          <w:b/>
          <w:sz w:val="24"/>
          <w:szCs w:val="24"/>
          <w:lang w:val="en-ID"/>
        </w:rPr>
        <w:t>Tahun</w:t>
      </w:r>
      <w:proofErr w:type="spellEnd"/>
      <w:r w:rsidR="00EE4D73" w:rsidRPr="008F09E1">
        <w:rPr>
          <w:rFonts w:ascii="Times New Roman" w:hAnsi="Times New Roman" w:cs="Times New Roman"/>
          <w:b/>
          <w:sz w:val="24"/>
          <w:szCs w:val="24"/>
          <w:lang w:val="en-ID"/>
        </w:rPr>
        <w:t xml:space="preserve"> 2022</w:t>
      </w:r>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Tentang</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Cipta</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Kerja</w:t>
      </w:r>
      <w:proofErr w:type="spellEnd"/>
      <w:r w:rsidR="00EE4D73" w:rsidRPr="008F09E1">
        <w:rPr>
          <w:rFonts w:ascii="Times New Roman" w:hAnsi="Times New Roman" w:cs="Times New Roman"/>
          <w:b/>
          <w:sz w:val="24"/>
          <w:szCs w:val="24"/>
          <w:lang w:val="en-ID"/>
        </w:rPr>
        <w:t xml:space="preserve"> Di Kota Medan</w:t>
      </w:r>
    </w:p>
    <w:p w14:paraId="5AFC0924" w14:textId="77777777" w:rsidR="00E13617" w:rsidRPr="008F09E1" w:rsidRDefault="00E13617" w:rsidP="00E13617">
      <w:pPr>
        <w:spacing w:after="0" w:line="480" w:lineRule="auto"/>
        <w:ind w:firstLine="720"/>
        <w:jc w:val="both"/>
        <w:rPr>
          <w:rFonts w:ascii="Times New Roman" w:hAnsi="Times New Roman" w:cs="Times New Roman"/>
          <w:sz w:val="24"/>
          <w:szCs w:val="24"/>
          <w:lang w:val="en-ID"/>
        </w:rPr>
      </w:pPr>
      <w:r w:rsidRPr="008F09E1">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lebih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dikenal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Perppu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Cipta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merupakan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hal</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sering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kita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lingkup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ketenagakerjaan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terkadang</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juga </w:t>
      </w:r>
      <w:proofErr w:type="spellStart"/>
      <w:r w:rsidRPr="008F09E1">
        <w:rPr>
          <w:rFonts w:ascii="Times New Roman" w:hAnsi="Times New Roman" w:cs="Times New Roman"/>
          <w:sz w:val="24"/>
          <w:szCs w:val="24"/>
          <w:lang w:val="en-ID"/>
        </w:rPr>
        <w:t>sering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diartikan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karyawan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kontrak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tetapi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demikian</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prinsipnya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memiliki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suatu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pengertian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berbeda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Secara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umum</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merupakan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penyerahan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kepada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pihak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ketiga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pemborongan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sedangkan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karyawan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kontrak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berbeda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yakni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karyawan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direkrut</w:t>
      </w:r>
      <w:proofErr w:type="spellEnd"/>
      <w:r w:rsidRPr="008F09E1">
        <w:rPr>
          <w:rFonts w:ascii="Times New Roman" w:hAnsi="Times New Roman" w:cs="Times New Roman"/>
          <w:sz w:val="24"/>
          <w:szCs w:val="24"/>
          <w:lang w:val="en-ID"/>
        </w:rPr>
        <w:t xml:space="preserve"> oleh Perusahaan dan </w:t>
      </w:r>
      <w:proofErr w:type="spellStart"/>
      <w:r w:rsidRPr="008F09E1">
        <w:rPr>
          <w:rFonts w:ascii="Times New Roman" w:hAnsi="Times New Roman" w:cs="Times New Roman"/>
          <w:sz w:val="24"/>
          <w:szCs w:val="24"/>
          <w:lang w:val="en-ID"/>
        </w:rPr>
        <w:t>melaksanaan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kontrak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jangka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waktu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w:t>
      </w:r>
      <w:r w:rsidR="00F935C6" w:rsidRPr="008F09E1">
        <w:rPr>
          <w:rFonts w:ascii="Times New Roman" w:hAnsi="Times New Roman" w:cs="Times New Roman"/>
          <w:sz w:val="24"/>
          <w:szCs w:val="24"/>
          <w:lang w:val="en-ID"/>
        </w:rPr>
        <w:t>entu</w:t>
      </w:r>
      <w:proofErr w:type="spellEnd"/>
      <w:r w:rsidR="00F935C6" w:rsidRPr="008F09E1">
        <w:rPr>
          <w:rFonts w:ascii="Times New Roman" w:hAnsi="Times New Roman" w:cs="Times New Roman"/>
          <w:sz w:val="24"/>
          <w:szCs w:val="24"/>
          <w:lang w:val="en-ID"/>
        </w:rPr>
        <w:t xml:space="preserve">. </w:t>
      </w:r>
      <w:r w:rsidR="00F935C6" w:rsidRPr="008F09E1">
        <w:rPr>
          <w:rStyle w:val="FootnoteReference"/>
          <w:rFonts w:ascii="Times New Roman" w:hAnsi="Times New Roman" w:cs="Times New Roman"/>
          <w:sz w:val="24"/>
          <w:szCs w:val="24"/>
          <w:lang w:val="en-ID"/>
        </w:rPr>
        <w:footnoteReference w:id="181"/>
      </w:r>
    </w:p>
    <w:p w14:paraId="11F79754" w14:textId="77777777" w:rsidR="00E13617" w:rsidRPr="008F09E1" w:rsidRDefault="00E13617" w:rsidP="00E13617">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Sebagaimana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kita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ketahui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sebelum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Perppu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Cipta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memiliki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jangka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waktu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berbeda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karyawan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kontrak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yakni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penghitungan</w:t>
      </w:r>
      <w:proofErr w:type="spellEnd"/>
      <w:r w:rsidRPr="008F09E1">
        <w:rPr>
          <w:rFonts w:ascii="Times New Roman" w:hAnsi="Times New Roman" w:cs="Times New Roman"/>
          <w:sz w:val="24"/>
          <w:szCs w:val="24"/>
          <w:lang w:val="en-ID"/>
        </w:rPr>
        <w:t xml:space="preserve"> masa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ialah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berdasarkan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kontrak</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disepakati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bersama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merekrut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mereka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sedangkan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karyawan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kontrak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lebih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dikenal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karyawan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dipekerjakan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selesai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jangka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waktu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tertentu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kata lain </w:t>
      </w:r>
      <w:proofErr w:type="spellStart"/>
      <w:r w:rsidRPr="008F09E1">
        <w:rPr>
          <w:rFonts w:ascii="Times New Roman" w:hAnsi="Times New Roman" w:cs="Times New Roman"/>
          <w:sz w:val="24"/>
          <w:szCs w:val="24"/>
          <w:lang w:val="en-ID"/>
        </w:rPr>
        <w:t>sering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disebut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PKWT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Waktu </w:t>
      </w:r>
      <w:proofErr w:type="spellStart"/>
      <w:r w:rsidRPr="008F09E1">
        <w:rPr>
          <w:rFonts w:ascii="Times New Roman" w:hAnsi="Times New Roman" w:cs="Times New Roman"/>
          <w:sz w:val="24"/>
          <w:szCs w:val="24"/>
          <w:lang w:val="en-ID"/>
        </w:rPr>
        <w:t>Tertentu</w:t>
      </w:r>
      <w:proofErr w:type="spellEnd"/>
      <w:r w:rsidRPr="008F09E1">
        <w:rPr>
          <w:rFonts w:ascii="Times New Roman" w:hAnsi="Times New Roman" w:cs="Times New Roman"/>
          <w:sz w:val="24"/>
          <w:szCs w:val="24"/>
          <w:lang w:val="en-ID"/>
        </w:rPr>
        <w:t xml:space="preserve">).  </w:t>
      </w:r>
      <w:r w:rsidR="00F935C6" w:rsidRPr="008F09E1">
        <w:rPr>
          <w:rStyle w:val="FootnoteReference"/>
          <w:rFonts w:ascii="Times New Roman" w:hAnsi="Times New Roman" w:cs="Times New Roman"/>
          <w:sz w:val="24"/>
          <w:szCs w:val="24"/>
          <w:lang w:val="en-ID"/>
        </w:rPr>
        <w:footnoteReference w:id="182"/>
      </w:r>
    </w:p>
    <w:p w14:paraId="62751E8C" w14:textId="77777777" w:rsidR="003B1CE5" w:rsidRPr="008F09E1" w:rsidRDefault="00E13617" w:rsidP="00E13617">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lastRenderedPageBreak/>
        <w:t>Dalam</w:t>
      </w:r>
      <w:proofErr w:type="spellEnd"/>
      <w:r w:rsidRPr="008F09E1">
        <w:rPr>
          <w:rFonts w:ascii="Times New Roman" w:hAnsi="Times New Roman" w:cs="Times New Roman"/>
          <w:sz w:val="24"/>
          <w:szCs w:val="24"/>
          <w:lang w:val="en-ID"/>
        </w:rPr>
        <w:t xml:space="preserve"> UU </w:t>
      </w:r>
      <w:proofErr w:type="spellStart"/>
      <w:r w:rsidRPr="008F09E1">
        <w:rPr>
          <w:rFonts w:ascii="Times New Roman" w:hAnsi="Times New Roman" w:cs="Times New Roman"/>
          <w:sz w:val="24"/>
          <w:szCs w:val="24"/>
          <w:lang w:val="en-ID"/>
        </w:rPr>
        <w:t>Ketenagakerjaan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sebelum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dikeluarkannya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Perppu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Cipta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aturan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mengenai</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secara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tersirat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dijelaskan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64 dan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65 UU </w:t>
      </w:r>
      <w:proofErr w:type="spellStart"/>
      <w:r w:rsidRPr="008F09E1">
        <w:rPr>
          <w:rFonts w:ascii="Times New Roman" w:hAnsi="Times New Roman" w:cs="Times New Roman"/>
          <w:sz w:val="24"/>
          <w:szCs w:val="24"/>
          <w:lang w:val="en-ID"/>
        </w:rPr>
        <w:t>Ketenagakerjaan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pasalnya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menjelaskan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bahwa</w:t>
      </w:r>
      <w:proofErr w:type="spellEnd"/>
      <w:r w:rsidRPr="008F09E1">
        <w:rPr>
          <w:rFonts w:ascii="Times New Roman" w:hAnsi="Times New Roman" w:cs="Times New Roman"/>
          <w:sz w:val="24"/>
          <w:szCs w:val="24"/>
          <w:lang w:val="en-ID"/>
        </w:rPr>
        <w:t xml:space="preserve"> Perusahaan </w:t>
      </w:r>
      <w:proofErr w:type="spellStart"/>
      <w:r w:rsidRPr="008F09E1">
        <w:rPr>
          <w:rFonts w:ascii="Times New Roman" w:hAnsi="Times New Roman" w:cs="Times New Roman"/>
          <w:sz w:val="24"/>
          <w:szCs w:val="24"/>
          <w:lang w:val="en-ID"/>
        </w:rPr>
        <w:t>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menyerahkan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pelaksanaann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kepada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lainnya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melalui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pemborongan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penyediaan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jasa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dibuat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secara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tertulis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selain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65 juga </w:t>
      </w:r>
      <w:proofErr w:type="spellStart"/>
      <w:r w:rsidRPr="008F09E1">
        <w:rPr>
          <w:rFonts w:ascii="Times New Roman" w:hAnsi="Times New Roman" w:cs="Times New Roman"/>
          <w:sz w:val="24"/>
          <w:szCs w:val="24"/>
          <w:lang w:val="en-ID"/>
        </w:rPr>
        <w:t>dijelaskan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bahwa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dilakukan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secara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terpisah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utamanya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dilakukan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perintah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langsung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langsung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pemberi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merupakan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penunjang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secara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keseluruhan</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menghambat</w:t>
      </w:r>
      <w:proofErr w:type="spellEnd"/>
      <w:r w:rsidRPr="008F09E1">
        <w:rPr>
          <w:rFonts w:ascii="Times New Roman" w:hAnsi="Times New Roman" w:cs="Times New Roman"/>
          <w:sz w:val="24"/>
          <w:szCs w:val="24"/>
          <w:lang w:val="en-ID"/>
        </w:rPr>
        <w:t xml:space="preserve"> pr</w:t>
      </w:r>
      <w:r w:rsidR="003B1CE5" w:rsidRPr="008F09E1">
        <w:rPr>
          <w:rFonts w:ascii="Times New Roman" w:hAnsi="Times New Roman" w:cs="Times New Roman"/>
          <w:sz w:val="24"/>
          <w:szCs w:val="24"/>
          <w:lang w:val="en-ID"/>
        </w:rPr>
        <w:t xml:space="preserve">osed </w:t>
      </w:r>
      <w:proofErr w:type="spellStart"/>
      <w:r w:rsidR="003B1CE5" w:rsidRPr="008F09E1">
        <w:rPr>
          <w:rFonts w:ascii="Times New Roman" w:hAnsi="Times New Roman" w:cs="Times New Roman"/>
          <w:sz w:val="24"/>
          <w:szCs w:val="24"/>
          <w:lang w:val="en-ID"/>
        </w:rPr>
        <w:t>produksi</w:t>
      </w:r>
      <w:proofErr w:type="spellEnd"/>
      <w:r w:rsidR="003B1CE5" w:rsidRPr="008F09E1">
        <w:rPr>
          <w:rFonts w:ascii="Times New Roman" w:hAnsi="Times New Roman" w:cs="Times New Roman"/>
          <w:sz w:val="24"/>
          <w:szCs w:val="24"/>
          <w:lang w:val="en-ID"/>
        </w:rPr>
        <w:t xml:space="preserve"> </w:t>
      </w:r>
      <w:proofErr w:type="spellStart"/>
      <w:r w:rsidR="003B1CE5" w:rsidRPr="008F09E1">
        <w:rPr>
          <w:rFonts w:ascii="Times New Roman" w:hAnsi="Times New Roman" w:cs="Times New Roman"/>
          <w:sz w:val="24"/>
          <w:szCs w:val="24"/>
          <w:lang w:val="en-ID"/>
        </w:rPr>
        <w:t>secara</w:t>
      </w:r>
      <w:proofErr w:type="spellEnd"/>
      <w:r w:rsidR="003B1CE5" w:rsidRPr="008F09E1">
        <w:rPr>
          <w:rFonts w:ascii="Times New Roman" w:hAnsi="Times New Roman" w:cs="Times New Roman"/>
          <w:sz w:val="24"/>
          <w:szCs w:val="24"/>
          <w:lang w:val="en-ID"/>
        </w:rPr>
        <w:t xml:space="preserve"> </w:t>
      </w:r>
      <w:proofErr w:type="spellStart"/>
      <w:r w:rsidR="003B1CE5" w:rsidRPr="008F09E1">
        <w:rPr>
          <w:rFonts w:ascii="Times New Roman" w:hAnsi="Times New Roman" w:cs="Times New Roman"/>
          <w:sz w:val="24"/>
          <w:szCs w:val="24"/>
          <w:lang w:val="en-ID"/>
        </w:rPr>
        <w:t>langsung</w:t>
      </w:r>
      <w:proofErr w:type="spellEnd"/>
      <w:r w:rsidR="003B1CE5" w:rsidRPr="008F09E1">
        <w:rPr>
          <w:rFonts w:ascii="Times New Roman" w:hAnsi="Times New Roman" w:cs="Times New Roman"/>
          <w:sz w:val="24"/>
          <w:szCs w:val="24"/>
          <w:lang w:val="en-ID"/>
        </w:rPr>
        <w:t>.</w:t>
      </w:r>
      <w:r w:rsidR="00F935C6" w:rsidRPr="008F09E1">
        <w:rPr>
          <w:rStyle w:val="FootnoteReference"/>
          <w:rFonts w:ascii="Times New Roman" w:hAnsi="Times New Roman" w:cs="Times New Roman"/>
          <w:sz w:val="24"/>
          <w:szCs w:val="24"/>
          <w:lang w:val="en-ID"/>
        </w:rPr>
        <w:footnoteReference w:id="183"/>
      </w:r>
    </w:p>
    <w:p w14:paraId="4221C111" w14:textId="77777777" w:rsidR="003B1CE5" w:rsidRPr="008F09E1" w:rsidRDefault="00E13617" w:rsidP="00E13617">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Perlu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kita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ketahui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lahirnya</w:t>
      </w:r>
      <w:proofErr w:type="spellEnd"/>
      <w:r w:rsidRPr="008F09E1">
        <w:rPr>
          <w:rFonts w:ascii="Times New Roman" w:hAnsi="Times New Roman" w:cs="Times New Roman"/>
          <w:sz w:val="24"/>
          <w:szCs w:val="24"/>
          <w:lang w:val="en-ID"/>
        </w:rPr>
        <w:t xml:space="preserve"> </w:t>
      </w:r>
      <w:proofErr w:type="spellStart"/>
      <w:r w:rsidR="003B1CE5" w:rsidRPr="008F09E1">
        <w:rPr>
          <w:rFonts w:ascii="Times New Roman" w:hAnsi="Times New Roman" w:cs="Times New Roman"/>
          <w:sz w:val="24"/>
          <w:szCs w:val="24"/>
          <w:lang w:val="en-ID"/>
        </w:rPr>
        <w:t>Perppu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Cipta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memberikan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warna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baru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bagi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ketentuan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hukum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UU </w:t>
      </w:r>
      <w:proofErr w:type="spellStart"/>
      <w:r w:rsidRPr="008F09E1">
        <w:rPr>
          <w:rFonts w:ascii="Times New Roman" w:hAnsi="Times New Roman" w:cs="Times New Roman"/>
          <w:sz w:val="24"/>
          <w:szCs w:val="24"/>
          <w:lang w:val="en-ID"/>
        </w:rPr>
        <w:t>Ketenagakerjaan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yakni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menghapus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65 UU </w:t>
      </w:r>
      <w:proofErr w:type="spellStart"/>
      <w:r w:rsidRPr="008F09E1">
        <w:rPr>
          <w:rFonts w:ascii="Times New Roman" w:hAnsi="Times New Roman" w:cs="Times New Roman"/>
          <w:sz w:val="24"/>
          <w:szCs w:val="24"/>
          <w:lang w:val="en-ID"/>
        </w:rPr>
        <w:t>Ketenagakerjaan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tersebut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kemudian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diatur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lebih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lanjut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turunan</w:t>
      </w:r>
      <w:proofErr w:type="spellEnd"/>
      <w:r w:rsidRPr="008F09E1">
        <w:rPr>
          <w:rFonts w:ascii="Times New Roman" w:hAnsi="Times New Roman" w:cs="Times New Roman"/>
          <w:sz w:val="24"/>
          <w:szCs w:val="24"/>
          <w:lang w:val="en-ID"/>
        </w:rPr>
        <w:t xml:space="preserve"> </w:t>
      </w:r>
      <w:proofErr w:type="spellStart"/>
      <w:r w:rsidR="003B1CE5" w:rsidRPr="008F09E1">
        <w:rPr>
          <w:rFonts w:ascii="Times New Roman" w:hAnsi="Times New Roman" w:cs="Times New Roman"/>
          <w:sz w:val="24"/>
          <w:szCs w:val="24"/>
          <w:lang w:val="en-ID"/>
        </w:rPr>
        <w:t>Perppu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Cipta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yakni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PP No.35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2021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Waktu </w:t>
      </w:r>
      <w:proofErr w:type="spellStart"/>
      <w:r w:rsidRPr="008F09E1">
        <w:rPr>
          <w:rFonts w:ascii="Times New Roman" w:hAnsi="Times New Roman" w:cs="Times New Roman"/>
          <w:sz w:val="24"/>
          <w:szCs w:val="24"/>
          <w:lang w:val="en-ID"/>
        </w:rPr>
        <w:t>Tertentu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Waktu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dan Waktu </w:t>
      </w:r>
      <w:proofErr w:type="spellStart"/>
      <w:r w:rsidRPr="008F09E1">
        <w:rPr>
          <w:rFonts w:ascii="Times New Roman" w:hAnsi="Times New Roman" w:cs="Times New Roman"/>
          <w:sz w:val="24"/>
          <w:szCs w:val="24"/>
          <w:lang w:val="en-ID"/>
        </w:rPr>
        <w:t>Istirahat</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Pemutusan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yang mana </w:t>
      </w:r>
      <w:proofErr w:type="spellStart"/>
      <w:r w:rsidRPr="008F09E1">
        <w:rPr>
          <w:rFonts w:ascii="Times New Roman" w:hAnsi="Times New Roman" w:cs="Times New Roman"/>
          <w:sz w:val="24"/>
          <w:szCs w:val="24"/>
          <w:lang w:val="en-ID"/>
        </w:rPr>
        <w:t>didalamnya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mengatur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mengenai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hak</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kewajiban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Contoh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penjelasan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pasal</w:t>
      </w:r>
      <w:proofErr w:type="spellEnd"/>
      <w:r w:rsidRPr="008F09E1">
        <w:rPr>
          <w:rFonts w:ascii="Times New Roman" w:hAnsi="Times New Roman" w:cs="Times New Roman"/>
          <w:sz w:val="24"/>
          <w:szCs w:val="24"/>
          <w:lang w:val="en-ID"/>
        </w:rPr>
        <w:t xml:space="preserve"> di </w:t>
      </w:r>
      <w:proofErr w:type="spellStart"/>
      <w:r w:rsidRPr="008F09E1">
        <w:rPr>
          <w:rFonts w:ascii="Times New Roman" w:hAnsi="Times New Roman" w:cs="Times New Roman"/>
          <w:sz w:val="24"/>
          <w:szCs w:val="24"/>
          <w:lang w:val="en-ID"/>
        </w:rPr>
        <w:t>atas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ialah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seperti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bidang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kebersihan</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cleaning service</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keamanan</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security</w:t>
      </w:r>
      <w:r w:rsidRPr="008F09E1">
        <w:rPr>
          <w:rFonts w:ascii="Times New Roman" w:hAnsi="Times New Roman" w:cs="Times New Roman"/>
          <w:sz w:val="24"/>
          <w:szCs w:val="24"/>
          <w:lang w:val="en-ID"/>
        </w:rPr>
        <w:t xml:space="preserve">), operator </w:t>
      </w:r>
      <w:proofErr w:type="spellStart"/>
      <w:r w:rsidRPr="008F09E1">
        <w:rPr>
          <w:rFonts w:ascii="Times New Roman" w:hAnsi="Times New Roman" w:cs="Times New Roman"/>
          <w:sz w:val="24"/>
          <w:szCs w:val="24"/>
          <w:lang w:val="en-ID"/>
        </w:rPr>
        <w:t>telepon</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 xml:space="preserve">call </w:t>
      </w:r>
      <w:proofErr w:type="spellStart"/>
      <w:r w:rsidRPr="008F09E1">
        <w:rPr>
          <w:rFonts w:ascii="Times New Roman" w:hAnsi="Times New Roman" w:cs="Times New Roman"/>
          <w:i/>
          <w:sz w:val="24"/>
          <w:szCs w:val="24"/>
          <w:lang w:val="en-ID"/>
        </w:rPr>
        <w:t>center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manufaktur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kurir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supir</w:t>
      </w:r>
      <w:proofErr w:type="spellEnd"/>
      <w:r w:rsidRPr="008F09E1">
        <w:rPr>
          <w:rFonts w:ascii="Times New Roman" w:hAnsi="Times New Roman" w:cs="Times New Roman"/>
          <w:sz w:val="24"/>
          <w:szCs w:val="24"/>
          <w:lang w:val="en-ID"/>
        </w:rPr>
        <w:t xml:space="preserve"> (driver), </w:t>
      </w:r>
      <w:proofErr w:type="spellStart"/>
      <w:r w:rsidRPr="008F09E1">
        <w:rPr>
          <w:rFonts w:ascii="Times New Roman" w:hAnsi="Times New Roman" w:cs="Times New Roman"/>
          <w:sz w:val="24"/>
          <w:szCs w:val="24"/>
          <w:lang w:val="en-ID"/>
        </w:rPr>
        <w:t>penyedia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makanaan</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catering</w:t>
      </w:r>
      <w:r w:rsidRPr="008F09E1">
        <w:rPr>
          <w:rFonts w:ascii="Times New Roman" w:hAnsi="Times New Roman" w:cs="Times New Roman"/>
          <w:sz w:val="24"/>
          <w:szCs w:val="24"/>
          <w:lang w:val="en-ID"/>
        </w:rPr>
        <w:t xml:space="preserve">) dan lain </w:t>
      </w:r>
      <w:proofErr w:type="spellStart"/>
      <w:r w:rsidRPr="008F09E1">
        <w:rPr>
          <w:rFonts w:ascii="Times New Roman" w:hAnsi="Times New Roman" w:cs="Times New Roman"/>
          <w:sz w:val="24"/>
          <w:szCs w:val="24"/>
          <w:lang w:val="en-ID"/>
        </w:rPr>
        <w:t>sebagainya</w:t>
      </w:r>
      <w:proofErr w:type="spellEnd"/>
      <w:r w:rsidRPr="008F09E1">
        <w:rPr>
          <w:rFonts w:ascii="Times New Roman" w:hAnsi="Times New Roman" w:cs="Times New Roman"/>
          <w:sz w:val="24"/>
          <w:szCs w:val="24"/>
          <w:lang w:val="en-ID"/>
        </w:rPr>
        <w:t xml:space="preserve">. </w:t>
      </w:r>
    </w:p>
    <w:p w14:paraId="23F88BB5" w14:textId="77777777" w:rsidR="003B1CE5" w:rsidRPr="008F09E1" w:rsidRDefault="00E13617" w:rsidP="00E13617">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PP 35/2021 </w:t>
      </w:r>
      <w:proofErr w:type="spellStart"/>
      <w:r w:rsidRPr="008F09E1">
        <w:rPr>
          <w:rFonts w:ascii="Times New Roman" w:hAnsi="Times New Roman" w:cs="Times New Roman"/>
          <w:sz w:val="24"/>
          <w:szCs w:val="24"/>
          <w:lang w:val="en-ID"/>
        </w:rPr>
        <w:t>tersebut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menerangkan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bahwa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bertanggung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jawab</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penuh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terhadap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semua</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timbul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akibat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yang mana </w:t>
      </w:r>
      <w:proofErr w:type="spellStart"/>
      <w:r w:rsidRPr="008F09E1">
        <w:rPr>
          <w:rFonts w:ascii="Times New Roman" w:hAnsi="Times New Roman" w:cs="Times New Roman"/>
          <w:sz w:val="24"/>
          <w:szCs w:val="24"/>
          <w:lang w:val="en-ID"/>
        </w:rPr>
        <w:t>perlindungan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upah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syarat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perselisihan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muncul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tersebut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lastRenderedPageBreak/>
        <w:t>dilaksanakan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sesuai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peraturan</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menjadi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tanggung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jawab</w:t>
      </w:r>
      <w:proofErr w:type="spellEnd"/>
      <w:r w:rsidRPr="008F09E1">
        <w:rPr>
          <w:rFonts w:ascii="Times New Roman" w:hAnsi="Times New Roman" w:cs="Times New Roman"/>
          <w:sz w:val="24"/>
          <w:szCs w:val="24"/>
          <w:lang w:val="en-ID"/>
        </w:rPr>
        <w:t xml:space="preserve"> Perusahaan outsourcing, </w:t>
      </w:r>
      <w:proofErr w:type="spellStart"/>
      <w:r w:rsidRPr="008F09E1">
        <w:rPr>
          <w:rFonts w:ascii="Times New Roman" w:hAnsi="Times New Roman" w:cs="Times New Roman"/>
          <w:sz w:val="24"/>
          <w:szCs w:val="24"/>
          <w:lang w:val="en-ID"/>
        </w:rPr>
        <w:t>hal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demikian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diatur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peraturan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bersama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Yakni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sebagaimana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diatur</w:t>
      </w:r>
      <w:proofErr w:type="spellEnd"/>
      <w:r w:rsidRPr="008F09E1">
        <w:rPr>
          <w:rFonts w:ascii="Times New Roman" w:hAnsi="Times New Roman" w:cs="Times New Roman"/>
          <w:sz w:val="24"/>
          <w:szCs w:val="24"/>
          <w:lang w:val="en-ID"/>
        </w:rPr>
        <w:t xml:space="preserve"> juga </w:t>
      </w:r>
      <w:proofErr w:type="spellStart"/>
      <w:r w:rsidR="003B1CE5" w:rsidRPr="008F09E1">
        <w:rPr>
          <w:rFonts w:ascii="Times New Roman" w:hAnsi="Times New Roman" w:cs="Times New Roman"/>
          <w:sz w:val="24"/>
          <w:szCs w:val="24"/>
          <w:lang w:val="en-ID"/>
        </w:rPr>
        <w:t>dalam</w:t>
      </w:r>
      <w:proofErr w:type="spellEnd"/>
      <w:r w:rsidR="003B1CE5" w:rsidRPr="008F09E1">
        <w:rPr>
          <w:rFonts w:ascii="Times New Roman" w:hAnsi="Times New Roman" w:cs="Times New Roman"/>
          <w:sz w:val="24"/>
          <w:szCs w:val="24"/>
          <w:lang w:val="en-ID"/>
        </w:rPr>
        <w:t xml:space="preserve"> </w:t>
      </w:r>
      <w:proofErr w:type="spellStart"/>
      <w:r w:rsidR="003B1CE5" w:rsidRPr="008F09E1">
        <w:rPr>
          <w:rFonts w:ascii="Times New Roman" w:hAnsi="Times New Roman" w:cs="Times New Roman"/>
          <w:sz w:val="24"/>
          <w:szCs w:val="24"/>
          <w:lang w:val="en-ID"/>
        </w:rPr>
        <w:t>Pasal</w:t>
      </w:r>
      <w:proofErr w:type="spellEnd"/>
      <w:r w:rsidR="003B1CE5" w:rsidRPr="008F09E1">
        <w:rPr>
          <w:rFonts w:ascii="Times New Roman" w:hAnsi="Times New Roman" w:cs="Times New Roman"/>
          <w:sz w:val="24"/>
          <w:szCs w:val="24"/>
          <w:lang w:val="en-ID"/>
        </w:rPr>
        <w:t xml:space="preserve"> 19 PP 35/2021 </w:t>
      </w:r>
      <w:proofErr w:type="spellStart"/>
      <w:r w:rsidR="003B1CE5" w:rsidRPr="008F09E1">
        <w:rPr>
          <w:rFonts w:ascii="Times New Roman" w:hAnsi="Times New Roman" w:cs="Times New Roman"/>
          <w:sz w:val="24"/>
          <w:szCs w:val="24"/>
          <w:lang w:val="en-ID"/>
        </w:rPr>
        <w:t>yaitu</w:t>
      </w:r>
      <w:proofErr w:type="spellEnd"/>
      <w:r w:rsidR="00F935C6" w:rsidRPr="008F09E1">
        <w:rPr>
          <w:rFonts w:ascii="Times New Roman" w:hAnsi="Times New Roman" w:cs="Times New Roman"/>
          <w:sz w:val="24"/>
          <w:szCs w:val="24"/>
          <w:lang w:val="en-ID"/>
        </w:rPr>
        <w:t>:</w:t>
      </w:r>
      <w:r w:rsidR="00F935C6" w:rsidRPr="008F09E1">
        <w:rPr>
          <w:rStyle w:val="FootnoteReference"/>
          <w:rFonts w:ascii="Times New Roman" w:hAnsi="Times New Roman" w:cs="Times New Roman"/>
          <w:sz w:val="24"/>
          <w:szCs w:val="24"/>
          <w:lang w:val="en-ID"/>
        </w:rPr>
        <w:footnoteReference w:id="184"/>
      </w:r>
    </w:p>
    <w:p w14:paraId="11147320" w14:textId="77777777" w:rsidR="003B1CE5" w:rsidRPr="008F09E1" w:rsidRDefault="00E13617" w:rsidP="00945B54">
      <w:pPr>
        <w:pStyle w:val="ListParagraph"/>
        <w:numPr>
          <w:ilvl w:val="0"/>
          <w:numId w:val="68"/>
        </w:numPr>
        <w:spacing w:after="0" w:line="480" w:lineRule="auto"/>
        <w:ind w:left="567" w:hanging="283"/>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hal</w:t>
      </w:r>
      <w:proofErr w:type="spellEnd"/>
      <w:r w:rsidRPr="008F09E1">
        <w:rPr>
          <w:rFonts w:ascii="Times New Roman" w:hAnsi="Times New Roman" w:cs="Times New Roman"/>
          <w:sz w:val="24"/>
          <w:szCs w:val="24"/>
          <w:lang w:val="en-ID"/>
        </w:rPr>
        <w:t xml:space="preserve"> Perusahaan </w:t>
      </w:r>
      <w:proofErr w:type="spellStart"/>
      <w:r w:rsidRPr="008F09E1">
        <w:rPr>
          <w:rFonts w:ascii="Times New Roman" w:hAnsi="Times New Roman" w:cs="Times New Roman"/>
          <w:sz w:val="24"/>
          <w:szCs w:val="24"/>
          <w:lang w:val="en-ID"/>
        </w:rPr>
        <w:t>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mempekerjakan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berdasarkan</w:t>
      </w:r>
      <w:proofErr w:type="spellEnd"/>
      <w:r w:rsidRPr="008F09E1">
        <w:rPr>
          <w:rFonts w:ascii="Times New Roman" w:hAnsi="Times New Roman" w:cs="Times New Roman"/>
          <w:sz w:val="24"/>
          <w:szCs w:val="24"/>
          <w:lang w:val="en-ID"/>
        </w:rPr>
        <w:t xml:space="preserve"> PKWT </w:t>
      </w:r>
      <w:proofErr w:type="spellStart"/>
      <w:r w:rsidRPr="008F09E1">
        <w:rPr>
          <w:rFonts w:ascii="Times New Roman" w:hAnsi="Times New Roman" w:cs="Times New Roman"/>
          <w:sz w:val="24"/>
          <w:szCs w:val="24"/>
          <w:lang w:val="en-ID"/>
        </w:rPr>
        <w:t>maka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tersebut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harus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mensyaratkan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pengalihan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pelindungan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bagi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apabila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terjadi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pergantian</w:t>
      </w:r>
      <w:proofErr w:type="spellEnd"/>
      <w:r w:rsidRPr="008F09E1">
        <w:rPr>
          <w:rFonts w:ascii="Times New Roman" w:hAnsi="Times New Roman" w:cs="Times New Roman"/>
          <w:sz w:val="24"/>
          <w:szCs w:val="24"/>
          <w:lang w:val="en-ID"/>
        </w:rPr>
        <w:t xml:space="preserve"> Perusahaan </w:t>
      </w:r>
      <w:proofErr w:type="spellStart"/>
      <w:r w:rsidRPr="008F09E1">
        <w:rPr>
          <w:rFonts w:ascii="Times New Roman" w:hAnsi="Times New Roman" w:cs="Times New Roman"/>
          <w:sz w:val="24"/>
          <w:szCs w:val="24"/>
          <w:lang w:val="en-ID"/>
        </w:rPr>
        <w:t>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sepanjang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o</w:t>
      </w:r>
      <w:r w:rsidR="003B1CE5" w:rsidRPr="008F09E1">
        <w:rPr>
          <w:rFonts w:ascii="Times New Roman" w:hAnsi="Times New Roman" w:cs="Times New Roman"/>
          <w:sz w:val="24"/>
          <w:szCs w:val="24"/>
          <w:lang w:val="en-ID"/>
        </w:rPr>
        <w:t>byek</w:t>
      </w:r>
      <w:proofErr w:type="spellEnd"/>
      <w:r w:rsidR="003B1CE5" w:rsidRPr="008F09E1">
        <w:rPr>
          <w:rFonts w:ascii="Times New Roman" w:hAnsi="Times New Roman" w:cs="Times New Roman"/>
          <w:sz w:val="24"/>
          <w:szCs w:val="24"/>
          <w:lang w:val="en-ID"/>
        </w:rPr>
        <w:t xml:space="preserve"> </w:t>
      </w:r>
      <w:proofErr w:type="spellStart"/>
      <w:r w:rsidR="003B1CE5" w:rsidRPr="008F09E1">
        <w:rPr>
          <w:rFonts w:ascii="Times New Roman" w:hAnsi="Times New Roman" w:cs="Times New Roman"/>
          <w:sz w:val="24"/>
          <w:szCs w:val="24"/>
          <w:lang w:val="en-ID"/>
        </w:rPr>
        <w:t>pekerjaannya</w:t>
      </w:r>
      <w:proofErr w:type="spellEnd"/>
      <w:r w:rsidR="003B1CE5" w:rsidRPr="008F09E1">
        <w:rPr>
          <w:rFonts w:ascii="Times New Roman" w:hAnsi="Times New Roman" w:cs="Times New Roman"/>
          <w:sz w:val="24"/>
          <w:szCs w:val="24"/>
          <w:lang w:val="en-ID"/>
        </w:rPr>
        <w:t xml:space="preserve"> </w:t>
      </w:r>
      <w:proofErr w:type="spellStart"/>
      <w:r w:rsidR="003B1CE5" w:rsidRPr="008F09E1">
        <w:rPr>
          <w:rFonts w:ascii="Times New Roman" w:hAnsi="Times New Roman" w:cs="Times New Roman"/>
          <w:sz w:val="24"/>
          <w:szCs w:val="24"/>
          <w:lang w:val="en-ID"/>
        </w:rPr>
        <w:t>tetap</w:t>
      </w:r>
      <w:proofErr w:type="spellEnd"/>
      <w:r w:rsidR="003B1CE5" w:rsidRPr="008F09E1">
        <w:rPr>
          <w:rFonts w:ascii="Times New Roman" w:hAnsi="Times New Roman" w:cs="Times New Roman"/>
          <w:sz w:val="24"/>
          <w:szCs w:val="24"/>
          <w:lang w:val="en-ID"/>
        </w:rPr>
        <w:t xml:space="preserve"> </w:t>
      </w:r>
      <w:proofErr w:type="spellStart"/>
      <w:r w:rsidR="003B1CE5" w:rsidRPr="008F09E1">
        <w:rPr>
          <w:rFonts w:ascii="Times New Roman" w:hAnsi="Times New Roman" w:cs="Times New Roman"/>
          <w:sz w:val="24"/>
          <w:szCs w:val="24"/>
          <w:lang w:val="en-ID"/>
        </w:rPr>
        <w:t>ada</w:t>
      </w:r>
      <w:proofErr w:type="spellEnd"/>
      <w:r w:rsidR="003B1CE5" w:rsidRPr="008F09E1">
        <w:rPr>
          <w:rFonts w:ascii="Times New Roman" w:hAnsi="Times New Roman" w:cs="Times New Roman"/>
          <w:sz w:val="24"/>
          <w:szCs w:val="24"/>
          <w:lang w:val="en-ID"/>
        </w:rPr>
        <w:t xml:space="preserve">. </w:t>
      </w:r>
    </w:p>
    <w:p w14:paraId="58915A55" w14:textId="77777777" w:rsidR="003B1CE5" w:rsidRPr="008F09E1" w:rsidRDefault="00E13617" w:rsidP="00945B54">
      <w:pPr>
        <w:pStyle w:val="ListParagraph"/>
        <w:numPr>
          <w:ilvl w:val="0"/>
          <w:numId w:val="68"/>
        </w:numPr>
        <w:spacing w:after="0" w:line="480" w:lineRule="auto"/>
        <w:ind w:left="567" w:hanging="283"/>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Persyaratan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pengalihan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pelindungan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sebagaimana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dimaksud</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ayat</w:t>
      </w:r>
      <w:proofErr w:type="spellEnd"/>
      <w:r w:rsidRPr="008F09E1">
        <w:rPr>
          <w:rFonts w:ascii="Times New Roman" w:hAnsi="Times New Roman" w:cs="Times New Roman"/>
          <w:sz w:val="24"/>
          <w:szCs w:val="24"/>
          <w:lang w:val="en-ID"/>
        </w:rPr>
        <w:t xml:space="preserve"> (1) </w:t>
      </w:r>
      <w:proofErr w:type="spellStart"/>
      <w:r w:rsidRPr="008F09E1">
        <w:rPr>
          <w:rFonts w:ascii="Times New Roman" w:hAnsi="Times New Roman" w:cs="Times New Roman"/>
          <w:sz w:val="24"/>
          <w:szCs w:val="24"/>
          <w:lang w:val="en-ID"/>
        </w:rPr>
        <w:t>merupakan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jaminan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kelangsungan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bagi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berdasarkan</w:t>
      </w:r>
      <w:proofErr w:type="spellEnd"/>
      <w:r w:rsidRPr="008F09E1">
        <w:rPr>
          <w:rFonts w:ascii="Times New Roman" w:hAnsi="Times New Roman" w:cs="Times New Roman"/>
          <w:sz w:val="24"/>
          <w:szCs w:val="24"/>
          <w:lang w:val="en-ID"/>
        </w:rPr>
        <w:t xml:space="preserve"> PKWT</w:t>
      </w:r>
      <w:r w:rsidR="003B1CE5" w:rsidRPr="008F09E1">
        <w:rPr>
          <w:rFonts w:ascii="Times New Roman" w:hAnsi="Times New Roman" w:cs="Times New Roman"/>
          <w:sz w:val="24"/>
          <w:szCs w:val="24"/>
          <w:lang w:val="en-ID"/>
        </w:rPr>
        <w:t xml:space="preserve"> </w:t>
      </w:r>
      <w:proofErr w:type="spellStart"/>
      <w:r w:rsidR="003B1CE5" w:rsidRPr="008F09E1">
        <w:rPr>
          <w:rFonts w:ascii="Times New Roman" w:hAnsi="Times New Roman" w:cs="Times New Roman"/>
          <w:sz w:val="24"/>
          <w:szCs w:val="24"/>
          <w:lang w:val="en-ID"/>
        </w:rPr>
        <w:t>dalam</w:t>
      </w:r>
      <w:proofErr w:type="spellEnd"/>
      <w:r w:rsidR="003B1CE5" w:rsidRPr="008F09E1">
        <w:rPr>
          <w:rFonts w:ascii="Times New Roman" w:hAnsi="Times New Roman" w:cs="Times New Roman"/>
          <w:sz w:val="24"/>
          <w:szCs w:val="24"/>
          <w:lang w:val="en-ID"/>
        </w:rPr>
        <w:t xml:space="preserve"> Perusahaan </w:t>
      </w:r>
      <w:proofErr w:type="spellStart"/>
      <w:r w:rsidR="003B1CE5" w:rsidRPr="008F09E1">
        <w:rPr>
          <w:rFonts w:ascii="Times New Roman" w:hAnsi="Times New Roman" w:cs="Times New Roman"/>
          <w:sz w:val="24"/>
          <w:szCs w:val="24"/>
          <w:lang w:val="en-ID"/>
        </w:rPr>
        <w:t>Alih</w:t>
      </w:r>
      <w:proofErr w:type="spellEnd"/>
      <w:r w:rsidR="003B1CE5" w:rsidRPr="008F09E1">
        <w:rPr>
          <w:rFonts w:ascii="Times New Roman" w:hAnsi="Times New Roman" w:cs="Times New Roman"/>
          <w:sz w:val="24"/>
          <w:szCs w:val="24"/>
          <w:lang w:val="en-ID"/>
        </w:rPr>
        <w:t xml:space="preserve"> </w:t>
      </w:r>
      <w:proofErr w:type="spellStart"/>
      <w:r w:rsidR="003B1CE5" w:rsidRPr="008F09E1">
        <w:rPr>
          <w:rFonts w:ascii="Times New Roman" w:hAnsi="Times New Roman" w:cs="Times New Roman"/>
          <w:sz w:val="24"/>
          <w:szCs w:val="24"/>
          <w:lang w:val="en-ID"/>
        </w:rPr>
        <w:t>Daya</w:t>
      </w:r>
      <w:proofErr w:type="spellEnd"/>
      <w:r w:rsidR="003B1CE5" w:rsidRPr="008F09E1">
        <w:rPr>
          <w:rFonts w:ascii="Times New Roman" w:hAnsi="Times New Roman" w:cs="Times New Roman"/>
          <w:sz w:val="24"/>
          <w:szCs w:val="24"/>
          <w:lang w:val="en-ID"/>
        </w:rPr>
        <w:t xml:space="preserve">. </w:t>
      </w:r>
    </w:p>
    <w:p w14:paraId="5B434233" w14:textId="77777777" w:rsidR="003B1CE5" w:rsidRPr="008F09E1" w:rsidRDefault="00E13617" w:rsidP="00945B54">
      <w:pPr>
        <w:pStyle w:val="ListParagraph"/>
        <w:numPr>
          <w:ilvl w:val="0"/>
          <w:numId w:val="68"/>
        </w:numPr>
        <w:spacing w:after="0" w:line="480" w:lineRule="auto"/>
        <w:ind w:left="567" w:hanging="283"/>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memperoleh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jaminan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kelangsungan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sebagaimana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dimaksud</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ayat</w:t>
      </w:r>
      <w:proofErr w:type="spellEnd"/>
      <w:r w:rsidRPr="008F09E1">
        <w:rPr>
          <w:rFonts w:ascii="Times New Roman" w:hAnsi="Times New Roman" w:cs="Times New Roman"/>
          <w:sz w:val="24"/>
          <w:szCs w:val="24"/>
          <w:lang w:val="en-ID"/>
        </w:rPr>
        <w:t xml:space="preserve"> (2), Perusahaan </w:t>
      </w:r>
      <w:proofErr w:type="spellStart"/>
      <w:r w:rsidRPr="008F09E1">
        <w:rPr>
          <w:rFonts w:ascii="Times New Roman" w:hAnsi="Times New Roman" w:cs="Times New Roman"/>
          <w:sz w:val="24"/>
          <w:szCs w:val="24"/>
          <w:lang w:val="en-ID"/>
        </w:rPr>
        <w:t>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bertanggung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jawab</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pemenuhan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w:t>
      </w:r>
    </w:p>
    <w:p w14:paraId="3E4F77C4" w14:textId="77777777" w:rsidR="0099673E" w:rsidRPr="008F09E1" w:rsidRDefault="00E13617" w:rsidP="003B1CE5">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Selain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PP 35/2021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 xml:space="preserve"> juga </w:t>
      </w:r>
      <w:proofErr w:type="spellStart"/>
      <w:r w:rsidRPr="008F09E1">
        <w:rPr>
          <w:rFonts w:ascii="Times New Roman" w:hAnsi="Times New Roman" w:cs="Times New Roman"/>
          <w:sz w:val="24"/>
          <w:szCs w:val="24"/>
          <w:lang w:val="en-ID"/>
        </w:rPr>
        <w:t>mengatur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mengenai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pemenuhan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kesejahteraan</w:t>
      </w:r>
      <w:proofErr w:type="spellEnd"/>
      <w:r w:rsidRPr="008F09E1">
        <w:rPr>
          <w:rFonts w:ascii="Times New Roman" w:hAnsi="Times New Roman" w:cs="Times New Roman"/>
          <w:sz w:val="24"/>
          <w:szCs w:val="24"/>
          <w:lang w:val="en-ID"/>
        </w:rPr>
        <w:t xml:space="preserve"> yang juga </w:t>
      </w:r>
      <w:proofErr w:type="spellStart"/>
      <w:r w:rsidRPr="008F09E1">
        <w:rPr>
          <w:rFonts w:ascii="Times New Roman" w:hAnsi="Times New Roman" w:cs="Times New Roman"/>
          <w:sz w:val="24"/>
          <w:szCs w:val="24"/>
          <w:lang w:val="en-ID"/>
        </w:rPr>
        <w:t>menjadi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outsourcing yang </w:t>
      </w:r>
      <w:proofErr w:type="spellStart"/>
      <w:r w:rsidRPr="008F09E1">
        <w:rPr>
          <w:rFonts w:ascii="Times New Roman" w:hAnsi="Times New Roman" w:cs="Times New Roman"/>
          <w:sz w:val="24"/>
          <w:szCs w:val="24"/>
          <w:lang w:val="en-ID"/>
        </w:rPr>
        <w:t>diantaranya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meliputi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upah</w:t>
      </w:r>
      <w:proofErr w:type="spellEnd"/>
      <w:r w:rsidRPr="008F09E1">
        <w:rPr>
          <w:rFonts w:ascii="Times New Roman" w:hAnsi="Times New Roman" w:cs="Times New Roman"/>
          <w:sz w:val="24"/>
          <w:szCs w:val="24"/>
          <w:lang w:val="en-ID"/>
        </w:rPr>
        <w:t xml:space="preserve"> minimum, </w:t>
      </w:r>
      <w:proofErr w:type="spellStart"/>
      <w:r w:rsidRPr="008F09E1">
        <w:rPr>
          <w:rFonts w:ascii="Times New Roman" w:hAnsi="Times New Roman" w:cs="Times New Roman"/>
          <w:sz w:val="24"/>
          <w:szCs w:val="24"/>
          <w:lang w:val="en-ID"/>
        </w:rPr>
        <w:t>hak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cuti</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waktu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isitirahat</w:t>
      </w:r>
      <w:proofErr w:type="spellEnd"/>
      <w:r w:rsidRPr="008F09E1">
        <w:rPr>
          <w:rFonts w:ascii="Times New Roman" w:hAnsi="Times New Roman" w:cs="Times New Roman"/>
          <w:sz w:val="24"/>
          <w:szCs w:val="24"/>
          <w:lang w:val="en-ID"/>
        </w:rPr>
        <w:t xml:space="preserve">, oleh </w:t>
      </w:r>
      <w:proofErr w:type="spellStart"/>
      <w:r w:rsidRPr="008F09E1">
        <w:rPr>
          <w:rFonts w:ascii="Times New Roman" w:hAnsi="Times New Roman" w:cs="Times New Roman"/>
          <w:sz w:val="24"/>
          <w:szCs w:val="24"/>
          <w:lang w:val="en-ID"/>
        </w:rPr>
        <w:t>karena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adanya</w:t>
      </w:r>
      <w:proofErr w:type="spellEnd"/>
      <w:r w:rsidRPr="008F09E1">
        <w:rPr>
          <w:rFonts w:ascii="Times New Roman" w:hAnsi="Times New Roman" w:cs="Times New Roman"/>
          <w:sz w:val="24"/>
          <w:szCs w:val="24"/>
          <w:lang w:val="en-ID"/>
        </w:rPr>
        <w:t xml:space="preserve"> PP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antara</w:t>
      </w:r>
      <w:proofErr w:type="spellEnd"/>
      <w:r w:rsidRPr="008F09E1">
        <w:rPr>
          <w:rFonts w:ascii="Times New Roman" w:hAnsi="Times New Roman" w:cs="Times New Roman"/>
          <w:sz w:val="24"/>
          <w:szCs w:val="24"/>
          <w:lang w:val="en-ID"/>
        </w:rPr>
        <w:t xml:space="preserve"> Perusahaan </w:t>
      </w:r>
      <w:proofErr w:type="spellStart"/>
      <w:r w:rsidRPr="008F09E1">
        <w:rPr>
          <w:rFonts w:ascii="Times New Roman" w:hAnsi="Times New Roman" w:cs="Times New Roman"/>
          <w:sz w:val="24"/>
          <w:szCs w:val="24"/>
          <w:lang w:val="en-ID"/>
        </w:rPr>
        <w:t>Alih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dipekerjakan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sudah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didasarkan</w:t>
      </w:r>
      <w:proofErr w:type="spellEnd"/>
      <w:r w:rsidRPr="008F09E1">
        <w:rPr>
          <w:rFonts w:ascii="Times New Roman" w:hAnsi="Times New Roman" w:cs="Times New Roman"/>
          <w:sz w:val="24"/>
          <w:szCs w:val="24"/>
          <w:lang w:val="en-ID"/>
        </w:rPr>
        <w:t xml:space="preserve"> pada PKWT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PKWTT yang </w:t>
      </w:r>
      <w:proofErr w:type="spellStart"/>
      <w:r w:rsidRPr="008F09E1">
        <w:rPr>
          <w:rFonts w:ascii="Times New Roman" w:hAnsi="Times New Roman" w:cs="Times New Roman"/>
          <w:sz w:val="24"/>
          <w:szCs w:val="24"/>
          <w:lang w:val="en-ID"/>
        </w:rPr>
        <w:t>dibuatkan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secara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tertulis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diantara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keduanya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kata lain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outsourcing </w:t>
      </w:r>
      <w:proofErr w:type="spellStart"/>
      <w:r w:rsidRPr="008F09E1">
        <w:rPr>
          <w:rFonts w:ascii="Times New Roman" w:hAnsi="Times New Roman" w:cs="Times New Roman"/>
          <w:sz w:val="24"/>
          <w:szCs w:val="24"/>
          <w:lang w:val="en-ID"/>
        </w:rPr>
        <w:t>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dilibatkan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terhadap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utama</w:t>
      </w:r>
      <w:proofErr w:type="spellEnd"/>
      <w:r w:rsidRPr="008F09E1">
        <w:rPr>
          <w:rFonts w:ascii="Times New Roman" w:hAnsi="Times New Roman" w:cs="Times New Roman"/>
          <w:sz w:val="24"/>
          <w:szCs w:val="24"/>
          <w:lang w:val="en-ID"/>
        </w:rPr>
        <w:t>.</w:t>
      </w:r>
    </w:p>
    <w:p w14:paraId="09B280DC" w14:textId="77777777" w:rsidR="00017B65" w:rsidRPr="008F09E1" w:rsidRDefault="003B1CE5" w:rsidP="003B1CE5">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implementasi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aturan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Perppu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Cipta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dibahas</w:t>
      </w:r>
      <w:proofErr w:type="spellEnd"/>
      <w:r w:rsidRPr="008F09E1">
        <w:rPr>
          <w:rFonts w:ascii="Times New Roman" w:hAnsi="Times New Roman" w:cs="Times New Roman"/>
          <w:sz w:val="24"/>
          <w:szCs w:val="24"/>
          <w:lang w:val="en-ID"/>
        </w:rPr>
        <w:t xml:space="preserve"> di </w:t>
      </w:r>
      <w:proofErr w:type="spellStart"/>
      <w:r w:rsidRPr="008F09E1">
        <w:rPr>
          <w:rFonts w:ascii="Times New Roman" w:hAnsi="Times New Roman" w:cs="Times New Roman"/>
          <w:sz w:val="24"/>
          <w:szCs w:val="24"/>
          <w:lang w:val="en-ID"/>
        </w:rPr>
        <w:t>atas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semua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implementasi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suatu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kebijakan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berjalan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lancer dan </w:t>
      </w:r>
      <w:proofErr w:type="spellStart"/>
      <w:r w:rsidRPr="008F09E1">
        <w:rPr>
          <w:rFonts w:ascii="Times New Roman" w:hAnsi="Times New Roman" w:cs="Times New Roman"/>
          <w:sz w:val="24"/>
          <w:szCs w:val="24"/>
          <w:lang w:val="en-ID"/>
        </w:rPr>
        <w:t>sesuai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lastRenderedPageBreak/>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apa</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diharapkan</w:t>
      </w:r>
      <w:proofErr w:type="spellEnd"/>
      <w:r w:rsidRPr="008F09E1">
        <w:rPr>
          <w:rFonts w:ascii="Times New Roman" w:hAnsi="Times New Roman" w:cs="Times New Roman"/>
          <w:sz w:val="24"/>
          <w:szCs w:val="24"/>
          <w:lang w:val="en-ID"/>
        </w:rPr>
        <w:t xml:space="preserve">. Dari </w:t>
      </w:r>
      <w:proofErr w:type="spellStart"/>
      <w:r w:rsidRPr="008F09E1">
        <w:rPr>
          <w:rFonts w:ascii="Times New Roman" w:hAnsi="Times New Roman" w:cs="Times New Roman"/>
          <w:sz w:val="24"/>
          <w:szCs w:val="24"/>
          <w:lang w:val="en-ID"/>
        </w:rPr>
        <w:t>beberapa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faktor</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ada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banyak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faktor-faktor</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mengakibat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suatu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kebijakan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berjalan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sesuai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harapan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khususnya</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implementasi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kebijakan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Perppu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Cipta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terbut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Menurut</w:t>
      </w:r>
      <w:proofErr w:type="spellEnd"/>
      <w:r w:rsidRPr="008F09E1">
        <w:rPr>
          <w:rFonts w:ascii="Times New Roman" w:hAnsi="Times New Roman" w:cs="Times New Roman"/>
          <w:sz w:val="24"/>
          <w:szCs w:val="24"/>
          <w:lang w:val="en-ID"/>
        </w:rPr>
        <w:t xml:space="preserve"> model </w:t>
      </w:r>
      <w:r w:rsidR="00017B65" w:rsidRPr="008F09E1">
        <w:rPr>
          <w:rFonts w:ascii="Times New Roman" w:hAnsi="Times New Roman" w:cs="Times New Roman"/>
          <w:sz w:val="24"/>
          <w:szCs w:val="24"/>
          <w:lang w:val="en-ID"/>
        </w:rPr>
        <w:t>George C. Edwards III</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empat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variabel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kebijakan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publik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yaitu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Komunikasi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Sumber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Disposisi</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struktur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birokrasi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Keempat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faktor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tersebut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harus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dilaksanakan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secara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simultan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karena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antara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satu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lainnya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memiliki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erat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Tujuannya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00017B65" w:rsidRPr="008F09E1">
        <w:rPr>
          <w:rFonts w:ascii="Times New Roman" w:hAnsi="Times New Roman" w:cs="Times New Roman"/>
          <w:sz w:val="24"/>
          <w:szCs w:val="24"/>
          <w:lang w:val="en-ID"/>
        </w:rPr>
        <w:t xml:space="preserve"> </w:t>
      </w:r>
      <w:proofErr w:type="spellStart"/>
      <w:r w:rsidR="00017B65" w:rsidRPr="008F09E1">
        <w:rPr>
          <w:rFonts w:ascii="Times New Roman" w:hAnsi="Times New Roman" w:cs="Times New Roman"/>
          <w:sz w:val="24"/>
          <w:szCs w:val="24"/>
          <w:lang w:val="en-ID"/>
        </w:rPr>
        <w:t>meningkatkan</w:t>
      </w:r>
      <w:proofErr w:type="spellEnd"/>
      <w:r w:rsidR="00017B65" w:rsidRPr="008F09E1">
        <w:rPr>
          <w:rFonts w:ascii="Times New Roman" w:hAnsi="Times New Roman" w:cs="Times New Roman"/>
          <w:sz w:val="24"/>
          <w:szCs w:val="24"/>
          <w:lang w:val="en-ID"/>
        </w:rPr>
        <w:t xml:space="preserve"> </w:t>
      </w:r>
      <w:proofErr w:type="spellStart"/>
      <w:r w:rsidR="00017B65" w:rsidRPr="008F09E1">
        <w:rPr>
          <w:rFonts w:ascii="Times New Roman" w:hAnsi="Times New Roman" w:cs="Times New Roman"/>
          <w:sz w:val="24"/>
          <w:szCs w:val="24"/>
          <w:lang w:val="en-ID"/>
        </w:rPr>
        <w:t>pemahaman</w:t>
      </w:r>
      <w:proofErr w:type="spellEnd"/>
      <w:r w:rsidR="00017B65" w:rsidRPr="008F09E1">
        <w:rPr>
          <w:rFonts w:ascii="Times New Roman" w:hAnsi="Times New Roman" w:cs="Times New Roman"/>
          <w:sz w:val="24"/>
          <w:szCs w:val="24"/>
          <w:lang w:val="en-ID"/>
        </w:rPr>
        <w:t xml:space="preserve"> </w:t>
      </w:r>
      <w:proofErr w:type="spellStart"/>
      <w:r w:rsidR="00017B65" w:rsidRPr="008F09E1">
        <w:rPr>
          <w:rFonts w:ascii="Times New Roman" w:hAnsi="Times New Roman" w:cs="Times New Roman"/>
          <w:sz w:val="24"/>
          <w:szCs w:val="24"/>
          <w:lang w:val="en-ID"/>
        </w:rPr>
        <w:t>tentang</w:t>
      </w:r>
      <w:proofErr w:type="spellEnd"/>
      <w:r w:rsidR="00017B65" w:rsidRPr="008F09E1">
        <w:rPr>
          <w:rFonts w:ascii="Times New Roman" w:hAnsi="Times New Roman" w:cs="Times New Roman"/>
          <w:sz w:val="24"/>
          <w:szCs w:val="24"/>
          <w:lang w:val="en-ID"/>
        </w:rPr>
        <w:t xml:space="preserve"> </w:t>
      </w:r>
      <w:proofErr w:type="spellStart"/>
      <w:r w:rsidR="00017B65" w:rsidRPr="008F09E1">
        <w:rPr>
          <w:rFonts w:ascii="Times New Roman" w:hAnsi="Times New Roman" w:cs="Times New Roman"/>
          <w:sz w:val="24"/>
          <w:szCs w:val="24"/>
          <w:lang w:val="en-ID"/>
        </w:rPr>
        <w:t>implementasi</w:t>
      </w:r>
      <w:proofErr w:type="spellEnd"/>
      <w:r w:rsidR="00017B65" w:rsidRPr="008F09E1">
        <w:rPr>
          <w:rFonts w:ascii="Times New Roman" w:hAnsi="Times New Roman" w:cs="Times New Roman"/>
          <w:sz w:val="24"/>
          <w:szCs w:val="24"/>
          <w:lang w:val="en-ID"/>
        </w:rPr>
        <w:t xml:space="preserve"> </w:t>
      </w:r>
      <w:proofErr w:type="spellStart"/>
      <w:r w:rsidR="00017B65" w:rsidRPr="008F09E1">
        <w:rPr>
          <w:rFonts w:ascii="Times New Roman" w:hAnsi="Times New Roman" w:cs="Times New Roman"/>
          <w:sz w:val="24"/>
          <w:szCs w:val="24"/>
          <w:lang w:val="en-ID"/>
        </w:rPr>
        <w:t>kebijakan</w:t>
      </w:r>
      <w:proofErr w:type="spellEnd"/>
      <w:r w:rsidR="00017B65" w:rsidRPr="008F09E1">
        <w:rPr>
          <w:rFonts w:ascii="Times New Roman" w:hAnsi="Times New Roman" w:cs="Times New Roman"/>
          <w:sz w:val="24"/>
          <w:szCs w:val="24"/>
          <w:lang w:val="en-ID"/>
        </w:rPr>
        <w:t>.</w:t>
      </w:r>
      <w:r w:rsidR="00F935C6" w:rsidRPr="008F09E1">
        <w:rPr>
          <w:rStyle w:val="FootnoteReference"/>
          <w:rFonts w:ascii="Times New Roman" w:hAnsi="Times New Roman" w:cs="Times New Roman"/>
          <w:sz w:val="24"/>
          <w:szCs w:val="24"/>
          <w:lang w:val="en-ID"/>
        </w:rPr>
        <w:footnoteReference w:id="185"/>
      </w:r>
    </w:p>
    <w:p w14:paraId="2006258E" w14:textId="77777777" w:rsidR="00017B65" w:rsidRPr="008F09E1" w:rsidRDefault="00017B65" w:rsidP="003B1CE5">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Faktor</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faktor</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berpengaruh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implementasi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kebijakan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Perppu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Cipta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menurut</w:t>
      </w:r>
      <w:proofErr w:type="spellEnd"/>
      <w:r w:rsidRPr="008F09E1">
        <w:rPr>
          <w:rFonts w:ascii="Times New Roman" w:hAnsi="Times New Roman" w:cs="Times New Roman"/>
          <w:sz w:val="24"/>
          <w:szCs w:val="24"/>
          <w:lang w:val="en-ID"/>
        </w:rPr>
        <w:t xml:space="preserve"> George C. Edwards III </w:t>
      </w:r>
      <w:proofErr w:type="spellStart"/>
      <w:r w:rsidRPr="008F09E1">
        <w:rPr>
          <w:rFonts w:ascii="Times New Roman" w:hAnsi="Times New Roman" w:cs="Times New Roman"/>
          <w:sz w:val="24"/>
          <w:szCs w:val="24"/>
          <w:lang w:val="en-ID"/>
        </w:rPr>
        <w:t>sebagai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berikut</w:t>
      </w:r>
      <w:proofErr w:type="spellEnd"/>
      <w:r w:rsidRPr="008F09E1">
        <w:rPr>
          <w:rFonts w:ascii="Times New Roman" w:hAnsi="Times New Roman" w:cs="Times New Roman"/>
          <w:sz w:val="24"/>
          <w:szCs w:val="24"/>
          <w:lang w:val="en-ID"/>
        </w:rPr>
        <w:t>:</w:t>
      </w:r>
      <w:r w:rsidRPr="008F09E1">
        <w:rPr>
          <w:rStyle w:val="FootnoteReference"/>
          <w:rFonts w:ascii="Times New Roman" w:hAnsi="Times New Roman" w:cs="Times New Roman"/>
          <w:sz w:val="24"/>
          <w:szCs w:val="24"/>
          <w:lang w:val="en-ID"/>
        </w:rPr>
        <w:footnoteReference w:id="186"/>
      </w:r>
      <w:r w:rsidRPr="008F09E1">
        <w:rPr>
          <w:rFonts w:ascii="Times New Roman" w:hAnsi="Times New Roman" w:cs="Times New Roman"/>
          <w:sz w:val="24"/>
          <w:szCs w:val="24"/>
          <w:lang w:val="en-ID"/>
        </w:rPr>
        <w:t xml:space="preserve"> </w:t>
      </w:r>
    </w:p>
    <w:p w14:paraId="26DB83D1" w14:textId="77777777" w:rsidR="00017B65" w:rsidRPr="008F09E1" w:rsidRDefault="00017B65" w:rsidP="00945B54">
      <w:pPr>
        <w:pStyle w:val="ListParagraph"/>
        <w:numPr>
          <w:ilvl w:val="0"/>
          <w:numId w:val="69"/>
        </w:numPr>
        <w:spacing w:after="0" w:line="480" w:lineRule="auto"/>
        <w:ind w:left="567"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Komunikasi</w:t>
      </w:r>
      <w:proofErr w:type="spellEnd"/>
      <w:r w:rsidRPr="008F09E1">
        <w:rPr>
          <w:rFonts w:ascii="Times New Roman" w:hAnsi="Times New Roman" w:cs="Times New Roman"/>
          <w:sz w:val="24"/>
          <w:szCs w:val="24"/>
          <w:lang w:val="en-ID"/>
        </w:rPr>
        <w:t xml:space="preserve"> </w:t>
      </w:r>
    </w:p>
    <w:p w14:paraId="4E5CAA7D" w14:textId="77777777" w:rsidR="00017B65" w:rsidRPr="008F09E1" w:rsidRDefault="00017B65" w:rsidP="00945B54">
      <w:pPr>
        <w:pStyle w:val="ListParagraph"/>
        <w:numPr>
          <w:ilvl w:val="0"/>
          <w:numId w:val="69"/>
        </w:numPr>
        <w:spacing w:after="0" w:line="480" w:lineRule="auto"/>
        <w:ind w:left="567"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Sumber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w:t>
      </w:r>
    </w:p>
    <w:p w14:paraId="540554C7" w14:textId="77777777" w:rsidR="00017B65" w:rsidRPr="008F09E1" w:rsidRDefault="00017B65" w:rsidP="00945B54">
      <w:pPr>
        <w:pStyle w:val="ListParagraph"/>
        <w:numPr>
          <w:ilvl w:val="0"/>
          <w:numId w:val="69"/>
        </w:numPr>
        <w:spacing w:after="0" w:line="480" w:lineRule="auto"/>
        <w:ind w:left="567"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Disposisi</w:t>
      </w:r>
      <w:proofErr w:type="spellEnd"/>
      <w:r w:rsidRPr="008F09E1">
        <w:rPr>
          <w:rFonts w:ascii="Times New Roman" w:hAnsi="Times New Roman" w:cs="Times New Roman"/>
          <w:sz w:val="24"/>
          <w:szCs w:val="24"/>
          <w:lang w:val="en-ID"/>
        </w:rPr>
        <w:t xml:space="preserve"> </w:t>
      </w:r>
    </w:p>
    <w:p w14:paraId="6B922830" w14:textId="77777777" w:rsidR="00017B65" w:rsidRPr="008F09E1" w:rsidRDefault="00017B65" w:rsidP="00945B54">
      <w:pPr>
        <w:pStyle w:val="ListParagraph"/>
        <w:numPr>
          <w:ilvl w:val="0"/>
          <w:numId w:val="69"/>
        </w:numPr>
        <w:spacing w:after="0" w:line="480" w:lineRule="auto"/>
        <w:ind w:left="567" w:hanging="284"/>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Struktur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Birokrasi</w:t>
      </w:r>
      <w:proofErr w:type="spellEnd"/>
      <w:r w:rsidRPr="008F09E1">
        <w:rPr>
          <w:rFonts w:ascii="Times New Roman" w:hAnsi="Times New Roman" w:cs="Times New Roman"/>
          <w:sz w:val="24"/>
          <w:szCs w:val="24"/>
          <w:lang w:val="en-ID"/>
        </w:rPr>
        <w:t xml:space="preserve"> </w:t>
      </w:r>
    </w:p>
    <w:p w14:paraId="611CA7BB" w14:textId="77777777" w:rsidR="00017B65" w:rsidRPr="008F09E1" w:rsidRDefault="00017B65" w:rsidP="00017B65">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Implementasi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Kebijakan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menurut</w:t>
      </w:r>
      <w:proofErr w:type="spellEnd"/>
      <w:r w:rsidRPr="008F09E1">
        <w:rPr>
          <w:rFonts w:ascii="Times New Roman" w:hAnsi="Times New Roman" w:cs="Times New Roman"/>
          <w:sz w:val="24"/>
          <w:szCs w:val="24"/>
          <w:lang w:val="en-ID"/>
        </w:rPr>
        <w:t xml:space="preserve"> Van Meter dan Van Horn </w:t>
      </w:r>
      <w:proofErr w:type="spellStart"/>
      <w:r w:rsidRPr="008F09E1">
        <w:rPr>
          <w:rFonts w:ascii="Times New Roman" w:hAnsi="Times New Roman" w:cs="Times New Roman"/>
          <w:sz w:val="24"/>
          <w:szCs w:val="24"/>
          <w:lang w:val="en-ID"/>
        </w:rPr>
        <w:t>terdiri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dari</w:t>
      </w:r>
      <w:proofErr w:type="spellEnd"/>
      <w:r w:rsidRPr="008F09E1">
        <w:rPr>
          <w:rFonts w:ascii="Times New Roman" w:hAnsi="Times New Roman" w:cs="Times New Roman"/>
          <w:sz w:val="24"/>
          <w:szCs w:val="24"/>
          <w:lang w:val="en-ID"/>
        </w:rPr>
        <w:t>:</w:t>
      </w:r>
      <w:r w:rsidRPr="008F09E1">
        <w:rPr>
          <w:rStyle w:val="FootnoteReference"/>
          <w:rFonts w:ascii="Times New Roman" w:hAnsi="Times New Roman" w:cs="Times New Roman"/>
          <w:sz w:val="24"/>
          <w:szCs w:val="24"/>
          <w:lang w:val="en-ID"/>
        </w:rPr>
        <w:footnoteReference w:id="187"/>
      </w:r>
    </w:p>
    <w:p w14:paraId="235B9929" w14:textId="77777777" w:rsidR="00017B65" w:rsidRPr="008F09E1" w:rsidRDefault="00017B65" w:rsidP="00945B54">
      <w:pPr>
        <w:pStyle w:val="ListParagraph"/>
        <w:numPr>
          <w:ilvl w:val="0"/>
          <w:numId w:val="70"/>
        </w:numPr>
        <w:spacing w:after="0" w:line="480" w:lineRule="auto"/>
        <w:ind w:left="567" w:hanging="283"/>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Standar</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Sasaran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Kebijakan</w:t>
      </w:r>
      <w:proofErr w:type="spellEnd"/>
      <w:r w:rsidRPr="008F09E1">
        <w:rPr>
          <w:rFonts w:ascii="Times New Roman" w:hAnsi="Times New Roman" w:cs="Times New Roman"/>
          <w:sz w:val="24"/>
          <w:szCs w:val="24"/>
          <w:lang w:val="en-ID"/>
        </w:rPr>
        <w:t xml:space="preserve"> </w:t>
      </w:r>
    </w:p>
    <w:p w14:paraId="0C0F86C6" w14:textId="77777777" w:rsidR="00017B65" w:rsidRPr="008F09E1" w:rsidRDefault="00017B65" w:rsidP="00945B54">
      <w:pPr>
        <w:pStyle w:val="ListParagraph"/>
        <w:numPr>
          <w:ilvl w:val="0"/>
          <w:numId w:val="70"/>
        </w:numPr>
        <w:spacing w:after="0" w:line="480" w:lineRule="auto"/>
        <w:ind w:left="567" w:hanging="283"/>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Sumber-sumber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Kebijakan</w:t>
      </w:r>
      <w:proofErr w:type="spellEnd"/>
      <w:r w:rsidRPr="008F09E1">
        <w:rPr>
          <w:rFonts w:ascii="Times New Roman" w:hAnsi="Times New Roman" w:cs="Times New Roman"/>
          <w:sz w:val="24"/>
          <w:szCs w:val="24"/>
          <w:lang w:val="en-ID"/>
        </w:rPr>
        <w:t xml:space="preserve"> </w:t>
      </w:r>
    </w:p>
    <w:p w14:paraId="4AB21B57" w14:textId="77777777" w:rsidR="00017B65" w:rsidRPr="008F09E1" w:rsidRDefault="00017B65" w:rsidP="00945B54">
      <w:pPr>
        <w:pStyle w:val="ListParagraph"/>
        <w:numPr>
          <w:ilvl w:val="0"/>
          <w:numId w:val="70"/>
        </w:numPr>
        <w:spacing w:after="0" w:line="480" w:lineRule="auto"/>
        <w:ind w:left="567" w:hanging="283"/>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Komunikasi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Antar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Organisasi</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Pelaksana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w:t>
      </w:r>
    </w:p>
    <w:p w14:paraId="2DCFC866" w14:textId="77777777" w:rsidR="00017B65" w:rsidRPr="008F09E1" w:rsidRDefault="00017B65" w:rsidP="00945B54">
      <w:pPr>
        <w:pStyle w:val="ListParagraph"/>
        <w:numPr>
          <w:ilvl w:val="0"/>
          <w:numId w:val="70"/>
        </w:numPr>
        <w:spacing w:after="0" w:line="480" w:lineRule="auto"/>
        <w:ind w:left="567" w:hanging="283"/>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Karakteristik</w:t>
      </w:r>
      <w:proofErr w:type="spellEnd"/>
      <w:r w:rsidRPr="008F09E1">
        <w:rPr>
          <w:rFonts w:ascii="Times New Roman" w:hAnsi="Times New Roman" w:cs="Times New Roman"/>
          <w:sz w:val="24"/>
          <w:szCs w:val="24"/>
          <w:lang w:val="en-ID"/>
        </w:rPr>
        <w:t xml:space="preserve"> Badan </w:t>
      </w:r>
      <w:proofErr w:type="spellStart"/>
      <w:r w:rsidRPr="008F09E1">
        <w:rPr>
          <w:rFonts w:ascii="Times New Roman" w:hAnsi="Times New Roman" w:cs="Times New Roman"/>
          <w:sz w:val="24"/>
          <w:szCs w:val="24"/>
          <w:lang w:val="en-ID"/>
        </w:rPr>
        <w:t>Pelaksana</w:t>
      </w:r>
      <w:proofErr w:type="spellEnd"/>
      <w:r w:rsidRPr="008F09E1">
        <w:rPr>
          <w:rFonts w:ascii="Times New Roman" w:hAnsi="Times New Roman" w:cs="Times New Roman"/>
          <w:sz w:val="24"/>
          <w:szCs w:val="24"/>
          <w:lang w:val="en-ID"/>
        </w:rPr>
        <w:t xml:space="preserve"> </w:t>
      </w:r>
    </w:p>
    <w:p w14:paraId="1747CB32" w14:textId="77777777" w:rsidR="00017B65" w:rsidRPr="008F09E1" w:rsidRDefault="00017B65" w:rsidP="00945B54">
      <w:pPr>
        <w:pStyle w:val="ListParagraph"/>
        <w:numPr>
          <w:ilvl w:val="0"/>
          <w:numId w:val="70"/>
        </w:numPr>
        <w:spacing w:after="0" w:line="480" w:lineRule="auto"/>
        <w:ind w:left="567" w:hanging="283"/>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Kondisi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Ekonomi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Sosial</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Politik</w:t>
      </w:r>
      <w:proofErr w:type="spellEnd"/>
      <w:r w:rsidRPr="008F09E1">
        <w:rPr>
          <w:rFonts w:ascii="Times New Roman" w:hAnsi="Times New Roman" w:cs="Times New Roman"/>
          <w:sz w:val="24"/>
          <w:szCs w:val="24"/>
          <w:lang w:val="en-ID"/>
        </w:rPr>
        <w:t xml:space="preserve"> </w:t>
      </w:r>
    </w:p>
    <w:p w14:paraId="384B0459" w14:textId="77777777" w:rsidR="00017B65" w:rsidRPr="008F09E1" w:rsidRDefault="00017B65" w:rsidP="00945B54">
      <w:pPr>
        <w:pStyle w:val="ListParagraph"/>
        <w:numPr>
          <w:ilvl w:val="0"/>
          <w:numId w:val="70"/>
        </w:numPr>
        <w:spacing w:after="0" w:line="480" w:lineRule="auto"/>
        <w:ind w:left="567" w:hanging="283"/>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Sikap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Pelaksana</w:t>
      </w:r>
      <w:proofErr w:type="spellEnd"/>
      <w:r w:rsidRPr="008F09E1">
        <w:rPr>
          <w:rFonts w:ascii="Times New Roman" w:hAnsi="Times New Roman" w:cs="Times New Roman"/>
          <w:sz w:val="24"/>
          <w:szCs w:val="24"/>
          <w:lang w:val="en-ID"/>
        </w:rPr>
        <w:t xml:space="preserve"> </w:t>
      </w:r>
    </w:p>
    <w:p w14:paraId="30F2933D" w14:textId="77777777" w:rsidR="00017B65" w:rsidRPr="008F09E1" w:rsidRDefault="00017B65" w:rsidP="00017B65">
      <w:pPr>
        <w:spacing w:after="0" w:line="480" w:lineRule="auto"/>
        <w:ind w:firstLine="720"/>
        <w:jc w:val="both"/>
        <w:rPr>
          <w:rFonts w:ascii="Times New Roman" w:hAnsi="Times New Roman" w:cs="Times New Roman"/>
          <w:sz w:val="24"/>
          <w:szCs w:val="24"/>
          <w:lang w:val="en-ID"/>
        </w:rPr>
      </w:pPr>
      <w:r w:rsidRPr="008F09E1">
        <w:rPr>
          <w:rFonts w:ascii="Times New Roman" w:hAnsi="Times New Roman" w:cs="Times New Roman"/>
          <w:sz w:val="24"/>
          <w:szCs w:val="24"/>
          <w:lang w:val="en-ID"/>
        </w:rPr>
        <w:lastRenderedPageBreak/>
        <w:t xml:space="preserve">Dari </w:t>
      </w:r>
      <w:proofErr w:type="spellStart"/>
      <w:r w:rsidRPr="008F09E1">
        <w:rPr>
          <w:rFonts w:ascii="Times New Roman" w:hAnsi="Times New Roman" w:cs="Times New Roman"/>
          <w:sz w:val="24"/>
          <w:szCs w:val="24"/>
          <w:lang w:val="en-ID"/>
        </w:rPr>
        <w:t>beberapa</w:t>
      </w:r>
      <w:proofErr w:type="spellEnd"/>
      <w:r w:rsidRPr="008F09E1">
        <w:rPr>
          <w:rFonts w:ascii="Times New Roman" w:hAnsi="Times New Roman" w:cs="Times New Roman"/>
          <w:sz w:val="24"/>
          <w:szCs w:val="24"/>
          <w:lang w:val="en-ID"/>
        </w:rPr>
        <w:t xml:space="preserve"> model </w:t>
      </w:r>
      <w:proofErr w:type="spellStart"/>
      <w:r w:rsidRPr="008F09E1">
        <w:rPr>
          <w:rFonts w:ascii="Times New Roman" w:hAnsi="Times New Roman" w:cs="Times New Roman"/>
          <w:sz w:val="24"/>
          <w:szCs w:val="24"/>
          <w:lang w:val="en-ID"/>
        </w:rPr>
        <w:t>tersebut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diketahui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bahwa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beberapa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kesamaan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faktor</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mempengaruhi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implementasi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yaitu</w:t>
      </w:r>
      <w:proofErr w:type="spellEnd"/>
      <w:r w:rsidRPr="008F09E1">
        <w:rPr>
          <w:rFonts w:ascii="Times New Roman" w:hAnsi="Times New Roman" w:cs="Times New Roman"/>
          <w:sz w:val="24"/>
          <w:szCs w:val="24"/>
          <w:lang w:val="en-ID"/>
        </w:rPr>
        <w:t>:</w:t>
      </w:r>
      <w:r w:rsidRPr="008F09E1">
        <w:rPr>
          <w:rStyle w:val="FootnoteReference"/>
          <w:rFonts w:ascii="Times New Roman" w:hAnsi="Times New Roman" w:cs="Times New Roman"/>
          <w:sz w:val="24"/>
          <w:szCs w:val="24"/>
          <w:lang w:val="en-ID"/>
        </w:rPr>
        <w:footnoteReference w:id="188"/>
      </w:r>
    </w:p>
    <w:p w14:paraId="65075AE2" w14:textId="77777777" w:rsidR="00017B65" w:rsidRPr="008F09E1" w:rsidRDefault="00017B65" w:rsidP="00945B54">
      <w:pPr>
        <w:pStyle w:val="ListParagraph"/>
        <w:numPr>
          <w:ilvl w:val="0"/>
          <w:numId w:val="71"/>
        </w:numPr>
        <w:spacing w:after="0" w:line="480" w:lineRule="auto"/>
        <w:ind w:left="567" w:hanging="283"/>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Komunikasi</w:t>
      </w:r>
      <w:proofErr w:type="spellEnd"/>
      <w:r w:rsidRPr="008F09E1">
        <w:rPr>
          <w:rFonts w:ascii="Times New Roman" w:hAnsi="Times New Roman" w:cs="Times New Roman"/>
          <w:sz w:val="24"/>
          <w:szCs w:val="24"/>
          <w:lang w:val="en-ID"/>
        </w:rPr>
        <w:t xml:space="preserve">. </w:t>
      </w:r>
    </w:p>
    <w:p w14:paraId="66367421" w14:textId="77777777" w:rsidR="00017B65" w:rsidRPr="008F09E1" w:rsidRDefault="00017B65" w:rsidP="00945B54">
      <w:pPr>
        <w:pStyle w:val="ListParagraph"/>
        <w:numPr>
          <w:ilvl w:val="0"/>
          <w:numId w:val="71"/>
        </w:numPr>
        <w:spacing w:after="0" w:line="480" w:lineRule="auto"/>
        <w:ind w:left="567" w:hanging="283"/>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Kondisi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ekonomi</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sosial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masyarakat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dimana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sebuah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kebijakan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diimplementasikan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menjadi</w:t>
      </w:r>
      <w:proofErr w:type="spellEnd"/>
      <w:r w:rsidRPr="008F09E1">
        <w:rPr>
          <w:rFonts w:ascii="Times New Roman" w:hAnsi="Times New Roman" w:cs="Times New Roman"/>
          <w:sz w:val="24"/>
          <w:szCs w:val="24"/>
          <w:lang w:val="en-ID"/>
        </w:rPr>
        <w:t xml:space="preserve"> salah </w:t>
      </w:r>
      <w:proofErr w:type="spellStart"/>
      <w:r w:rsidRPr="008F09E1">
        <w:rPr>
          <w:rFonts w:ascii="Times New Roman" w:hAnsi="Times New Roman" w:cs="Times New Roman"/>
          <w:sz w:val="24"/>
          <w:szCs w:val="24"/>
          <w:lang w:val="en-ID"/>
        </w:rPr>
        <w:t>satu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faktor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penting</w:t>
      </w:r>
      <w:proofErr w:type="spellEnd"/>
      <w:r w:rsidRPr="008F09E1">
        <w:rPr>
          <w:rFonts w:ascii="Times New Roman" w:hAnsi="Times New Roman" w:cs="Times New Roman"/>
          <w:sz w:val="24"/>
          <w:szCs w:val="24"/>
          <w:lang w:val="en-ID"/>
        </w:rPr>
        <w:t xml:space="preserve">. </w:t>
      </w:r>
    </w:p>
    <w:p w14:paraId="521202A2" w14:textId="77777777" w:rsidR="00017B65" w:rsidRPr="008F09E1" w:rsidRDefault="00017B65" w:rsidP="00945B54">
      <w:pPr>
        <w:pStyle w:val="ListParagraph"/>
        <w:numPr>
          <w:ilvl w:val="0"/>
          <w:numId w:val="71"/>
        </w:numPr>
        <w:spacing w:after="0" w:line="480" w:lineRule="auto"/>
        <w:ind w:left="567" w:hanging="283"/>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Faktor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sumber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Sumber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menjadi</w:t>
      </w:r>
      <w:proofErr w:type="spellEnd"/>
      <w:r w:rsidRPr="008F09E1">
        <w:rPr>
          <w:rFonts w:ascii="Times New Roman" w:hAnsi="Times New Roman" w:cs="Times New Roman"/>
          <w:sz w:val="24"/>
          <w:szCs w:val="24"/>
          <w:lang w:val="en-ID"/>
        </w:rPr>
        <w:t xml:space="preserve"> salah </w:t>
      </w:r>
      <w:proofErr w:type="spellStart"/>
      <w:r w:rsidRPr="008F09E1">
        <w:rPr>
          <w:rFonts w:ascii="Times New Roman" w:hAnsi="Times New Roman" w:cs="Times New Roman"/>
          <w:sz w:val="24"/>
          <w:szCs w:val="24"/>
          <w:lang w:val="en-ID"/>
        </w:rPr>
        <w:t>satu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faktor</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kalah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penting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proses </w:t>
      </w:r>
      <w:proofErr w:type="spellStart"/>
      <w:r w:rsidRPr="008F09E1">
        <w:rPr>
          <w:rFonts w:ascii="Times New Roman" w:hAnsi="Times New Roman" w:cs="Times New Roman"/>
          <w:sz w:val="24"/>
          <w:szCs w:val="24"/>
          <w:lang w:val="en-ID"/>
        </w:rPr>
        <w:t>implementasi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sebuah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kebijakan</w:t>
      </w:r>
      <w:proofErr w:type="spellEnd"/>
      <w:r w:rsidRPr="008F09E1">
        <w:rPr>
          <w:rFonts w:ascii="Times New Roman" w:hAnsi="Times New Roman" w:cs="Times New Roman"/>
          <w:sz w:val="24"/>
          <w:szCs w:val="24"/>
          <w:lang w:val="en-ID"/>
        </w:rPr>
        <w:t xml:space="preserve">. </w:t>
      </w:r>
    </w:p>
    <w:p w14:paraId="17FBE93B" w14:textId="77777777" w:rsidR="003B1CE5" w:rsidRPr="008F09E1" w:rsidRDefault="00017B65" w:rsidP="00945B54">
      <w:pPr>
        <w:pStyle w:val="ListParagraph"/>
        <w:numPr>
          <w:ilvl w:val="0"/>
          <w:numId w:val="71"/>
        </w:numPr>
        <w:spacing w:after="0" w:line="480" w:lineRule="auto"/>
        <w:ind w:left="567" w:hanging="283"/>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Sikap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pelaksana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proses </w:t>
      </w:r>
      <w:proofErr w:type="spellStart"/>
      <w:r w:rsidRPr="008F09E1">
        <w:rPr>
          <w:rFonts w:ascii="Times New Roman" w:hAnsi="Times New Roman" w:cs="Times New Roman"/>
          <w:sz w:val="24"/>
          <w:szCs w:val="24"/>
          <w:lang w:val="en-ID"/>
        </w:rPr>
        <w:t>implementasi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sikap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pelaksana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implementor </w:t>
      </w:r>
      <w:proofErr w:type="spellStart"/>
      <w:r w:rsidRPr="008F09E1">
        <w:rPr>
          <w:rFonts w:ascii="Times New Roman" w:hAnsi="Times New Roman" w:cs="Times New Roman"/>
          <w:sz w:val="24"/>
          <w:szCs w:val="24"/>
          <w:lang w:val="en-ID"/>
        </w:rPr>
        <w:t>merupakan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hal</w:t>
      </w:r>
      <w:proofErr w:type="spellEnd"/>
      <w:r w:rsidRPr="008F09E1">
        <w:rPr>
          <w:rFonts w:ascii="Times New Roman" w:hAnsi="Times New Roman" w:cs="Times New Roman"/>
          <w:sz w:val="24"/>
          <w:szCs w:val="24"/>
          <w:lang w:val="en-ID"/>
        </w:rPr>
        <w:t xml:space="preserve"> yang paling </w:t>
      </w:r>
      <w:proofErr w:type="spellStart"/>
      <w:r w:rsidRPr="008F09E1">
        <w:rPr>
          <w:rFonts w:ascii="Times New Roman" w:hAnsi="Times New Roman" w:cs="Times New Roman"/>
          <w:sz w:val="24"/>
          <w:szCs w:val="24"/>
          <w:lang w:val="en-ID"/>
        </w:rPr>
        <w:t>penting</w:t>
      </w:r>
      <w:proofErr w:type="spellEnd"/>
      <w:r w:rsidRPr="008F09E1">
        <w:rPr>
          <w:rFonts w:ascii="Times New Roman" w:hAnsi="Times New Roman" w:cs="Times New Roman"/>
          <w:sz w:val="24"/>
          <w:szCs w:val="24"/>
          <w:lang w:val="en-ID"/>
        </w:rPr>
        <w:t>.</w:t>
      </w:r>
    </w:p>
    <w:p w14:paraId="362F30E2" w14:textId="77777777" w:rsidR="00017B65" w:rsidRPr="008F09E1" w:rsidRDefault="00017B65" w:rsidP="00017B65">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Adapun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hasil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penelitian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menunjukkan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faktor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pendorong</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penghambat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implementasi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Perppu</w:t>
      </w:r>
      <w:proofErr w:type="spellEnd"/>
      <w:r w:rsidRPr="008F09E1">
        <w:rPr>
          <w:rFonts w:ascii="Times New Roman" w:hAnsi="Times New Roman" w:cs="Times New Roman"/>
          <w:sz w:val="24"/>
          <w:szCs w:val="24"/>
          <w:lang w:val="en-ID"/>
        </w:rPr>
        <w:t xml:space="preserve"> No 2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2020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Cipta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adalah</w:t>
      </w:r>
      <w:proofErr w:type="spellEnd"/>
      <w:r w:rsidRPr="008F09E1">
        <w:rPr>
          <w:rFonts w:ascii="Times New Roman" w:hAnsi="Times New Roman" w:cs="Times New Roman"/>
          <w:sz w:val="24"/>
          <w:szCs w:val="24"/>
          <w:lang w:val="en-ID"/>
        </w:rPr>
        <w:t xml:space="preserve">: </w:t>
      </w:r>
    </w:p>
    <w:p w14:paraId="4B732DA2" w14:textId="77777777" w:rsidR="00017B65" w:rsidRPr="008F09E1" w:rsidRDefault="00017B65" w:rsidP="00945B54">
      <w:pPr>
        <w:pStyle w:val="ListParagraph"/>
        <w:numPr>
          <w:ilvl w:val="0"/>
          <w:numId w:val="72"/>
        </w:numPr>
        <w:spacing w:after="0" w:line="480" w:lineRule="auto"/>
        <w:ind w:left="567" w:hanging="283"/>
        <w:jc w:val="both"/>
        <w:rPr>
          <w:rFonts w:ascii="Times New Roman" w:hAnsi="Times New Roman" w:cs="Times New Roman"/>
          <w:sz w:val="24"/>
          <w:szCs w:val="24"/>
          <w:lang w:val="en-ID"/>
        </w:rPr>
      </w:pPr>
      <w:proofErr w:type="spellStart"/>
      <w:r w:rsidRPr="008F09E1">
        <w:rPr>
          <w:rFonts w:ascii="Times New Roman" w:hAnsi="Times New Roman" w:cs="Times New Roman"/>
          <w:b/>
          <w:sz w:val="24"/>
          <w:szCs w:val="24"/>
          <w:lang w:val="en-ID"/>
        </w:rPr>
        <w:t>Komunikasi</w:t>
      </w:r>
      <w:proofErr w:type="spellEnd"/>
      <w:r w:rsidRPr="008F09E1">
        <w:rPr>
          <w:rFonts w:ascii="Times New Roman" w:hAnsi="Times New Roman" w:cs="Times New Roman"/>
          <w:sz w:val="24"/>
          <w:szCs w:val="24"/>
          <w:lang w:val="en-ID"/>
        </w:rPr>
        <w:t xml:space="preserve"> </w:t>
      </w:r>
    </w:p>
    <w:p w14:paraId="1CAA9065" w14:textId="77777777" w:rsidR="00E36CD8" w:rsidRPr="008F09E1" w:rsidRDefault="00017B65" w:rsidP="00E36CD8">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Perppu</w:t>
      </w:r>
      <w:proofErr w:type="spellEnd"/>
      <w:r w:rsidRPr="008F09E1">
        <w:rPr>
          <w:rFonts w:ascii="Times New Roman" w:hAnsi="Times New Roman" w:cs="Times New Roman"/>
          <w:sz w:val="24"/>
          <w:szCs w:val="24"/>
          <w:lang w:val="en-ID"/>
        </w:rPr>
        <w:t xml:space="preserve"> No 2 </w:t>
      </w:r>
      <w:proofErr w:type="spellStart"/>
      <w:r w:rsidRPr="008F09E1">
        <w:rPr>
          <w:rFonts w:ascii="Times New Roman" w:hAnsi="Times New Roman" w:cs="Times New Roman"/>
          <w:sz w:val="24"/>
          <w:szCs w:val="24"/>
          <w:lang w:val="en-ID"/>
        </w:rPr>
        <w:t>Tahun</w:t>
      </w:r>
      <w:proofErr w:type="spellEnd"/>
      <w:r w:rsidRPr="008F09E1">
        <w:rPr>
          <w:rFonts w:ascii="Times New Roman" w:hAnsi="Times New Roman" w:cs="Times New Roman"/>
          <w:sz w:val="24"/>
          <w:szCs w:val="24"/>
          <w:lang w:val="en-ID"/>
        </w:rPr>
        <w:t xml:space="preserve"> 2020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Cipta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tercantum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bahwa</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diamanati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satuan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melaksanakan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urusan</w:t>
      </w:r>
      <w:proofErr w:type="spellEnd"/>
      <w:r w:rsidRPr="008F09E1">
        <w:rPr>
          <w:rFonts w:ascii="Times New Roman" w:hAnsi="Times New Roman" w:cs="Times New Roman"/>
          <w:sz w:val="24"/>
          <w:szCs w:val="24"/>
          <w:lang w:val="en-ID"/>
        </w:rPr>
        <w:t xml:space="preserve"> </w:t>
      </w:r>
      <w:proofErr w:type="spellStart"/>
      <w:r w:rsidR="00E36CD8" w:rsidRPr="008F09E1">
        <w:rPr>
          <w:rFonts w:ascii="Times New Roman" w:hAnsi="Times New Roman" w:cs="Times New Roman"/>
          <w:sz w:val="24"/>
          <w:szCs w:val="24"/>
          <w:lang w:val="en-ID"/>
        </w:rPr>
        <w:t>implementasi</w:t>
      </w:r>
      <w:proofErr w:type="spellEnd"/>
      <w:r w:rsidR="00E36CD8" w:rsidRPr="008F09E1">
        <w:rPr>
          <w:rFonts w:ascii="Times New Roman" w:hAnsi="Times New Roman" w:cs="Times New Roman"/>
          <w:sz w:val="24"/>
          <w:szCs w:val="24"/>
          <w:lang w:val="en-ID"/>
        </w:rPr>
        <w:t xml:space="preserve"> </w:t>
      </w:r>
      <w:proofErr w:type="spellStart"/>
      <w:r w:rsidR="00E36CD8" w:rsidRPr="008F09E1">
        <w:rPr>
          <w:rFonts w:ascii="Times New Roman" w:hAnsi="Times New Roman" w:cs="Times New Roman"/>
          <w:sz w:val="24"/>
          <w:szCs w:val="24"/>
          <w:lang w:val="en-ID"/>
        </w:rPr>
        <w:t>Perppu</w:t>
      </w:r>
      <w:proofErr w:type="spellEnd"/>
      <w:r w:rsidR="00E36CD8" w:rsidRPr="008F09E1">
        <w:rPr>
          <w:rFonts w:ascii="Times New Roman" w:hAnsi="Times New Roman" w:cs="Times New Roman"/>
          <w:sz w:val="24"/>
          <w:szCs w:val="24"/>
          <w:lang w:val="en-ID"/>
        </w:rPr>
        <w:t xml:space="preserve"> </w:t>
      </w:r>
      <w:proofErr w:type="spellStart"/>
      <w:r w:rsidR="00E36CD8" w:rsidRPr="008F09E1">
        <w:rPr>
          <w:rFonts w:ascii="Times New Roman" w:hAnsi="Times New Roman" w:cs="Times New Roman"/>
          <w:sz w:val="24"/>
          <w:szCs w:val="24"/>
          <w:lang w:val="en-ID"/>
        </w:rPr>
        <w:t>Cipta</w:t>
      </w:r>
      <w:proofErr w:type="spellEnd"/>
      <w:r w:rsidR="00E36CD8" w:rsidRPr="008F09E1">
        <w:rPr>
          <w:rFonts w:ascii="Times New Roman" w:hAnsi="Times New Roman" w:cs="Times New Roman"/>
          <w:sz w:val="24"/>
          <w:szCs w:val="24"/>
          <w:lang w:val="en-ID"/>
        </w:rPr>
        <w:t xml:space="preserve"> </w:t>
      </w:r>
      <w:proofErr w:type="spellStart"/>
      <w:r w:rsidR="00E36CD8" w:rsidRPr="008F09E1">
        <w:rPr>
          <w:rFonts w:ascii="Times New Roman" w:hAnsi="Times New Roman" w:cs="Times New Roman"/>
          <w:sz w:val="24"/>
          <w:szCs w:val="24"/>
          <w:lang w:val="en-ID"/>
        </w:rPr>
        <w:t>Kerja</w:t>
      </w:r>
      <w:proofErr w:type="spellEnd"/>
      <w:r w:rsidR="00E36CD8" w:rsidRPr="008F09E1">
        <w:rPr>
          <w:rFonts w:ascii="Times New Roman" w:hAnsi="Times New Roman" w:cs="Times New Roman"/>
          <w:sz w:val="24"/>
          <w:szCs w:val="24"/>
          <w:lang w:val="en-ID"/>
        </w:rPr>
        <w:t xml:space="preserve"> di </w:t>
      </w:r>
      <w:proofErr w:type="spellStart"/>
      <w:r w:rsidR="00E36CD8" w:rsidRPr="008F09E1">
        <w:rPr>
          <w:rFonts w:ascii="Times New Roman" w:hAnsi="Times New Roman" w:cs="Times New Roman"/>
          <w:sz w:val="24"/>
          <w:szCs w:val="24"/>
          <w:lang w:val="en-ID"/>
        </w:rPr>
        <w:t>daerah</w:t>
      </w:r>
      <w:proofErr w:type="spellEnd"/>
      <w:r w:rsidR="00E36CD8" w:rsidRPr="008F09E1">
        <w:rPr>
          <w:rFonts w:ascii="Times New Roman" w:hAnsi="Times New Roman" w:cs="Times New Roman"/>
          <w:sz w:val="24"/>
          <w:szCs w:val="24"/>
          <w:lang w:val="en-ID"/>
        </w:rPr>
        <w:t xml:space="preserve"> </w:t>
      </w:r>
      <w:proofErr w:type="spellStart"/>
      <w:r w:rsidR="00E36CD8" w:rsidRPr="008F09E1">
        <w:rPr>
          <w:rFonts w:ascii="Times New Roman" w:hAnsi="Times New Roman" w:cs="Times New Roman"/>
          <w:sz w:val="24"/>
          <w:szCs w:val="24"/>
          <w:lang w:val="en-ID"/>
        </w:rPr>
        <w:t>masih</w:t>
      </w:r>
      <w:proofErr w:type="spellEnd"/>
      <w:r w:rsidR="00E36CD8" w:rsidRPr="008F09E1">
        <w:rPr>
          <w:rFonts w:ascii="Times New Roman" w:hAnsi="Times New Roman" w:cs="Times New Roman"/>
          <w:sz w:val="24"/>
          <w:szCs w:val="24"/>
          <w:lang w:val="en-ID"/>
        </w:rPr>
        <w:t xml:space="preserve"> </w:t>
      </w:r>
      <w:proofErr w:type="spellStart"/>
      <w:r w:rsidR="00E36CD8" w:rsidRPr="008F09E1">
        <w:rPr>
          <w:rFonts w:ascii="Times New Roman" w:hAnsi="Times New Roman" w:cs="Times New Roman"/>
          <w:sz w:val="24"/>
          <w:szCs w:val="24"/>
          <w:lang w:val="en-ID"/>
        </w:rPr>
        <w:t>menghadapi</w:t>
      </w:r>
      <w:proofErr w:type="spellEnd"/>
      <w:r w:rsidR="00E36CD8" w:rsidRPr="008F09E1">
        <w:rPr>
          <w:rFonts w:ascii="Times New Roman" w:hAnsi="Times New Roman" w:cs="Times New Roman"/>
          <w:sz w:val="24"/>
          <w:szCs w:val="24"/>
          <w:lang w:val="en-ID"/>
        </w:rPr>
        <w:t xml:space="preserve"> </w:t>
      </w:r>
      <w:proofErr w:type="spellStart"/>
      <w:r w:rsidR="00E36CD8" w:rsidRPr="008F09E1">
        <w:rPr>
          <w:rFonts w:ascii="Times New Roman" w:hAnsi="Times New Roman" w:cs="Times New Roman"/>
          <w:sz w:val="24"/>
          <w:szCs w:val="24"/>
          <w:lang w:val="en-ID"/>
        </w:rPr>
        <w:t>hambatan</w:t>
      </w:r>
      <w:proofErr w:type="spellEnd"/>
      <w:r w:rsidR="00E36CD8" w:rsidRPr="008F09E1">
        <w:rPr>
          <w:rFonts w:ascii="Times New Roman" w:hAnsi="Times New Roman" w:cs="Times New Roman"/>
          <w:sz w:val="24"/>
          <w:szCs w:val="24"/>
          <w:lang w:val="en-ID"/>
        </w:rPr>
        <w:t xml:space="preserve"> pada </w:t>
      </w:r>
      <w:proofErr w:type="spellStart"/>
      <w:r w:rsidR="00E36CD8" w:rsidRPr="008F09E1">
        <w:rPr>
          <w:rFonts w:ascii="Times New Roman" w:hAnsi="Times New Roman" w:cs="Times New Roman"/>
          <w:sz w:val="24"/>
          <w:szCs w:val="24"/>
          <w:lang w:val="en-ID"/>
        </w:rPr>
        <w:t>dimensi</w:t>
      </w:r>
      <w:proofErr w:type="spellEnd"/>
      <w:r w:rsidR="00E36CD8" w:rsidRPr="008F09E1">
        <w:rPr>
          <w:rFonts w:ascii="Times New Roman" w:hAnsi="Times New Roman" w:cs="Times New Roman"/>
          <w:sz w:val="24"/>
          <w:szCs w:val="24"/>
          <w:lang w:val="en-ID"/>
        </w:rPr>
        <w:t xml:space="preserve"> </w:t>
      </w:r>
      <w:proofErr w:type="spellStart"/>
      <w:r w:rsidR="00E36CD8" w:rsidRPr="008F09E1">
        <w:rPr>
          <w:rFonts w:ascii="Times New Roman" w:hAnsi="Times New Roman" w:cs="Times New Roman"/>
          <w:sz w:val="24"/>
          <w:szCs w:val="24"/>
          <w:lang w:val="en-ID"/>
        </w:rPr>
        <w:t>regulasi</w:t>
      </w:r>
      <w:proofErr w:type="spellEnd"/>
      <w:r w:rsidR="00E36CD8" w:rsidRPr="008F09E1">
        <w:rPr>
          <w:rFonts w:ascii="Times New Roman" w:hAnsi="Times New Roman" w:cs="Times New Roman"/>
          <w:sz w:val="24"/>
          <w:szCs w:val="24"/>
          <w:lang w:val="en-ID"/>
        </w:rPr>
        <w:t xml:space="preserve">, </w:t>
      </w:r>
      <w:proofErr w:type="spellStart"/>
      <w:r w:rsidR="00E36CD8" w:rsidRPr="008F09E1">
        <w:rPr>
          <w:rFonts w:ascii="Times New Roman" w:hAnsi="Times New Roman" w:cs="Times New Roman"/>
          <w:sz w:val="24"/>
          <w:szCs w:val="24"/>
          <w:lang w:val="en-ID"/>
        </w:rPr>
        <w:t>kelembagaan</w:t>
      </w:r>
      <w:proofErr w:type="spellEnd"/>
      <w:r w:rsidR="00E36CD8" w:rsidRPr="008F09E1">
        <w:rPr>
          <w:rFonts w:ascii="Times New Roman" w:hAnsi="Times New Roman" w:cs="Times New Roman"/>
          <w:sz w:val="24"/>
          <w:szCs w:val="24"/>
          <w:lang w:val="en-ID"/>
        </w:rPr>
        <w:t xml:space="preserve">, dan </w:t>
      </w:r>
      <w:proofErr w:type="spellStart"/>
      <w:r w:rsidR="00E36CD8" w:rsidRPr="008F09E1">
        <w:rPr>
          <w:rFonts w:ascii="Times New Roman" w:hAnsi="Times New Roman" w:cs="Times New Roman"/>
          <w:sz w:val="24"/>
          <w:szCs w:val="24"/>
          <w:lang w:val="en-ID"/>
        </w:rPr>
        <w:t>digitalisasi</w:t>
      </w:r>
      <w:proofErr w:type="spellEnd"/>
      <w:r w:rsidR="00E36CD8" w:rsidRPr="008F09E1">
        <w:rPr>
          <w:rFonts w:ascii="Times New Roman" w:hAnsi="Times New Roman" w:cs="Times New Roman"/>
          <w:sz w:val="24"/>
          <w:szCs w:val="24"/>
          <w:lang w:val="en-ID"/>
        </w:rPr>
        <w:t xml:space="preserve"> platform online</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itu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diperlukan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koordinasi</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baik</w:t>
      </w:r>
      <w:proofErr w:type="spellEnd"/>
      <w:r w:rsidRPr="008F09E1">
        <w:rPr>
          <w:rFonts w:ascii="Times New Roman" w:hAnsi="Times New Roman" w:cs="Times New Roman"/>
          <w:sz w:val="24"/>
          <w:szCs w:val="24"/>
          <w:lang w:val="en-ID"/>
        </w:rPr>
        <w:t xml:space="preserve"> di </w:t>
      </w:r>
      <w:proofErr w:type="spellStart"/>
      <w:r w:rsidRPr="008F09E1">
        <w:rPr>
          <w:rFonts w:ascii="Times New Roman" w:hAnsi="Times New Roman" w:cs="Times New Roman"/>
          <w:sz w:val="24"/>
          <w:szCs w:val="24"/>
          <w:lang w:val="en-ID"/>
        </w:rPr>
        <w:t>antara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ketiga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unsur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tersebut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Merangkum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hasil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wawancara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kegiatan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koordinasi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pihak-pihak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terkait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sudah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dilakukan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sebelum</w:t>
      </w:r>
      <w:proofErr w:type="spellEnd"/>
      <w:r w:rsidRPr="008F09E1">
        <w:rPr>
          <w:rFonts w:ascii="Times New Roman" w:hAnsi="Times New Roman" w:cs="Times New Roman"/>
          <w:sz w:val="24"/>
          <w:szCs w:val="24"/>
          <w:lang w:val="en-ID"/>
        </w:rPr>
        <w:t xml:space="preserve"> proses </w:t>
      </w:r>
      <w:proofErr w:type="spellStart"/>
      <w:r w:rsidRPr="008F09E1">
        <w:rPr>
          <w:rFonts w:ascii="Times New Roman" w:hAnsi="Times New Roman" w:cs="Times New Roman"/>
          <w:sz w:val="24"/>
          <w:szCs w:val="24"/>
          <w:lang w:val="en-ID"/>
        </w:rPr>
        <w:t>implementasi</w:t>
      </w:r>
      <w:proofErr w:type="spellEnd"/>
      <w:r w:rsidRPr="008F09E1">
        <w:rPr>
          <w:rFonts w:ascii="Times New Roman" w:hAnsi="Times New Roman" w:cs="Times New Roman"/>
          <w:sz w:val="24"/>
          <w:szCs w:val="24"/>
          <w:lang w:val="en-ID"/>
        </w:rPr>
        <w:t xml:space="preserve"> </w:t>
      </w:r>
      <w:proofErr w:type="spellStart"/>
      <w:r w:rsidR="00E36CD8" w:rsidRPr="008F09E1">
        <w:rPr>
          <w:rFonts w:ascii="Times New Roman" w:hAnsi="Times New Roman" w:cs="Times New Roman"/>
          <w:sz w:val="24"/>
          <w:szCs w:val="24"/>
          <w:lang w:val="en-ID"/>
        </w:rPr>
        <w:t>Perppu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berjalan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Sosialisasi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kepada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masyarakat</w:t>
      </w:r>
      <w:proofErr w:type="spellEnd"/>
      <w:r w:rsidR="00E36CD8" w:rsidRPr="008F09E1">
        <w:rPr>
          <w:rFonts w:ascii="Times New Roman" w:hAnsi="Times New Roman" w:cs="Times New Roman"/>
          <w:sz w:val="24"/>
          <w:szCs w:val="24"/>
          <w:lang w:val="en-ID"/>
        </w:rPr>
        <w:t xml:space="preserve">, </w:t>
      </w:r>
      <w:proofErr w:type="spellStart"/>
      <w:r w:rsidR="00E36CD8" w:rsidRPr="008F09E1">
        <w:rPr>
          <w:rFonts w:ascii="Times New Roman" w:hAnsi="Times New Roman" w:cs="Times New Roman"/>
          <w:sz w:val="24"/>
          <w:szCs w:val="24"/>
          <w:lang w:val="en-ID"/>
        </w:rPr>
        <w:t>s</w:t>
      </w:r>
      <w:r w:rsidRPr="008F09E1">
        <w:rPr>
          <w:rFonts w:ascii="Times New Roman" w:hAnsi="Times New Roman" w:cs="Times New Roman"/>
          <w:sz w:val="24"/>
          <w:szCs w:val="24"/>
          <w:lang w:val="en-ID"/>
        </w:rPr>
        <w:t>osialisasi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tersebut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dilakukan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melalui</w:t>
      </w:r>
      <w:proofErr w:type="spellEnd"/>
      <w:r w:rsidRPr="008F09E1">
        <w:rPr>
          <w:rFonts w:ascii="Times New Roman" w:hAnsi="Times New Roman" w:cs="Times New Roman"/>
          <w:sz w:val="24"/>
          <w:szCs w:val="24"/>
          <w:lang w:val="en-ID"/>
        </w:rPr>
        <w:t xml:space="preserve"> media </w:t>
      </w:r>
      <w:proofErr w:type="spellStart"/>
      <w:r w:rsidRPr="008F09E1">
        <w:rPr>
          <w:rFonts w:ascii="Times New Roman" w:hAnsi="Times New Roman" w:cs="Times New Roman"/>
          <w:sz w:val="24"/>
          <w:szCs w:val="24"/>
          <w:lang w:val="en-ID"/>
        </w:rPr>
        <w:t>massa</w:t>
      </w:r>
      <w:proofErr w:type="spellEnd"/>
      <w:r w:rsidRPr="008F09E1">
        <w:rPr>
          <w:rFonts w:ascii="Times New Roman" w:hAnsi="Times New Roman" w:cs="Times New Roman"/>
          <w:sz w:val="24"/>
          <w:szCs w:val="24"/>
          <w:lang w:val="en-ID"/>
        </w:rPr>
        <w:t xml:space="preserve">, media </w:t>
      </w:r>
      <w:proofErr w:type="spellStart"/>
      <w:r w:rsidRPr="008F09E1">
        <w:rPr>
          <w:rFonts w:ascii="Times New Roman" w:hAnsi="Times New Roman" w:cs="Times New Roman"/>
          <w:sz w:val="24"/>
          <w:szCs w:val="24"/>
          <w:lang w:val="en-ID"/>
        </w:rPr>
        <w:t>elektronik</w:t>
      </w:r>
      <w:proofErr w:type="spellEnd"/>
      <w:r w:rsidRPr="008F09E1">
        <w:rPr>
          <w:rFonts w:ascii="Times New Roman" w:hAnsi="Times New Roman" w:cs="Times New Roman"/>
          <w:sz w:val="24"/>
          <w:szCs w:val="24"/>
          <w:lang w:val="en-ID"/>
        </w:rPr>
        <w:t xml:space="preserve">, dan yang </w:t>
      </w:r>
      <w:proofErr w:type="spellStart"/>
      <w:r w:rsidRPr="008F09E1">
        <w:rPr>
          <w:rFonts w:ascii="Times New Roman" w:hAnsi="Times New Roman" w:cs="Times New Roman"/>
          <w:sz w:val="24"/>
          <w:szCs w:val="24"/>
          <w:lang w:val="en-ID"/>
        </w:rPr>
        <w:t>lainnya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Sosialisasi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terhadap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masyarakat</w:t>
      </w:r>
      <w:proofErr w:type="spellEnd"/>
      <w:r w:rsidRPr="008F09E1">
        <w:rPr>
          <w:rFonts w:ascii="Times New Roman" w:hAnsi="Times New Roman" w:cs="Times New Roman"/>
          <w:sz w:val="24"/>
          <w:szCs w:val="24"/>
          <w:lang w:val="en-ID"/>
        </w:rPr>
        <w:t xml:space="preserve"> juga </w:t>
      </w:r>
      <w:proofErr w:type="spellStart"/>
      <w:r w:rsidRPr="008F09E1">
        <w:rPr>
          <w:rFonts w:ascii="Times New Roman" w:hAnsi="Times New Roman" w:cs="Times New Roman"/>
          <w:sz w:val="24"/>
          <w:szCs w:val="24"/>
          <w:lang w:val="en-ID"/>
        </w:rPr>
        <w:t>telah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dilakukan</w:t>
      </w:r>
      <w:proofErr w:type="spellEnd"/>
      <w:r w:rsidR="00E36CD8" w:rsidRPr="008F09E1">
        <w:rPr>
          <w:rFonts w:ascii="Times New Roman" w:hAnsi="Times New Roman" w:cs="Times New Roman"/>
          <w:sz w:val="24"/>
          <w:szCs w:val="24"/>
          <w:lang w:val="en-ID"/>
        </w:rPr>
        <w:t xml:space="preserve"> </w:t>
      </w:r>
      <w:proofErr w:type="spellStart"/>
      <w:r w:rsidR="00E36CD8" w:rsidRPr="008F09E1">
        <w:rPr>
          <w:rFonts w:ascii="Times New Roman" w:hAnsi="Times New Roman" w:cs="Times New Roman"/>
          <w:sz w:val="24"/>
          <w:szCs w:val="24"/>
          <w:lang w:val="en-ID"/>
        </w:rPr>
        <w:t>tetapi</w:t>
      </w:r>
      <w:proofErr w:type="spellEnd"/>
      <w:r w:rsidR="00E36CD8" w:rsidRPr="008F09E1">
        <w:rPr>
          <w:rFonts w:ascii="Times New Roman" w:hAnsi="Times New Roman" w:cs="Times New Roman"/>
          <w:sz w:val="24"/>
          <w:szCs w:val="24"/>
          <w:lang w:val="en-ID"/>
        </w:rPr>
        <w:t xml:space="preserve"> </w:t>
      </w:r>
      <w:proofErr w:type="spellStart"/>
      <w:r w:rsidR="00E36CD8" w:rsidRPr="008F09E1">
        <w:rPr>
          <w:rFonts w:ascii="Times New Roman" w:hAnsi="Times New Roman" w:cs="Times New Roman"/>
          <w:sz w:val="24"/>
          <w:szCs w:val="24"/>
          <w:lang w:val="en-ID"/>
        </w:rPr>
        <w:t>banyak</w:t>
      </w:r>
      <w:proofErr w:type="spellEnd"/>
      <w:r w:rsidR="00E36CD8" w:rsidRPr="008F09E1">
        <w:rPr>
          <w:rFonts w:ascii="Times New Roman" w:hAnsi="Times New Roman" w:cs="Times New Roman"/>
          <w:sz w:val="24"/>
          <w:szCs w:val="24"/>
          <w:lang w:val="en-ID"/>
        </w:rPr>
        <w:t xml:space="preserve"> </w:t>
      </w:r>
      <w:proofErr w:type="spellStart"/>
      <w:r w:rsidR="00E36CD8" w:rsidRPr="008F09E1">
        <w:rPr>
          <w:rFonts w:ascii="Times New Roman" w:hAnsi="Times New Roman" w:cs="Times New Roman"/>
          <w:sz w:val="24"/>
          <w:szCs w:val="24"/>
          <w:lang w:val="en-ID"/>
        </w:rPr>
        <w:t>masyarakat</w:t>
      </w:r>
      <w:proofErr w:type="spellEnd"/>
      <w:r w:rsidR="00E36CD8" w:rsidRPr="008F09E1">
        <w:rPr>
          <w:rFonts w:ascii="Times New Roman" w:hAnsi="Times New Roman" w:cs="Times New Roman"/>
          <w:sz w:val="24"/>
          <w:szCs w:val="24"/>
          <w:lang w:val="en-ID"/>
        </w:rPr>
        <w:t xml:space="preserve"> yang </w:t>
      </w:r>
      <w:proofErr w:type="spellStart"/>
      <w:r w:rsidR="00E36CD8" w:rsidRPr="008F09E1">
        <w:rPr>
          <w:rFonts w:ascii="Times New Roman" w:hAnsi="Times New Roman" w:cs="Times New Roman"/>
          <w:sz w:val="24"/>
          <w:szCs w:val="24"/>
          <w:lang w:val="en-ID"/>
        </w:rPr>
        <w:t>kurang</w:t>
      </w:r>
      <w:proofErr w:type="spellEnd"/>
      <w:r w:rsidR="00E36CD8" w:rsidRPr="008F09E1">
        <w:rPr>
          <w:rFonts w:ascii="Times New Roman" w:hAnsi="Times New Roman" w:cs="Times New Roman"/>
          <w:sz w:val="24"/>
          <w:szCs w:val="24"/>
          <w:lang w:val="en-ID"/>
        </w:rPr>
        <w:t xml:space="preserve"> </w:t>
      </w:r>
      <w:proofErr w:type="spellStart"/>
      <w:r w:rsidR="00E36CD8" w:rsidRPr="008F09E1">
        <w:rPr>
          <w:rFonts w:ascii="Times New Roman" w:hAnsi="Times New Roman" w:cs="Times New Roman"/>
          <w:sz w:val="24"/>
          <w:szCs w:val="24"/>
          <w:lang w:val="en-ID"/>
        </w:rPr>
        <w:t>berkenan</w:t>
      </w:r>
      <w:proofErr w:type="spellEnd"/>
      <w:r w:rsidR="00E36CD8" w:rsidRPr="008F09E1">
        <w:rPr>
          <w:rFonts w:ascii="Times New Roman" w:hAnsi="Times New Roman" w:cs="Times New Roman"/>
          <w:sz w:val="24"/>
          <w:szCs w:val="24"/>
          <w:lang w:val="en-ID"/>
        </w:rPr>
        <w:t xml:space="preserve"> </w:t>
      </w:r>
      <w:proofErr w:type="spellStart"/>
      <w:r w:rsidR="00E36CD8" w:rsidRPr="008F09E1">
        <w:rPr>
          <w:rFonts w:ascii="Times New Roman" w:hAnsi="Times New Roman" w:cs="Times New Roman"/>
          <w:sz w:val="24"/>
          <w:szCs w:val="24"/>
          <w:lang w:val="en-ID"/>
        </w:rPr>
        <w:t>menerima</w:t>
      </w:r>
      <w:proofErr w:type="spellEnd"/>
      <w:r w:rsidR="00E36CD8" w:rsidRPr="008F09E1">
        <w:rPr>
          <w:rFonts w:ascii="Times New Roman" w:hAnsi="Times New Roman" w:cs="Times New Roman"/>
          <w:sz w:val="24"/>
          <w:szCs w:val="24"/>
          <w:lang w:val="en-ID"/>
        </w:rPr>
        <w:t xml:space="preserve"> </w:t>
      </w:r>
      <w:proofErr w:type="spellStart"/>
      <w:r w:rsidR="00E36CD8" w:rsidRPr="008F09E1">
        <w:rPr>
          <w:rFonts w:ascii="Times New Roman" w:hAnsi="Times New Roman" w:cs="Times New Roman"/>
          <w:sz w:val="24"/>
          <w:szCs w:val="24"/>
          <w:lang w:val="en-ID"/>
        </w:rPr>
        <w:t>Perppu</w:t>
      </w:r>
      <w:proofErr w:type="spellEnd"/>
      <w:r w:rsidR="00E36CD8" w:rsidRPr="008F09E1">
        <w:rPr>
          <w:rFonts w:ascii="Times New Roman" w:hAnsi="Times New Roman" w:cs="Times New Roman"/>
          <w:sz w:val="24"/>
          <w:szCs w:val="24"/>
          <w:lang w:val="en-ID"/>
        </w:rPr>
        <w:t xml:space="preserve"> </w:t>
      </w:r>
      <w:proofErr w:type="spellStart"/>
      <w:r w:rsidR="00E36CD8" w:rsidRPr="008F09E1">
        <w:rPr>
          <w:rFonts w:ascii="Times New Roman" w:hAnsi="Times New Roman" w:cs="Times New Roman"/>
          <w:sz w:val="24"/>
          <w:szCs w:val="24"/>
          <w:lang w:val="en-ID"/>
        </w:rPr>
        <w:t>tersebut</w:t>
      </w:r>
      <w:proofErr w:type="spellEnd"/>
      <w:r w:rsidR="00E36CD8" w:rsidRPr="008F09E1">
        <w:rPr>
          <w:rFonts w:ascii="Times New Roman" w:hAnsi="Times New Roman" w:cs="Times New Roman"/>
          <w:sz w:val="24"/>
          <w:szCs w:val="24"/>
          <w:lang w:val="en-ID"/>
        </w:rPr>
        <w:t>.</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Secara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umum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mengenai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komunikasi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implementasi</w:t>
      </w:r>
      <w:proofErr w:type="spellEnd"/>
      <w:r w:rsidRPr="008F09E1">
        <w:rPr>
          <w:rFonts w:ascii="Times New Roman" w:hAnsi="Times New Roman" w:cs="Times New Roman"/>
          <w:sz w:val="24"/>
          <w:szCs w:val="24"/>
          <w:lang w:val="en-ID"/>
        </w:rPr>
        <w:t xml:space="preserve"> </w:t>
      </w:r>
      <w:proofErr w:type="spellStart"/>
      <w:r w:rsidR="00E36CD8" w:rsidRPr="008F09E1">
        <w:rPr>
          <w:rFonts w:ascii="Times New Roman" w:hAnsi="Times New Roman" w:cs="Times New Roman"/>
          <w:sz w:val="24"/>
          <w:szCs w:val="24"/>
          <w:lang w:val="en-ID"/>
        </w:rPr>
        <w:t>Perppu</w:t>
      </w:r>
      <w:proofErr w:type="spellEnd"/>
      <w:r w:rsidR="00E36CD8" w:rsidRPr="008F09E1">
        <w:rPr>
          <w:rFonts w:ascii="Times New Roman" w:hAnsi="Times New Roman" w:cs="Times New Roman"/>
          <w:sz w:val="24"/>
          <w:szCs w:val="24"/>
          <w:lang w:val="en-ID"/>
        </w:rPr>
        <w:t xml:space="preserve"> </w:t>
      </w:r>
      <w:proofErr w:type="spellStart"/>
      <w:r w:rsidR="00E36CD8" w:rsidRPr="008F09E1">
        <w:rPr>
          <w:rFonts w:ascii="Times New Roman" w:hAnsi="Times New Roman" w:cs="Times New Roman"/>
          <w:sz w:val="24"/>
          <w:szCs w:val="24"/>
          <w:lang w:val="en-ID"/>
        </w:rPr>
        <w:t>Cipta</w:t>
      </w:r>
      <w:proofErr w:type="spellEnd"/>
      <w:r w:rsidR="00E36CD8" w:rsidRPr="008F09E1">
        <w:rPr>
          <w:rFonts w:ascii="Times New Roman" w:hAnsi="Times New Roman" w:cs="Times New Roman"/>
          <w:sz w:val="24"/>
          <w:szCs w:val="24"/>
          <w:lang w:val="en-ID"/>
        </w:rPr>
        <w:t xml:space="preserve"> </w:t>
      </w:r>
      <w:proofErr w:type="spellStart"/>
      <w:r w:rsidR="00E36CD8"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00E36CD8" w:rsidRPr="008F09E1">
        <w:rPr>
          <w:rFonts w:ascii="Times New Roman" w:hAnsi="Times New Roman" w:cs="Times New Roman"/>
          <w:sz w:val="24"/>
          <w:szCs w:val="24"/>
          <w:lang w:val="en-ID"/>
        </w:rPr>
        <w:t>belum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berjalan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lastRenderedPageBreak/>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baik</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menjadi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faktor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w:t>
      </w:r>
      <w:r w:rsidR="00E36CD8" w:rsidRPr="008F09E1">
        <w:rPr>
          <w:rFonts w:ascii="Times New Roman" w:hAnsi="Times New Roman" w:cs="Times New Roman"/>
          <w:sz w:val="24"/>
          <w:szCs w:val="24"/>
          <w:lang w:val="en-ID"/>
        </w:rPr>
        <w:t>ndorong</w:t>
      </w:r>
      <w:proofErr w:type="spellEnd"/>
      <w:r w:rsidR="00E36CD8" w:rsidRPr="008F09E1">
        <w:rPr>
          <w:rFonts w:ascii="Times New Roman" w:hAnsi="Times New Roman" w:cs="Times New Roman"/>
          <w:sz w:val="24"/>
          <w:szCs w:val="24"/>
          <w:lang w:val="en-ID"/>
        </w:rPr>
        <w:t xml:space="preserve"> </w:t>
      </w:r>
      <w:proofErr w:type="spellStart"/>
      <w:r w:rsidR="00E36CD8" w:rsidRPr="008F09E1">
        <w:rPr>
          <w:rFonts w:ascii="Times New Roman" w:hAnsi="Times New Roman" w:cs="Times New Roman"/>
          <w:sz w:val="24"/>
          <w:szCs w:val="24"/>
          <w:lang w:val="en-ID"/>
        </w:rPr>
        <w:t>dalam</w:t>
      </w:r>
      <w:proofErr w:type="spellEnd"/>
      <w:r w:rsidR="00E36CD8" w:rsidRPr="008F09E1">
        <w:rPr>
          <w:rFonts w:ascii="Times New Roman" w:hAnsi="Times New Roman" w:cs="Times New Roman"/>
          <w:sz w:val="24"/>
          <w:szCs w:val="24"/>
          <w:lang w:val="en-ID"/>
        </w:rPr>
        <w:t xml:space="preserve"> </w:t>
      </w:r>
      <w:proofErr w:type="spellStart"/>
      <w:r w:rsidR="00E36CD8" w:rsidRPr="008F09E1">
        <w:rPr>
          <w:rFonts w:ascii="Times New Roman" w:hAnsi="Times New Roman" w:cs="Times New Roman"/>
          <w:sz w:val="24"/>
          <w:szCs w:val="24"/>
          <w:lang w:val="en-ID"/>
        </w:rPr>
        <w:t>implementasi</w:t>
      </w:r>
      <w:proofErr w:type="spellEnd"/>
      <w:r w:rsidR="00E36CD8" w:rsidRPr="008F09E1">
        <w:rPr>
          <w:rFonts w:ascii="Times New Roman" w:hAnsi="Times New Roman" w:cs="Times New Roman"/>
          <w:sz w:val="24"/>
          <w:szCs w:val="24"/>
          <w:lang w:val="en-ID"/>
        </w:rPr>
        <w:t xml:space="preserve"> </w:t>
      </w:r>
      <w:proofErr w:type="spellStart"/>
      <w:r w:rsidR="00E36CD8" w:rsidRPr="008F09E1">
        <w:rPr>
          <w:rFonts w:ascii="Times New Roman" w:hAnsi="Times New Roman" w:cs="Times New Roman"/>
          <w:sz w:val="24"/>
          <w:szCs w:val="24"/>
          <w:lang w:val="en-ID"/>
        </w:rPr>
        <w:t>Perpu</w:t>
      </w:r>
      <w:proofErr w:type="spellEnd"/>
      <w:r w:rsidR="00E36CD8" w:rsidRPr="008F09E1">
        <w:rPr>
          <w:rFonts w:ascii="Times New Roman" w:hAnsi="Times New Roman" w:cs="Times New Roman"/>
          <w:sz w:val="24"/>
          <w:szCs w:val="24"/>
          <w:lang w:val="en-ID"/>
        </w:rPr>
        <w:t xml:space="preserve"> </w:t>
      </w:r>
      <w:proofErr w:type="spellStart"/>
      <w:r w:rsidR="00E36CD8" w:rsidRPr="008F09E1">
        <w:rPr>
          <w:rFonts w:ascii="Times New Roman" w:hAnsi="Times New Roman" w:cs="Times New Roman"/>
          <w:sz w:val="24"/>
          <w:szCs w:val="24"/>
          <w:lang w:val="en-ID"/>
        </w:rPr>
        <w:t>Cipta</w:t>
      </w:r>
      <w:proofErr w:type="spellEnd"/>
      <w:r w:rsidR="00E36CD8" w:rsidRPr="008F09E1">
        <w:rPr>
          <w:rFonts w:ascii="Times New Roman" w:hAnsi="Times New Roman" w:cs="Times New Roman"/>
          <w:sz w:val="24"/>
          <w:szCs w:val="24"/>
          <w:lang w:val="en-ID"/>
        </w:rPr>
        <w:t xml:space="preserve"> </w:t>
      </w:r>
      <w:proofErr w:type="spellStart"/>
      <w:r w:rsidR="00E36CD8"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r w:rsidR="00F935C6" w:rsidRPr="008F09E1">
        <w:rPr>
          <w:rStyle w:val="FootnoteReference"/>
          <w:rFonts w:ascii="Times New Roman" w:hAnsi="Times New Roman" w:cs="Times New Roman"/>
          <w:sz w:val="24"/>
          <w:szCs w:val="24"/>
          <w:lang w:val="en-ID"/>
        </w:rPr>
        <w:footnoteReference w:id="189"/>
      </w:r>
    </w:p>
    <w:p w14:paraId="567245C9" w14:textId="77777777" w:rsidR="00E36CD8" w:rsidRPr="008F09E1" w:rsidRDefault="00017B65" w:rsidP="00945B54">
      <w:pPr>
        <w:pStyle w:val="ListParagraph"/>
        <w:numPr>
          <w:ilvl w:val="0"/>
          <w:numId w:val="72"/>
        </w:numPr>
        <w:spacing w:after="0" w:line="480" w:lineRule="auto"/>
        <w:ind w:left="567" w:hanging="283"/>
        <w:jc w:val="both"/>
        <w:rPr>
          <w:rFonts w:ascii="Times New Roman" w:hAnsi="Times New Roman" w:cs="Times New Roman"/>
          <w:b/>
          <w:sz w:val="24"/>
          <w:szCs w:val="24"/>
          <w:lang w:val="en-ID"/>
        </w:rPr>
      </w:pPr>
      <w:proofErr w:type="spellStart"/>
      <w:r w:rsidRPr="008F09E1">
        <w:rPr>
          <w:rFonts w:ascii="Times New Roman" w:hAnsi="Times New Roman" w:cs="Times New Roman"/>
          <w:b/>
          <w:sz w:val="24"/>
          <w:szCs w:val="24"/>
          <w:lang w:val="en-ID"/>
        </w:rPr>
        <w:t>Sumber</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Daya</w:t>
      </w:r>
      <w:proofErr w:type="spellEnd"/>
      <w:r w:rsidRPr="008F09E1">
        <w:rPr>
          <w:rFonts w:ascii="Times New Roman" w:hAnsi="Times New Roman" w:cs="Times New Roman"/>
          <w:b/>
          <w:sz w:val="24"/>
          <w:szCs w:val="24"/>
          <w:lang w:val="en-ID"/>
        </w:rPr>
        <w:t xml:space="preserve"> </w:t>
      </w:r>
    </w:p>
    <w:p w14:paraId="78EC1AB7" w14:textId="77777777" w:rsidR="00E36CD8" w:rsidRPr="008F09E1" w:rsidRDefault="00017B65" w:rsidP="00E36CD8">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Sumber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digunakan</w:t>
      </w:r>
      <w:proofErr w:type="spellEnd"/>
      <w:r w:rsidRPr="008F09E1">
        <w:rPr>
          <w:rFonts w:ascii="Times New Roman" w:hAnsi="Times New Roman" w:cs="Times New Roman"/>
          <w:sz w:val="24"/>
          <w:szCs w:val="24"/>
          <w:lang w:val="en-ID"/>
        </w:rPr>
        <w:t xml:space="preserve"> oleh </w:t>
      </w:r>
      <w:proofErr w:type="spellStart"/>
      <w:r w:rsidRPr="008F09E1">
        <w:rPr>
          <w:rFonts w:ascii="Times New Roman" w:hAnsi="Times New Roman" w:cs="Times New Roman"/>
          <w:sz w:val="24"/>
          <w:szCs w:val="24"/>
          <w:lang w:val="en-ID"/>
        </w:rPr>
        <w:t>setiap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kebijakan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harus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mencukupi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baik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sumber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finansial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sumber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manusia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ataupun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sumber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fasilitas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Ketiga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aspek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tersebut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harus</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diperhatikan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implementasi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kebijakan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pemerintah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karena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tanpa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kesadaran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dari</w:t>
      </w:r>
      <w:proofErr w:type="spellEnd"/>
      <w:r w:rsidRPr="008F09E1">
        <w:rPr>
          <w:rFonts w:ascii="Times New Roman" w:hAnsi="Times New Roman" w:cs="Times New Roman"/>
          <w:sz w:val="24"/>
          <w:szCs w:val="24"/>
          <w:lang w:val="en-ID"/>
        </w:rPr>
        <w:t xml:space="preserve"> para implementor </w:t>
      </w:r>
      <w:proofErr w:type="spellStart"/>
      <w:r w:rsidRPr="008F09E1">
        <w:rPr>
          <w:rFonts w:ascii="Times New Roman" w:hAnsi="Times New Roman" w:cs="Times New Roman"/>
          <w:sz w:val="24"/>
          <w:szCs w:val="24"/>
          <w:lang w:val="en-ID"/>
        </w:rPr>
        <w:t>tentang</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pentingnya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sumber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kebijakan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w:t>
      </w:r>
      <w:r w:rsidR="00F935C6" w:rsidRPr="008F09E1">
        <w:rPr>
          <w:rFonts w:ascii="Times New Roman" w:hAnsi="Times New Roman" w:cs="Times New Roman"/>
          <w:sz w:val="24"/>
          <w:szCs w:val="24"/>
          <w:lang w:val="en-ID"/>
        </w:rPr>
        <w:t>rjalan</w:t>
      </w:r>
      <w:proofErr w:type="spellEnd"/>
      <w:r w:rsidR="00F935C6" w:rsidRPr="008F09E1">
        <w:rPr>
          <w:rFonts w:ascii="Times New Roman" w:hAnsi="Times New Roman" w:cs="Times New Roman"/>
          <w:sz w:val="24"/>
          <w:szCs w:val="24"/>
          <w:lang w:val="en-ID"/>
        </w:rPr>
        <w:t xml:space="preserve"> </w:t>
      </w:r>
      <w:proofErr w:type="spellStart"/>
      <w:r w:rsidR="00F935C6" w:rsidRPr="008F09E1">
        <w:rPr>
          <w:rFonts w:ascii="Times New Roman" w:hAnsi="Times New Roman" w:cs="Times New Roman"/>
          <w:sz w:val="24"/>
          <w:szCs w:val="24"/>
          <w:lang w:val="en-ID"/>
        </w:rPr>
        <w:t>lambat</w:t>
      </w:r>
      <w:proofErr w:type="spellEnd"/>
      <w:r w:rsidR="00F935C6" w:rsidRPr="008F09E1">
        <w:rPr>
          <w:rFonts w:ascii="Times New Roman" w:hAnsi="Times New Roman" w:cs="Times New Roman"/>
          <w:sz w:val="24"/>
          <w:szCs w:val="24"/>
          <w:lang w:val="en-ID"/>
        </w:rPr>
        <w:t xml:space="preserve"> dan </w:t>
      </w:r>
      <w:proofErr w:type="spellStart"/>
      <w:r w:rsidR="00F935C6" w:rsidRPr="008F09E1">
        <w:rPr>
          <w:rFonts w:ascii="Times New Roman" w:hAnsi="Times New Roman" w:cs="Times New Roman"/>
          <w:sz w:val="24"/>
          <w:szCs w:val="24"/>
          <w:lang w:val="en-ID"/>
        </w:rPr>
        <w:t>terhambat</w:t>
      </w:r>
      <w:proofErr w:type="spellEnd"/>
      <w:r w:rsidR="00F935C6" w:rsidRPr="008F09E1">
        <w:rPr>
          <w:rFonts w:ascii="Times New Roman" w:hAnsi="Times New Roman" w:cs="Times New Roman"/>
          <w:sz w:val="24"/>
          <w:szCs w:val="24"/>
          <w:lang w:val="en-ID"/>
        </w:rPr>
        <w:t>.</w:t>
      </w:r>
      <w:r w:rsidR="00F935C6" w:rsidRPr="008F09E1">
        <w:rPr>
          <w:rStyle w:val="FootnoteReference"/>
          <w:rFonts w:ascii="Times New Roman" w:hAnsi="Times New Roman" w:cs="Times New Roman"/>
          <w:sz w:val="24"/>
          <w:szCs w:val="24"/>
          <w:lang w:val="en-ID"/>
        </w:rPr>
        <w:footnoteReference w:id="190"/>
      </w:r>
    </w:p>
    <w:p w14:paraId="14C9D180" w14:textId="77777777" w:rsidR="00E36CD8" w:rsidRPr="008F09E1" w:rsidRDefault="00017B65" w:rsidP="00945B54">
      <w:pPr>
        <w:pStyle w:val="ListParagraph"/>
        <w:numPr>
          <w:ilvl w:val="0"/>
          <w:numId w:val="72"/>
        </w:numPr>
        <w:spacing w:after="0" w:line="480" w:lineRule="auto"/>
        <w:ind w:left="567" w:hanging="283"/>
        <w:jc w:val="both"/>
        <w:rPr>
          <w:rFonts w:ascii="Times New Roman" w:hAnsi="Times New Roman" w:cs="Times New Roman"/>
          <w:b/>
          <w:sz w:val="24"/>
          <w:szCs w:val="24"/>
          <w:lang w:val="en-ID"/>
        </w:rPr>
      </w:pPr>
      <w:proofErr w:type="spellStart"/>
      <w:r w:rsidRPr="008F09E1">
        <w:rPr>
          <w:rFonts w:ascii="Times New Roman" w:hAnsi="Times New Roman" w:cs="Times New Roman"/>
          <w:b/>
          <w:sz w:val="24"/>
          <w:szCs w:val="24"/>
          <w:lang w:val="en-ID"/>
        </w:rPr>
        <w:t>Kondisi</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Ekonomi</w:t>
      </w:r>
      <w:proofErr w:type="spellEnd"/>
      <w:r w:rsidRPr="008F09E1">
        <w:rPr>
          <w:rFonts w:ascii="Times New Roman" w:hAnsi="Times New Roman" w:cs="Times New Roman"/>
          <w:b/>
          <w:sz w:val="24"/>
          <w:szCs w:val="24"/>
          <w:lang w:val="en-ID"/>
        </w:rPr>
        <w:t xml:space="preserve"> dan </w:t>
      </w:r>
      <w:proofErr w:type="spellStart"/>
      <w:r w:rsidRPr="008F09E1">
        <w:rPr>
          <w:rFonts w:ascii="Times New Roman" w:hAnsi="Times New Roman" w:cs="Times New Roman"/>
          <w:b/>
          <w:sz w:val="24"/>
          <w:szCs w:val="24"/>
          <w:lang w:val="en-ID"/>
        </w:rPr>
        <w:t>Sosial</w:t>
      </w:r>
      <w:proofErr w:type="spellEnd"/>
      <w:r w:rsidRPr="008F09E1">
        <w:rPr>
          <w:rFonts w:ascii="Times New Roman" w:hAnsi="Times New Roman" w:cs="Times New Roman"/>
          <w:b/>
          <w:sz w:val="24"/>
          <w:szCs w:val="24"/>
          <w:lang w:val="en-ID"/>
        </w:rPr>
        <w:t xml:space="preserve"> Masyarakat </w:t>
      </w:r>
    </w:p>
    <w:p w14:paraId="1D76C816" w14:textId="77777777" w:rsidR="00D4446D" w:rsidRPr="008F09E1" w:rsidRDefault="00017B65" w:rsidP="00E36CD8">
      <w:pPr>
        <w:spacing w:after="0" w:line="480" w:lineRule="auto"/>
        <w:ind w:firstLine="720"/>
        <w:jc w:val="both"/>
        <w:rPr>
          <w:rFonts w:ascii="Times New Roman" w:hAnsi="Times New Roman" w:cs="Times New Roman"/>
          <w:sz w:val="24"/>
          <w:szCs w:val="24"/>
          <w:lang w:val="en-ID"/>
        </w:rPr>
      </w:pPr>
      <w:r w:rsidRPr="008F09E1">
        <w:rPr>
          <w:rFonts w:ascii="Times New Roman" w:hAnsi="Times New Roman" w:cs="Times New Roman"/>
          <w:sz w:val="24"/>
          <w:szCs w:val="24"/>
          <w:lang w:val="en-ID"/>
        </w:rPr>
        <w:t xml:space="preserve">Proses </w:t>
      </w:r>
      <w:proofErr w:type="spellStart"/>
      <w:r w:rsidRPr="008F09E1">
        <w:rPr>
          <w:rFonts w:ascii="Times New Roman" w:hAnsi="Times New Roman" w:cs="Times New Roman"/>
          <w:sz w:val="24"/>
          <w:szCs w:val="24"/>
          <w:lang w:val="en-ID"/>
        </w:rPr>
        <w:t>implementasi</w:t>
      </w:r>
      <w:proofErr w:type="spellEnd"/>
      <w:r w:rsidRPr="008F09E1">
        <w:rPr>
          <w:rFonts w:ascii="Times New Roman" w:hAnsi="Times New Roman" w:cs="Times New Roman"/>
          <w:sz w:val="24"/>
          <w:szCs w:val="24"/>
          <w:lang w:val="en-ID"/>
        </w:rPr>
        <w:t xml:space="preserve"> </w:t>
      </w:r>
      <w:proofErr w:type="spellStart"/>
      <w:r w:rsidR="00E36CD8" w:rsidRPr="008F09E1">
        <w:rPr>
          <w:rFonts w:ascii="Times New Roman" w:hAnsi="Times New Roman" w:cs="Times New Roman"/>
          <w:sz w:val="24"/>
          <w:szCs w:val="24"/>
          <w:lang w:val="en-ID"/>
        </w:rPr>
        <w:t>Perppu</w:t>
      </w:r>
      <w:proofErr w:type="spellEnd"/>
      <w:r w:rsidR="00E36CD8" w:rsidRPr="008F09E1">
        <w:rPr>
          <w:rFonts w:ascii="Times New Roman" w:hAnsi="Times New Roman" w:cs="Times New Roman"/>
          <w:sz w:val="24"/>
          <w:szCs w:val="24"/>
          <w:lang w:val="en-ID"/>
        </w:rPr>
        <w:t xml:space="preserve"> </w:t>
      </w:r>
      <w:proofErr w:type="spellStart"/>
      <w:r w:rsidR="00E36CD8" w:rsidRPr="008F09E1">
        <w:rPr>
          <w:rFonts w:ascii="Times New Roman" w:hAnsi="Times New Roman" w:cs="Times New Roman"/>
          <w:sz w:val="24"/>
          <w:szCs w:val="24"/>
          <w:lang w:val="en-ID"/>
        </w:rPr>
        <w:t>Cipta</w:t>
      </w:r>
      <w:proofErr w:type="spellEnd"/>
      <w:r w:rsidR="00E36CD8" w:rsidRPr="008F09E1">
        <w:rPr>
          <w:rFonts w:ascii="Times New Roman" w:hAnsi="Times New Roman" w:cs="Times New Roman"/>
          <w:sz w:val="24"/>
          <w:szCs w:val="24"/>
          <w:lang w:val="en-ID"/>
        </w:rPr>
        <w:t xml:space="preserve"> </w:t>
      </w:r>
      <w:proofErr w:type="spellStart"/>
      <w:r w:rsidR="00E36CD8" w:rsidRPr="008F09E1">
        <w:rPr>
          <w:rFonts w:ascii="Times New Roman" w:hAnsi="Times New Roman" w:cs="Times New Roman"/>
          <w:sz w:val="24"/>
          <w:szCs w:val="24"/>
          <w:lang w:val="en-ID"/>
        </w:rPr>
        <w:t>Kerja</w:t>
      </w:r>
      <w:proofErr w:type="spellEnd"/>
      <w:r w:rsidR="00E36CD8" w:rsidRPr="008F09E1">
        <w:rPr>
          <w:rFonts w:ascii="Times New Roman" w:hAnsi="Times New Roman" w:cs="Times New Roman"/>
          <w:sz w:val="24"/>
          <w:szCs w:val="24"/>
          <w:lang w:val="en-ID"/>
        </w:rPr>
        <w:t xml:space="preserve"> </w:t>
      </w:r>
      <w:r w:rsidRPr="008F09E1">
        <w:rPr>
          <w:rFonts w:ascii="Times New Roman" w:hAnsi="Times New Roman" w:cs="Times New Roman"/>
          <w:sz w:val="24"/>
          <w:szCs w:val="24"/>
          <w:lang w:val="en-ID"/>
        </w:rPr>
        <w:t xml:space="preserve">juga </w:t>
      </w:r>
      <w:proofErr w:type="spellStart"/>
      <w:r w:rsidRPr="008F09E1">
        <w:rPr>
          <w:rFonts w:ascii="Times New Roman" w:hAnsi="Times New Roman" w:cs="Times New Roman"/>
          <w:sz w:val="24"/>
          <w:szCs w:val="24"/>
          <w:lang w:val="en-ID"/>
        </w:rPr>
        <w:t>dipengaruhi</w:t>
      </w:r>
      <w:proofErr w:type="spellEnd"/>
      <w:r w:rsidRPr="008F09E1">
        <w:rPr>
          <w:rFonts w:ascii="Times New Roman" w:hAnsi="Times New Roman" w:cs="Times New Roman"/>
          <w:sz w:val="24"/>
          <w:szCs w:val="24"/>
          <w:lang w:val="en-ID"/>
        </w:rPr>
        <w:t xml:space="preserve"> oleh </w:t>
      </w:r>
      <w:proofErr w:type="spellStart"/>
      <w:r w:rsidRPr="008F09E1">
        <w:rPr>
          <w:rFonts w:ascii="Times New Roman" w:hAnsi="Times New Roman" w:cs="Times New Roman"/>
          <w:sz w:val="24"/>
          <w:szCs w:val="24"/>
          <w:lang w:val="en-ID"/>
        </w:rPr>
        <w:t>faktor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eksternal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seperti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kondisi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sosial</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ekonomi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masyarakat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Lingkungan</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kondusif</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menjadi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hal</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pentin</w:t>
      </w:r>
      <w:r w:rsidR="00E36CD8" w:rsidRPr="008F09E1">
        <w:rPr>
          <w:rFonts w:ascii="Times New Roman" w:hAnsi="Times New Roman" w:cs="Times New Roman"/>
          <w:sz w:val="24"/>
          <w:szCs w:val="24"/>
          <w:lang w:val="en-ID"/>
        </w:rPr>
        <w:t>g</w:t>
      </w:r>
      <w:proofErr w:type="spellEnd"/>
      <w:r w:rsidR="00E36CD8" w:rsidRPr="008F09E1">
        <w:rPr>
          <w:rFonts w:ascii="Times New Roman" w:hAnsi="Times New Roman" w:cs="Times New Roman"/>
          <w:sz w:val="24"/>
          <w:szCs w:val="24"/>
          <w:lang w:val="en-ID"/>
        </w:rPr>
        <w:t xml:space="preserve"> </w:t>
      </w:r>
      <w:proofErr w:type="spellStart"/>
      <w:r w:rsidR="00E36CD8" w:rsidRPr="008F09E1">
        <w:rPr>
          <w:rFonts w:ascii="Times New Roman" w:hAnsi="Times New Roman" w:cs="Times New Roman"/>
          <w:sz w:val="24"/>
          <w:szCs w:val="24"/>
          <w:lang w:val="en-ID"/>
        </w:rPr>
        <w:t>bagi</w:t>
      </w:r>
      <w:proofErr w:type="spellEnd"/>
      <w:r w:rsidR="00E36CD8" w:rsidRPr="008F09E1">
        <w:rPr>
          <w:rFonts w:ascii="Times New Roman" w:hAnsi="Times New Roman" w:cs="Times New Roman"/>
          <w:sz w:val="24"/>
          <w:szCs w:val="24"/>
          <w:lang w:val="en-ID"/>
        </w:rPr>
        <w:t xml:space="preserve"> proses </w:t>
      </w:r>
      <w:proofErr w:type="spellStart"/>
      <w:r w:rsidR="00E36CD8" w:rsidRPr="008F09E1">
        <w:rPr>
          <w:rFonts w:ascii="Times New Roman" w:hAnsi="Times New Roman" w:cs="Times New Roman"/>
          <w:sz w:val="24"/>
          <w:szCs w:val="24"/>
          <w:lang w:val="en-ID"/>
        </w:rPr>
        <w:t>implementasi</w:t>
      </w:r>
      <w:proofErr w:type="spellEnd"/>
      <w:r w:rsidR="00E36CD8" w:rsidRPr="008F09E1">
        <w:rPr>
          <w:rFonts w:ascii="Times New Roman" w:hAnsi="Times New Roman" w:cs="Times New Roman"/>
          <w:sz w:val="24"/>
          <w:szCs w:val="24"/>
          <w:lang w:val="en-ID"/>
        </w:rPr>
        <w:t xml:space="preserve"> </w:t>
      </w:r>
      <w:proofErr w:type="spellStart"/>
      <w:r w:rsidR="00E36CD8" w:rsidRPr="008F09E1">
        <w:rPr>
          <w:rFonts w:ascii="Times New Roman" w:hAnsi="Times New Roman" w:cs="Times New Roman"/>
          <w:sz w:val="24"/>
          <w:szCs w:val="24"/>
          <w:lang w:val="en-ID"/>
        </w:rPr>
        <w:t>Perppu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begitu</w:t>
      </w:r>
      <w:proofErr w:type="spellEnd"/>
      <w:r w:rsidRPr="008F09E1">
        <w:rPr>
          <w:rFonts w:ascii="Times New Roman" w:hAnsi="Times New Roman" w:cs="Times New Roman"/>
          <w:sz w:val="24"/>
          <w:szCs w:val="24"/>
          <w:lang w:val="en-ID"/>
        </w:rPr>
        <w:t xml:space="preserve"> pula </w:t>
      </w:r>
      <w:proofErr w:type="spellStart"/>
      <w:r w:rsidRPr="008F09E1">
        <w:rPr>
          <w:rFonts w:ascii="Times New Roman" w:hAnsi="Times New Roman" w:cs="Times New Roman"/>
          <w:sz w:val="24"/>
          <w:szCs w:val="24"/>
          <w:lang w:val="en-ID"/>
        </w:rPr>
        <w:t>sebaliknya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apabila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kondisi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eksternal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kondusif</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maka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dapat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menyebabkan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kegagalan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sebuah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implementasi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kebijakan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Kondisi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tersebut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mencakup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dukungan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maupun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penolakan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w:t>
      </w:r>
      <w:r w:rsidR="00F935C6" w:rsidRPr="008F09E1">
        <w:rPr>
          <w:rFonts w:ascii="Times New Roman" w:hAnsi="Times New Roman" w:cs="Times New Roman"/>
          <w:sz w:val="24"/>
          <w:szCs w:val="24"/>
          <w:lang w:val="en-ID"/>
        </w:rPr>
        <w:t>bagai</w:t>
      </w:r>
      <w:proofErr w:type="spellEnd"/>
      <w:r w:rsidR="00F935C6" w:rsidRPr="008F09E1">
        <w:rPr>
          <w:rFonts w:ascii="Times New Roman" w:hAnsi="Times New Roman" w:cs="Times New Roman"/>
          <w:sz w:val="24"/>
          <w:szCs w:val="24"/>
          <w:lang w:val="en-ID"/>
        </w:rPr>
        <w:t xml:space="preserve"> </w:t>
      </w:r>
      <w:proofErr w:type="spellStart"/>
      <w:r w:rsidR="00F935C6" w:rsidRPr="008F09E1">
        <w:rPr>
          <w:rFonts w:ascii="Times New Roman" w:hAnsi="Times New Roman" w:cs="Times New Roman"/>
          <w:sz w:val="24"/>
          <w:szCs w:val="24"/>
          <w:lang w:val="en-ID"/>
        </w:rPr>
        <w:t>pihak</w:t>
      </w:r>
      <w:proofErr w:type="spellEnd"/>
      <w:r w:rsidR="00F935C6" w:rsidRPr="008F09E1">
        <w:rPr>
          <w:rFonts w:ascii="Times New Roman" w:hAnsi="Times New Roman" w:cs="Times New Roman"/>
          <w:sz w:val="24"/>
          <w:szCs w:val="24"/>
          <w:lang w:val="en-ID"/>
        </w:rPr>
        <w:t xml:space="preserve"> yang </w:t>
      </w:r>
      <w:proofErr w:type="spellStart"/>
      <w:r w:rsidR="00F935C6" w:rsidRPr="008F09E1">
        <w:rPr>
          <w:rFonts w:ascii="Times New Roman" w:hAnsi="Times New Roman" w:cs="Times New Roman"/>
          <w:sz w:val="24"/>
          <w:szCs w:val="24"/>
          <w:lang w:val="en-ID"/>
        </w:rPr>
        <w:t>berada</w:t>
      </w:r>
      <w:proofErr w:type="spellEnd"/>
      <w:r w:rsidR="00F935C6" w:rsidRPr="008F09E1">
        <w:rPr>
          <w:rFonts w:ascii="Times New Roman" w:hAnsi="Times New Roman" w:cs="Times New Roman"/>
          <w:sz w:val="24"/>
          <w:szCs w:val="24"/>
          <w:lang w:val="en-ID"/>
        </w:rPr>
        <w:t xml:space="preserve"> di </w:t>
      </w:r>
      <w:proofErr w:type="spellStart"/>
      <w:r w:rsidR="00F935C6" w:rsidRPr="008F09E1">
        <w:rPr>
          <w:rFonts w:ascii="Times New Roman" w:hAnsi="Times New Roman" w:cs="Times New Roman"/>
          <w:sz w:val="24"/>
          <w:szCs w:val="24"/>
          <w:lang w:val="en-ID"/>
        </w:rPr>
        <w:t>luar</w:t>
      </w:r>
      <w:proofErr w:type="spellEnd"/>
      <w:r w:rsidR="00F935C6" w:rsidRPr="008F09E1">
        <w:rPr>
          <w:rFonts w:ascii="Times New Roman" w:hAnsi="Times New Roman" w:cs="Times New Roman"/>
          <w:sz w:val="24"/>
          <w:szCs w:val="24"/>
          <w:lang w:val="en-ID"/>
        </w:rPr>
        <w:t>.</w:t>
      </w:r>
      <w:r w:rsidR="00F935C6" w:rsidRPr="008F09E1">
        <w:rPr>
          <w:rStyle w:val="FootnoteReference"/>
          <w:rFonts w:ascii="Times New Roman" w:hAnsi="Times New Roman" w:cs="Times New Roman"/>
          <w:sz w:val="24"/>
          <w:szCs w:val="24"/>
          <w:lang w:val="en-ID"/>
        </w:rPr>
        <w:footnoteReference w:id="191"/>
      </w:r>
    </w:p>
    <w:p w14:paraId="70E6AA63" w14:textId="77777777" w:rsidR="00D4446D" w:rsidRPr="008F09E1" w:rsidRDefault="00017B65" w:rsidP="00945B54">
      <w:pPr>
        <w:pStyle w:val="ListParagraph"/>
        <w:numPr>
          <w:ilvl w:val="0"/>
          <w:numId w:val="72"/>
        </w:numPr>
        <w:spacing w:after="0" w:line="480" w:lineRule="auto"/>
        <w:ind w:left="567" w:hanging="283"/>
        <w:jc w:val="both"/>
        <w:rPr>
          <w:rFonts w:ascii="Times New Roman" w:hAnsi="Times New Roman" w:cs="Times New Roman"/>
          <w:b/>
          <w:sz w:val="24"/>
          <w:szCs w:val="24"/>
          <w:lang w:val="en-ID"/>
        </w:rPr>
      </w:pPr>
      <w:proofErr w:type="spellStart"/>
      <w:r w:rsidRPr="008F09E1">
        <w:rPr>
          <w:rFonts w:ascii="Times New Roman" w:hAnsi="Times New Roman" w:cs="Times New Roman"/>
          <w:b/>
          <w:sz w:val="24"/>
          <w:szCs w:val="24"/>
          <w:lang w:val="en-ID"/>
        </w:rPr>
        <w:t>Sikap</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Pelaksana</w:t>
      </w:r>
      <w:proofErr w:type="spellEnd"/>
      <w:r w:rsidRPr="008F09E1">
        <w:rPr>
          <w:rFonts w:ascii="Times New Roman" w:hAnsi="Times New Roman" w:cs="Times New Roman"/>
          <w:b/>
          <w:sz w:val="24"/>
          <w:szCs w:val="24"/>
          <w:lang w:val="en-ID"/>
        </w:rPr>
        <w:t xml:space="preserve"> </w:t>
      </w:r>
    </w:p>
    <w:p w14:paraId="5C239338" w14:textId="77777777" w:rsidR="00017B65" w:rsidRPr="008F09E1" w:rsidRDefault="00017B65" w:rsidP="00D4446D">
      <w:pPr>
        <w:spacing w:after="0" w:line="480" w:lineRule="auto"/>
        <w:ind w:firstLine="720"/>
        <w:jc w:val="both"/>
        <w:rPr>
          <w:rFonts w:ascii="Times New Roman" w:hAnsi="Times New Roman" w:cs="Times New Roman"/>
          <w:sz w:val="24"/>
          <w:szCs w:val="24"/>
          <w:lang w:val="en-ID"/>
        </w:rPr>
      </w:pPr>
      <w:proofErr w:type="spellStart"/>
      <w:r w:rsidRPr="008F09E1">
        <w:rPr>
          <w:rFonts w:ascii="Times New Roman" w:hAnsi="Times New Roman" w:cs="Times New Roman"/>
          <w:sz w:val="24"/>
          <w:szCs w:val="24"/>
          <w:lang w:val="en-ID"/>
        </w:rPr>
        <w:t>Sikap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pelaksana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disposisi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menunjuk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karakteristik</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menempel</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erat</w:t>
      </w:r>
      <w:proofErr w:type="spellEnd"/>
      <w:r w:rsidRPr="008F09E1">
        <w:rPr>
          <w:rFonts w:ascii="Times New Roman" w:hAnsi="Times New Roman" w:cs="Times New Roman"/>
          <w:sz w:val="24"/>
          <w:szCs w:val="24"/>
          <w:lang w:val="en-ID"/>
        </w:rPr>
        <w:t xml:space="preserve"> pada implementor </w:t>
      </w:r>
      <w:proofErr w:type="spellStart"/>
      <w:r w:rsidRPr="008F09E1">
        <w:rPr>
          <w:rFonts w:ascii="Times New Roman" w:hAnsi="Times New Roman" w:cs="Times New Roman"/>
          <w:sz w:val="24"/>
          <w:szCs w:val="24"/>
          <w:lang w:val="en-ID"/>
        </w:rPr>
        <w:t>sebuah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kebijakan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Karakter</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perlu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dimiliki</w:t>
      </w:r>
      <w:proofErr w:type="spellEnd"/>
      <w:r w:rsidRPr="008F09E1">
        <w:rPr>
          <w:rFonts w:ascii="Times New Roman" w:hAnsi="Times New Roman" w:cs="Times New Roman"/>
          <w:sz w:val="24"/>
          <w:szCs w:val="24"/>
          <w:lang w:val="en-ID"/>
        </w:rPr>
        <w:t xml:space="preserve"> oleh implementor </w:t>
      </w:r>
      <w:proofErr w:type="spellStart"/>
      <w:r w:rsidRPr="008F09E1">
        <w:rPr>
          <w:rFonts w:ascii="Times New Roman" w:hAnsi="Times New Roman" w:cs="Times New Roman"/>
          <w:sz w:val="24"/>
          <w:szCs w:val="24"/>
          <w:lang w:val="en-ID"/>
        </w:rPr>
        <w:t>adalah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keju</w:t>
      </w:r>
      <w:r w:rsidR="00F935C6" w:rsidRPr="008F09E1">
        <w:rPr>
          <w:rFonts w:ascii="Times New Roman" w:hAnsi="Times New Roman" w:cs="Times New Roman"/>
          <w:sz w:val="24"/>
          <w:szCs w:val="24"/>
          <w:lang w:val="en-ID"/>
        </w:rPr>
        <w:t>juran</w:t>
      </w:r>
      <w:proofErr w:type="spellEnd"/>
      <w:r w:rsidR="00F935C6" w:rsidRPr="008F09E1">
        <w:rPr>
          <w:rFonts w:ascii="Times New Roman" w:hAnsi="Times New Roman" w:cs="Times New Roman"/>
          <w:sz w:val="24"/>
          <w:szCs w:val="24"/>
          <w:lang w:val="en-ID"/>
        </w:rPr>
        <w:t xml:space="preserve">, </w:t>
      </w:r>
      <w:proofErr w:type="spellStart"/>
      <w:r w:rsidR="00F935C6" w:rsidRPr="008F09E1">
        <w:rPr>
          <w:rFonts w:ascii="Times New Roman" w:hAnsi="Times New Roman" w:cs="Times New Roman"/>
          <w:sz w:val="24"/>
          <w:szCs w:val="24"/>
          <w:lang w:val="en-ID"/>
        </w:rPr>
        <w:t>komitmen</w:t>
      </w:r>
      <w:proofErr w:type="spellEnd"/>
      <w:r w:rsidR="00F935C6" w:rsidRPr="008F09E1">
        <w:rPr>
          <w:rFonts w:ascii="Times New Roman" w:hAnsi="Times New Roman" w:cs="Times New Roman"/>
          <w:sz w:val="24"/>
          <w:szCs w:val="24"/>
          <w:lang w:val="en-ID"/>
        </w:rPr>
        <w:t xml:space="preserve"> dan </w:t>
      </w:r>
      <w:proofErr w:type="spellStart"/>
      <w:r w:rsidR="00F935C6" w:rsidRPr="008F09E1">
        <w:rPr>
          <w:rFonts w:ascii="Times New Roman" w:hAnsi="Times New Roman" w:cs="Times New Roman"/>
          <w:sz w:val="24"/>
          <w:szCs w:val="24"/>
          <w:lang w:val="en-ID"/>
        </w:rPr>
        <w:t>demokratis</w:t>
      </w:r>
      <w:proofErr w:type="spellEnd"/>
      <w:r w:rsidR="00F935C6" w:rsidRPr="008F09E1">
        <w:rPr>
          <w:rFonts w:ascii="Times New Roman" w:hAnsi="Times New Roman" w:cs="Times New Roman"/>
          <w:sz w:val="24"/>
          <w:szCs w:val="24"/>
          <w:lang w:val="en-ID"/>
        </w:rPr>
        <w:t>.</w:t>
      </w:r>
      <w:r w:rsidR="00F935C6" w:rsidRPr="008F09E1">
        <w:rPr>
          <w:rStyle w:val="FootnoteReference"/>
          <w:rFonts w:ascii="Times New Roman" w:hAnsi="Times New Roman" w:cs="Times New Roman"/>
          <w:sz w:val="24"/>
          <w:szCs w:val="24"/>
          <w:lang w:val="en-ID"/>
        </w:rPr>
        <w:footnoteReference w:id="192"/>
      </w:r>
    </w:p>
    <w:p w14:paraId="5BD3C3E7" w14:textId="77777777" w:rsidR="00F935C6" w:rsidRPr="008F09E1" w:rsidRDefault="004C42B9" w:rsidP="004C42B9">
      <w:pPr>
        <w:spacing w:after="0" w:line="480" w:lineRule="auto"/>
        <w:jc w:val="both"/>
        <w:rPr>
          <w:rFonts w:ascii="Times New Roman" w:hAnsi="Times New Roman" w:cs="Times New Roman"/>
          <w:sz w:val="24"/>
          <w:szCs w:val="24"/>
          <w:lang w:val="en-ID"/>
        </w:rPr>
      </w:pPr>
      <w:r>
        <w:rPr>
          <w:rFonts w:ascii="Times New Roman" w:hAnsi="Times New Roman" w:cs="Times New Roman"/>
          <w:b/>
          <w:noProof/>
          <w:sz w:val="28"/>
          <w:szCs w:val="28"/>
        </w:rPr>
        <mc:AlternateContent>
          <mc:Choice Requires="wps">
            <w:drawing>
              <wp:anchor distT="0" distB="0" distL="114300" distR="114300" simplePos="0" relativeHeight="251673600" behindDoc="0" locked="0" layoutInCell="1" allowOverlap="1" wp14:anchorId="760FA3E4" wp14:editId="510F5032">
                <wp:simplePos x="0" y="0"/>
                <wp:positionH relativeFrom="column">
                  <wp:posOffset>4646073</wp:posOffset>
                </wp:positionH>
                <wp:positionV relativeFrom="paragraph">
                  <wp:posOffset>-727371</wp:posOffset>
                </wp:positionV>
                <wp:extent cx="819150" cy="5810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819150" cy="5810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629211A" id="Rectangle 12" o:spid="_x0000_s1026" style="position:absolute;margin-left:365.85pt;margin-top:-57.25pt;width:64.5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" fillcolor="white [3212]" strokecolor="white [3212]" strokeweight="2pt"/>
            </w:pict>
          </mc:Fallback>
        </mc:AlternateContent>
      </w:r>
    </w:p>
    <w:p w14:paraId="185F9A20" w14:textId="77777777" w:rsidR="00727382" w:rsidRDefault="00727382" w:rsidP="00DE32C9">
      <w:pPr>
        <w:spacing w:after="0" w:line="240" w:lineRule="auto"/>
        <w:jc w:val="center"/>
        <w:rPr>
          <w:rFonts w:ascii="Times New Roman" w:hAnsi="Times New Roman" w:cs="Times New Roman"/>
          <w:b/>
          <w:sz w:val="24"/>
          <w:szCs w:val="24"/>
        </w:rPr>
      </w:pPr>
    </w:p>
    <w:p w14:paraId="660F58B8" w14:textId="77BC92FB" w:rsidR="00DE32C9" w:rsidRPr="00727382" w:rsidRDefault="004C42B9" w:rsidP="00DE32C9">
      <w:pPr>
        <w:spacing w:after="0" w:line="240" w:lineRule="auto"/>
        <w:jc w:val="center"/>
        <w:rPr>
          <w:rFonts w:ascii="Times New Roman" w:hAnsi="Times New Roman" w:cs="Times New Roman"/>
          <w:b/>
          <w:sz w:val="24"/>
          <w:szCs w:val="24"/>
        </w:rPr>
      </w:pPr>
      <w:r w:rsidRPr="00727382">
        <w:rPr>
          <w:rFonts w:ascii="Times New Roman" w:hAnsi="Times New Roman" w:cs="Times New Roman"/>
          <w:b/>
          <w:noProof/>
          <w:sz w:val="24"/>
          <w:szCs w:val="24"/>
        </w:rPr>
        <w:lastRenderedPageBreak/>
        <mc:AlternateContent>
          <mc:Choice Requires="wps">
            <w:drawing>
              <wp:anchor distT="0" distB="0" distL="114300" distR="114300" simplePos="0" relativeHeight="251683840" behindDoc="0" locked="0" layoutInCell="1" allowOverlap="1" wp14:anchorId="53847D6F" wp14:editId="1CCCDB0D">
                <wp:simplePos x="0" y="0"/>
                <wp:positionH relativeFrom="column">
                  <wp:posOffset>4545950</wp:posOffset>
                </wp:positionH>
                <wp:positionV relativeFrom="paragraph">
                  <wp:posOffset>-803688</wp:posOffset>
                </wp:positionV>
                <wp:extent cx="786810" cy="648586"/>
                <wp:effectExtent l="0" t="0" r="13335" b="18415"/>
                <wp:wrapNone/>
                <wp:docPr id="19" name="Rectangle 19"/>
                <wp:cNvGraphicFramePr/>
                <a:graphic xmlns:a="http://schemas.openxmlformats.org/drawingml/2006/main">
                  <a:graphicData uri="http://schemas.microsoft.com/office/word/2010/wordprocessingShape">
                    <wps:wsp>
                      <wps:cNvSpPr/>
                      <wps:spPr>
                        <a:xfrm>
                          <a:off x="0" y="0"/>
                          <a:ext cx="786810" cy="6485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535837C0" id="Rectangle 19" o:spid="_x0000_s1026" style="position:absolute;margin-left:357.95pt;margin-top:-63.3pt;width:61.95pt;height:51.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" fillcolor="white [3212]" strokecolor="white [3212]" strokeweight="2pt"/>
            </w:pict>
          </mc:Fallback>
        </mc:AlternateContent>
      </w:r>
      <w:r w:rsidR="00DE32C9" w:rsidRPr="00727382">
        <w:rPr>
          <w:rFonts w:ascii="Times New Roman" w:hAnsi="Times New Roman" w:cs="Times New Roman"/>
          <w:b/>
          <w:sz w:val="24"/>
          <w:szCs w:val="24"/>
        </w:rPr>
        <w:t>BAB IV</w:t>
      </w:r>
    </w:p>
    <w:p w14:paraId="3F065048" w14:textId="77777777" w:rsidR="00727382" w:rsidRPr="008F09E1" w:rsidRDefault="00727382" w:rsidP="00DE32C9">
      <w:pPr>
        <w:spacing w:after="0" w:line="240" w:lineRule="auto"/>
        <w:jc w:val="center"/>
        <w:rPr>
          <w:rFonts w:ascii="Times New Roman" w:hAnsi="Times New Roman" w:cs="Times New Roman"/>
          <w:b/>
          <w:sz w:val="28"/>
          <w:szCs w:val="28"/>
        </w:rPr>
      </w:pPr>
    </w:p>
    <w:p w14:paraId="75CB88F2" w14:textId="77777777" w:rsidR="0099673E" w:rsidRPr="00727382" w:rsidRDefault="0099673E" w:rsidP="00DE32C9">
      <w:pPr>
        <w:spacing w:after="0" w:line="240" w:lineRule="auto"/>
        <w:jc w:val="center"/>
        <w:rPr>
          <w:rFonts w:ascii="Times New Roman" w:hAnsi="Times New Roman" w:cs="Times New Roman"/>
          <w:b/>
          <w:sz w:val="24"/>
          <w:szCs w:val="24"/>
        </w:rPr>
      </w:pPr>
      <w:r w:rsidRPr="00727382">
        <w:rPr>
          <w:rFonts w:ascii="Times New Roman" w:hAnsi="Times New Roman" w:cs="Times New Roman"/>
          <w:b/>
          <w:sz w:val="24"/>
          <w:szCs w:val="24"/>
        </w:rPr>
        <w:t>PENGAWASAN PIHAK DINAS KETENAGAKERJAAN DAN SANKSI UNTUK PERUSAHAAN ALIH DAYA (</w:t>
      </w:r>
      <w:r w:rsidRPr="00727382">
        <w:rPr>
          <w:rFonts w:ascii="Times New Roman" w:hAnsi="Times New Roman" w:cs="Times New Roman"/>
          <w:b/>
          <w:i/>
          <w:sz w:val="24"/>
          <w:szCs w:val="24"/>
        </w:rPr>
        <w:t>OUTSOURCING</w:t>
      </w:r>
      <w:r w:rsidRPr="00727382">
        <w:rPr>
          <w:rFonts w:ascii="Times New Roman" w:hAnsi="Times New Roman" w:cs="Times New Roman"/>
          <w:b/>
          <w:sz w:val="24"/>
          <w:szCs w:val="24"/>
        </w:rPr>
        <w:t>) YANG TIDAK MELAKSANAKAN KETENTUAN PERUNDANG-UNDANGAN TERHADAP PEKERJA</w:t>
      </w:r>
    </w:p>
    <w:p w14:paraId="1C51A0A8" w14:textId="77777777" w:rsidR="00A67614" w:rsidRPr="008F09E1" w:rsidRDefault="00A67614" w:rsidP="00DE32C9">
      <w:pPr>
        <w:spacing w:after="0" w:line="240" w:lineRule="auto"/>
        <w:jc w:val="center"/>
        <w:rPr>
          <w:rFonts w:ascii="Times New Roman" w:hAnsi="Times New Roman" w:cs="Times New Roman"/>
          <w:b/>
          <w:sz w:val="28"/>
          <w:szCs w:val="28"/>
        </w:rPr>
      </w:pPr>
    </w:p>
    <w:p w14:paraId="76594CE5" w14:textId="77777777" w:rsidR="00DE32C9" w:rsidRPr="008F09E1" w:rsidRDefault="0099673E" w:rsidP="00945B54">
      <w:pPr>
        <w:pStyle w:val="ListParagraph"/>
        <w:numPr>
          <w:ilvl w:val="0"/>
          <w:numId w:val="28"/>
        </w:numPr>
        <w:spacing w:after="0" w:line="480" w:lineRule="auto"/>
        <w:ind w:left="284" w:hanging="284"/>
        <w:jc w:val="both"/>
        <w:rPr>
          <w:rFonts w:ascii="Times New Roman" w:hAnsi="Times New Roman" w:cs="Times New Roman"/>
          <w:sz w:val="24"/>
          <w:szCs w:val="24"/>
        </w:rPr>
      </w:pPr>
      <w:r w:rsidRPr="008F09E1">
        <w:rPr>
          <w:rFonts w:ascii="Times New Roman" w:hAnsi="Times New Roman" w:cs="Times New Roman"/>
          <w:b/>
          <w:sz w:val="24"/>
          <w:szCs w:val="24"/>
        </w:rPr>
        <w:t>Penegakan Hukum Perusahaan Penyalur Tenaga Kerja Alih Daya (</w:t>
      </w:r>
      <w:r w:rsidRPr="008F09E1">
        <w:rPr>
          <w:rFonts w:ascii="Times New Roman" w:hAnsi="Times New Roman" w:cs="Times New Roman"/>
          <w:b/>
          <w:i/>
          <w:sz w:val="24"/>
          <w:szCs w:val="24"/>
        </w:rPr>
        <w:t>Outsourcing</w:t>
      </w:r>
      <w:r w:rsidRPr="008F09E1">
        <w:rPr>
          <w:rFonts w:ascii="Times New Roman" w:hAnsi="Times New Roman" w:cs="Times New Roman"/>
          <w:b/>
          <w:sz w:val="24"/>
          <w:szCs w:val="24"/>
        </w:rPr>
        <w:t>)</w:t>
      </w:r>
      <w:r w:rsidRPr="008F09E1">
        <w:rPr>
          <w:rFonts w:ascii="Times New Roman" w:hAnsi="Times New Roman" w:cs="Times New Roman"/>
          <w:b/>
          <w:sz w:val="24"/>
          <w:szCs w:val="24"/>
          <w:lang w:val="en-ID"/>
        </w:rPr>
        <w:t xml:space="preserve"> Yang </w:t>
      </w:r>
      <w:proofErr w:type="spellStart"/>
      <w:r w:rsidRPr="008F09E1">
        <w:rPr>
          <w:rFonts w:ascii="Times New Roman" w:hAnsi="Times New Roman" w:cs="Times New Roman"/>
          <w:b/>
          <w:sz w:val="24"/>
          <w:szCs w:val="24"/>
          <w:lang w:val="en-ID"/>
        </w:rPr>
        <w:t>Tidak</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Melaksanakan</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Ke</w:t>
      </w:r>
      <w:r w:rsidR="00E121EB" w:rsidRPr="008F09E1">
        <w:rPr>
          <w:rFonts w:ascii="Times New Roman" w:hAnsi="Times New Roman" w:cs="Times New Roman"/>
          <w:b/>
          <w:sz w:val="24"/>
          <w:szCs w:val="24"/>
          <w:lang w:val="en-ID"/>
        </w:rPr>
        <w:t>tentuan</w:t>
      </w:r>
      <w:proofErr w:type="spellEnd"/>
      <w:r w:rsidRPr="008F09E1">
        <w:rPr>
          <w:rFonts w:ascii="Times New Roman" w:hAnsi="Times New Roman" w:cs="Times New Roman"/>
          <w:b/>
          <w:sz w:val="24"/>
          <w:szCs w:val="24"/>
          <w:lang w:val="en-ID"/>
        </w:rPr>
        <w:t xml:space="preserve"> </w:t>
      </w:r>
      <w:proofErr w:type="spellStart"/>
      <w:r w:rsidR="00E121EB" w:rsidRPr="008F09E1">
        <w:rPr>
          <w:rFonts w:ascii="Times New Roman" w:hAnsi="Times New Roman" w:cs="Times New Roman"/>
          <w:b/>
          <w:sz w:val="24"/>
          <w:szCs w:val="24"/>
          <w:lang w:val="en-ID"/>
        </w:rPr>
        <w:t>Perundangan-Undangan</w:t>
      </w:r>
      <w:proofErr w:type="spellEnd"/>
      <w:r w:rsidRPr="008F09E1">
        <w:rPr>
          <w:rFonts w:ascii="Times New Roman" w:hAnsi="Times New Roman" w:cs="Times New Roman"/>
          <w:b/>
          <w:sz w:val="24"/>
          <w:szCs w:val="24"/>
          <w:lang w:val="en-ID"/>
        </w:rPr>
        <w:t xml:space="preserve"> </w:t>
      </w:r>
      <w:proofErr w:type="spellStart"/>
      <w:r w:rsidR="00E121EB" w:rsidRPr="008F09E1">
        <w:rPr>
          <w:rFonts w:ascii="Times New Roman" w:hAnsi="Times New Roman" w:cs="Times New Roman"/>
          <w:b/>
          <w:sz w:val="24"/>
          <w:szCs w:val="24"/>
          <w:lang w:val="en-ID"/>
        </w:rPr>
        <w:t>Terhadap</w:t>
      </w:r>
      <w:proofErr w:type="spellEnd"/>
      <w:r w:rsidR="00E121EB"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Pekerja</w:t>
      </w:r>
      <w:proofErr w:type="spellEnd"/>
      <w:r w:rsidR="00E121EB" w:rsidRPr="008F09E1">
        <w:rPr>
          <w:rFonts w:ascii="Times New Roman" w:hAnsi="Times New Roman" w:cs="Times New Roman"/>
          <w:b/>
          <w:sz w:val="24"/>
          <w:szCs w:val="24"/>
          <w:lang w:val="en-ID"/>
        </w:rPr>
        <w:t xml:space="preserve"> </w:t>
      </w:r>
      <w:r w:rsidRPr="008F09E1">
        <w:rPr>
          <w:rFonts w:ascii="Times New Roman" w:hAnsi="Times New Roman" w:cs="Times New Roman"/>
          <w:b/>
          <w:sz w:val="24"/>
          <w:szCs w:val="24"/>
        </w:rPr>
        <w:t>Alih Daya (</w:t>
      </w:r>
      <w:r w:rsidRPr="008F09E1">
        <w:rPr>
          <w:rFonts w:ascii="Times New Roman" w:hAnsi="Times New Roman" w:cs="Times New Roman"/>
          <w:b/>
          <w:i/>
          <w:sz w:val="24"/>
          <w:szCs w:val="24"/>
        </w:rPr>
        <w:t>Outsourcing</w:t>
      </w:r>
      <w:r w:rsidRPr="008F09E1">
        <w:rPr>
          <w:rFonts w:ascii="Times New Roman" w:hAnsi="Times New Roman" w:cs="Times New Roman"/>
          <w:b/>
          <w:sz w:val="24"/>
          <w:szCs w:val="24"/>
        </w:rPr>
        <w:t>)</w:t>
      </w:r>
      <w:r w:rsidRPr="008F09E1">
        <w:rPr>
          <w:rFonts w:ascii="Times New Roman" w:hAnsi="Times New Roman" w:cs="Times New Roman"/>
          <w:b/>
          <w:sz w:val="24"/>
          <w:szCs w:val="24"/>
          <w:lang w:val="en-ID"/>
        </w:rPr>
        <w:t xml:space="preserve"> </w:t>
      </w:r>
      <w:r w:rsidRPr="008F09E1">
        <w:rPr>
          <w:rFonts w:ascii="Times New Roman" w:hAnsi="Times New Roman" w:cs="Times New Roman"/>
          <w:b/>
          <w:sz w:val="24"/>
          <w:szCs w:val="24"/>
        </w:rPr>
        <w:t xml:space="preserve">Berdasarkan </w:t>
      </w:r>
      <w:proofErr w:type="spellStart"/>
      <w:r w:rsidR="00EE4D73" w:rsidRPr="008F09E1">
        <w:rPr>
          <w:rFonts w:ascii="Times New Roman" w:hAnsi="Times New Roman" w:cs="Times New Roman"/>
          <w:b/>
          <w:sz w:val="24"/>
          <w:szCs w:val="24"/>
          <w:lang w:val="en-ID"/>
        </w:rPr>
        <w:t>Peraturan</w:t>
      </w:r>
      <w:proofErr w:type="spellEnd"/>
      <w:r w:rsidR="00EE4D73" w:rsidRPr="008F09E1">
        <w:rPr>
          <w:rFonts w:ascii="Times New Roman" w:hAnsi="Times New Roman" w:cs="Times New Roman"/>
          <w:b/>
          <w:sz w:val="24"/>
          <w:szCs w:val="24"/>
          <w:lang w:val="en-ID"/>
        </w:rPr>
        <w:t xml:space="preserve"> </w:t>
      </w:r>
      <w:proofErr w:type="spellStart"/>
      <w:r w:rsidR="00EE4D73" w:rsidRPr="008F09E1">
        <w:rPr>
          <w:rFonts w:ascii="Times New Roman" w:hAnsi="Times New Roman" w:cs="Times New Roman"/>
          <w:b/>
          <w:sz w:val="24"/>
          <w:szCs w:val="24"/>
          <w:lang w:val="en-ID"/>
        </w:rPr>
        <w:t>Pemerintah</w:t>
      </w:r>
      <w:proofErr w:type="spellEnd"/>
      <w:r w:rsidR="00EE4D73" w:rsidRPr="008F09E1">
        <w:rPr>
          <w:rFonts w:ascii="Times New Roman" w:hAnsi="Times New Roman" w:cs="Times New Roman"/>
          <w:b/>
          <w:sz w:val="24"/>
          <w:szCs w:val="24"/>
          <w:lang w:val="en-ID"/>
        </w:rPr>
        <w:t xml:space="preserve"> </w:t>
      </w:r>
      <w:proofErr w:type="spellStart"/>
      <w:r w:rsidR="00EE4D73" w:rsidRPr="008F09E1">
        <w:rPr>
          <w:rFonts w:ascii="Times New Roman" w:hAnsi="Times New Roman" w:cs="Times New Roman"/>
          <w:b/>
          <w:sz w:val="24"/>
          <w:szCs w:val="24"/>
          <w:lang w:val="en-ID"/>
        </w:rPr>
        <w:t>Pengganti</w:t>
      </w:r>
      <w:proofErr w:type="spellEnd"/>
      <w:r w:rsidR="00EE4D73" w:rsidRPr="008F09E1">
        <w:rPr>
          <w:rFonts w:ascii="Times New Roman" w:hAnsi="Times New Roman" w:cs="Times New Roman"/>
          <w:b/>
          <w:sz w:val="24"/>
          <w:szCs w:val="24"/>
          <w:lang w:val="en-ID"/>
        </w:rPr>
        <w:t xml:space="preserve"> </w:t>
      </w:r>
      <w:r w:rsidR="00EE4D73" w:rsidRPr="008F09E1">
        <w:rPr>
          <w:rFonts w:ascii="Times New Roman" w:hAnsi="Times New Roman" w:cs="Times New Roman"/>
          <w:b/>
          <w:sz w:val="24"/>
          <w:szCs w:val="24"/>
        </w:rPr>
        <w:t xml:space="preserve">Undang-Undang Nomor </w:t>
      </w:r>
      <w:r w:rsidR="00EE4D73" w:rsidRPr="008F09E1">
        <w:rPr>
          <w:rFonts w:ascii="Times New Roman" w:hAnsi="Times New Roman" w:cs="Times New Roman"/>
          <w:b/>
          <w:sz w:val="24"/>
          <w:szCs w:val="24"/>
          <w:lang w:val="en-ID"/>
        </w:rPr>
        <w:t>2</w:t>
      </w:r>
      <w:r w:rsidR="00EE4D73" w:rsidRPr="008F09E1">
        <w:rPr>
          <w:rFonts w:ascii="Times New Roman" w:hAnsi="Times New Roman" w:cs="Times New Roman"/>
          <w:b/>
          <w:sz w:val="24"/>
          <w:szCs w:val="24"/>
        </w:rPr>
        <w:t xml:space="preserve"> Tahun 202</w:t>
      </w:r>
      <w:r w:rsidR="00EE4D73" w:rsidRPr="008F09E1">
        <w:rPr>
          <w:rFonts w:ascii="Times New Roman" w:hAnsi="Times New Roman" w:cs="Times New Roman"/>
          <w:b/>
          <w:sz w:val="24"/>
          <w:szCs w:val="24"/>
          <w:lang w:val="en-ID"/>
        </w:rPr>
        <w:t>2</w:t>
      </w:r>
      <w:r w:rsidRPr="008F09E1">
        <w:rPr>
          <w:rFonts w:ascii="Times New Roman" w:hAnsi="Times New Roman" w:cs="Times New Roman"/>
          <w:b/>
          <w:sz w:val="24"/>
          <w:szCs w:val="24"/>
        </w:rPr>
        <w:t xml:space="preserve"> Tentang Cipta Kerja</w:t>
      </w:r>
    </w:p>
    <w:p w14:paraId="5AE7ECF2" w14:textId="77777777" w:rsidR="00286154" w:rsidRPr="008F09E1" w:rsidRDefault="00286154" w:rsidP="00D4446D">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Menurut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Soerjono</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Soekanto</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menilai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efektivitas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suatu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undang</w:t>
      </w:r>
      <w:proofErr w:type="spellEnd"/>
      <w:r w:rsidRPr="008F09E1">
        <w:rPr>
          <w:rFonts w:ascii="Times New Roman" w:hAnsi="Times New Roman" w:cs="Times New Roman"/>
          <w:sz w:val="24"/>
          <w:szCs w:val="24"/>
        </w:rPr>
        <w:t xml:space="preserve"> - </w:t>
      </w:r>
      <w:proofErr w:type="spellStart"/>
      <w:r w:rsidRPr="008F09E1">
        <w:rPr>
          <w:rFonts w:ascii="Times New Roman" w:hAnsi="Times New Roman" w:cs="Times New Roman"/>
          <w:sz w:val="24"/>
          <w:szCs w:val="24"/>
        </w:rPr>
        <w:t>undang</w:t>
      </w:r>
      <w:proofErr w:type="spellEnd"/>
      <w:r w:rsidRPr="008F09E1">
        <w:rPr>
          <w:rFonts w:ascii="Times New Roman" w:hAnsi="Times New Roman" w:cs="Times New Roman"/>
          <w:sz w:val="24"/>
          <w:szCs w:val="24"/>
        </w:rPr>
        <w:t xml:space="preserve"> di </w:t>
      </w:r>
      <w:proofErr w:type="spellStart"/>
      <w:r w:rsidRPr="008F09E1">
        <w:rPr>
          <w:rFonts w:ascii="Times New Roman" w:hAnsi="Times New Roman" w:cs="Times New Roman"/>
          <w:sz w:val="24"/>
          <w:szCs w:val="24"/>
        </w:rPr>
        <w:t>masyarakat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dilihat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beberapa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faktor</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mempengaruhi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bekeijanya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penegakan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yaitu</w:t>
      </w:r>
      <w:proofErr w:type="spellEnd"/>
      <w:r w:rsidRPr="008F09E1">
        <w:rPr>
          <w:rFonts w:ascii="Times New Roman" w:hAnsi="Times New Roman" w:cs="Times New Roman"/>
          <w:sz w:val="24"/>
          <w:szCs w:val="24"/>
        </w:rPr>
        <w:t>:</w:t>
      </w:r>
      <w:r w:rsidRPr="008F09E1">
        <w:rPr>
          <w:rStyle w:val="FootnoteReference"/>
          <w:rFonts w:ascii="Times New Roman" w:hAnsi="Times New Roman" w:cs="Times New Roman"/>
          <w:sz w:val="24"/>
          <w:szCs w:val="24"/>
        </w:rPr>
        <w:footnoteReference w:id="193"/>
      </w:r>
      <w:r w:rsidRPr="008F09E1">
        <w:rPr>
          <w:rFonts w:ascii="Times New Roman" w:hAnsi="Times New Roman" w:cs="Times New Roman"/>
          <w:sz w:val="24"/>
          <w:szCs w:val="24"/>
        </w:rPr>
        <w:t xml:space="preserve"> </w:t>
      </w:r>
    </w:p>
    <w:p w14:paraId="0E79E525" w14:textId="77777777" w:rsidR="00286154" w:rsidRPr="008F09E1" w:rsidRDefault="00286154" w:rsidP="00945B54">
      <w:pPr>
        <w:pStyle w:val="ListParagraph"/>
        <w:numPr>
          <w:ilvl w:val="0"/>
          <w:numId w:val="73"/>
        </w:numPr>
        <w:spacing w:after="0" w:line="480" w:lineRule="auto"/>
        <w:ind w:left="567" w:hanging="283"/>
        <w:jc w:val="both"/>
        <w:rPr>
          <w:rFonts w:ascii="Times New Roman" w:hAnsi="Times New Roman" w:cs="Times New Roman"/>
          <w:sz w:val="24"/>
          <w:szCs w:val="24"/>
        </w:rPr>
      </w:pPr>
      <w:r w:rsidRPr="008F09E1">
        <w:rPr>
          <w:rFonts w:ascii="Times New Roman" w:hAnsi="Times New Roman" w:cs="Times New Roman"/>
          <w:sz w:val="24"/>
          <w:szCs w:val="24"/>
        </w:rPr>
        <w:t>Hukum atau peraturan perundang</w:t>
      </w:r>
      <w:r w:rsidRPr="008F09E1">
        <w:rPr>
          <w:rFonts w:ascii="Times New Roman" w:hAnsi="Times New Roman" w:cs="Times New Roman"/>
          <w:sz w:val="24"/>
          <w:szCs w:val="24"/>
          <w:lang w:val="en-ID"/>
        </w:rPr>
        <w:t>-</w:t>
      </w:r>
      <w:r w:rsidRPr="008F09E1">
        <w:rPr>
          <w:rFonts w:ascii="Times New Roman" w:hAnsi="Times New Roman" w:cs="Times New Roman"/>
          <w:sz w:val="24"/>
          <w:szCs w:val="24"/>
        </w:rPr>
        <w:t>undangan</w:t>
      </w:r>
    </w:p>
    <w:p w14:paraId="75587F20" w14:textId="77777777" w:rsidR="00286154" w:rsidRPr="008F09E1" w:rsidRDefault="00286154" w:rsidP="00945B54">
      <w:pPr>
        <w:pStyle w:val="ListParagraph"/>
        <w:numPr>
          <w:ilvl w:val="0"/>
          <w:numId w:val="73"/>
        </w:numPr>
        <w:spacing w:after="0" w:line="480" w:lineRule="auto"/>
        <w:ind w:left="567" w:hanging="283"/>
        <w:jc w:val="both"/>
        <w:rPr>
          <w:rFonts w:ascii="Times New Roman" w:hAnsi="Times New Roman" w:cs="Times New Roman"/>
          <w:sz w:val="24"/>
          <w:szCs w:val="24"/>
        </w:rPr>
      </w:pPr>
      <w:r w:rsidRPr="008F09E1">
        <w:rPr>
          <w:rFonts w:ascii="Times New Roman" w:hAnsi="Times New Roman" w:cs="Times New Roman"/>
          <w:sz w:val="24"/>
          <w:szCs w:val="24"/>
        </w:rPr>
        <w:t>Penegakan hukum, yakni pihak</w:t>
      </w:r>
      <w:r w:rsidRPr="008F09E1">
        <w:rPr>
          <w:rFonts w:ascii="Times New Roman" w:hAnsi="Times New Roman" w:cs="Times New Roman"/>
          <w:sz w:val="24"/>
          <w:szCs w:val="24"/>
          <w:lang w:val="en-ID"/>
        </w:rPr>
        <w:t>-</w:t>
      </w:r>
      <w:r w:rsidRPr="008F09E1">
        <w:rPr>
          <w:rFonts w:ascii="Times New Roman" w:hAnsi="Times New Roman" w:cs="Times New Roman"/>
          <w:sz w:val="24"/>
          <w:szCs w:val="24"/>
        </w:rPr>
        <w:t>pihak yang membentuk dan menerapkan hukum</w:t>
      </w:r>
    </w:p>
    <w:p w14:paraId="5F11E1CA" w14:textId="77777777" w:rsidR="00286154" w:rsidRPr="008F09E1" w:rsidRDefault="00286154" w:rsidP="00945B54">
      <w:pPr>
        <w:pStyle w:val="ListParagraph"/>
        <w:numPr>
          <w:ilvl w:val="0"/>
          <w:numId w:val="73"/>
        </w:numPr>
        <w:spacing w:after="0" w:line="480" w:lineRule="auto"/>
        <w:ind w:left="567" w:hanging="283"/>
        <w:jc w:val="both"/>
        <w:rPr>
          <w:rFonts w:ascii="Times New Roman" w:hAnsi="Times New Roman" w:cs="Times New Roman"/>
          <w:sz w:val="24"/>
          <w:szCs w:val="24"/>
        </w:rPr>
      </w:pPr>
      <w:r w:rsidRPr="008F09E1">
        <w:rPr>
          <w:rFonts w:ascii="Times New Roman" w:hAnsi="Times New Roman" w:cs="Times New Roman"/>
          <w:sz w:val="24"/>
          <w:szCs w:val="24"/>
        </w:rPr>
        <w:t>Sarana atau fasilitas yang mendukung penegakan hukum</w:t>
      </w:r>
    </w:p>
    <w:p w14:paraId="4C0FE344" w14:textId="77777777" w:rsidR="00286154" w:rsidRPr="008F09E1" w:rsidRDefault="00286154" w:rsidP="00945B54">
      <w:pPr>
        <w:pStyle w:val="ListParagraph"/>
        <w:numPr>
          <w:ilvl w:val="0"/>
          <w:numId w:val="73"/>
        </w:numPr>
        <w:spacing w:after="0" w:line="480" w:lineRule="auto"/>
        <w:ind w:left="567" w:hanging="283"/>
        <w:jc w:val="both"/>
        <w:rPr>
          <w:rFonts w:ascii="Times New Roman" w:hAnsi="Times New Roman" w:cs="Times New Roman"/>
          <w:sz w:val="24"/>
          <w:szCs w:val="24"/>
        </w:rPr>
      </w:pPr>
      <w:r w:rsidRPr="008F09E1">
        <w:rPr>
          <w:rFonts w:ascii="Times New Roman" w:hAnsi="Times New Roman" w:cs="Times New Roman"/>
          <w:sz w:val="24"/>
          <w:szCs w:val="24"/>
        </w:rPr>
        <w:t xml:space="preserve">Kesadaran hukum masyarakat, yakni lingkungan dimana hukum itu berlaku atau diterapkan </w:t>
      </w:r>
    </w:p>
    <w:p w14:paraId="188E7C3A" w14:textId="036A0B32" w:rsidR="00286154" w:rsidRPr="008F09E1" w:rsidRDefault="00286154" w:rsidP="00945B54">
      <w:pPr>
        <w:pStyle w:val="ListParagraph"/>
        <w:numPr>
          <w:ilvl w:val="0"/>
          <w:numId w:val="73"/>
        </w:numPr>
        <w:spacing w:after="0" w:line="480" w:lineRule="auto"/>
        <w:ind w:left="567" w:hanging="283"/>
        <w:jc w:val="both"/>
        <w:rPr>
          <w:rFonts w:ascii="Times New Roman" w:hAnsi="Times New Roman" w:cs="Times New Roman"/>
          <w:sz w:val="24"/>
          <w:szCs w:val="24"/>
        </w:rPr>
      </w:pPr>
      <w:r w:rsidRPr="008F09E1">
        <w:rPr>
          <w:rFonts w:ascii="Times New Roman" w:hAnsi="Times New Roman" w:cs="Times New Roman"/>
          <w:sz w:val="24"/>
          <w:szCs w:val="24"/>
        </w:rPr>
        <w:t xml:space="preserve">Kebudayaan, yakni sebagai hasil karya, cipta dan rasa yang didasarkan pada karsa manusia didalam pergaulan hidup. </w:t>
      </w:r>
    </w:p>
    <w:p w14:paraId="2D406C5A" w14:textId="163C26C1" w:rsidR="00286154" w:rsidRPr="008F09E1" w:rsidRDefault="00727382" w:rsidP="00286154">
      <w:pPr>
        <w:spacing w:after="0" w:line="480" w:lineRule="auto"/>
        <w:ind w:firstLine="720"/>
        <w:jc w:val="both"/>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75648" behindDoc="0" locked="0" layoutInCell="1" allowOverlap="1" wp14:anchorId="79FC3F63" wp14:editId="59032FD9">
                <wp:simplePos x="0" y="0"/>
                <wp:positionH relativeFrom="column">
                  <wp:posOffset>2174764</wp:posOffset>
                </wp:positionH>
                <wp:positionV relativeFrom="paragraph">
                  <wp:posOffset>1767840</wp:posOffset>
                </wp:positionV>
                <wp:extent cx="819150" cy="5810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819150" cy="5810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447F18" w14:textId="77777777" w:rsidR="0000384A" w:rsidRPr="00A67614" w:rsidRDefault="0000384A" w:rsidP="00A67614">
                            <w:pPr>
                              <w:jc w:val="center"/>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118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C3F63" id="Rectangle 13" o:spid="_x0000_s1037" style="position:absolute;left:0;text-align:left;margin-left:171.25pt;margin-top:139.2pt;width:64.5pt;height:4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" fillcolor="white [3212]" strokecolor="white [3212]" strokeweight="2pt">
                <v:textbox>
                  <w:txbxContent>
                    <w:p w14:paraId="22447F18" w14:textId="77777777" w:rsidR="0000384A" w:rsidRPr="00A67614" w:rsidRDefault="0000384A" w:rsidP="00A67614">
                      <w:pPr>
                        <w:jc w:val="center"/>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118</w:t>
                      </w:r>
                    </w:p>
                  </w:txbxContent>
                </v:textbox>
              </v:rect>
            </w:pict>
          </mc:Fallback>
        </mc:AlternateContent>
      </w:r>
      <w:proofErr w:type="spellStart"/>
      <w:r w:rsidR="00286154" w:rsidRPr="008F09E1">
        <w:rPr>
          <w:rFonts w:ascii="Times New Roman" w:hAnsi="Times New Roman" w:cs="Times New Roman"/>
          <w:sz w:val="24"/>
          <w:szCs w:val="24"/>
        </w:rPr>
        <w:t>Bila</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sebelumnya</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telah</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telah</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dijabarkan</w:t>
      </w:r>
      <w:proofErr w:type="spellEnd"/>
      <w:r w:rsidR="00286154" w:rsidRPr="008F09E1">
        <w:rPr>
          <w:rFonts w:ascii="Times New Roman" w:hAnsi="Times New Roman" w:cs="Times New Roman"/>
          <w:sz w:val="24"/>
          <w:szCs w:val="24"/>
        </w:rPr>
        <w:t xml:space="preserve"> salah </w:t>
      </w:r>
      <w:proofErr w:type="spellStart"/>
      <w:r w:rsidR="00286154" w:rsidRPr="008F09E1">
        <w:rPr>
          <w:rFonts w:ascii="Times New Roman" w:hAnsi="Times New Roman" w:cs="Times New Roman"/>
          <w:sz w:val="24"/>
          <w:szCs w:val="24"/>
        </w:rPr>
        <w:t>satu</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faktor</w:t>
      </w:r>
      <w:proofErr w:type="spellEnd"/>
      <w:r w:rsidR="00286154" w:rsidRPr="008F09E1">
        <w:rPr>
          <w:rFonts w:ascii="Times New Roman" w:hAnsi="Times New Roman" w:cs="Times New Roman"/>
          <w:sz w:val="24"/>
          <w:szCs w:val="24"/>
        </w:rPr>
        <w:t xml:space="preserve"> yang </w:t>
      </w:r>
      <w:proofErr w:type="spellStart"/>
      <w:r w:rsidR="00286154" w:rsidRPr="008F09E1">
        <w:rPr>
          <w:rFonts w:ascii="Times New Roman" w:hAnsi="Times New Roman" w:cs="Times New Roman"/>
          <w:sz w:val="24"/>
          <w:szCs w:val="24"/>
        </w:rPr>
        <w:t>dapat</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mempengaruhi</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penegakan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hukum</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yaitu</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peraturan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perundang-undangan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faktor</w:t>
      </w:r>
      <w:proofErr w:type="spellEnd"/>
      <w:r w:rsidR="00286154" w:rsidRPr="008F09E1">
        <w:rPr>
          <w:rFonts w:ascii="Times New Roman" w:hAnsi="Times New Roman" w:cs="Times New Roman"/>
          <w:sz w:val="24"/>
          <w:szCs w:val="24"/>
        </w:rPr>
        <w:t xml:space="preserve"> lain yang </w:t>
      </w:r>
      <w:proofErr w:type="spellStart"/>
      <w:r w:rsidR="00286154" w:rsidRPr="008F09E1">
        <w:rPr>
          <w:rFonts w:ascii="Times New Roman" w:hAnsi="Times New Roman" w:cs="Times New Roman"/>
          <w:sz w:val="24"/>
          <w:szCs w:val="24"/>
        </w:rPr>
        <w:t>penting</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adalah</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penegak</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hukum</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Ruang</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lingkup</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dari</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istilah</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penegak</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hukum</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lastRenderedPageBreak/>
        <w:t>luas</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sekali</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mencakup</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mereka</w:t>
      </w:r>
      <w:proofErr w:type="spellEnd"/>
      <w:r w:rsidR="00286154" w:rsidRPr="008F09E1">
        <w:rPr>
          <w:rFonts w:ascii="Times New Roman" w:hAnsi="Times New Roman" w:cs="Times New Roman"/>
          <w:sz w:val="24"/>
          <w:szCs w:val="24"/>
        </w:rPr>
        <w:t xml:space="preserve"> yang </w:t>
      </w:r>
      <w:proofErr w:type="spellStart"/>
      <w:r w:rsidR="00286154" w:rsidRPr="008F09E1">
        <w:rPr>
          <w:rFonts w:ascii="Times New Roman" w:hAnsi="Times New Roman" w:cs="Times New Roman"/>
          <w:sz w:val="24"/>
          <w:szCs w:val="24"/>
        </w:rPr>
        <w:t>secara</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langsung</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atau</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tidak</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langsung</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berkecimpung</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dibidang</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penegakan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hukum</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Didalam</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tulisan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ini</w:t>
      </w:r>
      <w:proofErr w:type="spellEnd"/>
      <w:r w:rsidR="00286154" w:rsidRPr="008F09E1">
        <w:rPr>
          <w:rFonts w:ascii="Times New Roman" w:hAnsi="Times New Roman" w:cs="Times New Roman"/>
          <w:sz w:val="24"/>
          <w:szCs w:val="24"/>
        </w:rPr>
        <w:t xml:space="preserve">, yang </w:t>
      </w:r>
      <w:proofErr w:type="spellStart"/>
      <w:r w:rsidR="00286154" w:rsidRPr="008F09E1">
        <w:rPr>
          <w:rFonts w:ascii="Times New Roman" w:hAnsi="Times New Roman" w:cs="Times New Roman"/>
          <w:sz w:val="24"/>
          <w:szCs w:val="24"/>
        </w:rPr>
        <w:t>dimaksud</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dengan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penegak</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hukum</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akan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dibatasi</w:t>
      </w:r>
      <w:proofErr w:type="spellEnd"/>
      <w:r w:rsidR="00286154" w:rsidRPr="008F09E1">
        <w:rPr>
          <w:rFonts w:ascii="Times New Roman" w:hAnsi="Times New Roman" w:cs="Times New Roman"/>
          <w:sz w:val="24"/>
          <w:szCs w:val="24"/>
        </w:rPr>
        <w:t xml:space="preserve"> pada </w:t>
      </w:r>
      <w:proofErr w:type="spellStart"/>
      <w:r w:rsidR="00286154" w:rsidRPr="008F09E1">
        <w:rPr>
          <w:rFonts w:ascii="Times New Roman" w:hAnsi="Times New Roman" w:cs="Times New Roman"/>
          <w:sz w:val="24"/>
          <w:szCs w:val="24"/>
        </w:rPr>
        <w:t>kalangan</w:t>
      </w:r>
      <w:proofErr w:type="spellEnd"/>
      <w:r w:rsidR="00286154" w:rsidRPr="008F09E1">
        <w:rPr>
          <w:rFonts w:ascii="Times New Roman" w:hAnsi="Times New Roman" w:cs="Times New Roman"/>
          <w:sz w:val="24"/>
          <w:szCs w:val="24"/>
        </w:rPr>
        <w:t xml:space="preserve"> yang </w:t>
      </w:r>
      <w:proofErr w:type="spellStart"/>
      <w:r w:rsidR="00286154" w:rsidRPr="008F09E1">
        <w:rPr>
          <w:rFonts w:ascii="Times New Roman" w:hAnsi="Times New Roman" w:cs="Times New Roman"/>
          <w:sz w:val="24"/>
          <w:szCs w:val="24"/>
        </w:rPr>
        <w:t>secara</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berkecimpung</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dibidang</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ketenagakerjaan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seperti</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mereka</w:t>
      </w:r>
      <w:proofErr w:type="spellEnd"/>
      <w:r w:rsidR="00286154" w:rsidRPr="008F09E1">
        <w:rPr>
          <w:rFonts w:ascii="Times New Roman" w:hAnsi="Times New Roman" w:cs="Times New Roman"/>
          <w:sz w:val="24"/>
          <w:szCs w:val="24"/>
        </w:rPr>
        <w:t xml:space="preserve"> yang </w:t>
      </w:r>
      <w:proofErr w:type="spellStart"/>
      <w:r w:rsidR="00286154" w:rsidRPr="008F09E1">
        <w:rPr>
          <w:rFonts w:ascii="Times New Roman" w:hAnsi="Times New Roman" w:cs="Times New Roman"/>
          <w:sz w:val="24"/>
          <w:szCs w:val="24"/>
        </w:rPr>
        <w:t>bertugas</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dalam</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pengawasan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terhadap</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pelaksanaan</w:t>
      </w:r>
      <w:proofErr w:type="spellEnd"/>
      <w:r w:rsidR="00286154" w:rsidRPr="008F09E1">
        <w:rPr>
          <w:rFonts w:ascii="Times New Roman" w:hAnsi="Times New Roman" w:cs="Times New Roman"/>
          <w:sz w:val="24"/>
          <w:szCs w:val="24"/>
        </w:rPr>
        <w:t xml:space="preserve"> UU </w:t>
      </w:r>
      <w:proofErr w:type="spellStart"/>
      <w:r w:rsidR="00286154" w:rsidRPr="008F09E1">
        <w:rPr>
          <w:rFonts w:ascii="Times New Roman" w:hAnsi="Times New Roman" w:cs="Times New Roman"/>
          <w:sz w:val="24"/>
          <w:szCs w:val="24"/>
        </w:rPr>
        <w:t>tentang</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ketenagakerjaan</w:t>
      </w:r>
      <w:proofErr w:type="spellEnd"/>
      <w:r w:rsidR="00286154" w:rsidRPr="008F09E1">
        <w:rPr>
          <w:rFonts w:ascii="Times New Roman" w:hAnsi="Times New Roman" w:cs="Times New Roman"/>
          <w:sz w:val="24"/>
          <w:szCs w:val="24"/>
        </w:rPr>
        <w:t xml:space="preserve">. </w:t>
      </w:r>
    </w:p>
    <w:p w14:paraId="1B8983C7" w14:textId="77777777" w:rsidR="00286154" w:rsidRPr="008F09E1" w:rsidRDefault="00E753D4" w:rsidP="00286154">
      <w:pPr>
        <w:spacing w:after="0" w:line="480" w:lineRule="auto"/>
        <w:ind w:firstLine="720"/>
        <w:jc w:val="both"/>
        <w:rPr>
          <w:rFonts w:ascii="Times New Roman" w:hAnsi="Times New Roman" w:cs="Times New Roman"/>
          <w:sz w:val="24"/>
          <w:szCs w:val="24"/>
        </w:rPr>
      </w:pPr>
      <w:r w:rsidRPr="008F09E1">
        <w:rPr>
          <w:rFonts w:ascii="Times New Roman" w:hAnsi="Times New Roman" w:cs="Times New Roman"/>
          <w:sz w:val="24"/>
          <w:szCs w:val="24"/>
        </w:rPr>
        <w:t xml:space="preserve">Factor </w:t>
      </w:r>
      <w:proofErr w:type="spellStart"/>
      <w:r w:rsidRPr="008F09E1">
        <w:rPr>
          <w:rFonts w:ascii="Times New Roman" w:hAnsi="Times New Roman" w:cs="Times New Roman"/>
          <w:sz w:val="24"/>
          <w:szCs w:val="24"/>
        </w:rPr>
        <w:t>pertama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w:t>
      </w:r>
      <w:r w:rsidR="00286154" w:rsidRPr="008F09E1">
        <w:rPr>
          <w:rFonts w:ascii="Times New Roman" w:hAnsi="Times New Roman" w:cs="Times New Roman"/>
          <w:sz w:val="24"/>
          <w:szCs w:val="24"/>
        </w:rPr>
        <w:t>eranan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penegak</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hukum</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telah</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dirumuskan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dalam</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Pasal</w:t>
      </w:r>
      <w:proofErr w:type="spellEnd"/>
      <w:r w:rsidR="00286154" w:rsidRPr="008F09E1">
        <w:rPr>
          <w:rFonts w:ascii="Times New Roman" w:hAnsi="Times New Roman" w:cs="Times New Roman"/>
          <w:sz w:val="24"/>
          <w:szCs w:val="24"/>
        </w:rPr>
        <w:t xml:space="preserve"> 176 </w:t>
      </w:r>
      <w:proofErr w:type="spellStart"/>
      <w:r w:rsidR="00286154" w:rsidRPr="008F09E1">
        <w:rPr>
          <w:rFonts w:ascii="Times New Roman" w:hAnsi="Times New Roman" w:cs="Times New Roman"/>
          <w:sz w:val="24"/>
          <w:szCs w:val="24"/>
        </w:rPr>
        <w:t>sampai</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dengan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Pasal</w:t>
      </w:r>
      <w:proofErr w:type="spellEnd"/>
      <w:r w:rsidR="00286154" w:rsidRPr="008F09E1">
        <w:rPr>
          <w:rFonts w:ascii="Times New Roman" w:hAnsi="Times New Roman" w:cs="Times New Roman"/>
          <w:sz w:val="24"/>
          <w:szCs w:val="24"/>
        </w:rPr>
        <w:t xml:space="preserve"> 181 Bab XIV UU </w:t>
      </w:r>
      <w:proofErr w:type="spellStart"/>
      <w:r w:rsidR="00286154" w:rsidRPr="008F09E1">
        <w:rPr>
          <w:rFonts w:ascii="Times New Roman" w:hAnsi="Times New Roman" w:cs="Times New Roman"/>
          <w:sz w:val="24"/>
          <w:szCs w:val="24"/>
        </w:rPr>
        <w:t>tentang</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ketenagakerjaan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Dalam</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Pasal</w:t>
      </w:r>
      <w:proofErr w:type="spellEnd"/>
      <w:r w:rsidR="00286154" w:rsidRPr="008F09E1">
        <w:rPr>
          <w:rFonts w:ascii="Times New Roman" w:hAnsi="Times New Roman" w:cs="Times New Roman"/>
          <w:sz w:val="24"/>
          <w:szCs w:val="24"/>
        </w:rPr>
        <w:t xml:space="preserve"> 176 </w:t>
      </w:r>
      <w:proofErr w:type="spellStart"/>
      <w:r w:rsidR="00286154" w:rsidRPr="008F09E1">
        <w:rPr>
          <w:rFonts w:ascii="Times New Roman" w:hAnsi="Times New Roman" w:cs="Times New Roman"/>
          <w:sz w:val="24"/>
          <w:szCs w:val="24"/>
        </w:rPr>
        <w:t>disebutkan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bahwa</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Pengawasan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ketenagakerjaan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dilakukan</w:t>
      </w:r>
      <w:proofErr w:type="spellEnd"/>
      <w:r w:rsidR="00286154" w:rsidRPr="008F09E1">
        <w:rPr>
          <w:rFonts w:ascii="Times New Roman" w:hAnsi="Times New Roman" w:cs="Times New Roman"/>
          <w:sz w:val="24"/>
          <w:szCs w:val="24"/>
        </w:rPr>
        <w:t xml:space="preserve"> oleh </w:t>
      </w:r>
      <w:proofErr w:type="spellStart"/>
      <w:r w:rsidR="00286154" w:rsidRPr="008F09E1">
        <w:rPr>
          <w:rFonts w:ascii="Times New Roman" w:hAnsi="Times New Roman" w:cs="Times New Roman"/>
          <w:sz w:val="24"/>
          <w:szCs w:val="24"/>
        </w:rPr>
        <w:t>pegawai</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pengawas</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ketenagakerjan</w:t>
      </w:r>
      <w:proofErr w:type="spellEnd"/>
      <w:r w:rsidR="00286154" w:rsidRPr="008F09E1">
        <w:rPr>
          <w:rFonts w:ascii="Times New Roman" w:hAnsi="Times New Roman" w:cs="Times New Roman"/>
          <w:sz w:val="24"/>
          <w:szCs w:val="24"/>
        </w:rPr>
        <w:t xml:space="preserve"> yang </w:t>
      </w:r>
      <w:proofErr w:type="spellStart"/>
      <w:r w:rsidR="00286154" w:rsidRPr="008F09E1">
        <w:rPr>
          <w:rFonts w:ascii="Times New Roman" w:hAnsi="Times New Roman" w:cs="Times New Roman"/>
          <w:sz w:val="24"/>
          <w:szCs w:val="24"/>
        </w:rPr>
        <w:t>mempunyai</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kompetensi</w:t>
      </w:r>
      <w:proofErr w:type="spellEnd"/>
      <w:r w:rsidR="00286154" w:rsidRPr="008F09E1">
        <w:rPr>
          <w:rFonts w:ascii="Times New Roman" w:hAnsi="Times New Roman" w:cs="Times New Roman"/>
          <w:sz w:val="24"/>
          <w:szCs w:val="24"/>
        </w:rPr>
        <w:t xml:space="preserve"> dan </w:t>
      </w:r>
      <w:proofErr w:type="spellStart"/>
      <w:r w:rsidR="00286154" w:rsidRPr="008F09E1">
        <w:rPr>
          <w:rFonts w:ascii="Times New Roman" w:hAnsi="Times New Roman" w:cs="Times New Roman"/>
          <w:sz w:val="24"/>
          <w:szCs w:val="24"/>
        </w:rPr>
        <w:t>independen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guna</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menjamin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pelaksanaan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peraturan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perundang-undangan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ketenagakerjaan</w:t>
      </w:r>
      <w:proofErr w:type="spellEnd"/>
      <w:r w:rsidR="00286154" w:rsidRPr="008F09E1">
        <w:rPr>
          <w:rFonts w:ascii="Times New Roman" w:hAnsi="Times New Roman" w:cs="Times New Roman"/>
          <w:sz w:val="24"/>
          <w:szCs w:val="24"/>
        </w:rPr>
        <w:t xml:space="preserve">”. Salah </w:t>
      </w:r>
      <w:proofErr w:type="spellStart"/>
      <w:r w:rsidR="00286154" w:rsidRPr="008F09E1">
        <w:rPr>
          <w:rFonts w:ascii="Times New Roman" w:hAnsi="Times New Roman" w:cs="Times New Roman"/>
          <w:sz w:val="24"/>
          <w:szCs w:val="24"/>
        </w:rPr>
        <w:t>satu</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tugas</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utama</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pemerintah</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yaitu</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mengawasi</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terjadinya</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hubungan</w:t>
      </w:r>
      <w:proofErr w:type="spellEnd"/>
      <w:r w:rsidR="00286154" w:rsidRPr="008F09E1">
        <w:rPr>
          <w:rFonts w:ascii="Times New Roman" w:hAnsi="Times New Roman" w:cs="Times New Roman"/>
          <w:sz w:val="24"/>
          <w:szCs w:val="24"/>
        </w:rPr>
        <w:t xml:space="preserve"> industrial yang </w:t>
      </w:r>
      <w:proofErr w:type="spellStart"/>
      <w:r w:rsidR="00286154" w:rsidRPr="008F09E1">
        <w:rPr>
          <w:rFonts w:ascii="Times New Roman" w:hAnsi="Times New Roman" w:cs="Times New Roman"/>
          <w:sz w:val="24"/>
          <w:szCs w:val="24"/>
        </w:rPr>
        <w:t>dilakukan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pengusaha</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dengan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pekerjanya</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apakah</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telah</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sesuai</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dengan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peraturan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perundang-undangan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perjanjian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kerja</w:t>
      </w:r>
      <w:proofErr w:type="spellEnd"/>
      <w:r w:rsidR="00286154" w:rsidRPr="008F09E1">
        <w:rPr>
          <w:rFonts w:ascii="Times New Roman" w:hAnsi="Times New Roman" w:cs="Times New Roman"/>
          <w:sz w:val="24"/>
          <w:szCs w:val="24"/>
        </w:rPr>
        <w:t xml:space="preserve"> dan </w:t>
      </w:r>
      <w:proofErr w:type="spellStart"/>
      <w:r w:rsidR="00286154" w:rsidRPr="008F09E1">
        <w:rPr>
          <w:rFonts w:ascii="Times New Roman" w:hAnsi="Times New Roman" w:cs="Times New Roman"/>
          <w:sz w:val="24"/>
          <w:szCs w:val="24"/>
        </w:rPr>
        <w:t>perjanjian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kerja</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bersama</w:t>
      </w:r>
      <w:proofErr w:type="spellEnd"/>
      <w:r w:rsidR="00286154" w:rsidRPr="008F09E1">
        <w:rPr>
          <w:rFonts w:ascii="Times New Roman" w:hAnsi="Times New Roman" w:cs="Times New Roman"/>
          <w:sz w:val="24"/>
          <w:szCs w:val="24"/>
        </w:rPr>
        <w:t xml:space="preserve">. </w:t>
      </w:r>
    </w:p>
    <w:p w14:paraId="05911CEC" w14:textId="77777777" w:rsidR="00E753D4" w:rsidRPr="008F09E1" w:rsidRDefault="00286154" w:rsidP="00E753D4">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Tugas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harus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dilakukan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terkait</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mengawasi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implementasi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norma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secara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aktif</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rutin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setiap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mengetahui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antara</w:t>
      </w:r>
      <w:proofErr w:type="spellEnd"/>
      <w:r w:rsidRPr="008F09E1">
        <w:rPr>
          <w:rFonts w:ascii="Times New Roman" w:hAnsi="Times New Roman" w:cs="Times New Roman"/>
          <w:sz w:val="24"/>
          <w:szCs w:val="24"/>
        </w:rPr>
        <w:t xml:space="preserve"> lain </w:t>
      </w:r>
      <w:proofErr w:type="spellStart"/>
      <w:r w:rsidRPr="008F09E1">
        <w:rPr>
          <w:rFonts w:ascii="Times New Roman" w:hAnsi="Times New Roman" w:cs="Times New Roman"/>
          <w:sz w:val="24"/>
          <w:szCs w:val="24"/>
        </w:rPr>
        <w:t>berapa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jumlah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disebuah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apakah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dilakukan</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Hal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dilakukan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karena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ketika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harus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diawasi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apakah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sesuai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norma-norma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UU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proofErr w:type="gramStart"/>
      <w:r w:rsidRPr="008F09E1">
        <w:rPr>
          <w:rFonts w:ascii="Times New Roman" w:hAnsi="Times New Roman" w:cs="Times New Roman"/>
          <w:sz w:val="24"/>
          <w:szCs w:val="24"/>
        </w:rPr>
        <w:t>tidak.Artinya</w:t>
      </w:r>
      <w:proofErr w:type="spellEnd"/>
      <w:proofErr w:type="gram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penegak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harus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melihat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langsung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setiap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terhadap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implementasi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norma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00707E1E" w:rsidRPr="008F09E1">
        <w:rPr>
          <w:rFonts w:ascii="Times New Roman" w:hAnsi="Times New Roman" w:cs="Times New Roman"/>
          <w:sz w:val="24"/>
          <w:szCs w:val="24"/>
        </w:rPr>
        <w:t xml:space="preserve"> </w:t>
      </w:r>
      <w:proofErr w:type="spellStart"/>
      <w:r w:rsidR="00707E1E" w:rsidRPr="008F09E1">
        <w:rPr>
          <w:rFonts w:ascii="Times New Roman" w:hAnsi="Times New Roman" w:cs="Times New Roman"/>
          <w:sz w:val="24"/>
          <w:szCs w:val="24"/>
        </w:rPr>
        <w:t>ini</w:t>
      </w:r>
      <w:proofErr w:type="spellEnd"/>
      <w:r w:rsidR="00707E1E" w:rsidRPr="008F09E1">
        <w:rPr>
          <w:rFonts w:ascii="Times New Roman" w:hAnsi="Times New Roman" w:cs="Times New Roman"/>
          <w:sz w:val="24"/>
          <w:szCs w:val="24"/>
        </w:rPr>
        <w:t>.</w:t>
      </w:r>
      <w:r w:rsidR="00707E1E" w:rsidRPr="008F09E1">
        <w:rPr>
          <w:rStyle w:val="FootnoteReference"/>
          <w:rFonts w:ascii="Times New Roman" w:hAnsi="Times New Roman" w:cs="Times New Roman"/>
          <w:sz w:val="24"/>
          <w:szCs w:val="24"/>
        </w:rPr>
        <w:footnoteReference w:id="194"/>
      </w:r>
    </w:p>
    <w:p w14:paraId="2B0F42FB" w14:textId="77777777" w:rsidR="00286154" w:rsidRPr="008F09E1" w:rsidRDefault="00E753D4" w:rsidP="00E753D4">
      <w:pPr>
        <w:spacing w:after="0" w:line="480" w:lineRule="auto"/>
        <w:ind w:firstLine="720"/>
        <w:jc w:val="both"/>
        <w:rPr>
          <w:rFonts w:ascii="Times New Roman" w:hAnsi="Times New Roman" w:cs="Times New Roman"/>
          <w:sz w:val="24"/>
          <w:szCs w:val="24"/>
        </w:rPr>
      </w:pPr>
      <w:r w:rsidRPr="008F09E1">
        <w:rPr>
          <w:rFonts w:ascii="Times New Roman" w:hAnsi="Times New Roman" w:cs="Times New Roman"/>
          <w:sz w:val="24"/>
          <w:szCs w:val="24"/>
        </w:rPr>
        <w:lastRenderedPageBreak/>
        <w:t xml:space="preserve">Factor </w:t>
      </w:r>
      <w:proofErr w:type="spellStart"/>
      <w:r w:rsidRPr="008F09E1">
        <w:rPr>
          <w:rFonts w:ascii="Times New Roman" w:hAnsi="Times New Roman" w:cs="Times New Roman"/>
          <w:sz w:val="24"/>
          <w:szCs w:val="24"/>
        </w:rPr>
        <w:t>kedua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sumber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manusia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w:t>
      </w:r>
      <w:r w:rsidR="00286154" w:rsidRPr="008F09E1">
        <w:rPr>
          <w:rFonts w:ascii="Times New Roman" w:hAnsi="Times New Roman" w:cs="Times New Roman"/>
          <w:sz w:val="24"/>
          <w:szCs w:val="24"/>
        </w:rPr>
        <w:t>ersoalan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penegakan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hukum</w:t>
      </w:r>
      <w:proofErr w:type="spellEnd"/>
      <w:r w:rsidR="00286154" w:rsidRPr="008F09E1">
        <w:rPr>
          <w:rFonts w:ascii="Times New Roman" w:hAnsi="Times New Roman" w:cs="Times New Roman"/>
          <w:sz w:val="24"/>
          <w:szCs w:val="24"/>
        </w:rPr>
        <w:t xml:space="preserve"> pada </w:t>
      </w:r>
      <w:proofErr w:type="spellStart"/>
      <w:r w:rsidR="00286154" w:rsidRPr="008F09E1">
        <w:rPr>
          <w:rFonts w:ascii="Times New Roman" w:hAnsi="Times New Roman" w:cs="Times New Roman"/>
          <w:sz w:val="24"/>
          <w:szCs w:val="24"/>
        </w:rPr>
        <w:t>faktor</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penegak</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hukum</w:t>
      </w:r>
      <w:proofErr w:type="spellEnd"/>
      <w:r w:rsidR="00286154" w:rsidRPr="008F09E1">
        <w:rPr>
          <w:rFonts w:ascii="Times New Roman" w:hAnsi="Times New Roman" w:cs="Times New Roman"/>
          <w:sz w:val="24"/>
          <w:szCs w:val="24"/>
        </w:rPr>
        <w:t xml:space="preserve"> salah </w:t>
      </w:r>
      <w:proofErr w:type="spellStart"/>
      <w:r w:rsidR="00286154" w:rsidRPr="008F09E1">
        <w:rPr>
          <w:rFonts w:ascii="Times New Roman" w:hAnsi="Times New Roman" w:cs="Times New Roman"/>
          <w:sz w:val="24"/>
          <w:szCs w:val="24"/>
        </w:rPr>
        <w:t>satunya</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terdapat</w:t>
      </w:r>
      <w:proofErr w:type="spellEnd"/>
      <w:r w:rsidR="00286154" w:rsidRPr="008F09E1">
        <w:rPr>
          <w:rFonts w:ascii="Times New Roman" w:hAnsi="Times New Roman" w:cs="Times New Roman"/>
          <w:sz w:val="24"/>
          <w:szCs w:val="24"/>
        </w:rPr>
        <w:t xml:space="preserve"> pada </w:t>
      </w:r>
      <w:proofErr w:type="spellStart"/>
      <w:r w:rsidR="00286154" w:rsidRPr="008F09E1">
        <w:rPr>
          <w:rFonts w:ascii="Times New Roman" w:hAnsi="Times New Roman" w:cs="Times New Roman"/>
          <w:sz w:val="24"/>
          <w:szCs w:val="24"/>
        </w:rPr>
        <w:t>kuantitas</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Sumber</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Daya</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Manusia</w:t>
      </w:r>
      <w:proofErr w:type="spellEnd"/>
      <w:r w:rsidR="00286154" w:rsidRPr="008F09E1">
        <w:rPr>
          <w:rFonts w:ascii="Times New Roman" w:hAnsi="Times New Roman" w:cs="Times New Roman"/>
          <w:sz w:val="24"/>
          <w:szCs w:val="24"/>
        </w:rPr>
        <w:t xml:space="preserve"> (SDM) </w:t>
      </w:r>
      <w:proofErr w:type="spellStart"/>
      <w:r w:rsidR="00286154" w:rsidRPr="008F09E1">
        <w:rPr>
          <w:rFonts w:ascii="Times New Roman" w:hAnsi="Times New Roman" w:cs="Times New Roman"/>
          <w:sz w:val="24"/>
          <w:szCs w:val="24"/>
        </w:rPr>
        <w:t>untuk</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melakukan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pengawasan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terhadap</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penerapan</w:t>
      </w:r>
      <w:proofErr w:type="spellEnd"/>
      <w:r w:rsidR="00286154"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Perppu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Cipta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Berdasarkan</w:t>
      </w:r>
      <w:proofErr w:type="spellEnd"/>
      <w:r w:rsidR="00286154" w:rsidRPr="008F09E1">
        <w:rPr>
          <w:rFonts w:ascii="Times New Roman" w:hAnsi="Times New Roman" w:cs="Times New Roman"/>
          <w:sz w:val="24"/>
          <w:szCs w:val="24"/>
        </w:rPr>
        <w:t xml:space="preserve"> data Kementerian </w:t>
      </w:r>
      <w:proofErr w:type="spellStart"/>
      <w:r w:rsidR="00286154" w:rsidRPr="008F09E1">
        <w:rPr>
          <w:rFonts w:ascii="Times New Roman" w:hAnsi="Times New Roman" w:cs="Times New Roman"/>
          <w:sz w:val="24"/>
          <w:szCs w:val="24"/>
        </w:rPr>
        <w:t>Tenagakerja</w:t>
      </w:r>
      <w:proofErr w:type="spellEnd"/>
      <w:r w:rsidR="00286154" w:rsidRPr="008F09E1">
        <w:rPr>
          <w:rFonts w:ascii="Times New Roman" w:hAnsi="Times New Roman" w:cs="Times New Roman"/>
          <w:sz w:val="24"/>
          <w:szCs w:val="24"/>
        </w:rPr>
        <w:t xml:space="preserve"> dan </w:t>
      </w:r>
      <w:proofErr w:type="spellStart"/>
      <w:r w:rsidR="00286154" w:rsidRPr="008F09E1">
        <w:rPr>
          <w:rFonts w:ascii="Times New Roman" w:hAnsi="Times New Roman" w:cs="Times New Roman"/>
          <w:sz w:val="24"/>
          <w:szCs w:val="24"/>
        </w:rPr>
        <w:t>Transmigrasi</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Kemenakertrans</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jumlah</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pengawas</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ketenagakerjaan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tercatat</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sebanyak</w:t>
      </w:r>
      <w:proofErr w:type="spellEnd"/>
      <w:r w:rsidR="00286154" w:rsidRPr="008F09E1">
        <w:rPr>
          <w:rFonts w:ascii="Times New Roman" w:hAnsi="Times New Roman" w:cs="Times New Roman"/>
          <w:sz w:val="24"/>
          <w:szCs w:val="24"/>
        </w:rPr>
        <w:t xml:space="preserve"> 2.384 orang di Indonesia. Para </w:t>
      </w:r>
      <w:proofErr w:type="spellStart"/>
      <w:r w:rsidR="00286154" w:rsidRPr="008F09E1">
        <w:rPr>
          <w:rFonts w:ascii="Times New Roman" w:hAnsi="Times New Roman" w:cs="Times New Roman"/>
          <w:sz w:val="24"/>
          <w:szCs w:val="24"/>
        </w:rPr>
        <w:t>pengawas</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itu</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harus</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mengawasi</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sekitar</w:t>
      </w:r>
      <w:proofErr w:type="spellEnd"/>
      <w:r w:rsidR="00286154" w:rsidRPr="008F09E1">
        <w:rPr>
          <w:rFonts w:ascii="Times New Roman" w:hAnsi="Times New Roman" w:cs="Times New Roman"/>
          <w:sz w:val="24"/>
          <w:szCs w:val="24"/>
        </w:rPr>
        <w:t xml:space="preserve"> 216.547 </w:t>
      </w:r>
      <w:proofErr w:type="spellStart"/>
      <w:r w:rsidR="00286154" w:rsidRPr="008F09E1">
        <w:rPr>
          <w:rFonts w:ascii="Times New Roman" w:hAnsi="Times New Roman" w:cs="Times New Roman"/>
          <w:sz w:val="24"/>
          <w:szCs w:val="24"/>
        </w:rPr>
        <w:t>perusahaan</w:t>
      </w:r>
      <w:proofErr w:type="spellEnd"/>
      <w:r w:rsidR="00286154" w:rsidRPr="008F09E1">
        <w:rPr>
          <w:rFonts w:ascii="Times New Roman" w:hAnsi="Times New Roman" w:cs="Times New Roman"/>
          <w:sz w:val="24"/>
          <w:szCs w:val="24"/>
        </w:rPr>
        <w:t xml:space="preserve"> di Indonesia. </w:t>
      </w:r>
      <w:proofErr w:type="spellStart"/>
      <w:r w:rsidR="00286154" w:rsidRPr="008F09E1">
        <w:rPr>
          <w:rFonts w:ascii="Times New Roman" w:hAnsi="Times New Roman" w:cs="Times New Roman"/>
          <w:sz w:val="24"/>
          <w:szCs w:val="24"/>
        </w:rPr>
        <w:t>Sebaran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pengawas</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ketenagakerjaan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saat</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ini</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baru</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menjan</w:t>
      </w:r>
      <w:r w:rsidRPr="008F09E1">
        <w:rPr>
          <w:rFonts w:ascii="Times New Roman" w:hAnsi="Times New Roman" w:cs="Times New Roman"/>
          <w:sz w:val="24"/>
          <w:szCs w:val="24"/>
        </w:rPr>
        <w:t>gkau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kurang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lebih</w:t>
      </w:r>
      <w:proofErr w:type="spellEnd"/>
      <w:r w:rsidRPr="008F09E1">
        <w:rPr>
          <w:rFonts w:ascii="Times New Roman" w:hAnsi="Times New Roman" w:cs="Times New Roman"/>
          <w:sz w:val="24"/>
          <w:szCs w:val="24"/>
        </w:rPr>
        <w:t xml:space="preserve"> 300 </w:t>
      </w:r>
      <w:proofErr w:type="spellStart"/>
      <w:r w:rsidRPr="008F09E1">
        <w:rPr>
          <w:rFonts w:ascii="Times New Roman" w:hAnsi="Times New Roman" w:cs="Times New Roman"/>
          <w:sz w:val="24"/>
          <w:szCs w:val="24"/>
        </w:rPr>
        <w:t>Kabupaten</w:t>
      </w:r>
      <w:proofErr w:type="spellEnd"/>
      <w:r w:rsidR="00286154" w:rsidRPr="008F09E1">
        <w:rPr>
          <w:rFonts w:ascii="Times New Roman" w:hAnsi="Times New Roman" w:cs="Times New Roman"/>
          <w:sz w:val="24"/>
          <w:szCs w:val="24"/>
        </w:rPr>
        <w:t xml:space="preserve">/ Kota </w:t>
      </w:r>
      <w:proofErr w:type="spellStart"/>
      <w:r w:rsidR="00286154" w:rsidRPr="008F09E1">
        <w:rPr>
          <w:rFonts w:ascii="Times New Roman" w:hAnsi="Times New Roman" w:cs="Times New Roman"/>
          <w:sz w:val="24"/>
          <w:szCs w:val="24"/>
        </w:rPr>
        <w:t>dari</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kurang</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le</w:t>
      </w:r>
      <w:r w:rsidRPr="008F09E1">
        <w:rPr>
          <w:rFonts w:ascii="Times New Roman" w:hAnsi="Times New Roman" w:cs="Times New Roman"/>
          <w:sz w:val="24"/>
          <w:szCs w:val="24"/>
        </w:rPr>
        <w:t>bih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banyak</w:t>
      </w:r>
      <w:proofErr w:type="spellEnd"/>
      <w:r w:rsidRPr="008F09E1">
        <w:rPr>
          <w:rFonts w:ascii="Times New Roman" w:hAnsi="Times New Roman" w:cs="Times New Roman"/>
          <w:sz w:val="24"/>
          <w:szCs w:val="24"/>
        </w:rPr>
        <w:t xml:space="preserve"> 500 </w:t>
      </w:r>
      <w:proofErr w:type="spellStart"/>
      <w:r w:rsidRPr="008F09E1">
        <w:rPr>
          <w:rFonts w:ascii="Times New Roman" w:hAnsi="Times New Roman" w:cs="Times New Roman"/>
          <w:sz w:val="24"/>
          <w:szCs w:val="24"/>
        </w:rPr>
        <w:t>jumlah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Kabupaten</w:t>
      </w:r>
      <w:proofErr w:type="spellEnd"/>
      <w:r w:rsidRPr="008F09E1">
        <w:rPr>
          <w:rFonts w:ascii="Times New Roman" w:hAnsi="Times New Roman" w:cs="Times New Roman"/>
          <w:sz w:val="24"/>
          <w:szCs w:val="24"/>
        </w:rPr>
        <w:t>/</w:t>
      </w:r>
      <w:r w:rsidR="00707E1E" w:rsidRPr="008F09E1">
        <w:rPr>
          <w:rFonts w:ascii="Times New Roman" w:hAnsi="Times New Roman" w:cs="Times New Roman"/>
          <w:sz w:val="24"/>
          <w:szCs w:val="24"/>
        </w:rPr>
        <w:t xml:space="preserve">Kota yang </w:t>
      </w:r>
      <w:proofErr w:type="spellStart"/>
      <w:r w:rsidR="00707E1E" w:rsidRPr="008F09E1">
        <w:rPr>
          <w:rFonts w:ascii="Times New Roman" w:hAnsi="Times New Roman" w:cs="Times New Roman"/>
          <w:sz w:val="24"/>
          <w:szCs w:val="24"/>
        </w:rPr>
        <w:t>ada</w:t>
      </w:r>
      <w:proofErr w:type="spellEnd"/>
      <w:r w:rsidR="00707E1E" w:rsidRPr="008F09E1">
        <w:rPr>
          <w:rFonts w:ascii="Times New Roman" w:hAnsi="Times New Roman" w:cs="Times New Roman"/>
          <w:sz w:val="24"/>
          <w:szCs w:val="24"/>
        </w:rPr>
        <w:t xml:space="preserve">. </w:t>
      </w:r>
      <w:proofErr w:type="spellStart"/>
      <w:r w:rsidR="00707E1E" w:rsidRPr="008F09E1">
        <w:rPr>
          <w:rFonts w:ascii="Times New Roman" w:hAnsi="Times New Roman" w:cs="Times New Roman"/>
          <w:sz w:val="24"/>
          <w:szCs w:val="24"/>
        </w:rPr>
        <w:t>Dengan</w:t>
      </w:r>
      <w:proofErr w:type="spellEnd"/>
      <w:r w:rsidR="00707E1E" w:rsidRPr="008F09E1">
        <w:rPr>
          <w:rFonts w:ascii="Times New Roman" w:hAnsi="Times New Roman" w:cs="Times New Roman"/>
          <w:sz w:val="24"/>
          <w:szCs w:val="24"/>
        </w:rPr>
        <w:t xml:space="preserve"> </w:t>
      </w:r>
      <w:proofErr w:type="spellStart"/>
      <w:r w:rsidR="00707E1E" w:rsidRPr="008F09E1">
        <w:rPr>
          <w:rFonts w:ascii="Times New Roman" w:hAnsi="Times New Roman" w:cs="Times New Roman"/>
          <w:sz w:val="24"/>
          <w:szCs w:val="24"/>
        </w:rPr>
        <w:t>asumsi</w:t>
      </w:r>
      <w:proofErr w:type="spellEnd"/>
      <w:r w:rsidR="00707E1E"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pengawas</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ketenagakerjaan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mampu</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mengawasi</w:t>
      </w:r>
      <w:proofErr w:type="spellEnd"/>
      <w:r w:rsidR="00286154" w:rsidRPr="008F09E1">
        <w:rPr>
          <w:rFonts w:ascii="Times New Roman" w:hAnsi="Times New Roman" w:cs="Times New Roman"/>
          <w:sz w:val="24"/>
          <w:szCs w:val="24"/>
        </w:rPr>
        <w:t xml:space="preserve"> 60 </w:t>
      </w:r>
      <w:proofErr w:type="spellStart"/>
      <w:r w:rsidR="00286154" w:rsidRPr="008F09E1">
        <w:rPr>
          <w:rFonts w:ascii="Times New Roman" w:hAnsi="Times New Roman" w:cs="Times New Roman"/>
          <w:sz w:val="24"/>
          <w:szCs w:val="24"/>
        </w:rPr>
        <w:t>perusahaan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pertahun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maka</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masih</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dibutuhkan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tambahan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kurang</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lebih</w:t>
      </w:r>
      <w:proofErr w:type="spellEnd"/>
      <w:r w:rsidR="00286154" w:rsidRPr="008F09E1">
        <w:rPr>
          <w:rFonts w:ascii="Times New Roman" w:hAnsi="Times New Roman" w:cs="Times New Roman"/>
          <w:sz w:val="24"/>
          <w:szCs w:val="24"/>
        </w:rPr>
        <w:t xml:space="preserve"> 3.700 </w:t>
      </w:r>
      <w:proofErr w:type="spellStart"/>
      <w:r w:rsidR="00286154" w:rsidRPr="008F09E1">
        <w:rPr>
          <w:rFonts w:ascii="Times New Roman" w:hAnsi="Times New Roman" w:cs="Times New Roman"/>
          <w:sz w:val="24"/>
          <w:szCs w:val="24"/>
        </w:rPr>
        <w:t>pegawai</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fungsional</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pengawas</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ketenagakerjaan</w:t>
      </w:r>
      <w:proofErr w:type="spellEnd"/>
      <w:r w:rsidR="00286154" w:rsidRPr="008F09E1">
        <w:rPr>
          <w:rFonts w:ascii="Times New Roman" w:hAnsi="Times New Roman" w:cs="Times New Roman"/>
          <w:sz w:val="24"/>
          <w:szCs w:val="24"/>
        </w:rPr>
        <w:t>.</w:t>
      </w:r>
      <w:r w:rsidRPr="008F09E1">
        <w:rPr>
          <w:rStyle w:val="FootnoteReference"/>
          <w:rFonts w:ascii="Times New Roman" w:hAnsi="Times New Roman" w:cs="Times New Roman"/>
          <w:sz w:val="24"/>
          <w:szCs w:val="24"/>
        </w:rPr>
        <w:footnoteReference w:id="195"/>
      </w:r>
    </w:p>
    <w:p w14:paraId="03896856" w14:textId="77777777" w:rsidR="00E753D4" w:rsidRPr="008F09E1" w:rsidRDefault="00286154" w:rsidP="00D4446D">
      <w:pPr>
        <w:spacing w:after="0" w:line="480" w:lineRule="auto"/>
        <w:ind w:firstLine="720"/>
        <w:jc w:val="both"/>
        <w:rPr>
          <w:rFonts w:ascii="Times New Roman" w:hAnsi="Times New Roman" w:cs="Times New Roman"/>
          <w:sz w:val="24"/>
          <w:szCs w:val="24"/>
        </w:rPr>
      </w:pP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jumlah</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berimbang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jumlah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jelas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mengakibatkan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efektif</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karena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kuantitas</w:t>
      </w:r>
      <w:proofErr w:type="spellEnd"/>
      <w:r w:rsidRPr="008F09E1">
        <w:rPr>
          <w:rFonts w:ascii="Times New Roman" w:hAnsi="Times New Roman" w:cs="Times New Roman"/>
          <w:sz w:val="24"/>
          <w:szCs w:val="24"/>
        </w:rPr>
        <w:t xml:space="preserve"> SDM </w:t>
      </w:r>
      <w:proofErr w:type="spellStart"/>
      <w:r w:rsidRPr="008F09E1">
        <w:rPr>
          <w:rFonts w:ascii="Times New Roman" w:hAnsi="Times New Roman" w:cs="Times New Roman"/>
          <w:sz w:val="24"/>
          <w:szCs w:val="24"/>
        </w:rPr>
        <w:t>pengawas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belum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sesuai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kebutuhan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dilapangan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Diantara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pegawai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bahkan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diberikan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tugas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ganda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yaitu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beban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tanggung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jawab</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struktural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misalnya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kepala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seksi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w:t>
      </w:r>
      <w:r w:rsidR="00E753D4" w:rsidRPr="008F09E1">
        <w:rPr>
          <w:rFonts w:ascii="Times New Roman" w:hAnsi="Times New Roman" w:cs="Times New Roman"/>
          <w:sz w:val="24"/>
          <w:szCs w:val="24"/>
        </w:rPr>
        <w:t>epala</w:t>
      </w:r>
      <w:proofErr w:type="spellEnd"/>
      <w:r w:rsidR="00E753D4" w:rsidRPr="008F09E1">
        <w:rPr>
          <w:rFonts w:ascii="Times New Roman" w:hAnsi="Times New Roman" w:cs="Times New Roman"/>
          <w:sz w:val="24"/>
          <w:szCs w:val="24"/>
        </w:rPr>
        <w:t xml:space="preserve"> </w:t>
      </w:r>
      <w:proofErr w:type="spellStart"/>
      <w:r w:rsidR="00E753D4" w:rsidRPr="008F09E1">
        <w:rPr>
          <w:rFonts w:ascii="Times New Roman" w:hAnsi="Times New Roman" w:cs="Times New Roman"/>
          <w:sz w:val="24"/>
          <w:szCs w:val="24"/>
        </w:rPr>
        <w:t>bidang</w:t>
      </w:r>
      <w:proofErr w:type="spellEnd"/>
      <w:r w:rsidR="00E753D4" w:rsidRPr="008F09E1">
        <w:rPr>
          <w:rFonts w:ascii="Times New Roman" w:hAnsi="Times New Roman" w:cs="Times New Roman"/>
          <w:sz w:val="24"/>
          <w:szCs w:val="24"/>
        </w:rPr>
        <w:t xml:space="preserve"> dan lain-</w:t>
      </w:r>
      <w:r w:rsidRPr="008F09E1">
        <w:rPr>
          <w:rFonts w:ascii="Times New Roman" w:hAnsi="Times New Roman" w:cs="Times New Roman"/>
          <w:sz w:val="24"/>
          <w:szCs w:val="24"/>
        </w:rPr>
        <w:t>lain.</w:t>
      </w:r>
      <w:r w:rsidRPr="008F09E1">
        <w:rPr>
          <w:rStyle w:val="FootnoteReference"/>
          <w:rFonts w:ascii="Times New Roman" w:hAnsi="Times New Roman" w:cs="Times New Roman"/>
          <w:sz w:val="24"/>
          <w:szCs w:val="24"/>
        </w:rPr>
        <w:footnoteReference w:id="196"/>
      </w:r>
      <w:r w:rsidRPr="008F09E1">
        <w:rPr>
          <w:rFonts w:ascii="Times New Roman" w:hAnsi="Times New Roman" w:cs="Times New Roman"/>
          <w:sz w:val="24"/>
          <w:szCs w:val="24"/>
        </w:rPr>
        <w:t xml:space="preserve"> </w:t>
      </w:r>
    </w:p>
    <w:p w14:paraId="497453DA" w14:textId="77777777" w:rsidR="00E753D4" w:rsidRPr="008F09E1" w:rsidRDefault="00286154" w:rsidP="00D4446D">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Lemahnya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hal</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perlu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perhatian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penting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aspek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penegak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dibidang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seharusnya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dilaksanakan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sesuai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ketentuan</w:t>
      </w:r>
      <w:proofErr w:type="spellEnd"/>
      <w:r w:rsidRPr="008F09E1">
        <w:rPr>
          <w:rFonts w:ascii="Times New Roman" w:hAnsi="Times New Roman" w:cs="Times New Roman"/>
          <w:sz w:val="24"/>
          <w:szCs w:val="24"/>
        </w:rPr>
        <w:t xml:space="preserve"> </w:t>
      </w:r>
      <w:proofErr w:type="spellStart"/>
      <w:r w:rsidR="00E753D4" w:rsidRPr="008F09E1">
        <w:rPr>
          <w:rFonts w:ascii="Times New Roman" w:hAnsi="Times New Roman" w:cs="Times New Roman"/>
          <w:sz w:val="24"/>
          <w:szCs w:val="24"/>
        </w:rPr>
        <w:t>Pasal</w:t>
      </w:r>
      <w:proofErr w:type="spellEnd"/>
      <w:r w:rsidR="00E753D4" w:rsidRPr="008F09E1">
        <w:rPr>
          <w:rFonts w:ascii="Times New Roman" w:hAnsi="Times New Roman" w:cs="Times New Roman"/>
          <w:sz w:val="24"/>
          <w:szCs w:val="24"/>
        </w:rPr>
        <w:t xml:space="preserve"> </w:t>
      </w:r>
      <w:r w:rsidRPr="008F09E1">
        <w:rPr>
          <w:rFonts w:ascii="Times New Roman" w:hAnsi="Times New Roman" w:cs="Times New Roman"/>
          <w:sz w:val="24"/>
          <w:szCs w:val="24"/>
        </w:rPr>
        <w:t xml:space="preserve">134 UU </w:t>
      </w:r>
      <w:proofErr w:type="spellStart"/>
      <w:r w:rsidRPr="008F09E1">
        <w:rPr>
          <w:rFonts w:ascii="Times New Roman" w:hAnsi="Times New Roman" w:cs="Times New Roman"/>
          <w:sz w:val="24"/>
          <w:szCs w:val="24"/>
        </w:rPr>
        <w:t>tentang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menyebutkan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mewujudkan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pelaksanaan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ke</w:t>
      </w:r>
      <w:r w:rsidR="00E753D4" w:rsidRPr="008F09E1">
        <w:rPr>
          <w:rFonts w:ascii="Times New Roman" w:hAnsi="Times New Roman" w:cs="Times New Roman"/>
          <w:sz w:val="24"/>
          <w:szCs w:val="24"/>
        </w:rPr>
        <w:t>wajiban</w:t>
      </w:r>
      <w:proofErr w:type="spellEnd"/>
      <w:r w:rsidR="00E753D4" w:rsidRPr="008F09E1">
        <w:rPr>
          <w:rFonts w:ascii="Times New Roman" w:hAnsi="Times New Roman" w:cs="Times New Roman"/>
          <w:sz w:val="24"/>
          <w:szCs w:val="24"/>
        </w:rPr>
        <w:t xml:space="preserve"> </w:t>
      </w:r>
      <w:proofErr w:type="spellStart"/>
      <w:r w:rsidR="00E753D4" w:rsidRPr="008F09E1">
        <w:rPr>
          <w:rFonts w:ascii="Times New Roman" w:hAnsi="Times New Roman" w:cs="Times New Roman"/>
          <w:sz w:val="24"/>
          <w:szCs w:val="24"/>
        </w:rPr>
        <w:t>pekerja</w:t>
      </w:r>
      <w:proofErr w:type="spellEnd"/>
      <w:r w:rsidR="00E753D4" w:rsidRPr="008F09E1">
        <w:rPr>
          <w:rFonts w:ascii="Times New Roman" w:hAnsi="Times New Roman" w:cs="Times New Roman"/>
          <w:sz w:val="24"/>
          <w:szCs w:val="24"/>
        </w:rPr>
        <w:t>/</w:t>
      </w:r>
      <w:proofErr w:type="spellStart"/>
      <w:r w:rsidR="00E753D4" w:rsidRPr="008F09E1">
        <w:rPr>
          <w:rFonts w:ascii="Times New Roman" w:hAnsi="Times New Roman" w:cs="Times New Roman"/>
          <w:sz w:val="24"/>
          <w:szCs w:val="24"/>
        </w:rPr>
        <w:t>buruh</w:t>
      </w:r>
      <w:proofErr w:type="spellEnd"/>
      <w:r w:rsidR="00E753D4" w:rsidRPr="008F09E1">
        <w:rPr>
          <w:rFonts w:ascii="Times New Roman" w:hAnsi="Times New Roman" w:cs="Times New Roman"/>
          <w:sz w:val="24"/>
          <w:szCs w:val="24"/>
        </w:rPr>
        <w:t xml:space="preserve"> dan </w:t>
      </w:r>
      <w:proofErr w:type="spellStart"/>
      <w:r w:rsidR="00E753D4" w:rsidRPr="008F09E1">
        <w:rPr>
          <w:rFonts w:ascii="Times New Roman" w:hAnsi="Times New Roman" w:cs="Times New Roman"/>
          <w:sz w:val="24"/>
          <w:szCs w:val="24"/>
        </w:rPr>
        <w:t>pengusaha</w:t>
      </w:r>
      <w:proofErr w:type="spellEnd"/>
      <w:r w:rsidR="00E753D4" w:rsidRPr="008F09E1">
        <w:rPr>
          <w:rFonts w:ascii="Times New Roman" w:hAnsi="Times New Roman" w:cs="Times New Roman"/>
          <w:sz w:val="24"/>
          <w:szCs w:val="24"/>
        </w:rPr>
        <w:t xml:space="preserve">, </w:t>
      </w:r>
      <w:proofErr w:type="spellStart"/>
      <w:r w:rsidR="00E753D4" w:rsidRPr="008F09E1">
        <w:rPr>
          <w:rFonts w:ascii="Times New Roman" w:hAnsi="Times New Roman" w:cs="Times New Roman"/>
          <w:sz w:val="24"/>
          <w:szCs w:val="24"/>
        </w:rPr>
        <w:t>p</w:t>
      </w:r>
      <w:r w:rsidRPr="008F09E1">
        <w:rPr>
          <w:rFonts w:ascii="Times New Roman" w:hAnsi="Times New Roman" w:cs="Times New Roman"/>
          <w:sz w:val="24"/>
          <w:szCs w:val="24"/>
        </w:rPr>
        <w:t>emerintah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wajib</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melaksanakan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lastRenderedPageBreak/>
        <w:t>pengawasan</w:t>
      </w:r>
      <w:proofErr w:type="spellEnd"/>
      <w:r w:rsidRPr="008F09E1">
        <w:rPr>
          <w:rFonts w:ascii="Times New Roman" w:hAnsi="Times New Roman" w:cs="Times New Roman"/>
          <w:sz w:val="24"/>
          <w:szCs w:val="24"/>
        </w:rPr>
        <w:t xml:space="preserve"> dan </w:t>
      </w:r>
      <w:proofErr w:type="spellStart"/>
      <w:r w:rsidR="00E753D4" w:rsidRPr="008F09E1">
        <w:rPr>
          <w:rFonts w:ascii="Times New Roman" w:hAnsi="Times New Roman" w:cs="Times New Roman"/>
          <w:sz w:val="24"/>
          <w:szCs w:val="24"/>
        </w:rPr>
        <w:t>penegakan</w:t>
      </w:r>
      <w:proofErr w:type="spellEnd"/>
      <w:r w:rsidR="00E753D4" w:rsidRPr="008F09E1">
        <w:rPr>
          <w:rFonts w:ascii="Times New Roman" w:hAnsi="Times New Roman" w:cs="Times New Roman"/>
          <w:sz w:val="24"/>
          <w:szCs w:val="24"/>
        </w:rPr>
        <w:t xml:space="preserve"> </w:t>
      </w:r>
      <w:proofErr w:type="spellStart"/>
      <w:r w:rsidR="00E753D4" w:rsidRPr="008F09E1">
        <w:rPr>
          <w:rFonts w:ascii="Times New Roman" w:hAnsi="Times New Roman" w:cs="Times New Roman"/>
          <w:sz w:val="24"/>
          <w:szCs w:val="24"/>
        </w:rPr>
        <w:t>peraturan</w:t>
      </w:r>
      <w:proofErr w:type="spellEnd"/>
      <w:r w:rsidR="00E753D4" w:rsidRPr="008F09E1">
        <w:rPr>
          <w:rFonts w:ascii="Times New Roman" w:hAnsi="Times New Roman" w:cs="Times New Roman"/>
          <w:sz w:val="24"/>
          <w:szCs w:val="24"/>
        </w:rPr>
        <w:t xml:space="preserve"> </w:t>
      </w:r>
      <w:proofErr w:type="spellStart"/>
      <w:r w:rsidR="00E753D4" w:rsidRPr="008F09E1">
        <w:rPr>
          <w:rFonts w:ascii="Times New Roman" w:hAnsi="Times New Roman" w:cs="Times New Roman"/>
          <w:sz w:val="24"/>
          <w:szCs w:val="24"/>
        </w:rPr>
        <w:t>perundang-</w:t>
      </w:r>
      <w:r w:rsidRPr="008F09E1">
        <w:rPr>
          <w:rFonts w:ascii="Times New Roman" w:hAnsi="Times New Roman" w:cs="Times New Roman"/>
          <w:sz w:val="24"/>
          <w:szCs w:val="24"/>
        </w:rPr>
        <w:t>undangan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Selain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faktor</w:t>
      </w:r>
      <w:proofErr w:type="spellEnd"/>
      <w:r w:rsidRPr="008F09E1">
        <w:rPr>
          <w:rFonts w:ascii="Times New Roman" w:hAnsi="Times New Roman" w:cs="Times New Roman"/>
          <w:sz w:val="24"/>
          <w:szCs w:val="24"/>
        </w:rPr>
        <w:t xml:space="preserve"> UU dan </w:t>
      </w:r>
      <w:proofErr w:type="spellStart"/>
      <w:r w:rsidRPr="008F09E1">
        <w:rPr>
          <w:rFonts w:ascii="Times New Roman" w:hAnsi="Times New Roman" w:cs="Times New Roman"/>
          <w:sz w:val="24"/>
          <w:szCs w:val="24"/>
        </w:rPr>
        <w:t>penegak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penegakan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mungkin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berlangsung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lancar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tanpa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sarana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fasilitas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tertentu</w:t>
      </w:r>
      <w:proofErr w:type="spellEnd"/>
      <w:r w:rsidRPr="008F09E1">
        <w:rPr>
          <w:rFonts w:ascii="Times New Roman" w:hAnsi="Times New Roman" w:cs="Times New Roman"/>
          <w:sz w:val="24"/>
          <w:szCs w:val="24"/>
        </w:rPr>
        <w:t xml:space="preserve">. </w:t>
      </w:r>
      <w:r w:rsidR="00707E1E" w:rsidRPr="008F09E1">
        <w:rPr>
          <w:rStyle w:val="FootnoteReference"/>
          <w:rFonts w:ascii="Times New Roman" w:hAnsi="Times New Roman" w:cs="Times New Roman"/>
          <w:sz w:val="24"/>
          <w:szCs w:val="24"/>
        </w:rPr>
        <w:footnoteReference w:id="197"/>
      </w:r>
    </w:p>
    <w:p w14:paraId="0EC1BD45" w14:textId="77777777" w:rsidR="00286154" w:rsidRPr="008F09E1" w:rsidRDefault="00E753D4" w:rsidP="00D4446D">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Faktor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ketiga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w:t>
      </w:r>
      <w:r w:rsidR="00286154" w:rsidRPr="008F09E1">
        <w:rPr>
          <w:rFonts w:ascii="Times New Roman" w:hAnsi="Times New Roman" w:cs="Times New Roman"/>
          <w:sz w:val="24"/>
          <w:szCs w:val="24"/>
        </w:rPr>
        <w:t>arana</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atau</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fasilitas</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tersebut</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antara</w:t>
      </w:r>
      <w:proofErr w:type="spellEnd"/>
      <w:r w:rsidR="00286154" w:rsidRPr="008F09E1">
        <w:rPr>
          <w:rFonts w:ascii="Times New Roman" w:hAnsi="Times New Roman" w:cs="Times New Roman"/>
          <w:sz w:val="24"/>
          <w:szCs w:val="24"/>
        </w:rPr>
        <w:t xml:space="preserve"> lain </w:t>
      </w:r>
      <w:proofErr w:type="spellStart"/>
      <w:r w:rsidR="00286154" w:rsidRPr="008F09E1">
        <w:rPr>
          <w:rFonts w:ascii="Times New Roman" w:hAnsi="Times New Roman" w:cs="Times New Roman"/>
          <w:sz w:val="24"/>
          <w:szCs w:val="24"/>
        </w:rPr>
        <w:t>organisasi</w:t>
      </w:r>
      <w:proofErr w:type="spellEnd"/>
      <w:r w:rsidR="00286154" w:rsidRPr="008F09E1">
        <w:rPr>
          <w:rFonts w:ascii="Times New Roman" w:hAnsi="Times New Roman" w:cs="Times New Roman"/>
          <w:sz w:val="24"/>
          <w:szCs w:val="24"/>
        </w:rPr>
        <w:t xml:space="preserve"> yang </w:t>
      </w:r>
      <w:proofErr w:type="spellStart"/>
      <w:r w:rsidR="00286154" w:rsidRPr="008F09E1">
        <w:rPr>
          <w:rFonts w:ascii="Times New Roman" w:hAnsi="Times New Roman" w:cs="Times New Roman"/>
          <w:sz w:val="24"/>
          <w:szCs w:val="24"/>
        </w:rPr>
        <w:t>baik</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peralatan</w:t>
      </w:r>
      <w:proofErr w:type="spellEnd"/>
      <w:r w:rsidR="00286154" w:rsidRPr="008F09E1">
        <w:rPr>
          <w:rFonts w:ascii="Times New Roman" w:hAnsi="Times New Roman" w:cs="Times New Roman"/>
          <w:sz w:val="24"/>
          <w:szCs w:val="24"/>
        </w:rPr>
        <w:t xml:space="preserve"> yang </w:t>
      </w:r>
      <w:proofErr w:type="spellStart"/>
      <w:r w:rsidR="00286154" w:rsidRPr="008F09E1">
        <w:rPr>
          <w:rFonts w:ascii="Times New Roman" w:hAnsi="Times New Roman" w:cs="Times New Roman"/>
          <w:sz w:val="24"/>
          <w:szCs w:val="24"/>
        </w:rPr>
        <w:t>memadai</w:t>
      </w:r>
      <w:proofErr w:type="spellEnd"/>
      <w:r w:rsidR="00286154" w:rsidRPr="008F09E1">
        <w:rPr>
          <w:rFonts w:ascii="Times New Roman" w:hAnsi="Times New Roman" w:cs="Times New Roman"/>
          <w:sz w:val="24"/>
          <w:szCs w:val="24"/>
        </w:rPr>
        <w:t xml:space="preserve"> dan </w:t>
      </w:r>
      <w:proofErr w:type="spellStart"/>
      <w:r w:rsidR="00286154" w:rsidRPr="008F09E1">
        <w:rPr>
          <w:rFonts w:ascii="Times New Roman" w:hAnsi="Times New Roman" w:cs="Times New Roman"/>
          <w:sz w:val="24"/>
          <w:szCs w:val="24"/>
        </w:rPr>
        <w:t>keuangan</w:t>
      </w:r>
      <w:proofErr w:type="spellEnd"/>
      <w:r w:rsidR="00286154" w:rsidRPr="008F09E1">
        <w:rPr>
          <w:rFonts w:ascii="Times New Roman" w:hAnsi="Times New Roman" w:cs="Times New Roman"/>
          <w:sz w:val="24"/>
          <w:szCs w:val="24"/>
        </w:rPr>
        <w:t xml:space="preserve"> yang </w:t>
      </w:r>
      <w:proofErr w:type="spellStart"/>
      <w:r w:rsidR="00286154" w:rsidRPr="008F09E1">
        <w:rPr>
          <w:rFonts w:ascii="Times New Roman" w:hAnsi="Times New Roman" w:cs="Times New Roman"/>
          <w:sz w:val="24"/>
          <w:szCs w:val="24"/>
        </w:rPr>
        <w:t>cukup</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Keterbatasan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sarana</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atau</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fasilitas</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operasional</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pengawas</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ketenagakerjaan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merupakan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kendala</w:t>
      </w:r>
      <w:proofErr w:type="spellEnd"/>
      <w:r w:rsidR="00286154" w:rsidRPr="008F09E1">
        <w:rPr>
          <w:rFonts w:ascii="Times New Roman" w:hAnsi="Times New Roman" w:cs="Times New Roman"/>
          <w:sz w:val="24"/>
          <w:szCs w:val="24"/>
        </w:rPr>
        <w:t xml:space="preserve"> yang </w:t>
      </w:r>
      <w:proofErr w:type="spellStart"/>
      <w:r w:rsidR="00286154" w:rsidRPr="008F09E1">
        <w:rPr>
          <w:rFonts w:ascii="Times New Roman" w:hAnsi="Times New Roman" w:cs="Times New Roman"/>
          <w:sz w:val="24"/>
          <w:szCs w:val="24"/>
        </w:rPr>
        <w:t>ser</w:t>
      </w:r>
      <w:r w:rsidR="00E74A32">
        <w:rPr>
          <w:rFonts w:ascii="Times New Roman" w:hAnsi="Times New Roman" w:cs="Times New Roman"/>
          <w:sz w:val="24"/>
          <w:szCs w:val="24"/>
        </w:rPr>
        <w:t>ing</w:t>
      </w:r>
      <w:proofErr w:type="spellEnd"/>
      <w:r w:rsidR="00E74A32">
        <w:rPr>
          <w:rFonts w:ascii="Times New Roman" w:hAnsi="Times New Roman" w:cs="Times New Roman"/>
          <w:sz w:val="24"/>
          <w:szCs w:val="24"/>
        </w:rPr>
        <w:t xml:space="preserve"> </w:t>
      </w:r>
      <w:proofErr w:type="spellStart"/>
      <w:r w:rsidR="00E74A32">
        <w:rPr>
          <w:rFonts w:ascii="Times New Roman" w:hAnsi="Times New Roman" w:cs="Times New Roman"/>
          <w:sz w:val="24"/>
          <w:szCs w:val="24"/>
        </w:rPr>
        <w:t>ditemukan</w:t>
      </w:r>
      <w:proofErr w:type="spellEnd"/>
      <w:r w:rsidR="00E74A32">
        <w:rPr>
          <w:rFonts w:ascii="Times New Roman" w:hAnsi="Times New Roman" w:cs="Times New Roman"/>
          <w:sz w:val="24"/>
          <w:szCs w:val="24"/>
        </w:rPr>
        <w:t xml:space="preserve"> </w:t>
      </w:r>
      <w:proofErr w:type="spellStart"/>
      <w:r w:rsidR="00E74A32">
        <w:rPr>
          <w:rFonts w:ascii="Times New Roman" w:hAnsi="Times New Roman" w:cs="Times New Roman"/>
          <w:sz w:val="24"/>
          <w:szCs w:val="24"/>
        </w:rPr>
        <w:t>dibeberapa</w:t>
      </w:r>
      <w:proofErr w:type="spellEnd"/>
      <w:r w:rsidR="00E74A32">
        <w:rPr>
          <w:rFonts w:ascii="Times New Roman" w:hAnsi="Times New Roman" w:cs="Times New Roman"/>
          <w:sz w:val="24"/>
          <w:szCs w:val="24"/>
        </w:rPr>
        <w:t xml:space="preserve"> </w:t>
      </w:r>
      <w:proofErr w:type="spellStart"/>
      <w:r w:rsidR="00E74A32">
        <w:rPr>
          <w:rFonts w:ascii="Times New Roman" w:hAnsi="Times New Roman" w:cs="Times New Roman"/>
          <w:sz w:val="24"/>
          <w:szCs w:val="24"/>
        </w:rPr>
        <w:t>daerah</w:t>
      </w:r>
      <w:proofErr w:type="spellEnd"/>
      <w:r w:rsidR="00E74A32">
        <w:rPr>
          <w:rFonts w:ascii="Times New Roman" w:hAnsi="Times New Roman" w:cs="Times New Roman"/>
          <w:sz w:val="24"/>
          <w:szCs w:val="24"/>
        </w:rPr>
        <w:t xml:space="preserve">, </w:t>
      </w:r>
      <w:proofErr w:type="spellStart"/>
      <w:r w:rsidR="00E74A32">
        <w:rPr>
          <w:rFonts w:ascii="Times New Roman" w:hAnsi="Times New Roman" w:cs="Times New Roman"/>
          <w:sz w:val="24"/>
          <w:szCs w:val="24"/>
        </w:rPr>
        <w:t>p</w:t>
      </w:r>
      <w:r w:rsidR="00286154" w:rsidRPr="008F09E1">
        <w:rPr>
          <w:rFonts w:ascii="Times New Roman" w:hAnsi="Times New Roman" w:cs="Times New Roman"/>
          <w:sz w:val="24"/>
          <w:szCs w:val="24"/>
        </w:rPr>
        <w:t>engawas</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ketenagakerjaan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belum</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difasilitasi</w:t>
      </w:r>
      <w:proofErr w:type="spellEnd"/>
      <w:r w:rsidR="00286154" w:rsidRPr="008F09E1">
        <w:rPr>
          <w:rFonts w:ascii="Times New Roman" w:hAnsi="Times New Roman" w:cs="Times New Roman"/>
          <w:sz w:val="24"/>
          <w:szCs w:val="24"/>
        </w:rPr>
        <w:t xml:space="preserve"> oleh </w:t>
      </w:r>
      <w:proofErr w:type="spellStart"/>
      <w:r w:rsidR="00286154" w:rsidRPr="008F09E1">
        <w:rPr>
          <w:rFonts w:ascii="Times New Roman" w:hAnsi="Times New Roman" w:cs="Times New Roman"/>
          <w:sz w:val="24"/>
          <w:szCs w:val="24"/>
        </w:rPr>
        <w:t>kendaraan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operasional</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dalam</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menjalankan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tugasnya</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Padahal</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dengan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wilayah</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kerja</w:t>
      </w:r>
      <w:proofErr w:type="spellEnd"/>
      <w:r w:rsidR="00286154" w:rsidRPr="008F09E1">
        <w:rPr>
          <w:rFonts w:ascii="Times New Roman" w:hAnsi="Times New Roman" w:cs="Times New Roman"/>
          <w:sz w:val="24"/>
          <w:szCs w:val="24"/>
        </w:rPr>
        <w:t xml:space="preserve"> yang </w:t>
      </w:r>
      <w:proofErr w:type="spellStart"/>
      <w:r w:rsidR="00286154" w:rsidRPr="008F09E1">
        <w:rPr>
          <w:rFonts w:ascii="Times New Roman" w:hAnsi="Times New Roman" w:cs="Times New Roman"/>
          <w:sz w:val="24"/>
          <w:szCs w:val="24"/>
        </w:rPr>
        <w:t>cukup</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luas</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disetiap</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Kabupaten</w:t>
      </w:r>
      <w:proofErr w:type="spellEnd"/>
      <w:r w:rsidR="00286154" w:rsidRPr="008F09E1">
        <w:rPr>
          <w:rFonts w:ascii="Times New Roman" w:hAnsi="Times New Roman" w:cs="Times New Roman"/>
          <w:sz w:val="24"/>
          <w:szCs w:val="24"/>
        </w:rPr>
        <w:t xml:space="preserve"> / Kota </w:t>
      </w:r>
      <w:proofErr w:type="spellStart"/>
      <w:r w:rsidR="00286154" w:rsidRPr="008F09E1">
        <w:rPr>
          <w:rFonts w:ascii="Times New Roman" w:hAnsi="Times New Roman" w:cs="Times New Roman"/>
          <w:sz w:val="24"/>
          <w:szCs w:val="24"/>
        </w:rPr>
        <w:t>atau</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setiap</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kecamatan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pengawasan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akan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sulit</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dilaksanakan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tanpa</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kendaraan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operasional</w:t>
      </w:r>
      <w:proofErr w:type="spellEnd"/>
      <w:r w:rsidR="00286154" w:rsidRPr="008F09E1">
        <w:rPr>
          <w:rFonts w:ascii="Times New Roman" w:hAnsi="Times New Roman" w:cs="Times New Roman"/>
          <w:sz w:val="24"/>
          <w:szCs w:val="24"/>
        </w:rPr>
        <w:t>.</w:t>
      </w:r>
      <w:r w:rsidR="00707E1E" w:rsidRPr="008F09E1">
        <w:rPr>
          <w:rStyle w:val="FootnoteReference"/>
          <w:rFonts w:ascii="Times New Roman" w:hAnsi="Times New Roman" w:cs="Times New Roman"/>
          <w:sz w:val="24"/>
          <w:szCs w:val="24"/>
        </w:rPr>
        <w:footnoteReference w:id="198"/>
      </w:r>
    </w:p>
    <w:p w14:paraId="3986C932" w14:textId="77777777" w:rsidR="00E753D4" w:rsidRPr="008F09E1" w:rsidRDefault="00286154" w:rsidP="00D4446D">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Faktor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keempat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yaitu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faktor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masyarakat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Faktor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memil</w:t>
      </w:r>
      <w:r w:rsidR="00E753D4" w:rsidRPr="008F09E1">
        <w:rPr>
          <w:rFonts w:ascii="Times New Roman" w:hAnsi="Times New Roman" w:cs="Times New Roman"/>
          <w:sz w:val="24"/>
          <w:szCs w:val="24"/>
        </w:rPr>
        <w:t>iki</w:t>
      </w:r>
      <w:proofErr w:type="spellEnd"/>
      <w:r w:rsidR="00E753D4" w:rsidRPr="008F09E1">
        <w:rPr>
          <w:rFonts w:ascii="Times New Roman" w:hAnsi="Times New Roman" w:cs="Times New Roman"/>
          <w:sz w:val="24"/>
          <w:szCs w:val="24"/>
        </w:rPr>
        <w:t xml:space="preserve"> </w:t>
      </w:r>
      <w:proofErr w:type="spellStart"/>
      <w:r w:rsidR="00E753D4" w:rsidRPr="008F09E1">
        <w:rPr>
          <w:rFonts w:ascii="Times New Roman" w:hAnsi="Times New Roman" w:cs="Times New Roman"/>
          <w:sz w:val="24"/>
          <w:szCs w:val="24"/>
        </w:rPr>
        <w:t>keterkaitan</w:t>
      </w:r>
      <w:proofErr w:type="spellEnd"/>
      <w:r w:rsidR="00E753D4" w:rsidRPr="008F09E1">
        <w:rPr>
          <w:rFonts w:ascii="Times New Roman" w:hAnsi="Times New Roman" w:cs="Times New Roman"/>
          <w:sz w:val="24"/>
          <w:szCs w:val="24"/>
        </w:rPr>
        <w:t xml:space="preserve"> </w:t>
      </w:r>
      <w:proofErr w:type="spellStart"/>
      <w:r w:rsidR="00E753D4" w:rsidRPr="008F09E1">
        <w:rPr>
          <w:rFonts w:ascii="Times New Roman" w:hAnsi="Times New Roman" w:cs="Times New Roman"/>
          <w:sz w:val="24"/>
          <w:szCs w:val="24"/>
        </w:rPr>
        <w:t>dengan</w:t>
      </w:r>
      <w:proofErr w:type="spellEnd"/>
      <w:r w:rsidR="00E753D4" w:rsidRPr="008F09E1">
        <w:rPr>
          <w:rFonts w:ascii="Times New Roman" w:hAnsi="Times New Roman" w:cs="Times New Roman"/>
          <w:sz w:val="24"/>
          <w:szCs w:val="24"/>
        </w:rPr>
        <w:t xml:space="preserve"> factor-</w:t>
      </w:r>
      <w:proofErr w:type="spellStart"/>
      <w:r w:rsidRPr="008F09E1">
        <w:rPr>
          <w:rFonts w:ascii="Times New Roman" w:hAnsi="Times New Roman" w:cs="Times New Roman"/>
          <w:sz w:val="24"/>
          <w:szCs w:val="24"/>
        </w:rPr>
        <w:t>faktor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sebelumnya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yaitu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penegak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sarana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fasilitas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Penegakan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bertujuan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mencapai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kedamaian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masyarakat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meskipun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masyarakat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mempengaruhi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penegakan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Masyarakat </w:t>
      </w:r>
      <w:proofErr w:type="spellStart"/>
      <w:r w:rsidRPr="008F09E1">
        <w:rPr>
          <w:rFonts w:ascii="Times New Roman" w:hAnsi="Times New Roman" w:cs="Times New Roman"/>
          <w:sz w:val="24"/>
          <w:szCs w:val="24"/>
        </w:rPr>
        <w:t>memang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memiliki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sangat</w:t>
      </w:r>
      <w:proofErr w:type="spellEnd"/>
      <w:r w:rsidR="00E753D4" w:rsidRPr="008F09E1">
        <w:rPr>
          <w:rFonts w:ascii="Times New Roman" w:hAnsi="Times New Roman" w:cs="Times New Roman"/>
          <w:sz w:val="24"/>
          <w:szCs w:val="24"/>
        </w:rPr>
        <w:t xml:space="preserve"> </w:t>
      </w:r>
      <w:proofErr w:type="spellStart"/>
      <w:r w:rsidR="00E753D4" w:rsidRPr="008F09E1">
        <w:rPr>
          <w:rFonts w:ascii="Times New Roman" w:hAnsi="Times New Roman" w:cs="Times New Roman"/>
          <w:sz w:val="24"/>
          <w:szCs w:val="24"/>
        </w:rPr>
        <w:t>besar</w:t>
      </w:r>
      <w:proofErr w:type="spellEnd"/>
      <w:r w:rsidR="00E753D4" w:rsidRPr="008F09E1">
        <w:rPr>
          <w:rFonts w:ascii="Times New Roman" w:hAnsi="Times New Roman" w:cs="Times New Roman"/>
          <w:sz w:val="24"/>
          <w:szCs w:val="24"/>
        </w:rPr>
        <w:t xml:space="preserve"> </w:t>
      </w:r>
      <w:proofErr w:type="spellStart"/>
      <w:r w:rsidR="00E753D4" w:rsidRPr="008F09E1">
        <w:rPr>
          <w:rFonts w:ascii="Times New Roman" w:hAnsi="Times New Roman" w:cs="Times New Roman"/>
          <w:sz w:val="24"/>
          <w:szCs w:val="24"/>
        </w:rPr>
        <w:t>dalam</w:t>
      </w:r>
      <w:proofErr w:type="spellEnd"/>
      <w:r w:rsidR="00E753D4" w:rsidRPr="008F09E1">
        <w:rPr>
          <w:rFonts w:ascii="Times New Roman" w:hAnsi="Times New Roman" w:cs="Times New Roman"/>
          <w:sz w:val="24"/>
          <w:szCs w:val="24"/>
        </w:rPr>
        <w:t xml:space="preserve"> </w:t>
      </w:r>
      <w:proofErr w:type="spellStart"/>
      <w:r w:rsidR="00E753D4" w:rsidRPr="008F09E1">
        <w:rPr>
          <w:rFonts w:ascii="Times New Roman" w:hAnsi="Times New Roman" w:cs="Times New Roman"/>
          <w:sz w:val="24"/>
          <w:szCs w:val="24"/>
        </w:rPr>
        <w:t>penegakan</w:t>
      </w:r>
      <w:proofErr w:type="spellEnd"/>
      <w:r w:rsidR="00E753D4" w:rsidRPr="008F09E1">
        <w:rPr>
          <w:rFonts w:ascii="Times New Roman" w:hAnsi="Times New Roman" w:cs="Times New Roman"/>
          <w:sz w:val="24"/>
          <w:szCs w:val="24"/>
        </w:rPr>
        <w:t xml:space="preserve"> </w:t>
      </w:r>
      <w:proofErr w:type="spellStart"/>
      <w:r w:rsidR="00E753D4" w:rsidRPr="008F09E1">
        <w:rPr>
          <w:rFonts w:ascii="Times New Roman" w:hAnsi="Times New Roman" w:cs="Times New Roman"/>
          <w:sz w:val="24"/>
          <w:szCs w:val="24"/>
        </w:rPr>
        <w:t>undang-</w:t>
      </w:r>
      <w:r w:rsidRPr="008F09E1">
        <w:rPr>
          <w:rFonts w:ascii="Times New Roman" w:hAnsi="Times New Roman" w:cs="Times New Roman"/>
          <w:sz w:val="24"/>
          <w:szCs w:val="24"/>
        </w:rPr>
        <w:t>undang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khususnya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terkait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w:t>
      </w:r>
      <w:r w:rsidR="00707E1E" w:rsidRPr="008F09E1">
        <w:rPr>
          <w:rStyle w:val="FootnoteReference"/>
          <w:rFonts w:ascii="Times New Roman" w:hAnsi="Times New Roman" w:cs="Times New Roman"/>
          <w:sz w:val="24"/>
          <w:szCs w:val="24"/>
        </w:rPr>
        <w:footnoteReference w:id="199"/>
      </w:r>
    </w:p>
    <w:p w14:paraId="02E167CC" w14:textId="77777777" w:rsidR="00E753D4" w:rsidRPr="008F09E1" w:rsidRDefault="00286154" w:rsidP="00E753D4">
      <w:pPr>
        <w:spacing w:after="0" w:line="480" w:lineRule="auto"/>
        <w:ind w:firstLine="720"/>
        <w:jc w:val="both"/>
        <w:rPr>
          <w:rFonts w:ascii="Times New Roman" w:hAnsi="Times New Roman" w:cs="Times New Roman"/>
          <w:sz w:val="24"/>
          <w:szCs w:val="24"/>
        </w:rPr>
      </w:pPr>
      <w:r w:rsidRPr="00E74A32">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ditujukan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terhadap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sifatnya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bisnis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utama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core business</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namun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dikarenakan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kebutuhan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hidup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masyarakat</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semakin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meningkat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membuat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system </w:t>
      </w:r>
      <w:r w:rsidRPr="00E74A32">
        <w:rPr>
          <w:rFonts w:ascii="Times New Roman" w:hAnsi="Times New Roman" w:cs="Times New Roman"/>
          <w:i/>
          <w:sz w:val="24"/>
          <w:szCs w:val="24"/>
        </w:rPr>
        <w:t xml:space="preserve">outsourcing </w:t>
      </w:r>
      <w:r w:rsidRPr="008F09E1">
        <w:rPr>
          <w:rFonts w:ascii="Times New Roman" w:hAnsi="Times New Roman" w:cs="Times New Roman"/>
          <w:sz w:val="24"/>
          <w:szCs w:val="24"/>
        </w:rPr>
        <w:t xml:space="preserve">yang </w:t>
      </w:r>
      <w:proofErr w:type="spellStart"/>
      <w:r w:rsidRPr="008F09E1">
        <w:rPr>
          <w:rFonts w:ascii="Times New Roman" w:hAnsi="Times New Roman" w:cs="Times New Roman"/>
          <w:sz w:val="24"/>
          <w:szCs w:val="24"/>
        </w:rPr>
        <w:t>seringkali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dipaketkan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Waktu </w:t>
      </w:r>
      <w:proofErr w:type="spellStart"/>
      <w:r w:rsidRPr="008F09E1">
        <w:rPr>
          <w:rFonts w:ascii="Times New Roman" w:hAnsi="Times New Roman" w:cs="Times New Roman"/>
          <w:sz w:val="24"/>
          <w:szCs w:val="24"/>
        </w:rPr>
        <w:t>Tertentu</w:t>
      </w:r>
      <w:proofErr w:type="spellEnd"/>
      <w:r w:rsidRPr="008F09E1">
        <w:rPr>
          <w:rFonts w:ascii="Times New Roman" w:hAnsi="Times New Roman" w:cs="Times New Roman"/>
          <w:sz w:val="24"/>
          <w:szCs w:val="24"/>
        </w:rPr>
        <w:t xml:space="preserve"> (PKWT) oleh </w:t>
      </w:r>
      <w:proofErr w:type="spellStart"/>
      <w:r w:rsidRPr="008F09E1">
        <w:rPr>
          <w:rFonts w:ascii="Times New Roman" w:hAnsi="Times New Roman" w:cs="Times New Roman"/>
          <w:sz w:val="24"/>
          <w:szCs w:val="24"/>
        </w:rPr>
        <w:lastRenderedPageBreak/>
        <w:t>penyedia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jasa</w:t>
      </w:r>
      <w:proofErr w:type="spellEnd"/>
      <w:r w:rsidRPr="008F09E1">
        <w:rPr>
          <w:rFonts w:ascii="Times New Roman" w:hAnsi="Times New Roman" w:cs="Times New Roman"/>
          <w:sz w:val="24"/>
          <w:szCs w:val="24"/>
        </w:rPr>
        <w:t xml:space="preserve"> outsourcing. </w:t>
      </w:r>
      <w:proofErr w:type="spellStart"/>
      <w:r w:rsidRPr="008F09E1">
        <w:rPr>
          <w:rFonts w:ascii="Times New Roman" w:hAnsi="Times New Roman" w:cs="Times New Roman"/>
          <w:sz w:val="24"/>
          <w:szCs w:val="24"/>
        </w:rPr>
        <w:t>Padahal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pelaksanaan</w:t>
      </w:r>
      <w:proofErr w:type="spellEnd"/>
      <w:r w:rsidRPr="008F09E1">
        <w:rPr>
          <w:rFonts w:ascii="Times New Roman" w:hAnsi="Times New Roman" w:cs="Times New Roman"/>
          <w:sz w:val="24"/>
          <w:szCs w:val="24"/>
        </w:rPr>
        <w:t xml:space="preserve"> PKWT </w:t>
      </w:r>
      <w:proofErr w:type="spellStart"/>
      <w:r w:rsidRPr="008F09E1">
        <w:rPr>
          <w:rFonts w:ascii="Times New Roman" w:hAnsi="Times New Roman" w:cs="Times New Roman"/>
          <w:sz w:val="24"/>
          <w:szCs w:val="24"/>
        </w:rPr>
        <w:t>memiliki</w:t>
      </w:r>
      <w:proofErr w:type="spellEnd"/>
      <w:r w:rsidRPr="008F09E1">
        <w:rPr>
          <w:rFonts w:ascii="Times New Roman" w:hAnsi="Times New Roman" w:cs="Times New Roman"/>
          <w:sz w:val="24"/>
          <w:szCs w:val="24"/>
        </w:rPr>
        <w:t xml:space="preserve"> criteria </w:t>
      </w:r>
      <w:proofErr w:type="spellStart"/>
      <w:r w:rsidRPr="008F09E1">
        <w:rPr>
          <w:rFonts w:ascii="Times New Roman" w:hAnsi="Times New Roman" w:cs="Times New Roman"/>
          <w:sz w:val="24"/>
          <w:szCs w:val="24"/>
        </w:rPr>
        <w:t>tersendiri</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semua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bisa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dilaksanakan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PKWT. Hal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dilakukan</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karena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kebutuhan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keluarga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terus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meningkat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sehingga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apapun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kondisi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apapun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dikerjakannya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memenuhi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kebutuhan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keluarganya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Kedudukan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berbeda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pengusaha</w:t>
      </w:r>
      <w:proofErr w:type="spellEnd"/>
      <w:r w:rsidRPr="008F09E1">
        <w:rPr>
          <w:rFonts w:ascii="Times New Roman" w:hAnsi="Times New Roman" w:cs="Times New Roman"/>
          <w:sz w:val="24"/>
          <w:szCs w:val="24"/>
        </w:rPr>
        <w:t xml:space="preserve">, juga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kendala</w:t>
      </w:r>
      <w:proofErr w:type="spellEnd"/>
      <w:r w:rsidRPr="008F09E1">
        <w:rPr>
          <w:rFonts w:ascii="Times New Roman" w:hAnsi="Times New Roman" w:cs="Times New Roman"/>
          <w:sz w:val="24"/>
          <w:szCs w:val="24"/>
        </w:rPr>
        <w:t xml:space="preserve"> di </w:t>
      </w:r>
      <w:proofErr w:type="spellStart"/>
      <w:r w:rsidRPr="008F09E1">
        <w:rPr>
          <w:rFonts w:ascii="Times New Roman" w:hAnsi="Times New Roman" w:cs="Times New Roman"/>
          <w:sz w:val="24"/>
          <w:szCs w:val="24"/>
        </w:rPr>
        <w:t>masyarakat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kedudukan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seimbang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membuat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penyedia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jasa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mendominasi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membuat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khususnya</w:t>
      </w:r>
      <w:proofErr w:type="spellEnd"/>
      <w:r w:rsidRPr="008F09E1">
        <w:rPr>
          <w:rFonts w:ascii="Times New Roman" w:hAnsi="Times New Roman" w:cs="Times New Roman"/>
          <w:sz w:val="24"/>
          <w:szCs w:val="24"/>
        </w:rPr>
        <w:t xml:space="preserve"> PWKT </w:t>
      </w:r>
      <w:proofErr w:type="spellStart"/>
      <w:r w:rsidRPr="008F09E1">
        <w:rPr>
          <w:rFonts w:ascii="Times New Roman" w:hAnsi="Times New Roman" w:cs="Times New Roman"/>
          <w:sz w:val="24"/>
          <w:szCs w:val="24"/>
        </w:rPr>
        <w:t>sehingga</w:t>
      </w:r>
      <w:proofErr w:type="spellEnd"/>
      <w:r w:rsidRPr="008F09E1">
        <w:rPr>
          <w:rFonts w:ascii="Times New Roman" w:hAnsi="Times New Roman" w:cs="Times New Roman"/>
          <w:sz w:val="24"/>
          <w:szCs w:val="24"/>
        </w:rPr>
        <w:t xml:space="preserve"> PWKT yang </w:t>
      </w:r>
      <w:proofErr w:type="spellStart"/>
      <w:r w:rsidRPr="008F09E1">
        <w:rPr>
          <w:rFonts w:ascii="Times New Roman" w:hAnsi="Times New Roman" w:cs="Times New Roman"/>
          <w:sz w:val="24"/>
          <w:szCs w:val="24"/>
        </w:rPr>
        <w:t>dihasilkan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sesuai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keinginan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penyedia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jasa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meskipun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seringkali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jenis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w:t>
      </w:r>
      <w:r w:rsidR="00707E1E" w:rsidRPr="008F09E1">
        <w:rPr>
          <w:rFonts w:ascii="Times New Roman" w:hAnsi="Times New Roman" w:cs="Times New Roman"/>
          <w:sz w:val="24"/>
          <w:szCs w:val="24"/>
        </w:rPr>
        <w:t>kerjaan</w:t>
      </w:r>
      <w:proofErr w:type="spellEnd"/>
      <w:r w:rsidR="00707E1E" w:rsidRPr="008F09E1">
        <w:rPr>
          <w:rFonts w:ascii="Times New Roman" w:hAnsi="Times New Roman" w:cs="Times New Roman"/>
          <w:sz w:val="24"/>
          <w:szCs w:val="24"/>
        </w:rPr>
        <w:t xml:space="preserve"> yang </w:t>
      </w:r>
      <w:proofErr w:type="spellStart"/>
      <w:r w:rsidR="00707E1E" w:rsidRPr="008F09E1">
        <w:rPr>
          <w:rFonts w:ascii="Times New Roman" w:hAnsi="Times New Roman" w:cs="Times New Roman"/>
          <w:sz w:val="24"/>
          <w:szCs w:val="24"/>
        </w:rPr>
        <w:t>diperjanjiakannya</w:t>
      </w:r>
      <w:proofErr w:type="spellEnd"/>
      <w:r w:rsidR="00707E1E" w:rsidRPr="008F09E1">
        <w:rPr>
          <w:rFonts w:ascii="Times New Roman" w:hAnsi="Times New Roman" w:cs="Times New Roman"/>
          <w:sz w:val="24"/>
          <w:szCs w:val="24"/>
        </w:rPr>
        <w:t>.</w:t>
      </w:r>
      <w:r w:rsidR="00707E1E" w:rsidRPr="008F09E1">
        <w:rPr>
          <w:rStyle w:val="FootnoteReference"/>
          <w:rFonts w:ascii="Times New Roman" w:hAnsi="Times New Roman" w:cs="Times New Roman"/>
          <w:sz w:val="24"/>
          <w:szCs w:val="24"/>
        </w:rPr>
        <w:footnoteReference w:id="200"/>
      </w:r>
    </w:p>
    <w:p w14:paraId="1C57AE6A" w14:textId="77777777" w:rsidR="00E753D4" w:rsidRPr="008F09E1" w:rsidRDefault="00286154" w:rsidP="00E753D4">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Sedangkan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faktor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ekonomi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hal</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sangat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penting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mendapatkan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Sulitnya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mencari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sehingga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terpaksa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menerima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kondisi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perlakuan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yng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mendapatkan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sebuah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Hal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mengakibatkan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berjalannya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penegakkan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karena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kondisi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masyarakat</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menerima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perlakuan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tanpa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upaya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tawar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menawar</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disebabkan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seimbangnya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posisi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pengusaha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penyedia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jasa</w:t>
      </w:r>
      <w:proofErr w:type="spellEnd"/>
      <w:r w:rsidRPr="008F09E1">
        <w:rPr>
          <w:rFonts w:ascii="Times New Roman" w:hAnsi="Times New Roman" w:cs="Times New Roman"/>
          <w:sz w:val="24"/>
          <w:szCs w:val="24"/>
        </w:rPr>
        <w:t xml:space="preserve"> </w:t>
      </w:r>
      <w:r w:rsidRPr="00B33ACA">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r w:rsidR="00707E1E" w:rsidRPr="008F09E1">
        <w:rPr>
          <w:rStyle w:val="FootnoteReference"/>
          <w:rFonts w:ascii="Times New Roman" w:hAnsi="Times New Roman" w:cs="Times New Roman"/>
          <w:sz w:val="24"/>
          <w:szCs w:val="24"/>
        </w:rPr>
        <w:footnoteReference w:id="201"/>
      </w:r>
    </w:p>
    <w:p w14:paraId="6ACADFEA" w14:textId="77777777" w:rsidR="00E753D4" w:rsidRPr="008F09E1" w:rsidRDefault="00286154" w:rsidP="00E753D4">
      <w:pPr>
        <w:spacing w:after="0" w:line="480" w:lineRule="auto"/>
        <w:ind w:firstLine="720"/>
        <w:jc w:val="both"/>
        <w:rPr>
          <w:rFonts w:ascii="Times New Roman" w:hAnsi="Times New Roman" w:cs="Times New Roman"/>
          <w:sz w:val="24"/>
          <w:szCs w:val="24"/>
        </w:rPr>
      </w:pPr>
      <w:r w:rsidRPr="008F09E1">
        <w:rPr>
          <w:rFonts w:ascii="Times New Roman" w:hAnsi="Times New Roman" w:cs="Times New Roman"/>
          <w:sz w:val="24"/>
          <w:szCs w:val="24"/>
        </w:rPr>
        <w:t xml:space="preserve">Dari </w:t>
      </w:r>
      <w:proofErr w:type="spellStart"/>
      <w:r w:rsidRPr="008F09E1">
        <w:rPr>
          <w:rFonts w:ascii="Times New Roman" w:hAnsi="Times New Roman" w:cs="Times New Roman"/>
          <w:sz w:val="24"/>
          <w:szCs w:val="24"/>
        </w:rPr>
        <w:t>hal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terlihat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bahwa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kendala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rendahnya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tingkat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ekonomi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sulitnya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mendapatkan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pekeijaan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beban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biaya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hidup</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terus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meningkat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serta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kesadaran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lemah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membuat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masyar</w:t>
      </w:r>
      <w:r w:rsidR="00296CD8" w:rsidRPr="008F09E1">
        <w:rPr>
          <w:rFonts w:ascii="Times New Roman" w:hAnsi="Times New Roman" w:cs="Times New Roman"/>
          <w:sz w:val="24"/>
          <w:szCs w:val="24"/>
        </w:rPr>
        <w:t>akat</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pekerja</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melepaskan</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hak-</w:t>
      </w:r>
      <w:r w:rsidRPr="008F09E1">
        <w:rPr>
          <w:rFonts w:ascii="Times New Roman" w:hAnsi="Times New Roman" w:cs="Times New Roman"/>
          <w:sz w:val="24"/>
          <w:szCs w:val="24"/>
        </w:rPr>
        <w:t>haknya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dilindungi</w:t>
      </w:r>
      <w:proofErr w:type="spellEnd"/>
      <w:r w:rsidRPr="008F09E1">
        <w:rPr>
          <w:rFonts w:ascii="Times New Roman" w:hAnsi="Times New Roman" w:cs="Times New Roman"/>
          <w:sz w:val="24"/>
          <w:szCs w:val="24"/>
        </w:rPr>
        <w:t xml:space="preserve"> oleh UU </w:t>
      </w:r>
      <w:proofErr w:type="spellStart"/>
      <w:r w:rsidRPr="008F09E1">
        <w:rPr>
          <w:rFonts w:ascii="Times New Roman" w:hAnsi="Times New Roman" w:cs="Times New Roman"/>
          <w:sz w:val="24"/>
          <w:szCs w:val="24"/>
        </w:rPr>
        <w:t>tentang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sehingga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meskipun</w:t>
      </w:r>
      <w:proofErr w:type="spellEnd"/>
      <w:r w:rsidRPr="008F09E1">
        <w:rPr>
          <w:rFonts w:ascii="Times New Roman" w:hAnsi="Times New Roman" w:cs="Times New Roman"/>
          <w:sz w:val="24"/>
          <w:szCs w:val="24"/>
        </w:rPr>
        <w:t xml:space="preserve"> UU </w:t>
      </w:r>
      <w:proofErr w:type="spellStart"/>
      <w:r w:rsidRPr="008F09E1">
        <w:rPr>
          <w:rFonts w:ascii="Times New Roman" w:hAnsi="Times New Roman" w:cs="Times New Roman"/>
          <w:sz w:val="24"/>
          <w:szCs w:val="24"/>
        </w:rPr>
        <w:t>tentang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melindungi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terkait</w:t>
      </w:r>
      <w:proofErr w:type="spellEnd"/>
      <w:r w:rsidRPr="008F09E1">
        <w:rPr>
          <w:rFonts w:ascii="Times New Roman" w:hAnsi="Times New Roman" w:cs="Times New Roman"/>
          <w:sz w:val="24"/>
          <w:szCs w:val="24"/>
        </w:rPr>
        <w:t xml:space="preserve"> </w:t>
      </w:r>
      <w:r w:rsidRPr="00B33ACA">
        <w:rPr>
          <w:rFonts w:ascii="Times New Roman" w:hAnsi="Times New Roman" w:cs="Times New Roman"/>
          <w:i/>
          <w:sz w:val="24"/>
          <w:szCs w:val="24"/>
        </w:rPr>
        <w:lastRenderedPageBreak/>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berarti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karena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melepaskan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karena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faktor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kebutuhan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ekonomi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contoh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terhadap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didasarkan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waktu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tertentu</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penerapannya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harus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memenuhi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persyaratan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59,</w:t>
      </w:r>
      <w:r w:rsidR="00E753D4" w:rsidRPr="008F09E1">
        <w:rPr>
          <w:rFonts w:ascii="Times New Roman" w:hAnsi="Times New Roman" w:cs="Times New Roman"/>
          <w:sz w:val="24"/>
          <w:szCs w:val="24"/>
        </w:rPr>
        <w:t xml:space="preserve"> </w:t>
      </w:r>
      <w:proofErr w:type="spellStart"/>
      <w:r w:rsidR="00707E1E" w:rsidRPr="008F09E1">
        <w:rPr>
          <w:rFonts w:ascii="Times New Roman" w:hAnsi="Times New Roman" w:cs="Times New Roman"/>
          <w:sz w:val="24"/>
          <w:szCs w:val="24"/>
        </w:rPr>
        <w:t>yaitu</w:t>
      </w:r>
      <w:proofErr w:type="spellEnd"/>
      <w:r w:rsidR="00707E1E" w:rsidRPr="008F09E1">
        <w:rPr>
          <w:rFonts w:ascii="Times New Roman" w:hAnsi="Times New Roman" w:cs="Times New Roman"/>
          <w:sz w:val="24"/>
          <w:szCs w:val="24"/>
        </w:rPr>
        <w:t xml:space="preserve"> </w:t>
      </w:r>
      <w:proofErr w:type="spellStart"/>
      <w:r w:rsidR="00707E1E" w:rsidRPr="008F09E1">
        <w:rPr>
          <w:rFonts w:ascii="Times New Roman" w:hAnsi="Times New Roman" w:cs="Times New Roman"/>
          <w:sz w:val="24"/>
          <w:szCs w:val="24"/>
        </w:rPr>
        <w:t>hanya</w:t>
      </w:r>
      <w:proofErr w:type="spellEnd"/>
      <w:r w:rsidR="00707E1E" w:rsidRPr="008F09E1">
        <w:rPr>
          <w:rFonts w:ascii="Times New Roman" w:hAnsi="Times New Roman" w:cs="Times New Roman"/>
          <w:sz w:val="24"/>
          <w:szCs w:val="24"/>
        </w:rPr>
        <w:t xml:space="preserve"> </w:t>
      </w:r>
      <w:proofErr w:type="spellStart"/>
      <w:r w:rsidR="00707E1E" w:rsidRPr="008F09E1">
        <w:rPr>
          <w:rFonts w:ascii="Times New Roman" w:hAnsi="Times New Roman" w:cs="Times New Roman"/>
          <w:sz w:val="24"/>
          <w:szCs w:val="24"/>
        </w:rPr>
        <w:t>dilakukan</w:t>
      </w:r>
      <w:proofErr w:type="spellEnd"/>
      <w:r w:rsidR="00707E1E" w:rsidRPr="008F09E1">
        <w:rPr>
          <w:rFonts w:ascii="Times New Roman" w:hAnsi="Times New Roman" w:cs="Times New Roman"/>
          <w:sz w:val="24"/>
          <w:szCs w:val="24"/>
        </w:rPr>
        <w:t xml:space="preserve"> </w:t>
      </w:r>
      <w:proofErr w:type="spellStart"/>
      <w:r w:rsidR="00707E1E" w:rsidRPr="008F09E1">
        <w:rPr>
          <w:rFonts w:ascii="Times New Roman" w:hAnsi="Times New Roman" w:cs="Times New Roman"/>
          <w:sz w:val="24"/>
          <w:szCs w:val="24"/>
        </w:rPr>
        <w:t>terhadap</w:t>
      </w:r>
      <w:proofErr w:type="spellEnd"/>
      <w:r w:rsidR="00707E1E" w:rsidRPr="008F09E1">
        <w:rPr>
          <w:rFonts w:ascii="Times New Roman" w:hAnsi="Times New Roman" w:cs="Times New Roman"/>
          <w:sz w:val="24"/>
          <w:szCs w:val="24"/>
        </w:rPr>
        <w:t>:</w:t>
      </w:r>
      <w:r w:rsidR="00707E1E" w:rsidRPr="008F09E1">
        <w:rPr>
          <w:rStyle w:val="FootnoteReference"/>
          <w:rFonts w:ascii="Times New Roman" w:hAnsi="Times New Roman" w:cs="Times New Roman"/>
          <w:sz w:val="24"/>
          <w:szCs w:val="24"/>
        </w:rPr>
        <w:footnoteReference w:id="202"/>
      </w:r>
    </w:p>
    <w:p w14:paraId="03FD08D3" w14:textId="77777777" w:rsidR="00E753D4" w:rsidRPr="008F09E1" w:rsidRDefault="00286154" w:rsidP="00945B54">
      <w:pPr>
        <w:pStyle w:val="ListParagraph"/>
        <w:numPr>
          <w:ilvl w:val="0"/>
          <w:numId w:val="74"/>
        </w:numPr>
        <w:spacing w:after="0" w:line="480" w:lineRule="auto"/>
        <w:ind w:left="567" w:hanging="283"/>
        <w:jc w:val="both"/>
        <w:rPr>
          <w:rFonts w:ascii="Times New Roman" w:hAnsi="Times New Roman" w:cs="Times New Roman"/>
          <w:sz w:val="24"/>
          <w:szCs w:val="24"/>
        </w:rPr>
      </w:pPr>
      <w:r w:rsidRPr="008F09E1">
        <w:rPr>
          <w:rFonts w:ascii="Times New Roman" w:hAnsi="Times New Roman" w:cs="Times New Roman"/>
          <w:sz w:val="24"/>
          <w:szCs w:val="24"/>
        </w:rPr>
        <w:t>Pekerjaan yang sekali selesai atau yang s</w:t>
      </w:r>
      <w:r w:rsidR="00E753D4" w:rsidRPr="008F09E1">
        <w:rPr>
          <w:rFonts w:ascii="Times New Roman" w:hAnsi="Times New Roman" w:cs="Times New Roman"/>
          <w:sz w:val="24"/>
          <w:szCs w:val="24"/>
        </w:rPr>
        <w:t xml:space="preserve">ementara sifatnya </w:t>
      </w:r>
    </w:p>
    <w:p w14:paraId="1D484106" w14:textId="77777777" w:rsidR="00E753D4" w:rsidRPr="008F09E1" w:rsidRDefault="00286154" w:rsidP="00945B54">
      <w:pPr>
        <w:pStyle w:val="ListParagraph"/>
        <w:numPr>
          <w:ilvl w:val="0"/>
          <w:numId w:val="74"/>
        </w:numPr>
        <w:spacing w:after="0" w:line="480" w:lineRule="auto"/>
        <w:ind w:left="567" w:hanging="283"/>
        <w:jc w:val="both"/>
        <w:rPr>
          <w:rFonts w:ascii="Times New Roman" w:hAnsi="Times New Roman" w:cs="Times New Roman"/>
          <w:sz w:val="24"/>
          <w:szCs w:val="24"/>
        </w:rPr>
      </w:pPr>
      <w:r w:rsidRPr="008F09E1">
        <w:rPr>
          <w:rFonts w:ascii="Times New Roman" w:hAnsi="Times New Roman" w:cs="Times New Roman"/>
          <w:sz w:val="24"/>
          <w:szCs w:val="24"/>
        </w:rPr>
        <w:t>Pekerjaan yang diperkirakan penyelesaiannya dalam waktu yang tidak terlalu lama da</w:t>
      </w:r>
      <w:r w:rsidR="00E753D4" w:rsidRPr="008F09E1">
        <w:rPr>
          <w:rFonts w:ascii="Times New Roman" w:hAnsi="Times New Roman" w:cs="Times New Roman"/>
          <w:sz w:val="24"/>
          <w:szCs w:val="24"/>
        </w:rPr>
        <w:t xml:space="preserve">n paling lama 3 (tiga) tahun </w:t>
      </w:r>
    </w:p>
    <w:p w14:paraId="77F349C2" w14:textId="77777777" w:rsidR="00E753D4" w:rsidRPr="008F09E1" w:rsidRDefault="00286154" w:rsidP="00945B54">
      <w:pPr>
        <w:pStyle w:val="ListParagraph"/>
        <w:numPr>
          <w:ilvl w:val="0"/>
          <w:numId w:val="74"/>
        </w:numPr>
        <w:spacing w:after="0" w:line="480" w:lineRule="auto"/>
        <w:ind w:left="567" w:hanging="283"/>
        <w:jc w:val="both"/>
        <w:rPr>
          <w:rFonts w:ascii="Times New Roman" w:hAnsi="Times New Roman" w:cs="Times New Roman"/>
          <w:sz w:val="24"/>
          <w:szCs w:val="24"/>
        </w:rPr>
      </w:pPr>
      <w:r w:rsidRPr="008F09E1">
        <w:rPr>
          <w:rFonts w:ascii="Times New Roman" w:hAnsi="Times New Roman" w:cs="Times New Roman"/>
          <w:sz w:val="24"/>
          <w:szCs w:val="24"/>
        </w:rPr>
        <w:t>Pekerjaan</w:t>
      </w:r>
      <w:r w:rsidR="00E753D4" w:rsidRPr="008F09E1">
        <w:rPr>
          <w:rFonts w:ascii="Times New Roman" w:hAnsi="Times New Roman" w:cs="Times New Roman"/>
          <w:sz w:val="24"/>
          <w:szCs w:val="24"/>
        </w:rPr>
        <w:t xml:space="preserve"> yang bersifat musiman, atau </w:t>
      </w:r>
    </w:p>
    <w:p w14:paraId="4B619BBA" w14:textId="77777777" w:rsidR="00E753D4" w:rsidRPr="008F09E1" w:rsidRDefault="00286154" w:rsidP="00945B54">
      <w:pPr>
        <w:pStyle w:val="ListParagraph"/>
        <w:numPr>
          <w:ilvl w:val="0"/>
          <w:numId w:val="74"/>
        </w:numPr>
        <w:spacing w:after="0" w:line="480" w:lineRule="auto"/>
        <w:ind w:left="567" w:hanging="283"/>
        <w:jc w:val="both"/>
        <w:rPr>
          <w:rFonts w:ascii="Times New Roman" w:hAnsi="Times New Roman" w:cs="Times New Roman"/>
          <w:sz w:val="24"/>
          <w:szCs w:val="24"/>
        </w:rPr>
      </w:pPr>
      <w:r w:rsidRPr="008F09E1">
        <w:rPr>
          <w:rFonts w:ascii="Times New Roman" w:hAnsi="Times New Roman" w:cs="Times New Roman"/>
          <w:sz w:val="24"/>
          <w:szCs w:val="24"/>
        </w:rPr>
        <w:t xml:space="preserve">Pekerjaan yang berhubungan dengan produk baru, kegiatan baru atau produk tambahan yang masih dalam percobaan atau penjajakan. </w:t>
      </w:r>
    </w:p>
    <w:p w14:paraId="7A9FF8F9" w14:textId="77777777" w:rsidR="00E753D4" w:rsidRPr="008F09E1" w:rsidRDefault="00286154" w:rsidP="00E753D4">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Dikarenakan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sulitnya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mendapatkan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rendahnya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tingkat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ekonomi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seseorang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menerima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apapun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tanpa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harus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berfikir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apakah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sesuai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persyaratan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00E753D4" w:rsidRPr="008F09E1">
        <w:rPr>
          <w:rFonts w:ascii="Times New Roman" w:hAnsi="Times New Roman" w:cs="Times New Roman"/>
          <w:sz w:val="24"/>
          <w:szCs w:val="24"/>
        </w:rPr>
        <w:t>Pasal</w:t>
      </w:r>
      <w:proofErr w:type="spellEnd"/>
      <w:r w:rsidR="00E753D4" w:rsidRPr="008F09E1">
        <w:rPr>
          <w:rFonts w:ascii="Times New Roman" w:hAnsi="Times New Roman" w:cs="Times New Roman"/>
          <w:sz w:val="24"/>
          <w:szCs w:val="24"/>
        </w:rPr>
        <w:t xml:space="preserve"> </w:t>
      </w:r>
      <w:r w:rsidRPr="008F09E1">
        <w:rPr>
          <w:rFonts w:ascii="Times New Roman" w:hAnsi="Times New Roman" w:cs="Times New Roman"/>
          <w:sz w:val="24"/>
          <w:szCs w:val="24"/>
        </w:rPr>
        <w:t xml:space="preserve">59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Hal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dilakukannya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karena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belum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mendapatkan</w:t>
      </w:r>
      <w:proofErr w:type="spellEnd"/>
      <w:r w:rsidR="00E753D4" w:rsidRPr="008F09E1">
        <w:rPr>
          <w:rFonts w:ascii="Times New Roman" w:hAnsi="Times New Roman" w:cs="Times New Roman"/>
          <w:sz w:val="24"/>
          <w:szCs w:val="24"/>
        </w:rPr>
        <w:t xml:space="preserve"> </w:t>
      </w:r>
      <w:proofErr w:type="spellStart"/>
      <w:r w:rsidR="00E753D4" w:rsidRPr="008F09E1">
        <w:rPr>
          <w:rFonts w:ascii="Times New Roman" w:hAnsi="Times New Roman" w:cs="Times New Roman"/>
          <w:sz w:val="24"/>
          <w:szCs w:val="24"/>
        </w:rPr>
        <w:t>pekerjaan</w:t>
      </w:r>
      <w:proofErr w:type="spellEnd"/>
      <w:r w:rsidR="00E753D4" w:rsidRPr="008F09E1">
        <w:rPr>
          <w:rFonts w:ascii="Times New Roman" w:hAnsi="Times New Roman" w:cs="Times New Roman"/>
          <w:sz w:val="24"/>
          <w:szCs w:val="24"/>
        </w:rPr>
        <w:t xml:space="preserve"> </w:t>
      </w:r>
      <w:proofErr w:type="spellStart"/>
      <w:r w:rsidR="00E753D4" w:rsidRPr="008F09E1">
        <w:rPr>
          <w:rFonts w:ascii="Times New Roman" w:hAnsi="Times New Roman" w:cs="Times New Roman"/>
          <w:sz w:val="24"/>
          <w:szCs w:val="24"/>
        </w:rPr>
        <w:t>ditempat</w:t>
      </w:r>
      <w:proofErr w:type="spellEnd"/>
      <w:r w:rsidR="00E753D4" w:rsidRPr="008F09E1">
        <w:rPr>
          <w:rFonts w:ascii="Times New Roman" w:hAnsi="Times New Roman" w:cs="Times New Roman"/>
          <w:sz w:val="24"/>
          <w:szCs w:val="24"/>
        </w:rPr>
        <w:t xml:space="preserve"> </w:t>
      </w:r>
      <w:proofErr w:type="spellStart"/>
      <w:r w:rsidR="00E753D4" w:rsidRPr="008F09E1">
        <w:rPr>
          <w:rFonts w:ascii="Times New Roman" w:hAnsi="Times New Roman" w:cs="Times New Roman"/>
          <w:sz w:val="24"/>
          <w:szCs w:val="24"/>
        </w:rPr>
        <w:t>lain</w:t>
      </w:r>
      <w:proofErr w:type="spellEnd"/>
      <w:r w:rsidR="00E753D4" w:rsidRPr="008F09E1">
        <w:rPr>
          <w:rFonts w:ascii="Times New Roman" w:hAnsi="Times New Roman" w:cs="Times New Roman"/>
          <w:sz w:val="24"/>
          <w:szCs w:val="24"/>
        </w:rPr>
        <w:t xml:space="preserve">. </w:t>
      </w:r>
      <w:proofErr w:type="spellStart"/>
      <w:r w:rsidR="00E753D4" w:rsidRPr="008F09E1">
        <w:rPr>
          <w:rFonts w:ascii="Times New Roman" w:hAnsi="Times New Roman" w:cs="Times New Roman"/>
          <w:sz w:val="24"/>
          <w:szCs w:val="24"/>
        </w:rPr>
        <w:t>Hak-</w:t>
      </w:r>
      <w:r w:rsidRPr="008F09E1">
        <w:rPr>
          <w:rFonts w:ascii="Times New Roman" w:hAnsi="Times New Roman" w:cs="Times New Roman"/>
          <w:sz w:val="24"/>
          <w:szCs w:val="24"/>
        </w:rPr>
        <w:t>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seharusnya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r w:rsidRPr="00B33ACA">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mendapatkan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berdasarkan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waktu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tertentu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sebagaimana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diatur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00E753D4" w:rsidRPr="008F09E1">
        <w:rPr>
          <w:rFonts w:ascii="Times New Roman" w:hAnsi="Times New Roman" w:cs="Times New Roman"/>
          <w:sz w:val="24"/>
          <w:szCs w:val="24"/>
        </w:rPr>
        <w:t>Pasal</w:t>
      </w:r>
      <w:proofErr w:type="spellEnd"/>
      <w:r w:rsidR="00E753D4" w:rsidRPr="008F09E1">
        <w:rPr>
          <w:rFonts w:ascii="Times New Roman" w:hAnsi="Times New Roman" w:cs="Times New Roman"/>
          <w:sz w:val="24"/>
          <w:szCs w:val="24"/>
        </w:rPr>
        <w:t xml:space="preserve"> </w:t>
      </w:r>
      <w:r w:rsidRPr="008F09E1">
        <w:rPr>
          <w:rFonts w:ascii="Times New Roman" w:hAnsi="Times New Roman" w:cs="Times New Roman"/>
          <w:sz w:val="24"/>
          <w:szCs w:val="24"/>
        </w:rPr>
        <w:t xml:space="preserve">59 </w:t>
      </w:r>
      <w:proofErr w:type="spellStart"/>
      <w:r w:rsidRPr="008F09E1">
        <w:rPr>
          <w:rFonts w:ascii="Times New Roman" w:hAnsi="Times New Roman" w:cs="Times New Roman"/>
          <w:sz w:val="24"/>
          <w:szCs w:val="24"/>
        </w:rPr>
        <w:t>menjadi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dilepaskan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diperdu</w:t>
      </w:r>
      <w:r w:rsidR="00707E1E" w:rsidRPr="008F09E1">
        <w:rPr>
          <w:rFonts w:ascii="Times New Roman" w:hAnsi="Times New Roman" w:cs="Times New Roman"/>
          <w:sz w:val="24"/>
          <w:szCs w:val="24"/>
        </w:rPr>
        <w:t>likan</w:t>
      </w:r>
      <w:proofErr w:type="spellEnd"/>
      <w:r w:rsidR="00707E1E" w:rsidRPr="008F09E1">
        <w:rPr>
          <w:rFonts w:ascii="Times New Roman" w:hAnsi="Times New Roman" w:cs="Times New Roman"/>
          <w:sz w:val="24"/>
          <w:szCs w:val="24"/>
        </w:rPr>
        <w:t xml:space="preserve"> demi </w:t>
      </w:r>
      <w:proofErr w:type="spellStart"/>
      <w:r w:rsidR="00707E1E" w:rsidRPr="008F09E1">
        <w:rPr>
          <w:rFonts w:ascii="Times New Roman" w:hAnsi="Times New Roman" w:cs="Times New Roman"/>
          <w:sz w:val="24"/>
          <w:szCs w:val="24"/>
        </w:rPr>
        <w:t>tetap</w:t>
      </w:r>
      <w:proofErr w:type="spellEnd"/>
      <w:r w:rsidR="00707E1E" w:rsidRPr="008F09E1">
        <w:rPr>
          <w:rFonts w:ascii="Times New Roman" w:hAnsi="Times New Roman" w:cs="Times New Roman"/>
          <w:sz w:val="24"/>
          <w:szCs w:val="24"/>
        </w:rPr>
        <w:t xml:space="preserve"> </w:t>
      </w:r>
      <w:proofErr w:type="spellStart"/>
      <w:r w:rsidR="00707E1E" w:rsidRPr="008F09E1">
        <w:rPr>
          <w:rFonts w:ascii="Times New Roman" w:hAnsi="Times New Roman" w:cs="Times New Roman"/>
          <w:sz w:val="24"/>
          <w:szCs w:val="24"/>
        </w:rPr>
        <w:t>untuk</w:t>
      </w:r>
      <w:proofErr w:type="spellEnd"/>
      <w:r w:rsidR="00707E1E" w:rsidRPr="008F09E1">
        <w:rPr>
          <w:rFonts w:ascii="Times New Roman" w:hAnsi="Times New Roman" w:cs="Times New Roman"/>
          <w:sz w:val="24"/>
          <w:szCs w:val="24"/>
        </w:rPr>
        <w:t xml:space="preserve"> </w:t>
      </w:r>
      <w:proofErr w:type="spellStart"/>
      <w:r w:rsidR="00707E1E" w:rsidRPr="008F09E1">
        <w:rPr>
          <w:rFonts w:ascii="Times New Roman" w:hAnsi="Times New Roman" w:cs="Times New Roman"/>
          <w:sz w:val="24"/>
          <w:szCs w:val="24"/>
        </w:rPr>
        <w:t>bekerja</w:t>
      </w:r>
      <w:proofErr w:type="spellEnd"/>
      <w:r w:rsidR="00707E1E" w:rsidRPr="008F09E1">
        <w:rPr>
          <w:rFonts w:ascii="Times New Roman" w:hAnsi="Times New Roman" w:cs="Times New Roman"/>
          <w:sz w:val="24"/>
          <w:szCs w:val="24"/>
        </w:rPr>
        <w:t>.</w:t>
      </w:r>
      <w:r w:rsidR="00707E1E" w:rsidRPr="008F09E1">
        <w:rPr>
          <w:rStyle w:val="FootnoteReference"/>
          <w:rFonts w:ascii="Times New Roman" w:hAnsi="Times New Roman" w:cs="Times New Roman"/>
          <w:sz w:val="24"/>
          <w:szCs w:val="24"/>
        </w:rPr>
        <w:footnoteReference w:id="203"/>
      </w:r>
    </w:p>
    <w:p w14:paraId="661F5075" w14:textId="77777777" w:rsidR="00E753D4" w:rsidRPr="008F09E1" w:rsidRDefault="00286154" w:rsidP="00E753D4">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Selain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pengusaha</w:t>
      </w:r>
      <w:proofErr w:type="spellEnd"/>
      <w:r w:rsidRPr="008F09E1">
        <w:rPr>
          <w:rFonts w:ascii="Times New Roman" w:hAnsi="Times New Roman" w:cs="Times New Roman"/>
          <w:sz w:val="24"/>
          <w:szCs w:val="24"/>
        </w:rPr>
        <w:t xml:space="preserve"> juga </w:t>
      </w:r>
      <w:proofErr w:type="spellStart"/>
      <w:r w:rsidRPr="008F09E1">
        <w:rPr>
          <w:rFonts w:ascii="Times New Roman" w:hAnsi="Times New Roman" w:cs="Times New Roman"/>
          <w:sz w:val="24"/>
          <w:szCs w:val="24"/>
        </w:rPr>
        <w:t>menggunakan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kelemahan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pelaksanaan</w:t>
      </w:r>
      <w:proofErr w:type="spellEnd"/>
      <w:r w:rsidRPr="008F09E1">
        <w:rPr>
          <w:rFonts w:ascii="Times New Roman" w:hAnsi="Times New Roman" w:cs="Times New Roman"/>
          <w:sz w:val="24"/>
          <w:szCs w:val="24"/>
        </w:rPr>
        <w:t xml:space="preserve"> </w:t>
      </w:r>
      <w:proofErr w:type="spellStart"/>
      <w:r w:rsidR="00E753D4" w:rsidRPr="008F09E1">
        <w:rPr>
          <w:rFonts w:ascii="Times New Roman" w:hAnsi="Times New Roman" w:cs="Times New Roman"/>
          <w:sz w:val="24"/>
          <w:szCs w:val="24"/>
        </w:rPr>
        <w:t>Perppu</w:t>
      </w:r>
      <w:proofErr w:type="spellEnd"/>
      <w:r w:rsidR="00E753D4" w:rsidRPr="008F09E1">
        <w:rPr>
          <w:rFonts w:ascii="Times New Roman" w:hAnsi="Times New Roman" w:cs="Times New Roman"/>
          <w:sz w:val="24"/>
          <w:szCs w:val="24"/>
        </w:rPr>
        <w:t xml:space="preserve"> </w:t>
      </w:r>
      <w:proofErr w:type="spellStart"/>
      <w:r w:rsidR="00E753D4" w:rsidRPr="008F09E1">
        <w:rPr>
          <w:rFonts w:ascii="Times New Roman" w:hAnsi="Times New Roman" w:cs="Times New Roman"/>
          <w:sz w:val="24"/>
          <w:szCs w:val="24"/>
        </w:rPr>
        <w:t>Cipta</w:t>
      </w:r>
      <w:proofErr w:type="spellEnd"/>
      <w:r w:rsidR="00E753D4" w:rsidRPr="008F09E1">
        <w:rPr>
          <w:rFonts w:ascii="Times New Roman" w:hAnsi="Times New Roman" w:cs="Times New Roman"/>
          <w:sz w:val="24"/>
          <w:szCs w:val="24"/>
        </w:rPr>
        <w:t xml:space="preserve"> </w:t>
      </w:r>
      <w:proofErr w:type="spellStart"/>
      <w:r w:rsidR="00E753D4"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membenarkan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tindakannya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menjalankan</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sehingga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terpaksa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menerima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kondisi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perlakuan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mendapatkan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sebuah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Pengusaha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pihak</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lebih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lastRenderedPageBreak/>
        <w:t>paham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karena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kemampuan</w:t>
      </w:r>
      <w:proofErr w:type="spellEnd"/>
      <w:r w:rsidRPr="008F09E1">
        <w:rPr>
          <w:rFonts w:ascii="Times New Roman" w:hAnsi="Times New Roman" w:cs="Times New Roman"/>
          <w:sz w:val="24"/>
          <w:szCs w:val="24"/>
        </w:rPr>
        <w:t xml:space="preserve"> modal dan </w:t>
      </w:r>
      <w:proofErr w:type="spellStart"/>
      <w:r w:rsidRPr="008F09E1">
        <w:rPr>
          <w:rFonts w:ascii="Times New Roman" w:hAnsi="Times New Roman" w:cs="Times New Roman"/>
          <w:sz w:val="24"/>
          <w:szCs w:val="24"/>
        </w:rPr>
        <w:t>pendidikan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seharusnya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memberikan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panutan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memanfaatkan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kondisi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kelemahan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dimiliki</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agar </w:t>
      </w:r>
      <w:proofErr w:type="spellStart"/>
      <w:r w:rsidRPr="008F09E1">
        <w:rPr>
          <w:rFonts w:ascii="Times New Roman" w:hAnsi="Times New Roman" w:cs="Times New Roman"/>
          <w:sz w:val="24"/>
          <w:szCs w:val="24"/>
        </w:rPr>
        <w:t>penegakan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berjalan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efektif</w:t>
      </w:r>
      <w:proofErr w:type="spellEnd"/>
      <w:r w:rsidRPr="008F09E1">
        <w:rPr>
          <w:rFonts w:ascii="Times New Roman" w:hAnsi="Times New Roman" w:cs="Times New Roman"/>
          <w:sz w:val="24"/>
          <w:szCs w:val="24"/>
        </w:rPr>
        <w:t xml:space="preserve">. </w:t>
      </w:r>
      <w:r w:rsidR="00707E1E" w:rsidRPr="008F09E1">
        <w:rPr>
          <w:rStyle w:val="FootnoteReference"/>
          <w:rFonts w:ascii="Times New Roman" w:hAnsi="Times New Roman" w:cs="Times New Roman"/>
          <w:sz w:val="24"/>
          <w:szCs w:val="24"/>
        </w:rPr>
        <w:footnoteReference w:id="204"/>
      </w:r>
    </w:p>
    <w:p w14:paraId="5A5E76D6" w14:textId="77777777" w:rsidR="00E753D4" w:rsidRPr="008F09E1" w:rsidRDefault="00286154" w:rsidP="00E753D4">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Faktor</w:t>
      </w:r>
      <w:proofErr w:type="spellEnd"/>
      <w:r w:rsidRPr="008F09E1">
        <w:rPr>
          <w:rFonts w:ascii="Times New Roman" w:hAnsi="Times New Roman" w:cs="Times New Roman"/>
          <w:sz w:val="24"/>
          <w:szCs w:val="24"/>
        </w:rPr>
        <w:t xml:space="preserve"> yang </w:t>
      </w:r>
      <w:proofErr w:type="spellStart"/>
      <w:r w:rsidR="00296CD8" w:rsidRPr="008F09E1">
        <w:rPr>
          <w:rFonts w:ascii="Times New Roman" w:hAnsi="Times New Roman" w:cs="Times New Roman"/>
          <w:sz w:val="24"/>
          <w:szCs w:val="24"/>
        </w:rPr>
        <w:t>kelima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faktor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kebudayaan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Faktor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sebenarnya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terkait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faktor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masyarakat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namun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sengaja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dibedakan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karena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pemabah</w:t>
      </w:r>
      <w:r w:rsidR="00E753D4" w:rsidRPr="008F09E1">
        <w:rPr>
          <w:rFonts w:ascii="Times New Roman" w:hAnsi="Times New Roman" w:cs="Times New Roman"/>
          <w:sz w:val="24"/>
          <w:szCs w:val="24"/>
        </w:rPr>
        <w:t>asan</w:t>
      </w:r>
      <w:proofErr w:type="spellEnd"/>
      <w:r w:rsidR="00E753D4" w:rsidRPr="008F09E1">
        <w:rPr>
          <w:rFonts w:ascii="Times New Roman" w:hAnsi="Times New Roman" w:cs="Times New Roman"/>
          <w:sz w:val="24"/>
          <w:szCs w:val="24"/>
        </w:rPr>
        <w:t xml:space="preserve"> </w:t>
      </w:r>
      <w:proofErr w:type="spellStart"/>
      <w:r w:rsidR="00E753D4" w:rsidRPr="008F09E1">
        <w:rPr>
          <w:rFonts w:ascii="Times New Roman" w:hAnsi="Times New Roman" w:cs="Times New Roman"/>
          <w:sz w:val="24"/>
          <w:szCs w:val="24"/>
        </w:rPr>
        <w:t>ini</w:t>
      </w:r>
      <w:proofErr w:type="spellEnd"/>
      <w:r w:rsidR="00E753D4" w:rsidRPr="008F09E1">
        <w:rPr>
          <w:rFonts w:ascii="Times New Roman" w:hAnsi="Times New Roman" w:cs="Times New Roman"/>
          <w:sz w:val="24"/>
          <w:szCs w:val="24"/>
        </w:rPr>
        <w:t xml:space="preserve"> </w:t>
      </w:r>
      <w:proofErr w:type="spellStart"/>
      <w:r w:rsidR="00E753D4" w:rsidRPr="008F09E1">
        <w:rPr>
          <w:rFonts w:ascii="Times New Roman" w:hAnsi="Times New Roman" w:cs="Times New Roman"/>
          <w:sz w:val="24"/>
          <w:szCs w:val="24"/>
        </w:rPr>
        <w:t>masalah</w:t>
      </w:r>
      <w:proofErr w:type="spellEnd"/>
      <w:r w:rsidR="00E753D4" w:rsidRPr="008F09E1">
        <w:rPr>
          <w:rFonts w:ascii="Times New Roman" w:hAnsi="Times New Roman" w:cs="Times New Roman"/>
          <w:sz w:val="24"/>
          <w:szCs w:val="24"/>
        </w:rPr>
        <w:t xml:space="preserve"> system </w:t>
      </w:r>
      <w:proofErr w:type="spellStart"/>
      <w:r w:rsidR="00E753D4" w:rsidRPr="008F09E1">
        <w:rPr>
          <w:rFonts w:ascii="Times New Roman" w:hAnsi="Times New Roman" w:cs="Times New Roman"/>
          <w:sz w:val="24"/>
          <w:szCs w:val="24"/>
        </w:rPr>
        <w:t>nilai-</w:t>
      </w:r>
      <w:r w:rsidRPr="008F09E1">
        <w:rPr>
          <w:rFonts w:ascii="Times New Roman" w:hAnsi="Times New Roman" w:cs="Times New Roman"/>
          <w:sz w:val="24"/>
          <w:szCs w:val="24"/>
        </w:rPr>
        <w:t>nilai</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menjadi</w:t>
      </w:r>
      <w:proofErr w:type="spellEnd"/>
      <w:r w:rsidRPr="008F09E1">
        <w:rPr>
          <w:rFonts w:ascii="Times New Roman" w:hAnsi="Times New Roman" w:cs="Times New Roman"/>
          <w:sz w:val="24"/>
          <w:szCs w:val="24"/>
        </w:rPr>
        <w:t xml:space="preserve"> inti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kebudayaan</w:t>
      </w:r>
      <w:proofErr w:type="spellEnd"/>
      <w:r w:rsidRPr="008F09E1">
        <w:rPr>
          <w:rFonts w:ascii="Times New Roman" w:hAnsi="Times New Roman" w:cs="Times New Roman"/>
          <w:sz w:val="24"/>
          <w:szCs w:val="24"/>
        </w:rPr>
        <w:t xml:space="preserve"> </w:t>
      </w:r>
      <w:r w:rsidR="00E753D4" w:rsidRPr="008F09E1">
        <w:rPr>
          <w:rFonts w:ascii="Times New Roman" w:hAnsi="Times New Roman" w:cs="Times New Roman"/>
          <w:sz w:val="24"/>
          <w:szCs w:val="24"/>
        </w:rPr>
        <w:t xml:space="preserve">spiritual </w:t>
      </w:r>
      <w:proofErr w:type="spellStart"/>
      <w:r w:rsidR="00E753D4" w:rsidRPr="008F09E1">
        <w:rPr>
          <w:rFonts w:ascii="Times New Roman" w:hAnsi="Times New Roman" w:cs="Times New Roman"/>
          <w:sz w:val="24"/>
          <w:szCs w:val="24"/>
        </w:rPr>
        <w:t>atau</w:t>
      </w:r>
      <w:proofErr w:type="spellEnd"/>
      <w:r w:rsidR="00E753D4" w:rsidRPr="008F09E1">
        <w:rPr>
          <w:rFonts w:ascii="Times New Roman" w:hAnsi="Times New Roman" w:cs="Times New Roman"/>
          <w:sz w:val="24"/>
          <w:szCs w:val="24"/>
        </w:rPr>
        <w:t xml:space="preserve"> non </w:t>
      </w:r>
      <w:proofErr w:type="spellStart"/>
      <w:r w:rsidR="00E753D4" w:rsidRPr="008F09E1">
        <w:rPr>
          <w:rFonts w:ascii="Times New Roman" w:hAnsi="Times New Roman" w:cs="Times New Roman"/>
          <w:sz w:val="24"/>
          <w:szCs w:val="24"/>
        </w:rPr>
        <w:t>materiil</w:t>
      </w:r>
      <w:proofErr w:type="spellEnd"/>
      <w:r w:rsidR="00E753D4"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Kebudayaan</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system</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dasarnya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mencakup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nilai</w:t>
      </w:r>
      <w:proofErr w:type="spellEnd"/>
      <w:r w:rsidRPr="008F09E1">
        <w:rPr>
          <w:rFonts w:ascii="Times New Roman" w:hAnsi="Times New Roman" w:cs="Times New Roman"/>
          <w:sz w:val="24"/>
          <w:szCs w:val="24"/>
        </w:rPr>
        <w:t xml:space="preserve"> - </w:t>
      </w:r>
      <w:proofErr w:type="spellStart"/>
      <w:r w:rsidRPr="008F09E1">
        <w:rPr>
          <w:rFonts w:ascii="Times New Roman" w:hAnsi="Times New Roman" w:cs="Times New Roman"/>
          <w:sz w:val="24"/>
          <w:szCs w:val="24"/>
        </w:rPr>
        <w:t>nilai</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konsepsi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abstrak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mengenai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apa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dianggap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baik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sehingga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harus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dianut</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apa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dianggap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buruk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sehingga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harus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dihindari</w:t>
      </w:r>
      <w:proofErr w:type="spellEnd"/>
      <w:r w:rsidRPr="008F09E1">
        <w:rPr>
          <w:rFonts w:ascii="Times New Roman" w:hAnsi="Times New Roman" w:cs="Times New Roman"/>
          <w:sz w:val="24"/>
          <w:szCs w:val="24"/>
        </w:rPr>
        <w:t xml:space="preserve">). </w:t>
      </w:r>
      <w:r w:rsidR="00707E1E" w:rsidRPr="008F09E1">
        <w:rPr>
          <w:rStyle w:val="FootnoteReference"/>
          <w:rFonts w:ascii="Times New Roman" w:hAnsi="Times New Roman" w:cs="Times New Roman"/>
          <w:sz w:val="24"/>
          <w:szCs w:val="24"/>
        </w:rPr>
        <w:footnoteReference w:id="205"/>
      </w:r>
    </w:p>
    <w:p w14:paraId="7501E3E1" w14:textId="77777777" w:rsidR="00E753D4" w:rsidRPr="008F09E1" w:rsidRDefault="00E753D4" w:rsidP="00E753D4">
      <w:pPr>
        <w:spacing w:after="0" w:line="480" w:lineRule="auto"/>
        <w:ind w:firstLine="720"/>
        <w:jc w:val="both"/>
        <w:rPr>
          <w:rFonts w:ascii="Times New Roman" w:hAnsi="Times New Roman" w:cs="Times New Roman"/>
          <w:sz w:val="24"/>
          <w:szCs w:val="24"/>
        </w:rPr>
      </w:pPr>
      <w:r w:rsidRPr="008F09E1">
        <w:rPr>
          <w:rFonts w:ascii="Times New Roman" w:hAnsi="Times New Roman" w:cs="Times New Roman"/>
          <w:sz w:val="24"/>
          <w:szCs w:val="24"/>
        </w:rPr>
        <w:t>Nilai-</w:t>
      </w:r>
      <w:proofErr w:type="spellStart"/>
      <w:r w:rsidR="00286154" w:rsidRPr="008F09E1">
        <w:rPr>
          <w:rFonts w:ascii="Times New Roman" w:hAnsi="Times New Roman" w:cs="Times New Roman"/>
          <w:sz w:val="24"/>
          <w:szCs w:val="24"/>
        </w:rPr>
        <w:t>nilai</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tersebut</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lazi</w:t>
      </w:r>
      <w:r w:rsidRPr="008F09E1">
        <w:rPr>
          <w:rFonts w:ascii="Times New Roman" w:hAnsi="Times New Roman" w:cs="Times New Roman"/>
          <w:sz w:val="24"/>
          <w:szCs w:val="24"/>
        </w:rPr>
        <w:t>mnya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pasangan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nilai-</w:t>
      </w:r>
      <w:r w:rsidR="00286154" w:rsidRPr="008F09E1">
        <w:rPr>
          <w:rFonts w:ascii="Times New Roman" w:hAnsi="Times New Roman" w:cs="Times New Roman"/>
          <w:sz w:val="24"/>
          <w:szCs w:val="24"/>
        </w:rPr>
        <w:t>nilai</w:t>
      </w:r>
      <w:proofErr w:type="spellEnd"/>
      <w:r w:rsidR="00286154" w:rsidRPr="008F09E1">
        <w:rPr>
          <w:rFonts w:ascii="Times New Roman" w:hAnsi="Times New Roman" w:cs="Times New Roman"/>
          <w:sz w:val="24"/>
          <w:szCs w:val="24"/>
        </w:rPr>
        <w:t xml:space="preserve"> yang </w:t>
      </w:r>
      <w:proofErr w:type="spellStart"/>
      <w:r w:rsidR="00286154" w:rsidRPr="008F09E1">
        <w:rPr>
          <w:rFonts w:ascii="Times New Roman" w:hAnsi="Times New Roman" w:cs="Times New Roman"/>
          <w:sz w:val="24"/>
          <w:szCs w:val="24"/>
        </w:rPr>
        <w:t>mencerminkan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dua</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keadaan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ekstrim</w:t>
      </w:r>
      <w:proofErr w:type="spellEnd"/>
      <w:r w:rsidR="00286154" w:rsidRPr="008F09E1">
        <w:rPr>
          <w:rFonts w:ascii="Times New Roman" w:hAnsi="Times New Roman" w:cs="Times New Roman"/>
          <w:sz w:val="24"/>
          <w:szCs w:val="24"/>
        </w:rPr>
        <w:t xml:space="preserve"> </w:t>
      </w:r>
      <w:r w:rsidRPr="008F09E1">
        <w:rPr>
          <w:rFonts w:ascii="Times New Roman" w:hAnsi="Times New Roman" w:cs="Times New Roman"/>
          <w:sz w:val="24"/>
          <w:szCs w:val="24"/>
        </w:rPr>
        <w:t xml:space="preserve">yang </w:t>
      </w:r>
      <w:proofErr w:type="spellStart"/>
      <w:r w:rsidRPr="008F09E1">
        <w:rPr>
          <w:rFonts w:ascii="Times New Roman" w:hAnsi="Times New Roman" w:cs="Times New Roman"/>
          <w:sz w:val="24"/>
          <w:szCs w:val="24"/>
        </w:rPr>
        <w:t>harus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diserasikan</w:t>
      </w:r>
      <w:proofErr w:type="spellEnd"/>
      <w:r w:rsidRPr="008F09E1">
        <w:rPr>
          <w:rFonts w:ascii="Times New Roman" w:hAnsi="Times New Roman" w:cs="Times New Roman"/>
          <w:sz w:val="24"/>
          <w:szCs w:val="24"/>
        </w:rPr>
        <w:t>. Nilai-</w:t>
      </w:r>
      <w:proofErr w:type="spellStart"/>
      <w:r w:rsidR="00286154" w:rsidRPr="008F09E1">
        <w:rPr>
          <w:rFonts w:ascii="Times New Roman" w:hAnsi="Times New Roman" w:cs="Times New Roman"/>
          <w:sz w:val="24"/>
          <w:szCs w:val="24"/>
        </w:rPr>
        <w:t>nilai</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tersebut</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yaitu</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dalam</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hal</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ini</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ketertiban</w:t>
      </w:r>
      <w:proofErr w:type="spellEnd"/>
      <w:r w:rsidR="00286154" w:rsidRPr="008F09E1">
        <w:rPr>
          <w:rFonts w:ascii="Times New Roman" w:hAnsi="Times New Roman" w:cs="Times New Roman"/>
          <w:sz w:val="24"/>
          <w:szCs w:val="24"/>
        </w:rPr>
        <w:t xml:space="preserve"> dan </w:t>
      </w:r>
      <w:proofErr w:type="spellStart"/>
      <w:r w:rsidR="00286154" w:rsidRPr="008F09E1">
        <w:rPr>
          <w:rFonts w:ascii="Times New Roman" w:hAnsi="Times New Roman" w:cs="Times New Roman"/>
          <w:sz w:val="24"/>
          <w:szCs w:val="24"/>
        </w:rPr>
        <w:t>nilai</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ketentraman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Dalam</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hal</w:t>
      </w:r>
      <w:proofErr w:type="spellEnd"/>
      <w:r w:rsidR="00286154" w:rsidRPr="008F09E1">
        <w:rPr>
          <w:rFonts w:ascii="Times New Roman" w:hAnsi="Times New Roman" w:cs="Times New Roman"/>
          <w:sz w:val="24"/>
          <w:szCs w:val="24"/>
        </w:rPr>
        <w:t xml:space="preserve"> </w:t>
      </w:r>
      <w:r w:rsidR="00286154" w:rsidRPr="00B33ACA">
        <w:rPr>
          <w:rFonts w:ascii="Times New Roman" w:hAnsi="Times New Roman" w:cs="Times New Roman"/>
          <w:i/>
          <w:sz w:val="24"/>
          <w:szCs w:val="24"/>
        </w:rPr>
        <w:t>outsourcing</w:t>
      </w:r>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nilai</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ketertiban</w:t>
      </w:r>
      <w:proofErr w:type="spellEnd"/>
      <w:r w:rsidR="00286154" w:rsidRPr="008F09E1">
        <w:rPr>
          <w:rFonts w:ascii="Times New Roman" w:hAnsi="Times New Roman" w:cs="Times New Roman"/>
          <w:sz w:val="24"/>
          <w:szCs w:val="24"/>
        </w:rPr>
        <w:t xml:space="preserve"> yang </w:t>
      </w:r>
      <w:proofErr w:type="spellStart"/>
      <w:r w:rsidR="00286154" w:rsidRPr="008F09E1">
        <w:rPr>
          <w:rFonts w:ascii="Times New Roman" w:hAnsi="Times New Roman" w:cs="Times New Roman"/>
          <w:sz w:val="24"/>
          <w:szCs w:val="24"/>
        </w:rPr>
        <w:t>harusnya</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tercapai</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adalah</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bagaimana</w:t>
      </w:r>
      <w:proofErr w:type="spellEnd"/>
      <w:r w:rsidR="00286154" w:rsidRPr="008F09E1">
        <w:rPr>
          <w:rFonts w:ascii="Times New Roman" w:hAnsi="Times New Roman" w:cs="Times New Roman"/>
          <w:sz w:val="24"/>
          <w:szCs w:val="24"/>
        </w:rPr>
        <w:t xml:space="preserve"> UU </w:t>
      </w:r>
      <w:proofErr w:type="spellStart"/>
      <w:r w:rsidR="00286154" w:rsidRPr="008F09E1">
        <w:rPr>
          <w:rFonts w:ascii="Times New Roman" w:hAnsi="Times New Roman" w:cs="Times New Roman"/>
          <w:sz w:val="24"/>
          <w:szCs w:val="24"/>
        </w:rPr>
        <w:t>tentang</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ketenagakerjaan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menciptakan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ketertiban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hukum</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dalam</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masyarakat</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sehingga</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harus</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dipatuhi</w:t>
      </w:r>
      <w:proofErr w:type="spellEnd"/>
      <w:r w:rsidR="00286154" w:rsidRPr="008F09E1">
        <w:rPr>
          <w:rFonts w:ascii="Times New Roman" w:hAnsi="Times New Roman" w:cs="Times New Roman"/>
          <w:sz w:val="24"/>
          <w:szCs w:val="24"/>
        </w:rPr>
        <w:t xml:space="preserve"> dan </w:t>
      </w:r>
      <w:proofErr w:type="spellStart"/>
      <w:r w:rsidR="00286154" w:rsidRPr="008F09E1">
        <w:rPr>
          <w:rFonts w:ascii="Times New Roman" w:hAnsi="Times New Roman" w:cs="Times New Roman"/>
          <w:sz w:val="24"/>
          <w:szCs w:val="24"/>
        </w:rPr>
        <w:t>dijalankan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sesuai</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dengan</w:t>
      </w:r>
      <w:proofErr w:type="spellEnd"/>
      <w:r w:rsidR="00286154" w:rsidRPr="008F09E1">
        <w:rPr>
          <w:rFonts w:ascii="Times New Roman" w:hAnsi="Times New Roman" w:cs="Times New Roman"/>
          <w:sz w:val="24"/>
          <w:szCs w:val="24"/>
        </w:rPr>
        <w:t xml:space="preserve"> </w:t>
      </w:r>
      <w:proofErr w:type="spellStart"/>
      <w:r w:rsidR="00286154" w:rsidRPr="008F09E1">
        <w:rPr>
          <w:rFonts w:ascii="Times New Roman" w:hAnsi="Times New Roman" w:cs="Times New Roman"/>
          <w:sz w:val="24"/>
          <w:szCs w:val="24"/>
        </w:rPr>
        <w:t>apa</w:t>
      </w:r>
      <w:proofErr w:type="spellEnd"/>
      <w:r w:rsidR="00286154" w:rsidRPr="008F09E1">
        <w:rPr>
          <w:rFonts w:ascii="Times New Roman" w:hAnsi="Times New Roman" w:cs="Times New Roman"/>
          <w:sz w:val="24"/>
          <w:szCs w:val="24"/>
        </w:rPr>
        <w:t xml:space="preserve"> yang </w:t>
      </w:r>
      <w:proofErr w:type="spellStart"/>
      <w:r w:rsidR="00286154" w:rsidRPr="008F09E1">
        <w:rPr>
          <w:rFonts w:ascii="Times New Roman" w:hAnsi="Times New Roman" w:cs="Times New Roman"/>
          <w:sz w:val="24"/>
          <w:szCs w:val="24"/>
        </w:rPr>
        <w:t>d</w:t>
      </w:r>
      <w:r w:rsidRPr="008F09E1">
        <w:rPr>
          <w:rFonts w:ascii="Times New Roman" w:hAnsi="Times New Roman" w:cs="Times New Roman"/>
          <w:sz w:val="24"/>
          <w:szCs w:val="24"/>
        </w:rPr>
        <w:t>iinginkan</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pembuat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undang-</w:t>
      </w:r>
      <w:r w:rsidR="00707E1E" w:rsidRPr="008F09E1">
        <w:rPr>
          <w:rFonts w:ascii="Times New Roman" w:hAnsi="Times New Roman" w:cs="Times New Roman"/>
          <w:sz w:val="24"/>
          <w:szCs w:val="24"/>
        </w:rPr>
        <w:t>undang</w:t>
      </w:r>
      <w:proofErr w:type="spellEnd"/>
      <w:r w:rsidR="00707E1E" w:rsidRPr="008F09E1">
        <w:rPr>
          <w:rFonts w:ascii="Times New Roman" w:hAnsi="Times New Roman" w:cs="Times New Roman"/>
          <w:sz w:val="24"/>
          <w:szCs w:val="24"/>
        </w:rPr>
        <w:t>.</w:t>
      </w:r>
      <w:r w:rsidR="00707E1E" w:rsidRPr="008F09E1">
        <w:rPr>
          <w:rStyle w:val="FootnoteReference"/>
          <w:rFonts w:ascii="Times New Roman" w:hAnsi="Times New Roman" w:cs="Times New Roman"/>
          <w:sz w:val="24"/>
          <w:szCs w:val="24"/>
        </w:rPr>
        <w:footnoteReference w:id="206"/>
      </w:r>
    </w:p>
    <w:p w14:paraId="64901D68" w14:textId="77777777" w:rsidR="00E753D4" w:rsidRPr="008F09E1" w:rsidRDefault="00286154" w:rsidP="00E753D4">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Sedangkan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nilai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ketentraman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tercipta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hal</w:t>
      </w:r>
      <w:proofErr w:type="spellEnd"/>
      <w:r w:rsidRPr="008F09E1">
        <w:rPr>
          <w:rFonts w:ascii="Times New Roman" w:hAnsi="Times New Roman" w:cs="Times New Roman"/>
          <w:sz w:val="24"/>
          <w:szCs w:val="24"/>
        </w:rPr>
        <w:t xml:space="preserve"> </w:t>
      </w:r>
      <w:r w:rsidRPr="00B33ACA">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yaitu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ketika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seseorang</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memiliki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memenuhi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kebutuhan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dirinya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maupun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keluarganya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Namun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ketika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pengusaha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menerapkan</w:t>
      </w:r>
      <w:proofErr w:type="spellEnd"/>
      <w:r w:rsidRPr="008F09E1">
        <w:rPr>
          <w:rFonts w:ascii="Times New Roman" w:hAnsi="Times New Roman" w:cs="Times New Roman"/>
          <w:sz w:val="24"/>
          <w:szCs w:val="24"/>
        </w:rPr>
        <w:t xml:space="preserve"> </w:t>
      </w:r>
      <w:r w:rsidRPr="00B33ACA">
        <w:rPr>
          <w:rFonts w:ascii="Times New Roman" w:hAnsi="Times New Roman" w:cs="Times New Roman"/>
          <w:i/>
          <w:sz w:val="24"/>
          <w:szCs w:val="24"/>
        </w:rPr>
        <w:t>outsourcing</w:t>
      </w:r>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sesui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seperti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menerapkan</w:t>
      </w:r>
      <w:proofErr w:type="spellEnd"/>
      <w:r w:rsidRPr="008F09E1">
        <w:rPr>
          <w:rFonts w:ascii="Times New Roman" w:hAnsi="Times New Roman" w:cs="Times New Roman"/>
          <w:sz w:val="24"/>
          <w:szCs w:val="24"/>
        </w:rPr>
        <w:t xml:space="preserve"> </w:t>
      </w:r>
      <w:r w:rsidRPr="00B33ACA">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semua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baik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inti </w:t>
      </w:r>
      <w:proofErr w:type="spellStart"/>
      <w:r w:rsidRPr="008F09E1">
        <w:rPr>
          <w:rFonts w:ascii="Times New Roman" w:hAnsi="Times New Roman" w:cs="Times New Roman"/>
          <w:sz w:val="24"/>
          <w:szCs w:val="24"/>
        </w:rPr>
        <w:t>maupun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penunjang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tetap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terpaksa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kondisi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apapun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karena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lebih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mementingkan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lastRenderedPageBreak/>
        <w:t>ketentraman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hatinya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Ketentraman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hatinya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karena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mendapatkan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dia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peduli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apakah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inti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penunjang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r w:rsidR="00707E1E" w:rsidRPr="008F09E1">
        <w:rPr>
          <w:rStyle w:val="FootnoteReference"/>
          <w:rFonts w:ascii="Times New Roman" w:hAnsi="Times New Roman" w:cs="Times New Roman"/>
          <w:sz w:val="24"/>
          <w:szCs w:val="24"/>
        </w:rPr>
        <w:footnoteReference w:id="207"/>
      </w:r>
    </w:p>
    <w:p w14:paraId="07C50390" w14:textId="77777777" w:rsidR="00E753D4" w:rsidRPr="008F09E1" w:rsidRDefault="00286154" w:rsidP="00E753D4">
      <w:pPr>
        <w:spacing w:after="0" w:line="480" w:lineRule="auto"/>
        <w:ind w:firstLine="720"/>
        <w:jc w:val="both"/>
        <w:rPr>
          <w:rFonts w:ascii="Times New Roman" w:hAnsi="Times New Roman" w:cs="Times New Roman"/>
          <w:sz w:val="24"/>
          <w:szCs w:val="24"/>
        </w:rPr>
      </w:pPr>
      <w:r w:rsidRPr="008F09E1">
        <w:rPr>
          <w:rFonts w:ascii="Times New Roman" w:hAnsi="Times New Roman" w:cs="Times New Roman"/>
          <w:sz w:val="24"/>
          <w:szCs w:val="24"/>
        </w:rPr>
        <w:t xml:space="preserve">Dari </w:t>
      </w:r>
      <w:proofErr w:type="spellStart"/>
      <w:r w:rsidRPr="008F09E1">
        <w:rPr>
          <w:rFonts w:ascii="Times New Roman" w:hAnsi="Times New Roman" w:cs="Times New Roman"/>
          <w:sz w:val="24"/>
          <w:szCs w:val="24"/>
        </w:rPr>
        <w:t>kedua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nilai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terlihat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bahwa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nilai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ketertiban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dikesampingkan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karena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lebih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mengedepankan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nilai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ketentraman</w:t>
      </w:r>
      <w:proofErr w:type="spellEnd"/>
      <w:r w:rsidRPr="008F09E1">
        <w:rPr>
          <w:rFonts w:ascii="Times New Roman" w:hAnsi="Times New Roman" w:cs="Times New Roman"/>
          <w:sz w:val="24"/>
          <w:szCs w:val="24"/>
        </w:rPr>
        <w:t xml:space="preserve">. Nilai </w:t>
      </w:r>
      <w:proofErr w:type="spellStart"/>
      <w:r w:rsidRPr="008F09E1">
        <w:rPr>
          <w:rFonts w:ascii="Times New Roman" w:hAnsi="Times New Roman" w:cs="Times New Roman"/>
          <w:sz w:val="24"/>
          <w:szCs w:val="24"/>
        </w:rPr>
        <w:t>ketertiban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harusnya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tercipta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lahirnya</w:t>
      </w:r>
      <w:proofErr w:type="spellEnd"/>
      <w:r w:rsidRPr="008F09E1">
        <w:rPr>
          <w:rFonts w:ascii="Times New Roman" w:hAnsi="Times New Roman" w:cs="Times New Roman"/>
          <w:sz w:val="24"/>
          <w:szCs w:val="24"/>
        </w:rPr>
        <w:t xml:space="preserve"> UU </w:t>
      </w:r>
      <w:proofErr w:type="spellStart"/>
      <w:r w:rsidRPr="008F09E1">
        <w:rPr>
          <w:rFonts w:ascii="Times New Roman" w:hAnsi="Times New Roman" w:cs="Times New Roman"/>
          <w:sz w:val="24"/>
          <w:szCs w:val="24"/>
        </w:rPr>
        <w:t>tentang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terkait</w:t>
      </w:r>
      <w:proofErr w:type="spellEnd"/>
      <w:r w:rsidRPr="008F09E1">
        <w:rPr>
          <w:rFonts w:ascii="Times New Roman" w:hAnsi="Times New Roman" w:cs="Times New Roman"/>
          <w:sz w:val="24"/>
          <w:szCs w:val="24"/>
        </w:rPr>
        <w:t xml:space="preserve"> </w:t>
      </w:r>
      <w:r w:rsidRPr="00B33ACA">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dikesampingkan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penegakan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karena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lebih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mementingkan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ketentraman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pribadi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Hal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tercermin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kekhawatiran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seseorang</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takut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dicemooh</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keluarganya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apabila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sehingga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menerima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apapun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kondisi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apapun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daripada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pengangguran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Meskipun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realitasnya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implementasi</w:t>
      </w:r>
      <w:proofErr w:type="spellEnd"/>
      <w:r w:rsidRPr="008F09E1">
        <w:rPr>
          <w:rFonts w:ascii="Times New Roman" w:hAnsi="Times New Roman" w:cs="Times New Roman"/>
          <w:sz w:val="24"/>
          <w:szCs w:val="24"/>
        </w:rPr>
        <w:t xml:space="preserve"> system </w:t>
      </w:r>
      <w:r w:rsidRPr="00B33ACA">
        <w:rPr>
          <w:rFonts w:ascii="Times New Roman" w:hAnsi="Times New Roman" w:cs="Times New Roman"/>
          <w:i/>
          <w:sz w:val="24"/>
          <w:szCs w:val="24"/>
        </w:rPr>
        <w:t>outsourcing</w:t>
      </w:r>
      <w:r w:rsidRPr="008F09E1">
        <w:rPr>
          <w:rFonts w:ascii="Times New Roman" w:hAnsi="Times New Roman" w:cs="Times New Roman"/>
          <w:sz w:val="24"/>
          <w:szCs w:val="24"/>
        </w:rPr>
        <w:t xml:space="preserve"> di Indonesia </w:t>
      </w:r>
      <w:proofErr w:type="spellStart"/>
      <w:r w:rsidRPr="008F09E1">
        <w:rPr>
          <w:rFonts w:ascii="Times New Roman" w:hAnsi="Times New Roman" w:cs="Times New Roman"/>
          <w:sz w:val="24"/>
          <w:szCs w:val="24"/>
        </w:rPr>
        <w:t>lebih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banyak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merugikan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namun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dikarenakan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lebih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menonjolnya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faktor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kebudayaan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sulit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dihindari</w:t>
      </w:r>
      <w:proofErr w:type="spellEnd"/>
      <w:r w:rsidRPr="008F09E1">
        <w:rPr>
          <w:rFonts w:ascii="Times New Roman" w:hAnsi="Times New Roman" w:cs="Times New Roman"/>
          <w:sz w:val="24"/>
          <w:szCs w:val="24"/>
        </w:rPr>
        <w:t xml:space="preserve">. </w:t>
      </w:r>
      <w:r w:rsidR="00707E1E" w:rsidRPr="008F09E1">
        <w:rPr>
          <w:rStyle w:val="FootnoteReference"/>
          <w:rFonts w:ascii="Times New Roman" w:hAnsi="Times New Roman" w:cs="Times New Roman"/>
          <w:sz w:val="24"/>
          <w:szCs w:val="24"/>
        </w:rPr>
        <w:footnoteReference w:id="208"/>
      </w:r>
    </w:p>
    <w:p w14:paraId="2C266A8E" w14:textId="77777777" w:rsidR="00032944" w:rsidRPr="008F09E1" w:rsidRDefault="00286154" w:rsidP="00296CD8">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Kedudukan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w:t>
      </w:r>
      <w:r w:rsidR="00B33ACA">
        <w:rPr>
          <w:rFonts w:ascii="Times New Roman" w:hAnsi="Times New Roman" w:cs="Times New Roman"/>
          <w:sz w:val="24"/>
          <w:szCs w:val="24"/>
        </w:rPr>
        <w:t>erbeda</w:t>
      </w:r>
      <w:proofErr w:type="spellEnd"/>
      <w:r w:rsidR="00B33ACA">
        <w:rPr>
          <w:rFonts w:ascii="Times New Roman" w:hAnsi="Times New Roman" w:cs="Times New Roman"/>
          <w:sz w:val="24"/>
          <w:szCs w:val="24"/>
        </w:rPr>
        <w:t xml:space="preserve"> </w:t>
      </w:r>
      <w:proofErr w:type="spellStart"/>
      <w:r w:rsidR="00B33ACA">
        <w:rPr>
          <w:rFonts w:ascii="Times New Roman" w:hAnsi="Times New Roman" w:cs="Times New Roman"/>
          <w:sz w:val="24"/>
          <w:szCs w:val="24"/>
        </w:rPr>
        <w:t>antara</w:t>
      </w:r>
      <w:proofErr w:type="spellEnd"/>
      <w:r w:rsidR="00B33ACA">
        <w:rPr>
          <w:rFonts w:ascii="Times New Roman" w:hAnsi="Times New Roman" w:cs="Times New Roman"/>
          <w:sz w:val="24"/>
          <w:szCs w:val="24"/>
        </w:rPr>
        <w:t xml:space="preserve"> </w:t>
      </w:r>
      <w:proofErr w:type="spellStart"/>
      <w:r w:rsidR="00B33ACA">
        <w:rPr>
          <w:rFonts w:ascii="Times New Roman" w:hAnsi="Times New Roman" w:cs="Times New Roman"/>
          <w:sz w:val="24"/>
          <w:szCs w:val="24"/>
        </w:rPr>
        <w:t>pengusah</w:t>
      </w:r>
      <w:proofErr w:type="spellEnd"/>
      <w:r w:rsidR="00B33ACA">
        <w:rPr>
          <w:rFonts w:ascii="Times New Roman" w:hAnsi="Times New Roman" w:cs="Times New Roman"/>
          <w:sz w:val="24"/>
          <w:szCs w:val="24"/>
        </w:rPr>
        <w:t xml:space="preserve"> dan </w:t>
      </w:r>
      <w:proofErr w:type="spellStart"/>
      <w:r w:rsidR="00B33ACA">
        <w:rPr>
          <w:rFonts w:ascii="Times New Roman" w:hAnsi="Times New Roman" w:cs="Times New Roman"/>
          <w:sz w:val="24"/>
          <w:szCs w:val="24"/>
        </w:rPr>
        <w:t>peker</w:t>
      </w:r>
      <w:r w:rsidRPr="008F09E1">
        <w:rPr>
          <w:rFonts w:ascii="Times New Roman" w:hAnsi="Times New Roman" w:cs="Times New Roman"/>
          <w:sz w:val="24"/>
          <w:szCs w:val="24"/>
        </w:rPr>
        <w:t>ja</w:t>
      </w:r>
      <w:proofErr w:type="spellEnd"/>
      <w:r w:rsidRPr="008F09E1">
        <w:rPr>
          <w:rFonts w:ascii="Times New Roman" w:hAnsi="Times New Roman" w:cs="Times New Roman"/>
          <w:sz w:val="24"/>
          <w:szCs w:val="24"/>
        </w:rPr>
        <w:t xml:space="preserve"> juga </w:t>
      </w:r>
      <w:proofErr w:type="spellStart"/>
      <w:r w:rsidRPr="008F09E1">
        <w:rPr>
          <w:rFonts w:ascii="Times New Roman" w:hAnsi="Times New Roman" w:cs="Times New Roman"/>
          <w:sz w:val="24"/>
          <w:szCs w:val="24"/>
        </w:rPr>
        <w:t>menjadi</w:t>
      </w:r>
      <w:proofErr w:type="spellEnd"/>
      <w:r w:rsidRPr="008F09E1">
        <w:rPr>
          <w:rFonts w:ascii="Times New Roman" w:hAnsi="Times New Roman" w:cs="Times New Roman"/>
          <w:sz w:val="24"/>
          <w:szCs w:val="24"/>
        </w:rPr>
        <w:t xml:space="preserve"> salah </w:t>
      </w:r>
      <w:proofErr w:type="spellStart"/>
      <w:r w:rsidRPr="008F09E1">
        <w:rPr>
          <w:rFonts w:ascii="Times New Roman" w:hAnsi="Times New Roman" w:cs="Times New Roman"/>
          <w:sz w:val="24"/>
          <w:szCs w:val="24"/>
        </w:rPr>
        <w:t>satu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alasan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budaya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menghambat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penegakan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karena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nilai</w:t>
      </w:r>
      <w:proofErr w:type="spellEnd"/>
      <w:r w:rsidRPr="008F09E1">
        <w:rPr>
          <w:rFonts w:ascii="Times New Roman" w:hAnsi="Times New Roman" w:cs="Times New Roman"/>
          <w:sz w:val="24"/>
          <w:szCs w:val="24"/>
        </w:rPr>
        <w:t xml:space="preserve"> - </w:t>
      </w:r>
      <w:proofErr w:type="spellStart"/>
      <w:r w:rsidRPr="008F09E1">
        <w:rPr>
          <w:rFonts w:ascii="Times New Roman" w:hAnsi="Times New Roman" w:cs="Times New Roman"/>
          <w:sz w:val="24"/>
          <w:szCs w:val="24"/>
        </w:rPr>
        <w:t>nilai</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terdapat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masyarakat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menganggap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pengusaha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pemilik</w:t>
      </w:r>
      <w:proofErr w:type="spellEnd"/>
      <w:r w:rsidRPr="008F09E1">
        <w:rPr>
          <w:rFonts w:ascii="Times New Roman" w:hAnsi="Times New Roman" w:cs="Times New Roman"/>
          <w:sz w:val="24"/>
          <w:szCs w:val="24"/>
        </w:rPr>
        <w:t xml:space="preserve"> modal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pihak</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berkuasa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dibandingkan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Pengusaha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00B33ACA">
        <w:rPr>
          <w:rFonts w:ascii="Times New Roman" w:hAnsi="Times New Roman" w:cs="Times New Roman"/>
          <w:sz w:val="24"/>
          <w:szCs w:val="24"/>
        </w:rPr>
        <w:t>d</w:t>
      </w:r>
      <w:r w:rsidRPr="008F09E1">
        <w:rPr>
          <w:rFonts w:ascii="Times New Roman" w:hAnsi="Times New Roman" w:cs="Times New Roman"/>
          <w:sz w:val="24"/>
          <w:szCs w:val="24"/>
        </w:rPr>
        <w:t>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mudah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mendapatkan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menentukan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seseorang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sedangkan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berdaya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sebab</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sangat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membutuhkan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sebab</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cukup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banyak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ingin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meraih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sebesar</w:t>
      </w:r>
      <w:proofErr w:type="spellEnd"/>
      <w:r w:rsidRPr="008F09E1">
        <w:rPr>
          <w:rFonts w:ascii="Times New Roman" w:hAnsi="Times New Roman" w:cs="Times New Roman"/>
          <w:sz w:val="24"/>
          <w:szCs w:val="24"/>
        </w:rPr>
        <w:t xml:space="preserve"> - </w:t>
      </w:r>
      <w:proofErr w:type="spellStart"/>
      <w:r w:rsidRPr="008F09E1">
        <w:rPr>
          <w:rFonts w:ascii="Times New Roman" w:hAnsi="Times New Roman" w:cs="Times New Roman"/>
          <w:sz w:val="24"/>
          <w:szCs w:val="24"/>
        </w:rPr>
        <w:t>besar</w:t>
      </w:r>
      <w:r w:rsidR="00E753D4" w:rsidRPr="008F09E1">
        <w:rPr>
          <w:rFonts w:ascii="Times New Roman" w:hAnsi="Times New Roman" w:cs="Times New Roman"/>
          <w:sz w:val="24"/>
          <w:szCs w:val="24"/>
        </w:rPr>
        <w:t>nya</w:t>
      </w:r>
      <w:proofErr w:type="spellEnd"/>
      <w:r w:rsidR="00E753D4" w:rsidRPr="008F09E1">
        <w:rPr>
          <w:rFonts w:ascii="Times New Roman" w:hAnsi="Times New Roman" w:cs="Times New Roman"/>
          <w:sz w:val="24"/>
          <w:szCs w:val="24"/>
        </w:rPr>
        <w:t xml:space="preserve"> </w:t>
      </w:r>
      <w:proofErr w:type="spellStart"/>
      <w:r w:rsidR="00B33ACA">
        <w:rPr>
          <w:rFonts w:ascii="Times New Roman" w:hAnsi="Times New Roman" w:cs="Times New Roman"/>
          <w:sz w:val="24"/>
          <w:szCs w:val="24"/>
        </w:rPr>
        <w:t>n</w:t>
      </w:r>
      <w:r w:rsidR="00E753D4" w:rsidRPr="008F09E1">
        <w:rPr>
          <w:rFonts w:ascii="Times New Roman" w:hAnsi="Times New Roman" w:cs="Times New Roman"/>
          <w:sz w:val="24"/>
          <w:szCs w:val="24"/>
        </w:rPr>
        <w:t>amun</w:t>
      </w:r>
      <w:proofErr w:type="spellEnd"/>
      <w:r w:rsidR="00E753D4" w:rsidRPr="008F09E1">
        <w:rPr>
          <w:rFonts w:ascii="Times New Roman" w:hAnsi="Times New Roman" w:cs="Times New Roman"/>
          <w:sz w:val="24"/>
          <w:szCs w:val="24"/>
        </w:rPr>
        <w:t xml:space="preserve"> </w:t>
      </w:r>
      <w:proofErr w:type="spellStart"/>
      <w:r w:rsidR="00E753D4" w:rsidRPr="008F09E1">
        <w:rPr>
          <w:rFonts w:ascii="Times New Roman" w:hAnsi="Times New Roman" w:cs="Times New Roman"/>
          <w:sz w:val="24"/>
          <w:szCs w:val="24"/>
        </w:rPr>
        <w:t>tidak</w:t>
      </w:r>
      <w:proofErr w:type="spellEnd"/>
      <w:r w:rsidR="00E753D4" w:rsidRPr="008F09E1">
        <w:rPr>
          <w:rFonts w:ascii="Times New Roman" w:hAnsi="Times New Roman" w:cs="Times New Roman"/>
          <w:sz w:val="24"/>
          <w:szCs w:val="24"/>
        </w:rPr>
        <w:t xml:space="preserve"> </w:t>
      </w:r>
      <w:proofErr w:type="spellStart"/>
      <w:r w:rsidR="00E753D4" w:rsidRPr="008F09E1">
        <w:rPr>
          <w:rFonts w:ascii="Times New Roman" w:hAnsi="Times New Roman" w:cs="Times New Roman"/>
          <w:sz w:val="24"/>
          <w:szCs w:val="24"/>
        </w:rPr>
        <w:t>memikirkan</w:t>
      </w:r>
      <w:proofErr w:type="spellEnd"/>
      <w:r w:rsidR="00E753D4" w:rsidRPr="008F09E1">
        <w:rPr>
          <w:rFonts w:ascii="Times New Roman" w:hAnsi="Times New Roman" w:cs="Times New Roman"/>
          <w:sz w:val="24"/>
          <w:szCs w:val="24"/>
        </w:rPr>
        <w:t xml:space="preserve"> </w:t>
      </w:r>
      <w:proofErr w:type="spellStart"/>
      <w:r w:rsidR="00E753D4" w:rsidRPr="008F09E1">
        <w:rPr>
          <w:rFonts w:ascii="Times New Roman" w:hAnsi="Times New Roman" w:cs="Times New Roman"/>
          <w:sz w:val="24"/>
          <w:szCs w:val="24"/>
        </w:rPr>
        <w:t>hak-</w:t>
      </w:r>
      <w:r w:rsidRPr="008F09E1">
        <w:rPr>
          <w:rFonts w:ascii="Times New Roman" w:hAnsi="Times New Roman" w:cs="Times New Roman"/>
          <w:sz w:val="24"/>
          <w:szCs w:val="24"/>
        </w:rPr>
        <w:t>hak</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kesejahteraan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karyawannya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Budaya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menyebabkan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semakin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sulit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Kelima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faktor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saling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lastRenderedPageBreak/>
        <w:t>berkaitan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erat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karena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esensi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penegakan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serta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tolak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ukur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efektifitas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penegakan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Berdasarkan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pelaksanaan</w:t>
      </w:r>
      <w:proofErr w:type="spellEnd"/>
      <w:r w:rsidRPr="008F09E1">
        <w:rPr>
          <w:rFonts w:ascii="Times New Roman" w:hAnsi="Times New Roman" w:cs="Times New Roman"/>
          <w:sz w:val="24"/>
          <w:szCs w:val="24"/>
        </w:rPr>
        <w:t xml:space="preserve"> </w:t>
      </w:r>
      <w:r w:rsidRPr="00B33ACA">
        <w:rPr>
          <w:rFonts w:ascii="Times New Roman" w:hAnsi="Times New Roman" w:cs="Times New Roman"/>
          <w:i/>
          <w:sz w:val="24"/>
          <w:szCs w:val="24"/>
        </w:rPr>
        <w:t xml:space="preserve">outsourcing </w:t>
      </w:r>
      <w:proofErr w:type="spellStart"/>
      <w:r w:rsidRPr="008F09E1">
        <w:rPr>
          <w:rFonts w:ascii="Times New Roman" w:hAnsi="Times New Roman" w:cs="Times New Roman"/>
          <w:sz w:val="24"/>
          <w:szCs w:val="24"/>
        </w:rPr>
        <w:t>berdasarkan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undang</w:t>
      </w:r>
      <w:proofErr w:type="spellEnd"/>
      <w:r w:rsidRPr="008F09E1">
        <w:rPr>
          <w:rFonts w:ascii="Times New Roman" w:hAnsi="Times New Roman" w:cs="Times New Roman"/>
          <w:sz w:val="24"/>
          <w:szCs w:val="24"/>
        </w:rPr>
        <w:t xml:space="preserve"> - </w:t>
      </w:r>
      <w:proofErr w:type="spellStart"/>
      <w:r w:rsidRPr="008F09E1">
        <w:rPr>
          <w:rFonts w:ascii="Times New Roman" w:hAnsi="Times New Roman" w:cs="Times New Roman"/>
          <w:sz w:val="24"/>
          <w:szCs w:val="24"/>
        </w:rPr>
        <w:t>undang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tentan</w:t>
      </w:r>
      <w:r w:rsidR="00296CD8" w:rsidRPr="008F09E1">
        <w:rPr>
          <w:rFonts w:ascii="Times New Roman" w:hAnsi="Times New Roman" w:cs="Times New Roman"/>
          <w:sz w:val="24"/>
          <w:szCs w:val="24"/>
        </w:rPr>
        <w:t>g</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ketenagakerjaan</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belum</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efektif</w:t>
      </w:r>
      <w:proofErr w:type="spellEnd"/>
      <w:r w:rsidR="00296CD8" w:rsidRPr="008F09E1">
        <w:rPr>
          <w:rFonts w:ascii="Times New Roman" w:hAnsi="Times New Roman" w:cs="Times New Roman"/>
          <w:sz w:val="24"/>
          <w:szCs w:val="24"/>
        </w:rPr>
        <w:t>.</w:t>
      </w:r>
      <w:r w:rsidR="00707E1E" w:rsidRPr="008F09E1">
        <w:rPr>
          <w:rStyle w:val="FootnoteReference"/>
          <w:rFonts w:ascii="Times New Roman" w:hAnsi="Times New Roman" w:cs="Times New Roman"/>
          <w:sz w:val="24"/>
          <w:szCs w:val="24"/>
        </w:rPr>
        <w:footnoteReference w:id="209"/>
      </w:r>
    </w:p>
    <w:p w14:paraId="58D288C0" w14:textId="77777777" w:rsidR="00296CD8" w:rsidRPr="008F09E1" w:rsidRDefault="00296CD8" w:rsidP="00296CD8">
      <w:pPr>
        <w:spacing w:after="0" w:line="480" w:lineRule="auto"/>
        <w:ind w:firstLine="720"/>
        <w:jc w:val="both"/>
        <w:rPr>
          <w:rFonts w:ascii="Times New Roman" w:hAnsi="Times New Roman" w:cs="Times New Roman"/>
          <w:sz w:val="24"/>
          <w:szCs w:val="24"/>
        </w:rPr>
      </w:pPr>
    </w:p>
    <w:p w14:paraId="1FD50C50" w14:textId="77777777" w:rsidR="0099673E" w:rsidRPr="008F09E1" w:rsidRDefault="0099673E" w:rsidP="00945B54">
      <w:pPr>
        <w:pStyle w:val="ListParagraph"/>
        <w:numPr>
          <w:ilvl w:val="0"/>
          <w:numId w:val="28"/>
        </w:numPr>
        <w:spacing w:after="0" w:line="480" w:lineRule="auto"/>
        <w:ind w:left="284" w:hanging="284"/>
        <w:jc w:val="both"/>
        <w:rPr>
          <w:rFonts w:ascii="Times New Roman" w:hAnsi="Times New Roman" w:cs="Times New Roman"/>
          <w:sz w:val="24"/>
          <w:szCs w:val="24"/>
        </w:rPr>
      </w:pPr>
      <w:r w:rsidRPr="008F09E1">
        <w:rPr>
          <w:rFonts w:ascii="Times New Roman" w:hAnsi="Times New Roman" w:cs="Times New Roman"/>
          <w:b/>
          <w:sz w:val="24"/>
          <w:szCs w:val="24"/>
        </w:rPr>
        <w:t>Pengawasan Pihak Dinas Ketenagakerjaan Untuk Perusahaan Alih Daya (</w:t>
      </w:r>
      <w:r w:rsidRPr="008F09E1">
        <w:rPr>
          <w:rFonts w:ascii="Times New Roman" w:hAnsi="Times New Roman" w:cs="Times New Roman"/>
          <w:b/>
          <w:i/>
          <w:sz w:val="24"/>
          <w:szCs w:val="24"/>
        </w:rPr>
        <w:t>Outsourcing</w:t>
      </w:r>
      <w:r w:rsidRPr="008F09E1">
        <w:rPr>
          <w:rFonts w:ascii="Times New Roman" w:hAnsi="Times New Roman" w:cs="Times New Roman"/>
          <w:b/>
          <w:sz w:val="24"/>
          <w:szCs w:val="24"/>
        </w:rPr>
        <w:t>) Yang Tidak Melaksanakan Ketentuan Perundang-Undangan Terhadap Pekerja</w:t>
      </w:r>
      <w:r w:rsidRPr="008F09E1">
        <w:rPr>
          <w:rFonts w:ascii="Times New Roman" w:hAnsi="Times New Roman" w:cs="Times New Roman"/>
          <w:b/>
          <w:sz w:val="24"/>
          <w:szCs w:val="24"/>
          <w:lang w:val="en-ID"/>
        </w:rPr>
        <w:t xml:space="preserve"> </w:t>
      </w:r>
      <w:r w:rsidRPr="008F09E1">
        <w:rPr>
          <w:rFonts w:ascii="Times New Roman" w:hAnsi="Times New Roman" w:cs="Times New Roman"/>
          <w:b/>
          <w:sz w:val="24"/>
          <w:szCs w:val="24"/>
        </w:rPr>
        <w:t>Alih Daya (</w:t>
      </w:r>
      <w:r w:rsidRPr="008F09E1">
        <w:rPr>
          <w:rFonts w:ascii="Times New Roman" w:hAnsi="Times New Roman" w:cs="Times New Roman"/>
          <w:b/>
          <w:i/>
          <w:sz w:val="24"/>
          <w:szCs w:val="24"/>
        </w:rPr>
        <w:t>Outsourcing</w:t>
      </w:r>
      <w:r w:rsidRPr="008F09E1">
        <w:rPr>
          <w:rFonts w:ascii="Times New Roman" w:hAnsi="Times New Roman" w:cs="Times New Roman"/>
          <w:b/>
          <w:sz w:val="24"/>
          <w:szCs w:val="24"/>
        </w:rPr>
        <w:t>)</w:t>
      </w:r>
    </w:p>
    <w:p w14:paraId="4B461561" w14:textId="77777777" w:rsidR="00296CD8" w:rsidRPr="008F09E1" w:rsidRDefault="00296CD8" w:rsidP="00945B54">
      <w:pPr>
        <w:pStyle w:val="ListParagraph"/>
        <w:numPr>
          <w:ilvl w:val="0"/>
          <w:numId w:val="75"/>
        </w:numPr>
        <w:spacing w:after="0" w:line="480" w:lineRule="auto"/>
        <w:ind w:left="567" w:hanging="284"/>
        <w:jc w:val="both"/>
        <w:rPr>
          <w:rFonts w:ascii="Times New Roman" w:hAnsi="Times New Roman" w:cs="Times New Roman"/>
          <w:sz w:val="24"/>
          <w:szCs w:val="24"/>
        </w:rPr>
      </w:pPr>
      <w:proofErr w:type="spellStart"/>
      <w:r w:rsidRPr="008F09E1">
        <w:rPr>
          <w:rFonts w:ascii="Times New Roman" w:hAnsi="Times New Roman" w:cs="Times New Roman"/>
          <w:b/>
          <w:sz w:val="24"/>
          <w:szCs w:val="24"/>
          <w:lang w:val="en-ID"/>
        </w:rPr>
        <w:t>Kondisi</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Pelaksanaan</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b/>
          <w:sz w:val="24"/>
          <w:szCs w:val="24"/>
        </w:rPr>
        <w:t>Pengawasan Pihak Dinas Ketenagakerjaan Untuk Perusahaan Alih Daya (</w:t>
      </w:r>
      <w:r w:rsidRPr="008F09E1">
        <w:rPr>
          <w:rFonts w:ascii="Times New Roman" w:hAnsi="Times New Roman" w:cs="Times New Roman"/>
          <w:b/>
          <w:i/>
          <w:sz w:val="24"/>
          <w:szCs w:val="24"/>
        </w:rPr>
        <w:t>Outsourcing</w:t>
      </w:r>
      <w:r w:rsidRPr="008F09E1">
        <w:rPr>
          <w:rFonts w:ascii="Times New Roman" w:hAnsi="Times New Roman" w:cs="Times New Roman"/>
          <w:b/>
          <w:sz w:val="24"/>
          <w:szCs w:val="24"/>
          <w:lang w:val="en-ID"/>
        </w:rPr>
        <w:t>)</w:t>
      </w:r>
    </w:p>
    <w:p w14:paraId="5AAF0C8B" w14:textId="77777777" w:rsidR="005F404D" w:rsidRPr="008F09E1" w:rsidRDefault="00296CD8" w:rsidP="005F404D">
      <w:pPr>
        <w:spacing w:after="0" w:line="480" w:lineRule="auto"/>
        <w:ind w:firstLine="720"/>
        <w:jc w:val="both"/>
        <w:rPr>
          <w:rFonts w:ascii="Times New Roman" w:hAnsi="Times New Roman" w:cs="Times New Roman"/>
          <w:sz w:val="24"/>
          <w:szCs w:val="24"/>
        </w:rPr>
      </w:pPr>
      <w:r w:rsidRPr="008F09E1">
        <w:rPr>
          <w:rFonts w:ascii="Times New Roman" w:hAnsi="Times New Roman" w:cs="Times New Roman"/>
          <w:sz w:val="24"/>
          <w:szCs w:val="24"/>
        </w:rPr>
        <w:t xml:space="preserve">Indonesia </w:t>
      </w:r>
      <w:proofErr w:type="spellStart"/>
      <w:r w:rsidRPr="008F09E1">
        <w:rPr>
          <w:rFonts w:ascii="Times New Roman" w:hAnsi="Times New Roman" w:cs="Times New Roman"/>
          <w:sz w:val="24"/>
          <w:szCs w:val="24"/>
        </w:rPr>
        <w:t>sebagai</w:t>
      </w:r>
      <w:proofErr w:type="spellEnd"/>
      <w:r w:rsidRPr="008F09E1">
        <w:rPr>
          <w:rFonts w:ascii="Times New Roman" w:hAnsi="Times New Roman" w:cs="Times New Roman"/>
          <w:sz w:val="24"/>
          <w:szCs w:val="24"/>
        </w:rPr>
        <w:t xml:space="preserve"> negara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menjadikan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setiap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aspek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kehidupan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bangsa</w:t>
      </w:r>
      <w:proofErr w:type="spellEnd"/>
      <w:r w:rsidRPr="008F09E1">
        <w:rPr>
          <w:rFonts w:ascii="Times New Roman" w:hAnsi="Times New Roman" w:cs="Times New Roman"/>
          <w:sz w:val="24"/>
          <w:szCs w:val="24"/>
        </w:rPr>
        <w:t xml:space="preserve"> Indonesia </w:t>
      </w:r>
      <w:proofErr w:type="spellStart"/>
      <w:r w:rsidRPr="008F09E1">
        <w:rPr>
          <w:rFonts w:ascii="Times New Roman" w:hAnsi="Times New Roman" w:cs="Times New Roman"/>
          <w:sz w:val="24"/>
          <w:szCs w:val="24"/>
        </w:rPr>
        <w:t>telah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diatur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positif</w:t>
      </w:r>
      <w:proofErr w:type="spellEnd"/>
      <w:r w:rsidRPr="008F09E1">
        <w:rPr>
          <w:rFonts w:ascii="Times New Roman" w:hAnsi="Times New Roman" w:cs="Times New Roman"/>
          <w:sz w:val="24"/>
          <w:szCs w:val="24"/>
        </w:rPr>
        <w:t xml:space="preserve">, salah </w:t>
      </w:r>
      <w:proofErr w:type="spellStart"/>
      <w:r w:rsidRPr="008F09E1">
        <w:rPr>
          <w:rFonts w:ascii="Times New Roman" w:hAnsi="Times New Roman" w:cs="Times New Roman"/>
          <w:sz w:val="24"/>
          <w:szCs w:val="24"/>
        </w:rPr>
        <w:t>satunya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ketentuan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mengenai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UU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diselaraskan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bunyi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28D </w:t>
      </w:r>
      <w:proofErr w:type="spellStart"/>
      <w:r w:rsidRPr="008F09E1">
        <w:rPr>
          <w:rFonts w:ascii="Times New Roman" w:hAnsi="Times New Roman" w:cs="Times New Roman"/>
          <w:sz w:val="24"/>
          <w:szCs w:val="24"/>
        </w:rPr>
        <w:t>ayat</w:t>
      </w:r>
      <w:proofErr w:type="spellEnd"/>
      <w:r w:rsidRPr="008F09E1">
        <w:rPr>
          <w:rFonts w:ascii="Times New Roman" w:hAnsi="Times New Roman" w:cs="Times New Roman"/>
          <w:sz w:val="24"/>
          <w:szCs w:val="24"/>
        </w:rPr>
        <w:t xml:space="preserve"> (2) </w:t>
      </w:r>
      <w:proofErr w:type="spellStart"/>
      <w:r w:rsidRPr="008F09E1">
        <w:rPr>
          <w:rFonts w:ascii="Times New Roman" w:hAnsi="Times New Roman" w:cs="Times New Roman"/>
          <w:sz w:val="24"/>
          <w:szCs w:val="24"/>
        </w:rPr>
        <w:t>Undang-Undang</w:t>
      </w:r>
      <w:proofErr w:type="spellEnd"/>
      <w:r w:rsidRPr="008F09E1">
        <w:rPr>
          <w:rFonts w:ascii="Times New Roman" w:hAnsi="Times New Roman" w:cs="Times New Roman"/>
          <w:sz w:val="24"/>
          <w:szCs w:val="24"/>
        </w:rPr>
        <w:t xml:space="preserve"> Dasar Negara </w:t>
      </w:r>
      <w:proofErr w:type="spellStart"/>
      <w:r w:rsidRPr="008F09E1">
        <w:rPr>
          <w:rFonts w:ascii="Times New Roman" w:hAnsi="Times New Roman" w:cs="Times New Roman"/>
          <w:sz w:val="24"/>
          <w:szCs w:val="24"/>
        </w:rPr>
        <w:t>Republik</w:t>
      </w:r>
      <w:proofErr w:type="spellEnd"/>
      <w:r w:rsidRPr="008F09E1">
        <w:rPr>
          <w:rFonts w:ascii="Times New Roman" w:hAnsi="Times New Roman" w:cs="Times New Roman"/>
          <w:sz w:val="24"/>
          <w:szCs w:val="24"/>
        </w:rPr>
        <w:t xml:space="preserve"> Indonesia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1945yang</w:t>
      </w:r>
      <w:r w:rsidRPr="008F09E1">
        <w:rPr>
          <w:rFonts w:ascii="Times New Roman" w:hAnsi="Times New Roman" w:cs="Times New Roman"/>
        </w:rPr>
        <w:t xml:space="preserve"> </w:t>
      </w:r>
      <w:proofErr w:type="spellStart"/>
      <w:r w:rsidRPr="008F09E1">
        <w:rPr>
          <w:rFonts w:ascii="Times New Roman" w:hAnsi="Times New Roman" w:cs="Times New Roman"/>
          <w:sz w:val="24"/>
          <w:szCs w:val="24"/>
        </w:rPr>
        <w:t>mencerminkan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bahwa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setiap</w:t>
      </w:r>
      <w:proofErr w:type="spellEnd"/>
      <w:r w:rsidRPr="008F09E1">
        <w:rPr>
          <w:rFonts w:ascii="Times New Roman" w:hAnsi="Times New Roman" w:cs="Times New Roman"/>
          <w:sz w:val="24"/>
          <w:szCs w:val="24"/>
        </w:rPr>
        <w:t xml:space="preserve"> orang </w:t>
      </w:r>
      <w:proofErr w:type="spellStart"/>
      <w:r w:rsidRPr="008F09E1">
        <w:rPr>
          <w:rFonts w:ascii="Times New Roman" w:hAnsi="Times New Roman" w:cs="Times New Roman"/>
          <w:sz w:val="24"/>
          <w:szCs w:val="24"/>
        </w:rPr>
        <w:t>berhak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imbalan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serta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perlakuan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adil</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layak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rangka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pemenuhan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kebutuhan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hidupnya</w:t>
      </w:r>
      <w:proofErr w:type="spellEnd"/>
      <w:r w:rsidRPr="008F09E1">
        <w:rPr>
          <w:rFonts w:ascii="Times New Roman" w:hAnsi="Times New Roman" w:cs="Times New Roman"/>
          <w:sz w:val="24"/>
          <w:szCs w:val="24"/>
        </w:rPr>
        <w:t xml:space="preserve">. </w:t>
      </w:r>
    </w:p>
    <w:p w14:paraId="08811654" w14:textId="77777777" w:rsidR="005F404D" w:rsidRPr="008F09E1" w:rsidRDefault="00296CD8" w:rsidP="005F404D">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Sistem</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 xml:space="preserve">outsourcing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salah </w:t>
      </w:r>
      <w:proofErr w:type="spellStart"/>
      <w:r w:rsidRPr="008F09E1">
        <w:rPr>
          <w:rFonts w:ascii="Times New Roman" w:hAnsi="Times New Roman" w:cs="Times New Roman"/>
          <w:sz w:val="24"/>
          <w:szCs w:val="24"/>
        </w:rPr>
        <w:t>satu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ketentuan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diatur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bentuk</w:t>
      </w:r>
      <w:proofErr w:type="spellEnd"/>
      <w:r w:rsidR="0072205A"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penyerahan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tertentu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suatu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kepada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pihak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ketiga</w:t>
      </w:r>
      <w:proofErr w:type="spellEnd"/>
      <w:r w:rsidRPr="008F09E1">
        <w:rPr>
          <w:rFonts w:ascii="Times New Roman" w:hAnsi="Times New Roman" w:cs="Times New Roman"/>
          <w:sz w:val="24"/>
          <w:szCs w:val="24"/>
        </w:rPr>
        <w:t xml:space="preserve"> yang</w:t>
      </w:r>
      <w:r w:rsidR="00B33ACA">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dilakukan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tujuan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mengurangi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beban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Jadi</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suatu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pemberi</w:t>
      </w:r>
      <w:proofErr w:type="spellEnd"/>
      <w:r w:rsidR="00B33ACA">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user</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penyedia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vendor</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dimana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pemberi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meminta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kepada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lastRenderedPageBreak/>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penyedia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menyediakan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diperlukan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bekerja</w:t>
      </w:r>
      <w:proofErr w:type="spellEnd"/>
      <w:r w:rsidRPr="008F09E1">
        <w:rPr>
          <w:rFonts w:ascii="Times New Roman" w:hAnsi="Times New Roman" w:cs="Times New Roman"/>
          <w:sz w:val="24"/>
          <w:szCs w:val="24"/>
        </w:rPr>
        <w:t xml:space="preserve"> di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pemberi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w:t>
      </w:r>
      <w:r w:rsidR="005F404D"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Istilah</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diartikan</w:t>
      </w:r>
      <w:proofErr w:type="spellEnd"/>
      <w:r w:rsidRPr="008F09E1">
        <w:rPr>
          <w:rFonts w:ascii="Times New Roman" w:hAnsi="Times New Roman" w:cs="Times New Roman"/>
          <w:sz w:val="24"/>
          <w:szCs w:val="24"/>
        </w:rPr>
        <w:t xml:space="preserve"> juga </w:t>
      </w:r>
      <w:proofErr w:type="spellStart"/>
      <w:r w:rsidRPr="008F09E1">
        <w:rPr>
          <w:rFonts w:ascii="Times New Roman" w:hAnsi="Times New Roman" w:cs="Times New Roman"/>
          <w:sz w:val="24"/>
          <w:szCs w:val="24"/>
        </w:rPr>
        <w:t>sebagai</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contract</w:t>
      </w:r>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work out</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tindakan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mengalihkan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beberapa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aktivitas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pengambilan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keputusannya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kepada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pihak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lain</w:t>
      </w:r>
      <w:proofErr w:type="spellEnd"/>
      <w:r w:rsidRPr="008F09E1">
        <w:rPr>
          <w:rFonts w:ascii="Times New Roman" w:hAnsi="Times New Roman" w:cs="Times New Roman"/>
          <w:sz w:val="24"/>
          <w:szCs w:val="24"/>
        </w:rPr>
        <w:t xml:space="preserve">, di mana </w:t>
      </w:r>
      <w:proofErr w:type="spellStart"/>
      <w:r w:rsidRPr="008F09E1">
        <w:rPr>
          <w:rFonts w:ascii="Times New Roman" w:hAnsi="Times New Roman" w:cs="Times New Roman"/>
          <w:sz w:val="24"/>
          <w:szCs w:val="24"/>
        </w:rPr>
        <w:t>tindakan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terikat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suatu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kontrak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sama</w:t>
      </w:r>
      <w:proofErr w:type="spellEnd"/>
      <w:r w:rsidRPr="008F09E1">
        <w:rPr>
          <w:rFonts w:ascii="Times New Roman" w:hAnsi="Times New Roman" w:cs="Times New Roman"/>
          <w:sz w:val="24"/>
          <w:szCs w:val="24"/>
        </w:rPr>
        <w:t xml:space="preserve">. </w:t>
      </w:r>
      <w:r w:rsidR="00707E1E" w:rsidRPr="008F09E1">
        <w:rPr>
          <w:rStyle w:val="FootnoteReference"/>
          <w:rFonts w:ascii="Times New Roman" w:hAnsi="Times New Roman" w:cs="Times New Roman"/>
          <w:sz w:val="24"/>
          <w:szCs w:val="24"/>
        </w:rPr>
        <w:footnoteReference w:id="210"/>
      </w:r>
    </w:p>
    <w:p w14:paraId="5B424238" w14:textId="77777777" w:rsidR="005F404D" w:rsidRPr="008F09E1" w:rsidRDefault="00296CD8" w:rsidP="005F404D">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Implementasi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sistem</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menuai</w:t>
      </w:r>
      <w:proofErr w:type="spellEnd"/>
      <w:r w:rsidRPr="008F09E1">
        <w:rPr>
          <w:rFonts w:ascii="Times New Roman" w:hAnsi="Times New Roman" w:cs="Times New Roman"/>
          <w:sz w:val="24"/>
          <w:szCs w:val="24"/>
        </w:rPr>
        <w:t xml:space="preserve"> pro </w:t>
      </w:r>
      <w:proofErr w:type="spellStart"/>
      <w:r w:rsidRPr="008F09E1">
        <w:rPr>
          <w:rFonts w:ascii="Times New Roman" w:hAnsi="Times New Roman" w:cs="Times New Roman"/>
          <w:sz w:val="24"/>
          <w:szCs w:val="24"/>
        </w:rPr>
        <w:t>kontra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Pihak</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setuju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menyatakan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bahwa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implementasi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sistem</w:t>
      </w:r>
      <w:proofErr w:type="spellEnd"/>
      <w:r w:rsidRPr="008F09E1">
        <w:rPr>
          <w:rFonts w:ascii="Times New Roman" w:hAnsi="Times New Roman" w:cs="Times New Roman"/>
          <w:sz w:val="24"/>
          <w:szCs w:val="24"/>
        </w:rPr>
        <w:t xml:space="preserve"> outsourcing </w:t>
      </w:r>
      <w:proofErr w:type="spellStart"/>
      <w:r w:rsidRPr="008F09E1">
        <w:rPr>
          <w:rFonts w:ascii="Times New Roman" w:hAnsi="Times New Roman" w:cs="Times New Roman"/>
          <w:sz w:val="24"/>
          <w:szCs w:val="24"/>
        </w:rPr>
        <w:t>menawarkan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efisiensi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biaya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produksi</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cost of production</w:t>
      </w:r>
      <w:r w:rsidRPr="008F09E1">
        <w:rPr>
          <w:rFonts w:ascii="Times New Roman" w:hAnsi="Times New Roman" w:cs="Times New Roman"/>
          <w:sz w:val="24"/>
          <w:szCs w:val="24"/>
        </w:rPr>
        <w:t xml:space="preserve">). Di </w:t>
      </w:r>
      <w:proofErr w:type="spellStart"/>
      <w:r w:rsidRPr="008F09E1">
        <w:rPr>
          <w:rFonts w:ascii="Times New Roman" w:hAnsi="Times New Roman" w:cs="Times New Roman"/>
          <w:sz w:val="24"/>
          <w:szCs w:val="24"/>
        </w:rPr>
        <w:t>sisi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lain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pihak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kontra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mengeluhkan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belum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optimalnya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fungsi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Fakta</w:t>
      </w:r>
      <w:proofErr w:type="spellEnd"/>
      <w:r w:rsidRPr="008F09E1">
        <w:rPr>
          <w:rFonts w:ascii="Times New Roman" w:hAnsi="Times New Roman" w:cs="Times New Roman"/>
          <w:sz w:val="24"/>
          <w:szCs w:val="24"/>
        </w:rPr>
        <w:t xml:space="preserve"> di </w:t>
      </w:r>
      <w:proofErr w:type="spellStart"/>
      <w:r w:rsidRPr="008F09E1">
        <w:rPr>
          <w:rFonts w:ascii="Times New Roman" w:hAnsi="Times New Roman" w:cs="Times New Roman"/>
          <w:sz w:val="24"/>
          <w:szCs w:val="24"/>
        </w:rPr>
        <w:t>lapangan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menunjukan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bahwa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r w:rsidRPr="00B33ACA">
        <w:rPr>
          <w:rFonts w:ascii="Times New Roman" w:hAnsi="Times New Roman" w:cs="Times New Roman"/>
          <w:i/>
          <w:sz w:val="24"/>
          <w:szCs w:val="24"/>
        </w:rPr>
        <w:t>outsourcing</w:t>
      </w:r>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digaji</w:t>
      </w:r>
      <w:proofErr w:type="spellEnd"/>
      <w:r w:rsidRPr="008F09E1">
        <w:rPr>
          <w:rFonts w:ascii="Times New Roman" w:hAnsi="Times New Roman" w:cs="Times New Roman"/>
          <w:sz w:val="24"/>
          <w:szCs w:val="24"/>
        </w:rPr>
        <w:t xml:space="preserve"> di </w:t>
      </w:r>
      <w:proofErr w:type="spellStart"/>
      <w:r w:rsidRPr="008F09E1">
        <w:rPr>
          <w:rFonts w:ascii="Times New Roman" w:hAnsi="Times New Roman" w:cs="Times New Roman"/>
          <w:sz w:val="24"/>
          <w:szCs w:val="24"/>
        </w:rPr>
        <w:t>bawah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Upah</w:t>
      </w:r>
      <w:proofErr w:type="spellEnd"/>
      <w:r w:rsidRPr="008F09E1">
        <w:rPr>
          <w:rFonts w:ascii="Times New Roman" w:hAnsi="Times New Roman" w:cs="Times New Roman"/>
          <w:sz w:val="24"/>
          <w:szCs w:val="24"/>
        </w:rPr>
        <w:t xml:space="preserve"> Minimum </w:t>
      </w:r>
      <w:proofErr w:type="spellStart"/>
      <w:r w:rsidRPr="008F09E1">
        <w:rPr>
          <w:rFonts w:ascii="Times New Roman" w:hAnsi="Times New Roman" w:cs="Times New Roman"/>
          <w:sz w:val="24"/>
          <w:szCs w:val="24"/>
        </w:rPr>
        <w:t>Kabupaten</w:t>
      </w:r>
      <w:proofErr w:type="spellEnd"/>
      <w:r w:rsidRPr="008F09E1">
        <w:rPr>
          <w:rFonts w:ascii="Times New Roman" w:hAnsi="Times New Roman" w:cs="Times New Roman"/>
          <w:sz w:val="24"/>
          <w:szCs w:val="24"/>
        </w:rPr>
        <w:t xml:space="preserve">/Kota (UMK) </w:t>
      </w:r>
      <w:proofErr w:type="spellStart"/>
      <w:r w:rsidRPr="008F09E1">
        <w:rPr>
          <w:rFonts w:ascii="Times New Roman" w:hAnsi="Times New Roman" w:cs="Times New Roman"/>
          <w:sz w:val="24"/>
          <w:szCs w:val="24"/>
        </w:rPr>
        <w:t>maupun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Upah</w:t>
      </w:r>
      <w:proofErr w:type="spellEnd"/>
      <w:r w:rsidRPr="008F09E1">
        <w:rPr>
          <w:rFonts w:ascii="Times New Roman" w:hAnsi="Times New Roman" w:cs="Times New Roman"/>
          <w:sz w:val="24"/>
          <w:szCs w:val="24"/>
        </w:rPr>
        <w:t xml:space="preserve"> Minimum </w:t>
      </w:r>
      <w:proofErr w:type="spellStart"/>
      <w:r w:rsidRPr="008F09E1">
        <w:rPr>
          <w:rFonts w:ascii="Times New Roman" w:hAnsi="Times New Roman" w:cs="Times New Roman"/>
          <w:sz w:val="24"/>
          <w:szCs w:val="24"/>
        </w:rPr>
        <w:t>Provinsi</w:t>
      </w:r>
      <w:proofErr w:type="spellEnd"/>
      <w:r w:rsidRPr="008F09E1">
        <w:rPr>
          <w:rFonts w:ascii="Times New Roman" w:hAnsi="Times New Roman" w:cs="Times New Roman"/>
          <w:sz w:val="24"/>
          <w:szCs w:val="24"/>
        </w:rPr>
        <w:t xml:space="preserve"> (UMP). </w:t>
      </w:r>
      <w:proofErr w:type="spellStart"/>
      <w:r w:rsidRPr="008F09E1">
        <w:rPr>
          <w:rFonts w:ascii="Times New Roman" w:hAnsi="Times New Roman" w:cs="Times New Roman"/>
          <w:sz w:val="24"/>
          <w:szCs w:val="24"/>
        </w:rPr>
        <w:t>Persoalan-persoalan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karena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belum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optimalnya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fungsi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pengawasan</w:t>
      </w:r>
      <w:proofErr w:type="spellEnd"/>
      <w:r w:rsidRPr="008F09E1">
        <w:rPr>
          <w:rFonts w:ascii="Times New Roman" w:hAnsi="Times New Roman" w:cs="Times New Roman"/>
          <w:sz w:val="24"/>
          <w:szCs w:val="24"/>
        </w:rPr>
        <w:t xml:space="preserve">. </w:t>
      </w:r>
      <w:r w:rsidR="00707E1E" w:rsidRPr="008F09E1">
        <w:rPr>
          <w:rStyle w:val="FootnoteReference"/>
          <w:rFonts w:ascii="Times New Roman" w:hAnsi="Times New Roman" w:cs="Times New Roman"/>
          <w:sz w:val="24"/>
          <w:szCs w:val="24"/>
        </w:rPr>
        <w:footnoteReference w:id="211"/>
      </w:r>
    </w:p>
    <w:p w14:paraId="17F356E8" w14:textId="77777777" w:rsidR="009714E1" w:rsidRPr="008F09E1" w:rsidRDefault="009714E1" w:rsidP="009714E1">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Pengawasan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pelaksanaan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kegiatan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usaha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dilakukan</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pengawas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Demikian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bunyi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33 </w:t>
      </w:r>
      <w:proofErr w:type="spellStart"/>
      <w:r w:rsidRPr="008F09E1">
        <w:rPr>
          <w:rFonts w:ascii="Times New Roman" w:hAnsi="Times New Roman" w:cs="Times New Roman"/>
          <w:sz w:val="24"/>
          <w:szCs w:val="24"/>
        </w:rPr>
        <w:t>Permenaker</w:t>
      </w:r>
      <w:proofErr w:type="spellEnd"/>
      <w:r w:rsidRPr="008F09E1">
        <w:rPr>
          <w:rFonts w:ascii="Times New Roman" w:hAnsi="Times New Roman" w:cs="Times New Roman"/>
          <w:sz w:val="24"/>
          <w:szCs w:val="24"/>
        </w:rPr>
        <w:t xml:space="preserve"> 19/2012</w:t>
      </w:r>
      <w:proofErr w:type="gramStart"/>
      <w:r w:rsidRPr="008F09E1">
        <w:rPr>
          <w:rFonts w:ascii="Times New Roman" w:hAnsi="Times New Roman" w:cs="Times New Roman"/>
          <w:sz w:val="24"/>
          <w:szCs w:val="24"/>
        </w:rPr>
        <w:t>:  “</w:t>
      </w:r>
      <w:proofErr w:type="spellStart"/>
      <w:proofErr w:type="gramEnd"/>
      <w:r w:rsidRPr="008F09E1">
        <w:rPr>
          <w:rFonts w:ascii="Times New Roman" w:hAnsi="Times New Roman" w:cs="Times New Roman"/>
          <w:sz w:val="24"/>
          <w:szCs w:val="24"/>
        </w:rPr>
        <w:t>Pengawasan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pelaksanaan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dilakukan</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Pengawas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Pegawai</w:t>
      </w:r>
      <w:proofErr w:type="spellEnd"/>
      <w:r w:rsidRPr="008F09E1">
        <w:rPr>
          <w:rFonts w:ascii="Times New Roman" w:hAnsi="Times New Roman" w:cs="Times New Roman"/>
          <w:sz w:val="24"/>
          <w:szCs w:val="24"/>
        </w:rPr>
        <w:t xml:space="preserve"> Negeri </w:t>
      </w:r>
      <w:proofErr w:type="spellStart"/>
      <w:r w:rsidRPr="008F09E1">
        <w:rPr>
          <w:rFonts w:ascii="Times New Roman" w:hAnsi="Times New Roman" w:cs="Times New Roman"/>
          <w:sz w:val="24"/>
          <w:szCs w:val="24"/>
        </w:rPr>
        <w:t>Sipil</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diangkat</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ditugaskan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jabatan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fungsional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sesuai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ketentuan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perundang-undangan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Adapun</w:t>
      </w:r>
      <w:proofErr w:type="spellEnd"/>
      <w:r w:rsidRPr="008F09E1">
        <w:rPr>
          <w:rFonts w:ascii="Times New Roman" w:hAnsi="Times New Roman" w:cs="Times New Roman"/>
          <w:sz w:val="24"/>
          <w:szCs w:val="24"/>
        </w:rPr>
        <w:t xml:space="preserve"> unit </w:t>
      </w:r>
      <w:proofErr w:type="spellStart"/>
      <w:r w:rsidRPr="008F09E1">
        <w:rPr>
          <w:rFonts w:ascii="Times New Roman" w:hAnsi="Times New Roman" w:cs="Times New Roman"/>
          <w:sz w:val="24"/>
          <w:szCs w:val="24"/>
        </w:rPr>
        <w:t>kerjanya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berada</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instansi</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lingkup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tugas</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tanggung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jawabnya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dibidang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pemerintah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pusat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pemerintah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provinsi</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pemerintah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lastRenderedPageBreak/>
        <w:t>kabupaten</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kota</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kementerian</w:t>
      </w:r>
      <w:proofErr w:type="spellEnd"/>
      <w:r w:rsidRPr="008F09E1">
        <w:rPr>
          <w:rFonts w:ascii="Times New Roman" w:hAnsi="Times New Roman" w:cs="Times New Roman"/>
          <w:sz w:val="24"/>
          <w:szCs w:val="24"/>
        </w:rPr>
        <w:t xml:space="preserve"> di </w:t>
      </w:r>
      <w:proofErr w:type="spellStart"/>
      <w:r w:rsidRPr="008F09E1">
        <w:rPr>
          <w:rFonts w:ascii="Times New Roman" w:hAnsi="Times New Roman" w:cs="Times New Roman"/>
          <w:sz w:val="24"/>
          <w:szCs w:val="24"/>
        </w:rPr>
        <w:t>bidang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sering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dikenal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Dinas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r w:rsidR="00707E1E" w:rsidRPr="008F09E1">
        <w:rPr>
          <w:rStyle w:val="FootnoteReference"/>
          <w:rFonts w:ascii="Times New Roman" w:hAnsi="Times New Roman" w:cs="Times New Roman"/>
          <w:sz w:val="24"/>
          <w:szCs w:val="24"/>
        </w:rPr>
        <w:footnoteReference w:id="212"/>
      </w:r>
    </w:p>
    <w:p w14:paraId="6D59BFB8" w14:textId="77777777" w:rsidR="009714E1" w:rsidRPr="008F09E1" w:rsidRDefault="009714E1" w:rsidP="009714E1">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Selain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Dinas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juga </w:t>
      </w:r>
      <w:proofErr w:type="spellStart"/>
      <w:r w:rsidRPr="008F09E1">
        <w:rPr>
          <w:rFonts w:ascii="Times New Roman" w:hAnsi="Times New Roman" w:cs="Times New Roman"/>
          <w:sz w:val="24"/>
          <w:szCs w:val="24"/>
        </w:rPr>
        <w:t>bisa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mengenakan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sanksi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administratif</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pelanggaran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dilakukan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Misalnya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belum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mendapatkan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bukti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pendaftaran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tapi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tetap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melaksanakan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dikenakan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sanksi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administratif</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berupa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teguran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tertulis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Dinas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Provinsi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Bahwa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melakukan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pelaksanaan</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pada unit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di </w:t>
      </w:r>
      <w:proofErr w:type="spellStart"/>
      <w:r w:rsidRPr="008F09E1">
        <w:rPr>
          <w:rFonts w:ascii="Times New Roman" w:hAnsi="Times New Roman" w:cs="Times New Roman"/>
          <w:sz w:val="24"/>
          <w:szCs w:val="24"/>
        </w:rPr>
        <w:t>Dinas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mekanisme</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tata </w:t>
      </w:r>
      <w:proofErr w:type="spellStart"/>
      <w:r w:rsidRPr="008F09E1">
        <w:rPr>
          <w:rFonts w:ascii="Times New Roman" w:hAnsi="Times New Roman" w:cs="Times New Roman"/>
          <w:sz w:val="24"/>
          <w:szCs w:val="24"/>
        </w:rPr>
        <w:t>cara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selengkapnya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diatur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22 </w:t>
      </w:r>
      <w:proofErr w:type="spellStart"/>
      <w:r w:rsidRPr="008F09E1">
        <w:rPr>
          <w:rFonts w:ascii="Times New Roman" w:hAnsi="Times New Roman" w:cs="Times New Roman"/>
          <w:sz w:val="24"/>
          <w:szCs w:val="24"/>
        </w:rPr>
        <w:t>sampai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23 </w:t>
      </w:r>
      <w:proofErr w:type="spellStart"/>
      <w:r w:rsidRPr="008F09E1">
        <w:rPr>
          <w:rFonts w:ascii="Times New Roman" w:hAnsi="Times New Roman" w:cs="Times New Roman"/>
          <w:sz w:val="24"/>
          <w:szCs w:val="24"/>
        </w:rPr>
        <w:t>Perpres</w:t>
      </w:r>
      <w:proofErr w:type="spellEnd"/>
      <w:r w:rsidRPr="008F09E1">
        <w:rPr>
          <w:rFonts w:ascii="Times New Roman" w:hAnsi="Times New Roman" w:cs="Times New Roman"/>
          <w:sz w:val="24"/>
          <w:szCs w:val="24"/>
        </w:rPr>
        <w:t xml:space="preserve"> 21/2010.</w:t>
      </w:r>
      <w:r w:rsidR="00707E1E" w:rsidRPr="008F09E1">
        <w:rPr>
          <w:rStyle w:val="FootnoteReference"/>
          <w:rFonts w:ascii="Times New Roman" w:hAnsi="Times New Roman" w:cs="Times New Roman"/>
          <w:sz w:val="24"/>
          <w:szCs w:val="24"/>
        </w:rPr>
        <w:footnoteReference w:id="213"/>
      </w:r>
    </w:p>
    <w:p w14:paraId="271CF3F3" w14:textId="77777777" w:rsidR="005F404D" w:rsidRPr="008F09E1" w:rsidRDefault="00296CD8" w:rsidP="005F404D">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Jumlah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ternyata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sangat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terbatas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dimana</w:t>
      </w:r>
      <w:proofErr w:type="spellEnd"/>
      <w:r w:rsidRPr="008F09E1">
        <w:rPr>
          <w:rFonts w:ascii="Times New Roman" w:hAnsi="Times New Roman" w:cs="Times New Roman"/>
          <w:sz w:val="24"/>
          <w:szCs w:val="24"/>
        </w:rPr>
        <w:t xml:space="preserve"> 1.600 </w:t>
      </w:r>
      <w:proofErr w:type="spellStart"/>
      <w:r w:rsidRPr="008F09E1">
        <w:rPr>
          <w:rFonts w:ascii="Times New Roman" w:hAnsi="Times New Roman" w:cs="Times New Roman"/>
          <w:sz w:val="24"/>
          <w:szCs w:val="24"/>
        </w:rPr>
        <w:t>pengawas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bertugas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untukmengawasi</w:t>
      </w:r>
      <w:proofErr w:type="spellEnd"/>
      <w:r w:rsidRPr="008F09E1">
        <w:rPr>
          <w:rFonts w:ascii="Times New Roman" w:hAnsi="Times New Roman" w:cs="Times New Roman"/>
          <w:sz w:val="24"/>
          <w:szCs w:val="24"/>
        </w:rPr>
        <w:t xml:space="preserve"> 130 </w:t>
      </w:r>
      <w:proofErr w:type="spellStart"/>
      <w:r w:rsidRPr="008F09E1">
        <w:rPr>
          <w:rFonts w:ascii="Times New Roman" w:hAnsi="Times New Roman" w:cs="Times New Roman"/>
          <w:sz w:val="24"/>
          <w:szCs w:val="24"/>
        </w:rPr>
        <w:t>juta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sistem</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seharusnya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menekankan</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pemenuhan</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to fulfill</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to protect</w:t>
      </w:r>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penghormatan</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to respect</w:t>
      </w:r>
      <w:r w:rsidRPr="008F09E1">
        <w:rPr>
          <w:rFonts w:ascii="Times New Roman" w:hAnsi="Times New Roman" w:cs="Times New Roman"/>
          <w:sz w:val="24"/>
          <w:szCs w:val="24"/>
        </w:rPr>
        <w:t xml:space="preserve">) agar </w:t>
      </w:r>
      <w:proofErr w:type="spellStart"/>
      <w:r w:rsidRPr="008F09E1">
        <w:rPr>
          <w:rFonts w:ascii="Times New Roman" w:hAnsi="Times New Roman" w:cs="Times New Roman"/>
          <w:sz w:val="24"/>
          <w:szCs w:val="24"/>
        </w:rPr>
        <w:t>selaras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kewajiban</w:t>
      </w:r>
      <w:proofErr w:type="spellEnd"/>
      <w:r w:rsidRPr="008F09E1">
        <w:rPr>
          <w:rFonts w:ascii="Times New Roman" w:hAnsi="Times New Roman" w:cs="Times New Roman"/>
          <w:sz w:val="24"/>
          <w:szCs w:val="24"/>
        </w:rPr>
        <w:t xml:space="preserve"> negara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pemenuhan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Asasi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Manusia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warga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negaranya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tentunya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belum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bisa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berjalan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optimal </w:t>
      </w:r>
      <w:proofErr w:type="spellStart"/>
      <w:r w:rsidRPr="008F09E1">
        <w:rPr>
          <w:rFonts w:ascii="Times New Roman" w:hAnsi="Times New Roman" w:cs="Times New Roman"/>
          <w:sz w:val="24"/>
          <w:szCs w:val="24"/>
        </w:rPr>
        <w:t>mengingat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jumlah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sepadan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jumlah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diawasi</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mengakibatkan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muncul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w:t>
      </w:r>
      <w:r w:rsidR="00707E1E" w:rsidRPr="008F09E1">
        <w:rPr>
          <w:rFonts w:ascii="Times New Roman" w:hAnsi="Times New Roman" w:cs="Times New Roman"/>
          <w:sz w:val="24"/>
          <w:szCs w:val="24"/>
        </w:rPr>
        <w:t>rbagai</w:t>
      </w:r>
      <w:proofErr w:type="spellEnd"/>
      <w:r w:rsidR="00707E1E" w:rsidRPr="008F09E1">
        <w:rPr>
          <w:rFonts w:ascii="Times New Roman" w:hAnsi="Times New Roman" w:cs="Times New Roman"/>
          <w:sz w:val="24"/>
          <w:szCs w:val="24"/>
        </w:rPr>
        <w:t xml:space="preserve"> </w:t>
      </w:r>
      <w:proofErr w:type="spellStart"/>
      <w:r w:rsidR="00707E1E" w:rsidRPr="008F09E1">
        <w:rPr>
          <w:rFonts w:ascii="Times New Roman" w:hAnsi="Times New Roman" w:cs="Times New Roman"/>
          <w:sz w:val="24"/>
          <w:szCs w:val="24"/>
        </w:rPr>
        <w:t>persoalan</w:t>
      </w:r>
      <w:proofErr w:type="spellEnd"/>
      <w:r w:rsidR="00707E1E" w:rsidRPr="008F09E1">
        <w:rPr>
          <w:rFonts w:ascii="Times New Roman" w:hAnsi="Times New Roman" w:cs="Times New Roman"/>
          <w:sz w:val="24"/>
          <w:szCs w:val="24"/>
        </w:rPr>
        <w:t>.</w:t>
      </w:r>
      <w:r w:rsidR="00707E1E" w:rsidRPr="008F09E1">
        <w:rPr>
          <w:rStyle w:val="FootnoteReference"/>
          <w:rFonts w:ascii="Times New Roman" w:hAnsi="Times New Roman" w:cs="Times New Roman"/>
          <w:sz w:val="24"/>
          <w:szCs w:val="24"/>
        </w:rPr>
        <w:footnoteReference w:id="214"/>
      </w:r>
    </w:p>
    <w:p w14:paraId="1CC77FBB" w14:textId="77777777" w:rsidR="005F404D" w:rsidRPr="008F09E1" w:rsidRDefault="00296CD8" w:rsidP="005F404D">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Pengawasan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kegiatan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mengawasi</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menegakkan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pelaksanaan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perundang-undangan</w:t>
      </w:r>
      <w:proofErr w:type="spellEnd"/>
      <w:r w:rsidRPr="008F09E1">
        <w:rPr>
          <w:rFonts w:ascii="Times New Roman" w:hAnsi="Times New Roman" w:cs="Times New Roman"/>
          <w:sz w:val="24"/>
          <w:szCs w:val="24"/>
        </w:rPr>
        <w:t xml:space="preserve"> di </w:t>
      </w:r>
      <w:proofErr w:type="spellStart"/>
      <w:r w:rsidRPr="008F09E1">
        <w:rPr>
          <w:rFonts w:ascii="Times New Roman" w:hAnsi="Times New Roman" w:cs="Times New Roman"/>
          <w:sz w:val="24"/>
          <w:szCs w:val="24"/>
        </w:rPr>
        <w:t>bidang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lastRenderedPageBreak/>
        <w:t>Presiden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Nomor</w:t>
      </w:r>
      <w:proofErr w:type="spellEnd"/>
      <w:r w:rsidRPr="008F09E1">
        <w:rPr>
          <w:rFonts w:ascii="Times New Roman" w:hAnsi="Times New Roman" w:cs="Times New Roman"/>
          <w:sz w:val="24"/>
          <w:szCs w:val="24"/>
        </w:rPr>
        <w:t xml:space="preserve"> 21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2010 </w:t>
      </w:r>
      <w:proofErr w:type="spellStart"/>
      <w:r w:rsidRPr="008F09E1">
        <w:rPr>
          <w:rFonts w:ascii="Times New Roman" w:hAnsi="Times New Roman" w:cs="Times New Roman"/>
          <w:sz w:val="24"/>
          <w:szCs w:val="24"/>
        </w:rPr>
        <w:t>tentang</w:t>
      </w:r>
      <w:proofErr w:type="spellEnd"/>
      <w:r w:rsidRPr="008F09E1">
        <w:rPr>
          <w:rFonts w:ascii="Times New Roman" w:hAnsi="Times New Roman" w:cs="Times New Roman"/>
          <w:sz w:val="24"/>
          <w:szCs w:val="24"/>
        </w:rPr>
        <w:t xml:space="preserve"> </w:t>
      </w:r>
      <w:proofErr w:type="spellStart"/>
      <w:r w:rsidR="005F404D" w:rsidRPr="008F09E1">
        <w:rPr>
          <w:rFonts w:ascii="Times New Roman" w:hAnsi="Times New Roman" w:cs="Times New Roman"/>
          <w:sz w:val="24"/>
          <w:szCs w:val="24"/>
        </w:rPr>
        <w:t>Pengawasan</w:t>
      </w:r>
      <w:proofErr w:type="spellEnd"/>
      <w:r w:rsidR="005F404D" w:rsidRPr="008F09E1">
        <w:rPr>
          <w:rFonts w:ascii="Times New Roman" w:hAnsi="Times New Roman" w:cs="Times New Roman"/>
          <w:sz w:val="24"/>
          <w:szCs w:val="24"/>
        </w:rPr>
        <w:t xml:space="preserve"> </w:t>
      </w:r>
      <w:proofErr w:type="spellStart"/>
      <w:r w:rsidR="005F404D"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menjalankan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fungsi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harus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memastikan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fungsi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pendidikan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penegakan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terkait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kondisi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Fungsi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yaitu</w:t>
      </w:r>
      <w:proofErr w:type="spellEnd"/>
      <w:r w:rsidRPr="008F09E1">
        <w:rPr>
          <w:rFonts w:ascii="Times New Roman" w:hAnsi="Times New Roman" w:cs="Times New Roman"/>
          <w:sz w:val="24"/>
          <w:szCs w:val="24"/>
        </w:rPr>
        <w:t xml:space="preserve">: </w:t>
      </w:r>
      <w:r w:rsidR="00707E1E" w:rsidRPr="008F09E1">
        <w:rPr>
          <w:rStyle w:val="FootnoteReference"/>
          <w:rFonts w:ascii="Times New Roman" w:hAnsi="Times New Roman" w:cs="Times New Roman"/>
          <w:sz w:val="24"/>
          <w:szCs w:val="24"/>
        </w:rPr>
        <w:footnoteReference w:id="215"/>
      </w:r>
    </w:p>
    <w:p w14:paraId="2C7BE33B" w14:textId="77777777" w:rsidR="005F404D" w:rsidRPr="008F09E1" w:rsidRDefault="00296CD8" w:rsidP="00945B54">
      <w:pPr>
        <w:pStyle w:val="ListParagraph"/>
        <w:numPr>
          <w:ilvl w:val="0"/>
          <w:numId w:val="76"/>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Mengawasi pelaksanaan </w:t>
      </w:r>
      <w:proofErr w:type="spellStart"/>
      <w:r w:rsidR="005F404D" w:rsidRPr="008F09E1">
        <w:rPr>
          <w:rFonts w:ascii="Times New Roman" w:hAnsi="Times New Roman" w:cs="Times New Roman"/>
          <w:sz w:val="24"/>
          <w:szCs w:val="24"/>
          <w:lang w:val="en-ID"/>
        </w:rPr>
        <w:t>Perppu</w:t>
      </w:r>
      <w:proofErr w:type="spellEnd"/>
      <w:r w:rsidR="005F404D" w:rsidRPr="008F09E1">
        <w:rPr>
          <w:rFonts w:ascii="Times New Roman" w:hAnsi="Times New Roman" w:cs="Times New Roman"/>
          <w:sz w:val="24"/>
          <w:szCs w:val="24"/>
          <w:lang w:val="en-ID"/>
        </w:rPr>
        <w:t xml:space="preserve"> </w:t>
      </w:r>
      <w:proofErr w:type="spellStart"/>
      <w:r w:rsidR="005F404D" w:rsidRPr="008F09E1">
        <w:rPr>
          <w:rFonts w:ascii="Times New Roman" w:hAnsi="Times New Roman" w:cs="Times New Roman"/>
          <w:sz w:val="24"/>
          <w:szCs w:val="24"/>
          <w:lang w:val="en-ID"/>
        </w:rPr>
        <w:t>Cipta</w:t>
      </w:r>
      <w:proofErr w:type="spellEnd"/>
      <w:r w:rsidR="005F404D" w:rsidRPr="008F09E1">
        <w:rPr>
          <w:rFonts w:ascii="Times New Roman" w:hAnsi="Times New Roman" w:cs="Times New Roman"/>
          <w:sz w:val="24"/>
          <w:szCs w:val="24"/>
          <w:lang w:val="en-ID"/>
        </w:rPr>
        <w:t xml:space="preserve"> </w:t>
      </w:r>
      <w:proofErr w:type="spellStart"/>
      <w:r w:rsidR="005F404D"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rPr>
        <w:t xml:space="preserve">; </w:t>
      </w:r>
    </w:p>
    <w:p w14:paraId="27C90E0D" w14:textId="77777777" w:rsidR="005F404D" w:rsidRPr="008F09E1" w:rsidRDefault="00296CD8" w:rsidP="00945B54">
      <w:pPr>
        <w:pStyle w:val="ListParagraph"/>
        <w:numPr>
          <w:ilvl w:val="0"/>
          <w:numId w:val="76"/>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Memberikan penerangan teknis dan nasihat kepada</w:t>
      </w:r>
      <w:r w:rsidR="00B33ACA">
        <w:rPr>
          <w:rFonts w:ascii="Times New Roman" w:hAnsi="Times New Roman" w:cs="Times New Roman"/>
          <w:sz w:val="24"/>
          <w:szCs w:val="24"/>
          <w:lang w:val="en-US"/>
        </w:rPr>
        <w:t xml:space="preserve"> </w:t>
      </w:r>
      <w:r w:rsidRPr="008F09E1">
        <w:rPr>
          <w:rFonts w:ascii="Times New Roman" w:hAnsi="Times New Roman" w:cs="Times New Roman"/>
          <w:sz w:val="24"/>
          <w:szCs w:val="24"/>
        </w:rPr>
        <w:t>pengusaha dan tenaga kerja agar tercapainya pelaksanaan Undang-Undang dan ket</w:t>
      </w:r>
      <w:r w:rsidR="005F404D" w:rsidRPr="008F09E1">
        <w:rPr>
          <w:rFonts w:ascii="Times New Roman" w:hAnsi="Times New Roman" w:cs="Times New Roman"/>
          <w:sz w:val="24"/>
          <w:szCs w:val="24"/>
        </w:rPr>
        <w:t xml:space="preserve">enagakerjaan secara efektif; </w:t>
      </w:r>
    </w:p>
    <w:p w14:paraId="672CC45D" w14:textId="77777777" w:rsidR="005F404D" w:rsidRPr="008F09E1" w:rsidRDefault="00296CD8" w:rsidP="00945B54">
      <w:pPr>
        <w:pStyle w:val="ListParagraph"/>
        <w:numPr>
          <w:ilvl w:val="0"/>
          <w:numId w:val="76"/>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Melaporkan kepada pihak berwenang atas kecurangandan penyelewangan </w:t>
      </w:r>
      <w:proofErr w:type="spellStart"/>
      <w:r w:rsidR="005F404D" w:rsidRPr="008F09E1">
        <w:rPr>
          <w:rFonts w:ascii="Times New Roman" w:hAnsi="Times New Roman" w:cs="Times New Roman"/>
          <w:sz w:val="24"/>
          <w:szCs w:val="24"/>
          <w:lang w:val="en-ID"/>
        </w:rPr>
        <w:t>Perppu</w:t>
      </w:r>
      <w:proofErr w:type="spellEnd"/>
      <w:r w:rsidR="005F404D" w:rsidRPr="008F09E1">
        <w:rPr>
          <w:rFonts w:ascii="Times New Roman" w:hAnsi="Times New Roman" w:cs="Times New Roman"/>
          <w:sz w:val="24"/>
          <w:szCs w:val="24"/>
          <w:lang w:val="en-ID"/>
        </w:rPr>
        <w:t xml:space="preserve"> </w:t>
      </w:r>
      <w:proofErr w:type="spellStart"/>
      <w:r w:rsidR="005F404D" w:rsidRPr="008F09E1">
        <w:rPr>
          <w:rFonts w:ascii="Times New Roman" w:hAnsi="Times New Roman" w:cs="Times New Roman"/>
          <w:sz w:val="24"/>
          <w:szCs w:val="24"/>
          <w:lang w:val="en-ID"/>
        </w:rPr>
        <w:t>Cipta</w:t>
      </w:r>
      <w:proofErr w:type="spellEnd"/>
      <w:r w:rsidR="005F404D" w:rsidRPr="008F09E1">
        <w:rPr>
          <w:rFonts w:ascii="Times New Roman" w:hAnsi="Times New Roman" w:cs="Times New Roman"/>
          <w:sz w:val="24"/>
          <w:szCs w:val="24"/>
          <w:lang w:val="en-ID"/>
        </w:rPr>
        <w:t xml:space="preserve"> </w:t>
      </w:r>
      <w:proofErr w:type="spellStart"/>
      <w:r w:rsidR="005F404D"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rPr>
        <w:t xml:space="preserve">. </w:t>
      </w:r>
    </w:p>
    <w:p w14:paraId="3B76141A" w14:textId="77777777" w:rsidR="005F404D" w:rsidRPr="008F09E1" w:rsidRDefault="00296CD8" w:rsidP="00707E1E">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Implementasi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terhadap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mengacu</w:t>
      </w:r>
      <w:proofErr w:type="spellEnd"/>
      <w:r w:rsidRPr="008F09E1">
        <w:rPr>
          <w:rFonts w:ascii="Times New Roman" w:hAnsi="Times New Roman" w:cs="Times New Roman"/>
          <w:sz w:val="24"/>
          <w:szCs w:val="24"/>
        </w:rPr>
        <w:t xml:space="preserve"> pada </w:t>
      </w:r>
      <w:proofErr w:type="spellStart"/>
      <w:r w:rsidR="005F404D" w:rsidRPr="008F09E1">
        <w:rPr>
          <w:rFonts w:ascii="Times New Roman" w:hAnsi="Times New Roman" w:cs="Times New Roman"/>
          <w:sz w:val="24"/>
          <w:szCs w:val="24"/>
        </w:rPr>
        <w:t>Perppu</w:t>
      </w:r>
      <w:proofErr w:type="spellEnd"/>
      <w:r w:rsidR="005F404D" w:rsidRPr="008F09E1">
        <w:rPr>
          <w:rFonts w:ascii="Times New Roman" w:hAnsi="Times New Roman" w:cs="Times New Roman"/>
          <w:sz w:val="24"/>
          <w:szCs w:val="24"/>
        </w:rPr>
        <w:t xml:space="preserve"> </w:t>
      </w:r>
      <w:proofErr w:type="spellStart"/>
      <w:r w:rsidR="005F404D" w:rsidRPr="008F09E1">
        <w:rPr>
          <w:rFonts w:ascii="Times New Roman" w:hAnsi="Times New Roman" w:cs="Times New Roman"/>
          <w:sz w:val="24"/>
          <w:szCs w:val="24"/>
        </w:rPr>
        <w:t>Cipta</w:t>
      </w:r>
      <w:proofErr w:type="spellEnd"/>
      <w:r w:rsidR="005F404D" w:rsidRPr="008F09E1">
        <w:rPr>
          <w:rFonts w:ascii="Times New Roman" w:hAnsi="Times New Roman" w:cs="Times New Roman"/>
          <w:sz w:val="24"/>
          <w:szCs w:val="24"/>
        </w:rPr>
        <w:t xml:space="preserve"> </w:t>
      </w:r>
      <w:proofErr w:type="spellStart"/>
      <w:r w:rsidR="005F404D"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w:t>
      </w:r>
      <w:r w:rsidR="005F404D" w:rsidRPr="008F09E1">
        <w:rPr>
          <w:rFonts w:ascii="Times New Roman" w:hAnsi="Times New Roman" w:cs="Times New Roman"/>
          <w:sz w:val="24"/>
          <w:szCs w:val="24"/>
        </w:rPr>
        <w:t xml:space="preserve">, </w:t>
      </w:r>
      <w:proofErr w:type="spellStart"/>
      <w:r w:rsidR="005F404D" w:rsidRPr="008F09E1">
        <w:rPr>
          <w:rFonts w:ascii="Times New Roman" w:hAnsi="Times New Roman" w:cs="Times New Roman"/>
          <w:sz w:val="24"/>
          <w:szCs w:val="24"/>
        </w:rPr>
        <w:t>Undang-Undang</w:t>
      </w:r>
      <w:proofErr w:type="spellEnd"/>
      <w:r w:rsidR="005F404D" w:rsidRPr="008F09E1">
        <w:rPr>
          <w:rFonts w:ascii="Times New Roman" w:hAnsi="Times New Roman" w:cs="Times New Roman"/>
          <w:sz w:val="24"/>
          <w:szCs w:val="24"/>
        </w:rPr>
        <w:t xml:space="preserve"> </w:t>
      </w:r>
      <w:proofErr w:type="spellStart"/>
      <w:r w:rsidR="005F404D" w:rsidRPr="008F09E1">
        <w:rPr>
          <w:rFonts w:ascii="Times New Roman" w:hAnsi="Times New Roman" w:cs="Times New Roman"/>
          <w:sz w:val="24"/>
          <w:szCs w:val="24"/>
        </w:rPr>
        <w:t>Ketenagakerjaan</w:t>
      </w:r>
      <w:proofErr w:type="spellEnd"/>
      <w:r w:rsidR="005F404D" w:rsidRPr="008F09E1">
        <w:rPr>
          <w:rFonts w:ascii="Times New Roman" w:hAnsi="Times New Roman" w:cs="Times New Roman"/>
          <w:sz w:val="24"/>
          <w:szCs w:val="24"/>
        </w:rPr>
        <w:t>,</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Undang-Undang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Nomor</w:t>
      </w:r>
      <w:proofErr w:type="spellEnd"/>
      <w:r w:rsidRPr="008F09E1">
        <w:rPr>
          <w:rFonts w:ascii="Times New Roman" w:hAnsi="Times New Roman" w:cs="Times New Roman"/>
          <w:sz w:val="24"/>
          <w:szCs w:val="24"/>
        </w:rPr>
        <w:t xml:space="preserve"> 1 Tahun1970 </w:t>
      </w:r>
      <w:proofErr w:type="spellStart"/>
      <w:r w:rsidRPr="008F09E1">
        <w:rPr>
          <w:rFonts w:ascii="Times New Roman" w:hAnsi="Times New Roman" w:cs="Times New Roman"/>
          <w:sz w:val="24"/>
          <w:szCs w:val="24"/>
        </w:rPr>
        <w:t>tentang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Keselamatan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Nomor</w:t>
      </w:r>
      <w:proofErr w:type="spellEnd"/>
      <w:r w:rsidRPr="008F09E1">
        <w:rPr>
          <w:rFonts w:ascii="Times New Roman" w:hAnsi="Times New Roman" w:cs="Times New Roman"/>
          <w:sz w:val="24"/>
          <w:szCs w:val="24"/>
        </w:rPr>
        <w:t xml:space="preserve"> 7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1981 </w:t>
      </w:r>
      <w:proofErr w:type="spellStart"/>
      <w:r w:rsidRPr="008F09E1">
        <w:rPr>
          <w:rFonts w:ascii="Times New Roman" w:hAnsi="Times New Roman" w:cs="Times New Roman"/>
          <w:sz w:val="24"/>
          <w:szCs w:val="24"/>
        </w:rPr>
        <w:t>tentang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Wajib</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Lapor</w:t>
      </w:r>
      <w:proofErr w:type="spellEnd"/>
      <w:r w:rsidRPr="008F09E1">
        <w:rPr>
          <w:rFonts w:ascii="Times New Roman" w:hAnsi="Times New Roman" w:cs="Times New Roman"/>
          <w:sz w:val="24"/>
          <w:szCs w:val="24"/>
        </w:rPr>
        <w:t xml:space="preserve"> Perusahaan, </w:t>
      </w:r>
      <w:proofErr w:type="spellStart"/>
      <w:r w:rsidRPr="008F09E1">
        <w:rPr>
          <w:rFonts w:ascii="Times New Roman" w:hAnsi="Times New Roman" w:cs="Times New Roman"/>
          <w:sz w:val="24"/>
          <w:szCs w:val="24"/>
        </w:rPr>
        <w:t>Undang-Undang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Nomor</w:t>
      </w:r>
      <w:proofErr w:type="spellEnd"/>
      <w:r w:rsidRPr="008F09E1">
        <w:rPr>
          <w:rFonts w:ascii="Times New Roman" w:hAnsi="Times New Roman" w:cs="Times New Roman"/>
          <w:sz w:val="24"/>
          <w:szCs w:val="24"/>
        </w:rPr>
        <w:t xml:space="preserve"> 24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2011 </w:t>
      </w:r>
      <w:proofErr w:type="spellStart"/>
      <w:r w:rsidRPr="008F09E1">
        <w:rPr>
          <w:rFonts w:ascii="Times New Roman" w:hAnsi="Times New Roman" w:cs="Times New Roman"/>
          <w:sz w:val="24"/>
          <w:szCs w:val="24"/>
        </w:rPr>
        <w:t>tentang</w:t>
      </w:r>
      <w:proofErr w:type="spellEnd"/>
      <w:r w:rsidRPr="008F09E1">
        <w:rPr>
          <w:rFonts w:ascii="Times New Roman" w:hAnsi="Times New Roman" w:cs="Times New Roman"/>
          <w:sz w:val="24"/>
          <w:szCs w:val="24"/>
        </w:rPr>
        <w:t xml:space="preserve"> Badan </w:t>
      </w:r>
      <w:proofErr w:type="spellStart"/>
      <w:r w:rsidRPr="008F09E1">
        <w:rPr>
          <w:rFonts w:ascii="Times New Roman" w:hAnsi="Times New Roman" w:cs="Times New Roman"/>
          <w:sz w:val="24"/>
          <w:szCs w:val="24"/>
        </w:rPr>
        <w:t>Penyelenggara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Jaminan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Sosial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Undang-Undang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Nomor</w:t>
      </w:r>
      <w:proofErr w:type="spellEnd"/>
      <w:r w:rsidRPr="008F09E1">
        <w:rPr>
          <w:rFonts w:ascii="Times New Roman" w:hAnsi="Times New Roman" w:cs="Times New Roman"/>
          <w:sz w:val="24"/>
          <w:szCs w:val="24"/>
        </w:rPr>
        <w:t xml:space="preserve"> 21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2003 </w:t>
      </w:r>
      <w:proofErr w:type="spellStart"/>
      <w:r w:rsidRPr="008F09E1">
        <w:rPr>
          <w:rFonts w:ascii="Times New Roman" w:hAnsi="Times New Roman" w:cs="Times New Roman"/>
          <w:sz w:val="24"/>
          <w:szCs w:val="24"/>
        </w:rPr>
        <w:t>tentang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Pengesahan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Konvensi</w:t>
      </w:r>
      <w:proofErr w:type="spellEnd"/>
      <w:r w:rsidRPr="008F09E1">
        <w:rPr>
          <w:rFonts w:ascii="Times New Roman" w:hAnsi="Times New Roman" w:cs="Times New Roman"/>
          <w:sz w:val="24"/>
          <w:szCs w:val="24"/>
        </w:rPr>
        <w:t xml:space="preserve"> ILO No. 81 </w:t>
      </w:r>
      <w:proofErr w:type="spellStart"/>
      <w:r w:rsidRPr="008F09E1">
        <w:rPr>
          <w:rFonts w:ascii="Times New Roman" w:hAnsi="Times New Roman" w:cs="Times New Roman"/>
          <w:sz w:val="24"/>
          <w:szCs w:val="24"/>
        </w:rPr>
        <w:t>mengenai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Industri</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Perdagangan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Presiden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Nomor</w:t>
      </w:r>
      <w:proofErr w:type="spellEnd"/>
      <w:r w:rsidRPr="008F09E1">
        <w:rPr>
          <w:rFonts w:ascii="Times New Roman" w:hAnsi="Times New Roman" w:cs="Times New Roman"/>
          <w:sz w:val="24"/>
          <w:szCs w:val="24"/>
        </w:rPr>
        <w:t xml:space="preserve"> 21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2010 </w:t>
      </w:r>
      <w:proofErr w:type="spellStart"/>
      <w:r w:rsidRPr="008F09E1">
        <w:rPr>
          <w:rFonts w:ascii="Times New Roman" w:hAnsi="Times New Roman" w:cs="Times New Roman"/>
          <w:sz w:val="24"/>
          <w:szCs w:val="24"/>
        </w:rPr>
        <w:t>tentang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Peraturan</w:t>
      </w:r>
      <w:proofErr w:type="spellEnd"/>
      <w:r w:rsidRPr="008F09E1">
        <w:rPr>
          <w:rFonts w:ascii="Times New Roman" w:hAnsi="Times New Roman" w:cs="Times New Roman"/>
          <w:sz w:val="24"/>
          <w:szCs w:val="24"/>
        </w:rPr>
        <w:t xml:space="preserve"> Menteri </w:t>
      </w:r>
      <w:proofErr w:type="spellStart"/>
      <w:r w:rsidRPr="008F09E1">
        <w:rPr>
          <w:rFonts w:ascii="Times New Roman" w:hAnsi="Times New Roman" w:cs="Times New Roman"/>
          <w:sz w:val="24"/>
          <w:szCs w:val="24"/>
        </w:rPr>
        <w:t>Nomor</w:t>
      </w:r>
      <w:proofErr w:type="spellEnd"/>
      <w:r w:rsidRPr="008F09E1">
        <w:rPr>
          <w:rFonts w:ascii="Times New Roman" w:hAnsi="Times New Roman" w:cs="Times New Roman"/>
          <w:sz w:val="24"/>
          <w:szCs w:val="24"/>
        </w:rPr>
        <w:t xml:space="preserve"> 19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2012 </w:t>
      </w:r>
      <w:proofErr w:type="spellStart"/>
      <w:r w:rsidRPr="008F09E1">
        <w:rPr>
          <w:rFonts w:ascii="Times New Roman" w:hAnsi="Times New Roman" w:cs="Times New Roman"/>
          <w:sz w:val="24"/>
          <w:szCs w:val="24"/>
        </w:rPr>
        <w:t>tentang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Syarat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Syarat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Penyerahan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Pelaksanaan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Kepada</w:t>
      </w:r>
      <w:proofErr w:type="spellEnd"/>
      <w:r w:rsidRPr="008F09E1">
        <w:rPr>
          <w:rFonts w:ascii="Times New Roman" w:hAnsi="Times New Roman" w:cs="Times New Roman"/>
          <w:sz w:val="24"/>
          <w:szCs w:val="24"/>
        </w:rPr>
        <w:t xml:space="preserve"> Perusahaan Lain.</w:t>
      </w:r>
      <w:r w:rsidR="00707E1E"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Sebelum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diundangkannya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Undang-Undang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Nomor</w:t>
      </w:r>
      <w:proofErr w:type="spellEnd"/>
      <w:r w:rsidRPr="008F09E1">
        <w:rPr>
          <w:rFonts w:ascii="Times New Roman" w:hAnsi="Times New Roman" w:cs="Times New Roman"/>
          <w:sz w:val="24"/>
          <w:szCs w:val="24"/>
        </w:rPr>
        <w:t xml:space="preserve"> 23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2014 </w:t>
      </w:r>
      <w:proofErr w:type="spellStart"/>
      <w:r w:rsidRPr="008F09E1">
        <w:rPr>
          <w:rFonts w:ascii="Times New Roman" w:hAnsi="Times New Roman" w:cs="Times New Roman"/>
          <w:sz w:val="24"/>
          <w:szCs w:val="24"/>
        </w:rPr>
        <w:t>tentang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Pemerintahan</w:t>
      </w:r>
      <w:proofErr w:type="spellEnd"/>
      <w:r w:rsidRPr="008F09E1">
        <w:rPr>
          <w:rFonts w:ascii="Times New Roman" w:hAnsi="Times New Roman" w:cs="Times New Roman"/>
          <w:sz w:val="24"/>
          <w:szCs w:val="24"/>
        </w:rPr>
        <w:t xml:space="preserve"> Daerah (UU </w:t>
      </w:r>
      <w:proofErr w:type="spellStart"/>
      <w:r w:rsidRPr="008F09E1">
        <w:rPr>
          <w:rFonts w:ascii="Times New Roman" w:hAnsi="Times New Roman" w:cs="Times New Roman"/>
          <w:sz w:val="24"/>
          <w:szCs w:val="24"/>
        </w:rPr>
        <w:t>Pemerintahan</w:t>
      </w:r>
      <w:proofErr w:type="spellEnd"/>
      <w:r w:rsidRPr="008F09E1">
        <w:rPr>
          <w:rFonts w:ascii="Times New Roman" w:hAnsi="Times New Roman" w:cs="Times New Roman"/>
          <w:sz w:val="24"/>
          <w:szCs w:val="24"/>
        </w:rPr>
        <w:t xml:space="preserve"> Daerah), </w:t>
      </w:r>
      <w:proofErr w:type="spellStart"/>
      <w:r w:rsidRPr="008F09E1">
        <w:rPr>
          <w:rFonts w:ascii="Times New Roman" w:hAnsi="Times New Roman" w:cs="Times New Roman"/>
          <w:sz w:val="24"/>
          <w:szCs w:val="24"/>
        </w:rPr>
        <w:t>implementasi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terkendala</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sekat-sekat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kebijakan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otonomi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daerah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demikian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bermakna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bahwa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daerah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baik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provinsi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lastRenderedPageBreak/>
        <w:t>maupun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kabupaten</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kota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berwenang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melakukan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fungsi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termasuk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w:t>
      </w:r>
      <w:r w:rsidR="005F404D" w:rsidRPr="008F09E1">
        <w:rPr>
          <w:rFonts w:ascii="Times New Roman" w:hAnsi="Times New Roman" w:cs="Times New Roman"/>
          <w:sz w:val="24"/>
          <w:szCs w:val="24"/>
        </w:rPr>
        <w:t>gawasan</w:t>
      </w:r>
      <w:proofErr w:type="spellEnd"/>
      <w:r w:rsidR="005F404D" w:rsidRPr="008F09E1">
        <w:rPr>
          <w:rFonts w:ascii="Times New Roman" w:hAnsi="Times New Roman" w:cs="Times New Roman"/>
          <w:sz w:val="24"/>
          <w:szCs w:val="24"/>
        </w:rPr>
        <w:t xml:space="preserve"> </w:t>
      </w:r>
      <w:proofErr w:type="spellStart"/>
      <w:r w:rsidR="005F404D" w:rsidRPr="008F09E1">
        <w:rPr>
          <w:rFonts w:ascii="Times New Roman" w:hAnsi="Times New Roman" w:cs="Times New Roman"/>
          <w:sz w:val="24"/>
          <w:szCs w:val="24"/>
        </w:rPr>
        <w:t>ketenagakerjaan</w:t>
      </w:r>
      <w:proofErr w:type="spellEnd"/>
      <w:r w:rsidR="005F404D" w:rsidRPr="008F09E1">
        <w:rPr>
          <w:rFonts w:ascii="Times New Roman" w:hAnsi="Times New Roman" w:cs="Times New Roman"/>
          <w:sz w:val="24"/>
          <w:szCs w:val="24"/>
        </w:rPr>
        <w:t xml:space="preserve">. </w:t>
      </w:r>
      <w:r w:rsidR="00707E1E" w:rsidRPr="008F09E1">
        <w:rPr>
          <w:rStyle w:val="FootnoteReference"/>
          <w:rFonts w:ascii="Times New Roman" w:hAnsi="Times New Roman" w:cs="Times New Roman"/>
          <w:sz w:val="24"/>
          <w:szCs w:val="24"/>
        </w:rPr>
        <w:footnoteReference w:id="216"/>
      </w:r>
    </w:p>
    <w:p w14:paraId="3BEE0E00" w14:textId="77777777" w:rsidR="00296CD8" w:rsidRPr="008F09E1" w:rsidRDefault="005F404D" w:rsidP="005F404D">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Namun</w:t>
      </w:r>
      <w:proofErr w:type="spellEnd"/>
      <w:r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pengawasan</w:t>
      </w:r>
      <w:proofErr w:type="spellEnd"/>
      <w:r w:rsidR="00296CD8" w:rsidRPr="008F09E1">
        <w:rPr>
          <w:rFonts w:ascii="Times New Roman" w:hAnsi="Times New Roman" w:cs="Times New Roman"/>
          <w:sz w:val="24"/>
          <w:szCs w:val="24"/>
        </w:rPr>
        <w:t xml:space="preserve"> yang </w:t>
      </w:r>
      <w:proofErr w:type="spellStart"/>
      <w:r w:rsidR="00296CD8" w:rsidRPr="008F09E1">
        <w:rPr>
          <w:rFonts w:ascii="Times New Roman" w:hAnsi="Times New Roman" w:cs="Times New Roman"/>
          <w:sz w:val="24"/>
          <w:szCs w:val="24"/>
        </w:rPr>
        <w:t>demikian</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belum</w:t>
      </w:r>
      <w:proofErr w:type="spellEnd"/>
      <w:r w:rsidR="00296CD8" w:rsidRPr="008F09E1">
        <w:rPr>
          <w:rFonts w:ascii="Times New Roman" w:hAnsi="Times New Roman" w:cs="Times New Roman"/>
          <w:sz w:val="24"/>
          <w:szCs w:val="24"/>
        </w:rPr>
        <w:t xml:space="preserve"> optimal </w:t>
      </w:r>
      <w:proofErr w:type="spellStart"/>
      <w:r w:rsidR="00296CD8" w:rsidRPr="008F09E1">
        <w:rPr>
          <w:rFonts w:ascii="Times New Roman" w:hAnsi="Times New Roman" w:cs="Times New Roman"/>
          <w:sz w:val="24"/>
          <w:szCs w:val="24"/>
        </w:rPr>
        <w:t>dalam</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menjalankan</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fungsi</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pendidikan</w:t>
      </w:r>
      <w:proofErr w:type="spellEnd"/>
      <w:r w:rsidR="00296CD8" w:rsidRPr="008F09E1">
        <w:rPr>
          <w:rFonts w:ascii="Times New Roman" w:hAnsi="Times New Roman" w:cs="Times New Roman"/>
          <w:sz w:val="24"/>
          <w:szCs w:val="24"/>
        </w:rPr>
        <w:t xml:space="preserve"> dan </w:t>
      </w:r>
      <w:proofErr w:type="spellStart"/>
      <w:r w:rsidR="00296CD8" w:rsidRPr="008F09E1">
        <w:rPr>
          <w:rFonts w:ascii="Times New Roman" w:hAnsi="Times New Roman" w:cs="Times New Roman"/>
          <w:sz w:val="24"/>
          <w:szCs w:val="24"/>
        </w:rPr>
        <w:t>penegakan</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hukum</w:t>
      </w:r>
      <w:proofErr w:type="spellEnd"/>
      <w:r w:rsidR="00296CD8" w:rsidRPr="008F09E1">
        <w:rPr>
          <w:rFonts w:ascii="Times New Roman" w:hAnsi="Times New Roman" w:cs="Times New Roman"/>
          <w:sz w:val="24"/>
          <w:szCs w:val="24"/>
        </w:rPr>
        <w:t xml:space="preserve"> yang </w:t>
      </w:r>
      <w:proofErr w:type="spellStart"/>
      <w:r w:rsidR="00296CD8" w:rsidRPr="008F09E1">
        <w:rPr>
          <w:rFonts w:ascii="Times New Roman" w:hAnsi="Times New Roman" w:cs="Times New Roman"/>
          <w:sz w:val="24"/>
          <w:szCs w:val="24"/>
        </w:rPr>
        <w:t>dibuktikan</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dengan</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tidak</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tercapainya</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indikator</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standar</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pelayanan</w:t>
      </w:r>
      <w:proofErr w:type="spellEnd"/>
      <w:r w:rsidR="00296CD8" w:rsidRPr="008F09E1">
        <w:rPr>
          <w:rFonts w:ascii="Times New Roman" w:hAnsi="Times New Roman" w:cs="Times New Roman"/>
          <w:sz w:val="24"/>
          <w:szCs w:val="24"/>
        </w:rPr>
        <w:t xml:space="preserve"> minimal oleh </w:t>
      </w:r>
      <w:proofErr w:type="spellStart"/>
      <w:r w:rsidR="00296CD8" w:rsidRPr="008F09E1">
        <w:rPr>
          <w:rFonts w:ascii="Times New Roman" w:hAnsi="Times New Roman" w:cs="Times New Roman"/>
          <w:sz w:val="24"/>
          <w:szCs w:val="24"/>
        </w:rPr>
        <w:t>pengawas</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Dengan</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hadirnya</w:t>
      </w:r>
      <w:proofErr w:type="spellEnd"/>
      <w:r w:rsidR="00296CD8" w:rsidRPr="008F09E1">
        <w:rPr>
          <w:rFonts w:ascii="Times New Roman" w:hAnsi="Times New Roman" w:cs="Times New Roman"/>
          <w:sz w:val="24"/>
          <w:szCs w:val="24"/>
        </w:rPr>
        <w:t xml:space="preserve"> UU </w:t>
      </w:r>
      <w:proofErr w:type="spellStart"/>
      <w:r w:rsidR="00296CD8" w:rsidRPr="008F09E1">
        <w:rPr>
          <w:rFonts w:ascii="Times New Roman" w:hAnsi="Times New Roman" w:cs="Times New Roman"/>
          <w:sz w:val="24"/>
          <w:szCs w:val="24"/>
        </w:rPr>
        <w:t>Pemerintahan</w:t>
      </w:r>
      <w:proofErr w:type="spellEnd"/>
      <w:r w:rsidR="00296CD8" w:rsidRPr="008F09E1">
        <w:rPr>
          <w:rFonts w:ascii="Times New Roman" w:hAnsi="Times New Roman" w:cs="Times New Roman"/>
          <w:sz w:val="24"/>
          <w:szCs w:val="24"/>
        </w:rPr>
        <w:t xml:space="preserve"> Daerah, </w:t>
      </w:r>
      <w:proofErr w:type="spellStart"/>
      <w:r w:rsidR="00296CD8" w:rsidRPr="008F09E1">
        <w:rPr>
          <w:rFonts w:ascii="Times New Roman" w:hAnsi="Times New Roman" w:cs="Times New Roman"/>
          <w:sz w:val="24"/>
          <w:szCs w:val="24"/>
        </w:rPr>
        <w:t>pengawasan</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ketenagakerjaan</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dilaksanakan</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secara</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sentralistik</w:t>
      </w:r>
      <w:proofErr w:type="spellEnd"/>
      <w:r w:rsidR="00296CD8" w:rsidRPr="008F09E1">
        <w:rPr>
          <w:rFonts w:ascii="Times New Roman" w:hAnsi="Times New Roman" w:cs="Times New Roman"/>
          <w:sz w:val="24"/>
          <w:szCs w:val="24"/>
        </w:rPr>
        <w:t xml:space="preserve"> dan </w:t>
      </w:r>
      <w:proofErr w:type="spellStart"/>
      <w:r w:rsidR="00296CD8" w:rsidRPr="008F09E1">
        <w:rPr>
          <w:rFonts w:ascii="Times New Roman" w:hAnsi="Times New Roman" w:cs="Times New Roman"/>
          <w:sz w:val="24"/>
          <w:szCs w:val="24"/>
        </w:rPr>
        <w:t>wewenangnya</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diserahkan</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kepada</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Dinas</w:t>
      </w:r>
      <w:proofErr w:type="spellEnd"/>
      <w:r w:rsidR="00296CD8" w:rsidRPr="008F09E1">
        <w:rPr>
          <w:rFonts w:ascii="Times New Roman" w:hAnsi="Times New Roman" w:cs="Times New Roman"/>
          <w:sz w:val="24"/>
          <w:szCs w:val="24"/>
        </w:rPr>
        <w:t xml:space="preserve"> Tenaga </w:t>
      </w:r>
      <w:proofErr w:type="spellStart"/>
      <w:r w:rsidR="00296CD8" w:rsidRPr="008F09E1">
        <w:rPr>
          <w:rFonts w:ascii="Times New Roman" w:hAnsi="Times New Roman" w:cs="Times New Roman"/>
          <w:sz w:val="24"/>
          <w:szCs w:val="24"/>
        </w:rPr>
        <w:t>Kerja</w:t>
      </w:r>
      <w:proofErr w:type="spellEnd"/>
      <w:r w:rsidR="00296CD8" w:rsidRPr="008F09E1">
        <w:rPr>
          <w:rFonts w:ascii="Times New Roman" w:hAnsi="Times New Roman" w:cs="Times New Roman"/>
          <w:sz w:val="24"/>
          <w:szCs w:val="24"/>
        </w:rPr>
        <w:t xml:space="preserve"> dan </w:t>
      </w:r>
      <w:proofErr w:type="spellStart"/>
      <w:r w:rsidR="00296CD8" w:rsidRPr="008F09E1">
        <w:rPr>
          <w:rFonts w:ascii="Times New Roman" w:hAnsi="Times New Roman" w:cs="Times New Roman"/>
          <w:sz w:val="24"/>
          <w:szCs w:val="24"/>
        </w:rPr>
        <w:t>Transmigrasi</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Disnakertrans</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Provinsi</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Pengawasan</w:t>
      </w:r>
      <w:proofErr w:type="spellEnd"/>
      <w:r w:rsidR="00296CD8" w:rsidRPr="008F09E1">
        <w:rPr>
          <w:rFonts w:ascii="Times New Roman" w:hAnsi="Times New Roman" w:cs="Times New Roman"/>
          <w:sz w:val="24"/>
          <w:szCs w:val="24"/>
        </w:rPr>
        <w:t xml:space="preserve"> yang </w:t>
      </w:r>
      <w:proofErr w:type="spellStart"/>
      <w:r w:rsidR="00296CD8" w:rsidRPr="008F09E1">
        <w:rPr>
          <w:rFonts w:ascii="Times New Roman" w:hAnsi="Times New Roman" w:cs="Times New Roman"/>
          <w:sz w:val="24"/>
          <w:szCs w:val="24"/>
        </w:rPr>
        <w:t>demikian</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diharapkan</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dapat</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tercapainya</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fungsi</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pengawasan</w:t>
      </w:r>
      <w:proofErr w:type="spellEnd"/>
      <w:r w:rsidR="00296CD8" w:rsidRPr="008F09E1">
        <w:rPr>
          <w:rFonts w:ascii="Times New Roman" w:hAnsi="Times New Roman" w:cs="Times New Roman"/>
          <w:sz w:val="24"/>
          <w:szCs w:val="24"/>
        </w:rPr>
        <w:t xml:space="preserve"> yang </w:t>
      </w:r>
      <w:proofErr w:type="spellStart"/>
      <w:r w:rsidR="00296CD8" w:rsidRPr="008F09E1">
        <w:rPr>
          <w:rFonts w:ascii="Times New Roman" w:hAnsi="Times New Roman" w:cs="Times New Roman"/>
          <w:sz w:val="24"/>
          <w:szCs w:val="24"/>
        </w:rPr>
        <w:t>independen</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terpadu</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terkoordinasi</w:t>
      </w:r>
      <w:proofErr w:type="spellEnd"/>
      <w:r w:rsidR="00296CD8" w:rsidRPr="008F09E1">
        <w:rPr>
          <w:rFonts w:ascii="Times New Roman" w:hAnsi="Times New Roman" w:cs="Times New Roman"/>
          <w:sz w:val="24"/>
          <w:szCs w:val="24"/>
        </w:rPr>
        <w:t xml:space="preserve">, dan </w:t>
      </w:r>
      <w:proofErr w:type="spellStart"/>
      <w:r w:rsidR="00296CD8" w:rsidRPr="008F09E1">
        <w:rPr>
          <w:rFonts w:ascii="Times New Roman" w:hAnsi="Times New Roman" w:cs="Times New Roman"/>
          <w:sz w:val="24"/>
          <w:szCs w:val="24"/>
        </w:rPr>
        <w:t>terintregrasi</w:t>
      </w:r>
      <w:proofErr w:type="spellEnd"/>
      <w:r w:rsidR="008727B5" w:rsidRPr="008F09E1">
        <w:rPr>
          <w:rFonts w:ascii="Times New Roman" w:hAnsi="Times New Roman" w:cs="Times New Roman"/>
          <w:sz w:val="24"/>
          <w:szCs w:val="24"/>
        </w:rPr>
        <w:t>.</w:t>
      </w:r>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Berdasarkan</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kondisi</w:t>
      </w:r>
      <w:proofErr w:type="spellEnd"/>
      <w:r w:rsidR="00296CD8" w:rsidRPr="008F09E1">
        <w:rPr>
          <w:rFonts w:ascii="Times New Roman" w:hAnsi="Times New Roman" w:cs="Times New Roman"/>
          <w:sz w:val="24"/>
          <w:szCs w:val="24"/>
        </w:rPr>
        <w:t xml:space="preserve"> yang </w:t>
      </w:r>
      <w:proofErr w:type="spellStart"/>
      <w:r w:rsidR="00296CD8" w:rsidRPr="008F09E1">
        <w:rPr>
          <w:rFonts w:ascii="Times New Roman" w:hAnsi="Times New Roman" w:cs="Times New Roman"/>
          <w:sz w:val="24"/>
          <w:szCs w:val="24"/>
        </w:rPr>
        <w:t>telah</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penulis</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paparkan</w:t>
      </w:r>
      <w:proofErr w:type="spellEnd"/>
      <w:r w:rsidR="00296CD8" w:rsidRPr="008F09E1">
        <w:rPr>
          <w:rFonts w:ascii="Times New Roman" w:hAnsi="Times New Roman" w:cs="Times New Roman"/>
          <w:sz w:val="24"/>
          <w:szCs w:val="24"/>
        </w:rPr>
        <w:t xml:space="preserve"> di </w:t>
      </w:r>
      <w:proofErr w:type="spellStart"/>
      <w:r w:rsidR="00296CD8" w:rsidRPr="008F09E1">
        <w:rPr>
          <w:rFonts w:ascii="Times New Roman" w:hAnsi="Times New Roman" w:cs="Times New Roman"/>
          <w:sz w:val="24"/>
          <w:szCs w:val="24"/>
        </w:rPr>
        <w:t>atas</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diperlukan</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langkah</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konkret</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dalam</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mengatasi</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permasalahan-permasalahan</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tersebut</w:t>
      </w:r>
      <w:proofErr w:type="spellEnd"/>
      <w:r w:rsidR="00296CD8" w:rsidRPr="008F09E1">
        <w:rPr>
          <w:rFonts w:ascii="Times New Roman" w:hAnsi="Times New Roman" w:cs="Times New Roman"/>
          <w:sz w:val="24"/>
          <w:szCs w:val="24"/>
        </w:rPr>
        <w:t xml:space="preserve">. Hal </w:t>
      </w:r>
      <w:proofErr w:type="spellStart"/>
      <w:r w:rsidR="00296CD8" w:rsidRPr="008F09E1">
        <w:rPr>
          <w:rFonts w:ascii="Times New Roman" w:hAnsi="Times New Roman" w:cs="Times New Roman"/>
          <w:sz w:val="24"/>
          <w:szCs w:val="24"/>
        </w:rPr>
        <w:t>tersebut</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guna</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menjamin</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hak</w:t>
      </w:r>
      <w:proofErr w:type="spellEnd"/>
      <w:r w:rsidR="00296CD8" w:rsidRPr="008F09E1">
        <w:rPr>
          <w:rFonts w:ascii="Times New Roman" w:hAnsi="Times New Roman" w:cs="Times New Roman"/>
          <w:sz w:val="24"/>
          <w:szCs w:val="24"/>
        </w:rPr>
        <w:t>–</w:t>
      </w:r>
      <w:proofErr w:type="spellStart"/>
      <w:r w:rsidR="00296CD8" w:rsidRPr="008F09E1">
        <w:rPr>
          <w:rFonts w:ascii="Times New Roman" w:hAnsi="Times New Roman" w:cs="Times New Roman"/>
          <w:sz w:val="24"/>
          <w:szCs w:val="24"/>
        </w:rPr>
        <w:t>hak</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dasar</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tenaga</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kerja</w:t>
      </w:r>
      <w:proofErr w:type="spellEnd"/>
      <w:r w:rsidR="00707E1E" w:rsidRPr="008F09E1">
        <w:rPr>
          <w:rFonts w:ascii="Times New Roman" w:hAnsi="Times New Roman" w:cs="Times New Roman"/>
          <w:sz w:val="24"/>
          <w:szCs w:val="24"/>
        </w:rPr>
        <w:t>.</w:t>
      </w:r>
      <w:r w:rsidR="00707E1E" w:rsidRPr="008F09E1">
        <w:rPr>
          <w:rStyle w:val="FootnoteReference"/>
          <w:rFonts w:ascii="Times New Roman" w:hAnsi="Times New Roman" w:cs="Times New Roman"/>
          <w:sz w:val="24"/>
          <w:szCs w:val="24"/>
        </w:rPr>
        <w:footnoteReference w:id="217"/>
      </w:r>
    </w:p>
    <w:p w14:paraId="369BE6B3" w14:textId="77777777" w:rsidR="008727B5" w:rsidRPr="008F09E1" w:rsidRDefault="00296CD8" w:rsidP="00945B54">
      <w:pPr>
        <w:pStyle w:val="ListParagraph"/>
        <w:numPr>
          <w:ilvl w:val="0"/>
          <w:numId w:val="75"/>
        </w:numPr>
        <w:spacing w:after="0" w:line="480" w:lineRule="auto"/>
        <w:ind w:left="567" w:hanging="283"/>
        <w:jc w:val="both"/>
        <w:rPr>
          <w:rFonts w:ascii="Times New Roman" w:hAnsi="Times New Roman" w:cs="Times New Roman"/>
          <w:sz w:val="24"/>
          <w:szCs w:val="24"/>
        </w:rPr>
      </w:pPr>
      <w:r w:rsidRPr="008F09E1">
        <w:rPr>
          <w:rFonts w:ascii="Times New Roman" w:hAnsi="Times New Roman" w:cs="Times New Roman"/>
          <w:b/>
          <w:sz w:val="24"/>
          <w:szCs w:val="24"/>
        </w:rPr>
        <w:t>Upaya Optimalisasi</w:t>
      </w:r>
      <w:r w:rsidRPr="008F09E1">
        <w:rPr>
          <w:rFonts w:ascii="Times New Roman" w:hAnsi="Times New Roman" w:cs="Times New Roman"/>
          <w:sz w:val="24"/>
          <w:szCs w:val="24"/>
        </w:rPr>
        <w:t xml:space="preserve"> </w:t>
      </w:r>
      <w:r w:rsidR="008727B5" w:rsidRPr="008F09E1">
        <w:rPr>
          <w:rFonts w:ascii="Times New Roman" w:hAnsi="Times New Roman" w:cs="Times New Roman"/>
          <w:b/>
          <w:sz w:val="24"/>
          <w:szCs w:val="24"/>
        </w:rPr>
        <w:t>Pengawasan Pihak Dinas Ketenagakerjaan Untuk Perusahaan Alih Daya (</w:t>
      </w:r>
      <w:r w:rsidR="008727B5" w:rsidRPr="008F09E1">
        <w:rPr>
          <w:rFonts w:ascii="Times New Roman" w:hAnsi="Times New Roman" w:cs="Times New Roman"/>
          <w:b/>
          <w:i/>
          <w:sz w:val="24"/>
          <w:szCs w:val="24"/>
        </w:rPr>
        <w:t>Outsourcing</w:t>
      </w:r>
      <w:r w:rsidR="008727B5" w:rsidRPr="008F09E1">
        <w:rPr>
          <w:rFonts w:ascii="Times New Roman" w:hAnsi="Times New Roman" w:cs="Times New Roman"/>
          <w:b/>
          <w:sz w:val="24"/>
          <w:szCs w:val="24"/>
          <w:lang w:val="en-ID"/>
        </w:rPr>
        <w:t>)</w:t>
      </w:r>
      <w:r w:rsidRPr="008F09E1">
        <w:rPr>
          <w:rFonts w:ascii="Times New Roman" w:hAnsi="Times New Roman" w:cs="Times New Roman"/>
          <w:sz w:val="24"/>
          <w:szCs w:val="24"/>
        </w:rPr>
        <w:t xml:space="preserve"> </w:t>
      </w:r>
      <w:r w:rsidR="008727B5" w:rsidRPr="008F09E1">
        <w:rPr>
          <w:rFonts w:ascii="Times New Roman" w:hAnsi="Times New Roman" w:cs="Times New Roman"/>
          <w:b/>
          <w:sz w:val="24"/>
          <w:szCs w:val="24"/>
        </w:rPr>
        <w:t xml:space="preserve">Untuk </w:t>
      </w:r>
      <w:r w:rsidRPr="008F09E1">
        <w:rPr>
          <w:rFonts w:ascii="Times New Roman" w:hAnsi="Times New Roman" w:cs="Times New Roman"/>
          <w:b/>
          <w:sz w:val="24"/>
          <w:szCs w:val="24"/>
        </w:rPr>
        <w:t xml:space="preserve">Menunjang Perlindungan </w:t>
      </w:r>
      <w:r w:rsidR="008727B5" w:rsidRPr="008F09E1">
        <w:rPr>
          <w:rFonts w:ascii="Times New Roman" w:hAnsi="Times New Roman" w:cs="Times New Roman"/>
          <w:b/>
          <w:sz w:val="24"/>
          <w:szCs w:val="24"/>
        </w:rPr>
        <w:t xml:space="preserve">Terhadap </w:t>
      </w:r>
      <w:r w:rsidRPr="008F09E1">
        <w:rPr>
          <w:rFonts w:ascii="Times New Roman" w:hAnsi="Times New Roman" w:cs="Times New Roman"/>
          <w:b/>
          <w:sz w:val="24"/>
          <w:szCs w:val="24"/>
        </w:rPr>
        <w:t>Tenaga Kerja</w:t>
      </w:r>
      <w:r w:rsidR="008727B5" w:rsidRPr="008F09E1">
        <w:rPr>
          <w:rFonts w:ascii="Times New Roman" w:hAnsi="Times New Roman" w:cs="Times New Roman"/>
          <w:b/>
          <w:sz w:val="24"/>
          <w:szCs w:val="24"/>
          <w:lang w:val="en-ID"/>
        </w:rPr>
        <w:t xml:space="preserve"> </w:t>
      </w:r>
      <w:r w:rsidR="008727B5" w:rsidRPr="008F09E1">
        <w:rPr>
          <w:rFonts w:ascii="Times New Roman" w:hAnsi="Times New Roman" w:cs="Times New Roman"/>
          <w:b/>
          <w:sz w:val="24"/>
          <w:szCs w:val="24"/>
        </w:rPr>
        <w:t>Alih Daya (</w:t>
      </w:r>
      <w:r w:rsidR="008727B5" w:rsidRPr="008F09E1">
        <w:rPr>
          <w:rFonts w:ascii="Times New Roman" w:hAnsi="Times New Roman" w:cs="Times New Roman"/>
          <w:b/>
          <w:i/>
          <w:sz w:val="24"/>
          <w:szCs w:val="24"/>
        </w:rPr>
        <w:t>Outsourcing</w:t>
      </w:r>
      <w:r w:rsidR="00A67614">
        <w:rPr>
          <w:rFonts w:ascii="Times New Roman" w:hAnsi="Times New Roman" w:cs="Times New Roman"/>
          <w:b/>
          <w:sz w:val="24"/>
          <w:szCs w:val="24"/>
          <w:lang w:val="en-ID"/>
        </w:rPr>
        <w:t>)</w:t>
      </w:r>
      <w:r w:rsidRPr="008F09E1">
        <w:rPr>
          <w:rFonts w:ascii="Times New Roman" w:hAnsi="Times New Roman" w:cs="Times New Roman"/>
          <w:sz w:val="24"/>
          <w:szCs w:val="24"/>
        </w:rPr>
        <w:t xml:space="preserve"> </w:t>
      </w:r>
    </w:p>
    <w:p w14:paraId="15EE2C8F" w14:textId="77777777" w:rsidR="008727B5" w:rsidRPr="008F09E1" w:rsidRDefault="00296CD8" w:rsidP="008727B5">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Tujuan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utama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setiap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memastikan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kepatuhan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perundang-undangan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berlaku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Berarti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serangkaian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standar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nasional</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dirancang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bertujuan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melindungi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seluruh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bila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mungkin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keluarga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r w:rsidR="008727B5"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Tercapainya</w:t>
      </w:r>
      <w:proofErr w:type="spellEnd"/>
      <w:r w:rsidR="008727B5"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tujuan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indikator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pelaksanaan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pengawasan</w:t>
      </w:r>
      <w:proofErr w:type="spellEnd"/>
      <w:r w:rsidRPr="008F09E1">
        <w:rPr>
          <w:rFonts w:ascii="Times New Roman" w:hAnsi="Times New Roman" w:cs="Times New Roman"/>
          <w:sz w:val="24"/>
          <w:szCs w:val="24"/>
        </w:rPr>
        <w:t xml:space="preserve"> yang ideal. </w:t>
      </w:r>
      <w:proofErr w:type="spellStart"/>
      <w:r w:rsidRPr="008F09E1">
        <w:rPr>
          <w:rFonts w:ascii="Times New Roman" w:hAnsi="Times New Roman" w:cs="Times New Roman"/>
          <w:sz w:val="24"/>
          <w:szCs w:val="24"/>
        </w:rPr>
        <w:t>Idealnya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suatu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sistem</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 xml:space="preserve">outsourcing </w:t>
      </w:r>
      <w:proofErr w:type="spellStart"/>
      <w:r w:rsidRPr="008F09E1">
        <w:rPr>
          <w:rFonts w:ascii="Times New Roman" w:hAnsi="Times New Roman" w:cs="Times New Roman"/>
          <w:sz w:val="24"/>
          <w:szCs w:val="24"/>
        </w:rPr>
        <w:t>dilihat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terpenuhi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ketentuan</w:t>
      </w:r>
      <w:proofErr w:type="spellEnd"/>
      <w:r w:rsidRPr="008F09E1">
        <w:rPr>
          <w:rFonts w:ascii="Times New Roman" w:hAnsi="Times New Roman" w:cs="Times New Roman"/>
          <w:sz w:val="24"/>
          <w:szCs w:val="24"/>
        </w:rPr>
        <w:t xml:space="preserve"> </w:t>
      </w:r>
      <w:r w:rsidRPr="0039320B">
        <w:rPr>
          <w:rFonts w:ascii="Times New Roman" w:hAnsi="Times New Roman" w:cs="Times New Roman"/>
          <w:i/>
          <w:sz w:val="24"/>
          <w:szCs w:val="24"/>
        </w:rPr>
        <w:t>outsourcing</w:t>
      </w:r>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telah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dimuat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positif</w:t>
      </w:r>
      <w:proofErr w:type="spellEnd"/>
      <w:r w:rsidRPr="008F09E1">
        <w:rPr>
          <w:rFonts w:ascii="Times New Roman" w:hAnsi="Times New Roman" w:cs="Times New Roman"/>
          <w:sz w:val="24"/>
          <w:szCs w:val="24"/>
        </w:rPr>
        <w:t xml:space="preserve">. </w:t>
      </w:r>
    </w:p>
    <w:p w14:paraId="6D302105" w14:textId="77777777" w:rsidR="008727B5" w:rsidRPr="008F09E1" w:rsidRDefault="00296CD8" w:rsidP="008727B5">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lastRenderedPageBreak/>
        <w:t>Sistem</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sendiri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menempatkan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kedudukan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istimewa</w:t>
      </w:r>
      <w:proofErr w:type="spellEnd"/>
      <w:r w:rsidRPr="008F09E1">
        <w:rPr>
          <w:rFonts w:ascii="Times New Roman" w:hAnsi="Times New Roman" w:cs="Times New Roman"/>
          <w:sz w:val="24"/>
          <w:szCs w:val="24"/>
        </w:rPr>
        <w:t xml:space="preserve">”. Hal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dikarenakan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terjadi</w:t>
      </w:r>
      <w:proofErr w:type="spellEnd"/>
      <w:r w:rsidRPr="008F09E1">
        <w:rPr>
          <w:rFonts w:ascii="Times New Roman" w:hAnsi="Times New Roman" w:cs="Times New Roman"/>
          <w:sz w:val="24"/>
          <w:szCs w:val="24"/>
        </w:rPr>
        <w:t xml:space="preserve"> pada </w:t>
      </w:r>
      <w:r w:rsidRPr="0039320B">
        <w:rPr>
          <w:rFonts w:ascii="Times New Roman" w:hAnsi="Times New Roman" w:cs="Times New Roman"/>
          <w:i/>
          <w:sz w:val="24"/>
          <w:szCs w:val="24"/>
        </w:rPr>
        <w:t xml:space="preserve">outsourcing </w:t>
      </w:r>
      <w:proofErr w:type="spellStart"/>
      <w:r w:rsidRPr="008F09E1">
        <w:rPr>
          <w:rFonts w:ascii="Times New Roman" w:hAnsi="Times New Roman" w:cs="Times New Roman"/>
          <w:sz w:val="24"/>
          <w:szCs w:val="24"/>
        </w:rPr>
        <w:t>adalah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vendor</w:t>
      </w:r>
      <w:r w:rsidR="008727B5" w:rsidRPr="008F09E1">
        <w:rPr>
          <w:rFonts w:ascii="Times New Roman" w:hAnsi="Times New Roman" w:cs="Times New Roman"/>
          <w:i/>
          <w:sz w:val="24"/>
          <w:szCs w:val="24"/>
        </w:rPr>
        <w:t xml:space="preserve"> </w:t>
      </w:r>
      <w:r w:rsidRPr="008F09E1">
        <w:rPr>
          <w:rFonts w:ascii="Times New Roman" w:hAnsi="Times New Roman" w:cs="Times New Roman"/>
          <w:i/>
          <w:sz w:val="24"/>
          <w:szCs w:val="24"/>
        </w:rPr>
        <w:t>principal</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Pengusaha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wajib</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melaksanakan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terhadap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ketentuan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sesuai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perundang-undangan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berlaku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berlaku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seseorang</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telah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tetapi</w:t>
      </w:r>
      <w:proofErr w:type="spellEnd"/>
      <w:r w:rsidRPr="008F09E1">
        <w:rPr>
          <w:rFonts w:ascii="Times New Roman" w:hAnsi="Times New Roman" w:cs="Times New Roman"/>
          <w:sz w:val="24"/>
          <w:szCs w:val="24"/>
        </w:rPr>
        <w:t xml:space="preserve"> juga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mereka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baru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ditempatkan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mereka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telah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berakhir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kontrak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w:t>
      </w:r>
      <w:r w:rsidR="00707E1E" w:rsidRPr="008F09E1">
        <w:rPr>
          <w:rStyle w:val="FootnoteReference"/>
          <w:rFonts w:ascii="Times New Roman" w:hAnsi="Times New Roman" w:cs="Times New Roman"/>
          <w:sz w:val="24"/>
          <w:szCs w:val="24"/>
        </w:rPr>
        <w:footnoteReference w:id="218"/>
      </w:r>
    </w:p>
    <w:p w14:paraId="6A6FAA0F" w14:textId="77777777" w:rsidR="008727B5" w:rsidRPr="008F09E1" w:rsidRDefault="00296CD8" w:rsidP="00707E1E">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mewujudkan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optimalisasi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sistem</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guna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menunjang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sangat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dibutuhkan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pemerintah</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keaktifan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memperjuangkan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dasarnya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Bertolak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optimalisasi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dilihat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dua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aspek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yaitu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aspek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aspek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Dilihat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aspek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apabila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kita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merujuk</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persoalan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sebelumnya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kuantitas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kualitas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serta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kurangnya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sarana</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prasarana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faktor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utama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lemahnya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diperlukan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beberapa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upaya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mengoptimalkan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fungsi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Berbicara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kuantitas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diperlukan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penambahan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pegawai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Kemenakertrans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melalui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rekruitmen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sejumlah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pegawai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baru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sesuai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rasio</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diawasi</w:t>
      </w:r>
      <w:proofErr w:type="spellEnd"/>
      <w:r w:rsidRPr="008F09E1">
        <w:rPr>
          <w:rFonts w:ascii="Times New Roman" w:hAnsi="Times New Roman" w:cs="Times New Roman"/>
          <w:sz w:val="24"/>
          <w:szCs w:val="24"/>
        </w:rPr>
        <w:t>. Pada sub-</w:t>
      </w:r>
      <w:proofErr w:type="spellStart"/>
      <w:r w:rsidRPr="008F09E1">
        <w:rPr>
          <w:rFonts w:ascii="Times New Roman" w:hAnsi="Times New Roman" w:cs="Times New Roman"/>
          <w:sz w:val="24"/>
          <w:szCs w:val="24"/>
        </w:rPr>
        <w:t>bab</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sebelumnya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dijelaskan</w:t>
      </w:r>
      <w:proofErr w:type="spellEnd"/>
      <w:r w:rsidR="008727B5"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bahwa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idealnya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seorang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mengawasi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sekitar</w:t>
      </w:r>
      <w:proofErr w:type="spellEnd"/>
      <w:r w:rsidRPr="008F09E1">
        <w:rPr>
          <w:rFonts w:ascii="Times New Roman" w:hAnsi="Times New Roman" w:cs="Times New Roman"/>
          <w:sz w:val="24"/>
          <w:szCs w:val="24"/>
        </w:rPr>
        <w:t xml:space="preserve"> 6</w:t>
      </w:r>
      <w:r w:rsidR="00707E1E" w:rsidRPr="008F09E1">
        <w:rPr>
          <w:rFonts w:ascii="Times New Roman" w:hAnsi="Times New Roman" w:cs="Times New Roman"/>
          <w:sz w:val="24"/>
          <w:szCs w:val="24"/>
        </w:rPr>
        <w:t xml:space="preserve">0 </w:t>
      </w:r>
      <w:proofErr w:type="spellStart"/>
      <w:r w:rsidR="00707E1E" w:rsidRPr="008F09E1">
        <w:rPr>
          <w:rFonts w:ascii="Times New Roman" w:hAnsi="Times New Roman" w:cs="Times New Roman"/>
          <w:sz w:val="24"/>
          <w:szCs w:val="24"/>
        </w:rPr>
        <w:t>perusahaan</w:t>
      </w:r>
      <w:proofErr w:type="spellEnd"/>
      <w:r w:rsidR="00707E1E" w:rsidRPr="008F09E1">
        <w:rPr>
          <w:rFonts w:ascii="Times New Roman" w:hAnsi="Times New Roman" w:cs="Times New Roman"/>
          <w:sz w:val="24"/>
          <w:szCs w:val="24"/>
        </w:rPr>
        <w:t xml:space="preserve"> </w:t>
      </w:r>
      <w:proofErr w:type="spellStart"/>
      <w:r w:rsidR="00707E1E" w:rsidRPr="008F09E1">
        <w:rPr>
          <w:rFonts w:ascii="Times New Roman" w:hAnsi="Times New Roman" w:cs="Times New Roman"/>
          <w:sz w:val="24"/>
          <w:szCs w:val="24"/>
        </w:rPr>
        <w:t>dalam</w:t>
      </w:r>
      <w:proofErr w:type="spellEnd"/>
      <w:r w:rsidR="00707E1E" w:rsidRPr="008F09E1">
        <w:rPr>
          <w:rFonts w:ascii="Times New Roman" w:hAnsi="Times New Roman" w:cs="Times New Roman"/>
          <w:sz w:val="24"/>
          <w:szCs w:val="24"/>
        </w:rPr>
        <w:t xml:space="preserve"> </w:t>
      </w:r>
      <w:proofErr w:type="spellStart"/>
      <w:r w:rsidR="00707E1E" w:rsidRPr="008F09E1">
        <w:rPr>
          <w:rFonts w:ascii="Times New Roman" w:hAnsi="Times New Roman" w:cs="Times New Roman"/>
          <w:sz w:val="24"/>
          <w:szCs w:val="24"/>
        </w:rPr>
        <w:t>setahun</w:t>
      </w:r>
      <w:proofErr w:type="spellEnd"/>
      <w:r w:rsidR="00707E1E" w:rsidRPr="008F09E1">
        <w:rPr>
          <w:rFonts w:ascii="Times New Roman" w:hAnsi="Times New Roman" w:cs="Times New Roman"/>
          <w:sz w:val="24"/>
          <w:szCs w:val="24"/>
        </w:rPr>
        <w:t>.</w:t>
      </w:r>
      <w:r w:rsidR="00707E1E" w:rsidRPr="008F09E1">
        <w:rPr>
          <w:rStyle w:val="FootnoteReference"/>
          <w:rFonts w:ascii="Times New Roman" w:hAnsi="Times New Roman" w:cs="Times New Roman"/>
          <w:sz w:val="24"/>
          <w:szCs w:val="24"/>
        </w:rPr>
        <w:footnoteReference w:id="219"/>
      </w:r>
    </w:p>
    <w:p w14:paraId="58DBFB5B" w14:textId="77777777" w:rsidR="008727B5" w:rsidRPr="008F09E1" w:rsidRDefault="00296CD8" w:rsidP="008727B5">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Menurut</w:t>
      </w:r>
      <w:proofErr w:type="spellEnd"/>
      <w:r w:rsidR="008727B5"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Kepala</w:t>
      </w:r>
      <w:proofErr w:type="spellEnd"/>
      <w:r w:rsidRPr="008F09E1">
        <w:rPr>
          <w:rFonts w:ascii="Times New Roman" w:hAnsi="Times New Roman" w:cs="Times New Roman"/>
          <w:sz w:val="24"/>
          <w:szCs w:val="24"/>
        </w:rPr>
        <w:t xml:space="preserve"> Pusat Pendidikan dan </w:t>
      </w:r>
      <w:proofErr w:type="spellStart"/>
      <w:r w:rsidRPr="008F09E1">
        <w:rPr>
          <w:rFonts w:ascii="Times New Roman" w:hAnsi="Times New Roman" w:cs="Times New Roman"/>
          <w:sz w:val="24"/>
          <w:szCs w:val="24"/>
        </w:rPr>
        <w:t>Pelatihan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Pusdiklat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Kemenakertrans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008727B5" w:rsidRPr="008F09E1">
        <w:rPr>
          <w:rFonts w:ascii="Times New Roman" w:hAnsi="Times New Roman" w:cs="Times New Roman"/>
          <w:sz w:val="24"/>
          <w:szCs w:val="24"/>
        </w:rPr>
        <w:t xml:space="preserve"> </w:t>
      </w:r>
      <w:proofErr w:type="spellStart"/>
      <w:r w:rsidR="008727B5" w:rsidRPr="008F09E1">
        <w:rPr>
          <w:rFonts w:ascii="Times New Roman" w:hAnsi="Times New Roman" w:cs="Times New Roman"/>
          <w:sz w:val="24"/>
          <w:szCs w:val="24"/>
        </w:rPr>
        <w:t>jumlah</w:t>
      </w:r>
      <w:proofErr w:type="spellEnd"/>
      <w:r w:rsidR="008727B5" w:rsidRPr="008F09E1">
        <w:rPr>
          <w:rFonts w:ascii="Times New Roman" w:hAnsi="Times New Roman" w:cs="Times New Roman"/>
          <w:sz w:val="24"/>
          <w:szCs w:val="24"/>
        </w:rPr>
        <w:t xml:space="preserve"> </w:t>
      </w:r>
      <w:proofErr w:type="spellStart"/>
      <w:r w:rsidR="008727B5" w:rsidRPr="008F09E1">
        <w:rPr>
          <w:rFonts w:ascii="Times New Roman" w:hAnsi="Times New Roman" w:cs="Times New Roman"/>
          <w:sz w:val="24"/>
          <w:szCs w:val="24"/>
        </w:rPr>
        <w:t>pengawas</w:t>
      </w:r>
      <w:proofErr w:type="spellEnd"/>
      <w:r w:rsidR="008727B5" w:rsidRPr="008F09E1">
        <w:rPr>
          <w:rFonts w:ascii="Times New Roman" w:hAnsi="Times New Roman" w:cs="Times New Roman"/>
          <w:sz w:val="24"/>
          <w:szCs w:val="24"/>
        </w:rPr>
        <w:t xml:space="preserve"> pada </w:t>
      </w:r>
      <w:proofErr w:type="spellStart"/>
      <w:r w:rsidR="008727B5" w:rsidRPr="008F09E1">
        <w:rPr>
          <w:rFonts w:ascii="Times New Roman" w:hAnsi="Times New Roman" w:cs="Times New Roman"/>
          <w:sz w:val="24"/>
          <w:szCs w:val="24"/>
        </w:rPr>
        <w:t>tahun</w:t>
      </w:r>
      <w:proofErr w:type="spellEnd"/>
      <w:r w:rsidR="008727B5" w:rsidRPr="008F09E1">
        <w:rPr>
          <w:rFonts w:ascii="Times New Roman" w:hAnsi="Times New Roman" w:cs="Times New Roman"/>
          <w:sz w:val="24"/>
          <w:szCs w:val="24"/>
        </w:rPr>
        <w:t xml:space="preserve"> 2022</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sekitar</w:t>
      </w:r>
      <w:proofErr w:type="spellEnd"/>
      <w:r w:rsidRPr="008F09E1">
        <w:rPr>
          <w:rFonts w:ascii="Times New Roman" w:hAnsi="Times New Roman" w:cs="Times New Roman"/>
          <w:sz w:val="24"/>
          <w:szCs w:val="24"/>
        </w:rPr>
        <w:t xml:space="preserve"> 1.507 orang dan </w:t>
      </w:r>
      <w:proofErr w:type="spellStart"/>
      <w:r w:rsidRPr="008F09E1">
        <w:rPr>
          <w:rFonts w:ascii="Times New Roman" w:hAnsi="Times New Roman" w:cs="Times New Roman"/>
          <w:sz w:val="24"/>
          <w:szCs w:val="24"/>
        </w:rPr>
        <w:lastRenderedPageBreak/>
        <w:t>jumlah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tercatat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harus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diawasi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kurang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lebih</w:t>
      </w:r>
      <w:proofErr w:type="spellEnd"/>
      <w:r w:rsidRPr="008F09E1">
        <w:rPr>
          <w:rFonts w:ascii="Times New Roman" w:hAnsi="Times New Roman" w:cs="Times New Roman"/>
          <w:sz w:val="24"/>
          <w:szCs w:val="24"/>
        </w:rPr>
        <w:t xml:space="preserve"> 265.209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dibutuhkan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sekitar</w:t>
      </w:r>
      <w:proofErr w:type="spellEnd"/>
      <w:r w:rsidRPr="008F09E1">
        <w:rPr>
          <w:rFonts w:ascii="Times New Roman" w:hAnsi="Times New Roman" w:cs="Times New Roman"/>
          <w:sz w:val="24"/>
          <w:szCs w:val="24"/>
        </w:rPr>
        <w:t xml:space="preserve"> 3.107 </w:t>
      </w:r>
      <w:proofErr w:type="spellStart"/>
      <w:r w:rsidRPr="008F09E1">
        <w:rPr>
          <w:rFonts w:ascii="Times New Roman" w:hAnsi="Times New Roman" w:cs="Times New Roman"/>
          <w:sz w:val="24"/>
          <w:szCs w:val="24"/>
        </w:rPr>
        <w:t>pegawai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mengoptimalkan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Berkaitan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peningkatan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kualitas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1 </w:t>
      </w:r>
      <w:proofErr w:type="spellStart"/>
      <w:r w:rsidRPr="008F09E1">
        <w:rPr>
          <w:rFonts w:ascii="Times New Roman" w:hAnsi="Times New Roman" w:cs="Times New Roman"/>
          <w:sz w:val="24"/>
          <w:szCs w:val="24"/>
        </w:rPr>
        <w:t>angka</w:t>
      </w:r>
      <w:proofErr w:type="spellEnd"/>
      <w:r w:rsidRPr="008F09E1">
        <w:rPr>
          <w:rFonts w:ascii="Times New Roman" w:hAnsi="Times New Roman" w:cs="Times New Roman"/>
          <w:sz w:val="24"/>
          <w:szCs w:val="24"/>
        </w:rPr>
        <w:t xml:space="preserve"> 1 </w:t>
      </w:r>
      <w:proofErr w:type="spellStart"/>
      <w:r w:rsidRPr="008F09E1">
        <w:rPr>
          <w:rFonts w:ascii="Times New Roman" w:hAnsi="Times New Roman" w:cs="Times New Roman"/>
          <w:sz w:val="24"/>
          <w:szCs w:val="24"/>
        </w:rPr>
        <w:t>Ketentuan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Pelaksanaan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Peraturan</w:t>
      </w:r>
      <w:proofErr w:type="spellEnd"/>
      <w:r w:rsidRPr="008F09E1">
        <w:rPr>
          <w:rFonts w:ascii="Times New Roman" w:hAnsi="Times New Roman" w:cs="Times New Roman"/>
          <w:sz w:val="24"/>
          <w:szCs w:val="24"/>
        </w:rPr>
        <w:t xml:space="preserve"> Menteri Negara </w:t>
      </w:r>
      <w:proofErr w:type="spellStart"/>
      <w:r w:rsidRPr="008F09E1">
        <w:rPr>
          <w:rFonts w:ascii="Times New Roman" w:hAnsi="Times New Roman" w:cs="Times New Roman"/>
          <w:sz w:val="24"/>
          <w:szCs w:val="24"/>
        </w:rPr>
        <w:t>Pendayagunaan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Aparatur</w:t>
      </w:r>
      <w:proofErr w:type="spellEnd"/>
      <w:r w:rsidRPr="008F09E1">
        <w:rPr>
          <w:rFonts w:ascii="Times New Roman" w:hAnsi="Times New Roman" w:cs="Times New Roman"/>
          <w:sz w:val="24"/>
          <w:szCs w:val="24"/>
        </w:rPr>
        <w:t xml:space="preserve"> Negara dan </w:t>
      </w:r>
      <w:proofErr w:type="spellStart"/>
      <w:r w:rsidRPr="008F09E1">
        <w:rPr>
          <w:rFonts w:ascii="Times New Roman" w:hAnsi="Times New Roman" w:cs="Times New Roman"/>
          <w:sz w:val="24"/>
          <w:szCs w:val="24"/>
        </w:rPr>
        <w:t>Reformasi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Birokrasi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Nomor</w:t>
      </w:r>
      <w:proofErr w:type="spellEnd"/>
      <w:r w:rsidRPr="008F09E1">
        <w:rPr>
          <w:rFonts w:ascii="Times New Roman" w:hAnsi="Times New Roman" w:cs="Times New Roman"/>
          <w:sz w:val="24"/>
          <w:szCs w:val="24"/>
        </w:rPr>
        <w:t xml:space="preserve"> 19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2010 </w:t>
      </w:r>
      <w:proofErr w:type="spellStart"/>
      <w:r w:rsidRPr="008F09E1">
        <w:rPr>
          <w:rFonts w:ascii="Times New Roman" w:hAnsi="Times New Roman" w:cs="Times New Roman"/>
          <w:sz w:val="24"/>
          <w:szCs w:val="24"/>
        </w:rPr>
        <w:t>tentang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Jabatan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Fungsional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Angka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Kreditnya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menyebutkan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diperlukan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pembinaan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pegawai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meningkatkan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profesionalitas</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integritasnya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melaksanakan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tugasnya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Peraturan</w:t>
      </w:r>
      <w:proofErr w:type="spellEnd"/>
      <w:r w:rsidRPr="008F09E1">
        <w:rPr>
          <w:rFonts w:ascii="Times New Roman" w:hAnsi="Times New Roman" w:cs="Times New Roman"/>
          <w:sz w:val="24"/>
          <w:szCs w:val="24"/>
        </w:rPr>
        <w:t xml:space="preserve"> Menteri Negara </w:t>
      </w:r>
      <w:proofErr w:type="spellStart"/>
      <w:r w:rsidRPr="008F09E1">
        <w:rPr>
          <w:rFonts w:ascii="Times New Roman" w:hAnsi="Times New Roman" w:cs="Times New Roman"/>
          <w:sz w:val="24"/>
          <w:szCs w:val="24"/>
        </w:rPr>
        <w:t>Pendayagunaan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Aparatur</w:t>
      </w:r>
      <w:proofErr w:type="spellEnd"/>
      <w:r w:rsidRPr="008F09E1">
        <w:rPr>
          <w:rFonts w:ascii="Times New Roman" w:hAnsi="Times New Roman" w:cs="Times New Roman"/>
          <w:sz w:val="24"/>
          <w:szCs w:val="24"/>
        </w:rPr>
        <w:t xml:space="preserve"> Negara dan </w:t>
      </w:r>
      <w:proofErr w:type="spellStart"/>
      <w:r w:rsidRPr="008F09E1">
        <w:rPr>
          <w:rFonts w:ascii="Times New Roman" w:hAnsi="Times New Roman" w:cs="Times New Roman"/>
          <w:sz w:val="24"/>
          <w:szCs w:val="24"/>
        </w:rPr>
        <w:t>Reformasi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Birokrasi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Nomor</w:t>
      </w:r>
      <w:proofErr w:type="spellEnd"/>
      <w:r w:rsidRPr="008F09E1">
        <w:rPr>
          <w:rFonts w:ascii="Times New Roman" w:hAnsi="Times New Roman" w:cs="Times New Roman"/>
          <w:sz w:val="24"/>
          <w:szCs w:val="24"/>
        </w:rPr>
        <w:t xml:space="preserve"> 19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2010 </w:t>
      </w:r>
      <w:proofErr w:type="spellStart"/>
      <w:r w:rsidRPr="008F09E1">
        <w:rPr>
          <w:rFonts w:ascii="Times New Roman" w:hAnsi="Times New Roman" w:cs="Times New Roman"/>
          <w:sz w:val="24"/>
          <w:szCs w:val="24"/>
        </w:rPr>
        <w:t>tentang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Jabatan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Fungsional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w:t>
      </w:r>
      <w:r w:rsidR="008727B5" w:rsidRPr="008F09E1">
        <w:rPr>
          <w:rFonts w:ascii="Times New Roman" w:hAnsi="Times New Roman" w:cs="Times New Roman"/>
          <w:sz w:val="24"/>
          <w:szCs w:val="24"/>
        </w:rPr>
        <w:t>erjaan</w:t>
      </w:r>
      <w:proofErr w:type="spellEnd"/>
      <w:r w:rsidR="008727B5" w:rsidRPr="008F09E1">
        <w:rPr>
          <w:rFonts w:ascii="Times New Roman" w:hAnsi="Times New Roman" w:cs="Times New Roman"/>
          <w:sz w:val="24"/>
          <w:szCs w:val="24"/>
        </w:rPr>
        <w:t xml:space="preserve"> dan </w:t>
      </w:r>
      <w:proofErr w:type="spellStart"/>
      <w:r w:rsidR="008727B5" w:rsidRPr="008F09E1">
        <w:rPr>
          <w:rFonts w:ascii="Times New Roman" w:hAnsi="Times New Roman" w:cs="Times New Roman"/>
          <w:sz w:val="24"/>
          <w:szCs w:val="24"/>
        </w:rPr>
        <w:t>Angka</w:t>
      </w:r>
      <w:proofErr w:type="spellEnd"/>
      <w:r w:rsidR="008727B5" w:rsidRPr="008F09E1">
        <w:rPr>
          <w:rFonts w:ascii="Times New Roman" w:hAnsi="Times New Roman" w:cs="Times New Roman"/>
          <w:sz w:val="24"/>
          <w:szCs w:val="24"/>
        </w:rPr>
        <w:t xml:space="preserve"> </w:t>
      </w:r>
      <w:proofErr w:type="spellStart"/>
      <w:r w:rsidR="008727B5" w:rsidRPr="008F09E1">
        <w:rPr>
          <w:rFonts w:ascii="Times New Roman" w:hAnsi="Times New Roman" w:cs="Times New Roman"/>
          <w:sz w:val="24"/>
          <w:szCs w:val="24"/>
        </w:rPr>
        <w:t>Kreditnya</w:t>
      </w:r>
      <w:proofErr w:type="spellEnd"/>
      <w:r w:rsidR="008727B5" w:rsidRPr="008F09E1">
        <w:rPr>
          <w:rFonts w:ascii="Times New Roman" w:hAnsi="Times New Roman" w:cs="Times New Roman"/>
          <w:sz w:val="24"/>
          <w:szCs w:val="24"/>
        </w:rPr>
        <w:t>).</w:t>
      </w:r>
      <w:r w:rsidR="008727B5" w:rsidRPr="008F09E1">
        <w:rPr>
          <w:rStyle w:val="FootnoteReference"/>
          <w:rFonts w:ascii="Times New Roman" w:hAnsi="Times New Roman" w:cs="Times New Roman"/>
          <w:sz w:val="24"/>
          <w:szCs w:val="24"/>
        </w:rPr>
        <w:footnoteReference w:id="220"/>
      </w:r>
    </w:p>
    <w:p w14:paraId="0A46C035" w14:textId="77777777" w:rsidR="008727B5" w:rsidRPr="008F09E1" w:rsidRDefault="00296CD8" w:rsidP="008727B5">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Sebagai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pemangku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jabatan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fungsional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diharuskan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memiliki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keahlian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khusus</w:t>
      </w:r>
      <w:proofErr w:type="spellEnd"/>
      <w:r w:rsidRPr="008F09E1">
        <w:rPr>
          <w:rFonts w:ascii="Times New Roman" w:hAnsi="Times New Roman" w:cs="Times New Roman"/>
          <w:sz w:val="24"/>
          <w:szCs w:val="24"/>
        </w:rPr>
        <w:t xml:space="preserve">. Hal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dilakukan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melalui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diklat</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materi</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pola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pendidikannya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ditetapkan</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Kemenakertrans</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pelaksanaan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diklatnya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didelegasikan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kepada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Disnakertrans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Provinsi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Sehingga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pemerintah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baik</w:t>
      </w:r>
      <w:proofErr w:type="spellEnd"/>
      <w:r w:rsidRPr="008F09E1">
        <w:rPr>
          <w:rFonts w:ascii="Times New Roman" w:hAnsi="Times New Roman" w:cs="Times New Roman"/>
          <w:sz w:val="24"/>
          <w:szCs w:val="24"/>
        </w:rPr>
        <w:t xml:space="preserve"> di </w:t>
      </w:r>
      <w:proofErr w:type="spellStart"/>
      <w:r w:rsidRPr="008F09E1">
        <w:rPr>
          <w:rFonts w:ascii="Times New Roman" w:hAnsi="Times New Roman" w:cs="Times New Roman"/>
          <w:sz w:val="24"/>
          <w:szCs w:val="24"/>
        </w:rPr>
        <w:t>pusat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maupun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daerah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saling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bersinergi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meningkatkan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kualitas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Selain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kuantitas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memadai</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kualitas</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baik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pemerintah</w:t>
      </w:r>
      <w:proofErr w:type="spellEnd"/>
      <w:r w:rsidRPr="008F09E1">
        <w:rPr>
          <w:rFonts w:ascii="Times New Roman" w:hAnsi="Times New Roman" w:cs="Times New Roman"/>
          <w:sz w:val="24"/>
          <w:szCs w:val="24"/>
        </w:rPr>
        <w:t xml:space="preserve"> juga </w:t>
      </w:r>
      <w:proofErr w:type="spellStart"/>
      <w:r w:rsidRPr="008F09E1">
        <w:rPr>
          <w:rFonts w:ascii="Times New Roman" w:hAnsi="Times New Roman" w:cs="Times New Roman"/>
          <w:sz w:val="24"/>
          <w:szCs w:val="24"/>
        </w:rPr>
        <w:t>harus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turut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membenahi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sarana</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prasarana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melaksanakan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tugasnya</w:t>
      </w:r>
      <w:proofErr w:type="spellEnd"/>
      <w:r w:rsidRPr="008F09E1">
        <w:rPr>
          <w:rFonts w:ascii="Times New Roman" w:hAnsi="Times New Roman" w:cs="Times New Roman"/>
          <w:sz w:val="24"/>
          <w:szCs w:val="24"/>
        </w:rPr>
        <w:t xml:space="preserve">. </w:t>
      </w:r>
      <w:r w:rsidR="00707E1E" w:rsidRPr="008F09E1">
        <w:rPr>
          <w:rStyle w:val="FootnoteReference"/>
          <w:rFonts w:ascii="Times New Roman" w:hAnsi="Times New Roman" w:cs="Times New Roman"/>
          <w:sz w:val="24"/>
          <w:szCs w:val="24"/>
        </w:rPr>
        <w:footnoteReference w:id="221"/>
      </w:r>
    </w:p>
    <w:p w14:paraId="5748652E" w14:textId="77777777" w:rsidR="008727B5" w:rsidRPr="008F09E1" w:rsidRDefault="00296CD8" w:rsidP="008727B5">
      <w:pPr>
        <w:spacing w:after="0" w:line="480" w:lineRule="auto"/>
        <w:ind w:firstLine="720"/>
        <w:jc w:val="both"/>
        <w:rPr>
          <w:rFonts w:ascii="Times New Roman" w:hAnsi="Times New Roman" w:cs="Times New Roman"/>
          <w:sz w:val="24"/>
          <w:szCs w:val="24"/>
        </w:rPr>
      </w:pPr>
      <w:r w:rsidRPr="008F09E1">
        <w:rPr>
          <w:rFonts w:ascii="Times New Roman" w:hAnsi="Times New Roman" w:cs="Times New Roman"/>
          <w:sz w:val="24"/>
          <w:szCs w:val="24"/>
        </w:rPr>
        <w:t xml:space="preserve">Hal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dikarenakan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sarana</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prasarana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harus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diperoleh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menunjang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fungsi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pengawasan</w:t>
      </w:r>
      <w:proofErr w:type="spellEnd"/>
      <w:r w:rsidRPr="008F09E1">
        <w:rPr>
          <w:rFonts w:ascii="Times New Roman" w:hAnsi="Times New Roman" w:cs="Times New Roman"/>
          <w:sz w:val="24"/>
          <w:szCs w:val="24"/>
        </w:rPr>
        <w:t xml:space="preserve"> yang ideal. Kantor </w:t>
      </w:r>
      <w:proofErr w:type="spellStart"/>
      <w:r w:rsidRPr="008F09E1">
        <w:rPr>
          <w:rFonts w:ascii="Times New Roman" w:hAnsi="Times New Roman" w:cs="Times New Roman"/>
          <w:sz w:val="24"/>
          <w:szCs w:val="24"/>
        </w:rPr>
        <w:t>lokal</w:t>
      </w:r>
      <w:proofErr w:type="spellEnd"/>
      <w:r w:rsidRPr="008F09E1">
        <w:rPr>
          <w:rFonts w:ascii="Times New Roman" w:hAnsi="Times New Roman" w:cs="Times New Roman"/>
          <w:sz w:val="24"/>
          <w:szCs w:val="24"/>
        </w:rPr>
        <w:t xml:space="preserve"> </w:t>
      </w:r>
      <w:r w:rsidRPr="008F09E1">
        <w:rPr>
          <w:rFonts w:ascii="Times New Roman" w:hAnsi="Times New Roman" w:cs="Times New Roman"/>
          <w:sz w:val="24"/>
          <w:szCs w:val="24"/>
        </w:rPr>
        <w:lastRenderedPageBreak/>
        <w:t xml:space="preserve">yang </w:t>
      </w:r>
      <w:proofErr w:type="spellStart"/>
      <w:r w:rsidRPr="008F09E1">
        <w:rPr>
          <w:rFonts w:ascii="Times New Roman" w:hAnsi="Times New Roman" w:cs="Times New Roman"/>
          <w:sz w:val="24"/>
          <w:szCs w:val="24"/>
        </w:rPr>
        <w:t>dilengkapi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perlengkapan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fasilitas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transportasi</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biaya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perjalanan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menjalankan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tugasnya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sarana</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prasarana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harus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menunjang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kegiatan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sebagaimana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diatur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11 </w:t>
      </w:r>
      <w:proofErr w:type="spellStart"/>
      <w:r w:rsidRPr="008F09E1">
        <w:rPr>
          <w:rFonts w:ascii="Times New Roman" w:hAnsi="Times New Roman" w:cs="Times New Roman"/>
          <w:sz w:val="24"/>
          <w:szCs w:val="24"/>
        </w:rPr>
        <w:t>ayat</w:t>
      </w:r>
      <w:proofErr w:type="spellEnd"/>
      <w:r w:rsidRPr="008F09E1">
        <w:rPr>
          <w:rFonts w:ascii="Times New Roman" w:hAnsi="Times New Roman" w:cs="Times New Roman"/>
          <w:sz w:val="24"/>
          <w:szCs w:val="24"/>
        </w:rPr>
        <w:t xml:space="preserve"> (1) dan (2) </w:t>
      </w:r>
      <w:proofErr w:type="spellStart"/>
      <w:r w:rsidRPr="008F09E1">
        <w:rPr>
          <w:rFonts w:ascii="Times New Roman" w:hAnsi="Times New Roman" w:cs="Times New Roman"/>
          <w:sz w:val="24"/>
          <w:szCs w:val="24"/>
        </w:rPr>
        <w:t>Undang-Undang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Nomor</w:t>
      </w:r>
      <w:proofErr w:type="spellEnd"/>
      <w:r w:rsidRPr="008F09E1">
        <w:rPr>
          <w:rFonts w:ascii="Times New Roman" w:hAnsi="Times New Roman" w:cs="Times New Roman"/>
          <w:sz w:val="24"/>
          <w:szCs w:val="24"/>
        </w:rPr>
        <w:t xml:space="preserve"> 21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2003 </w:t>
      </w:r>
      <w:proofErr w:type="spellStart"/>
      <w:r w:rsidRPr="008F09E1">
        <w:rPr>
          <w:rFonts w:ascii="Times New Roman" w:hAnsi="Times New Roman" w:cs="Times New Roman"/>
          <w:sz w:val="24"/>
          <w:szCs w:val="24"/>
        </w:rPr>
        <w:t>tentang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Pengesahan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Konvensi</w:t>
      </w:r>
      <w:proofErr w:type="spellEnd"/>
      <w:r w:rsidRPr="008F09E1">
        <w:rPr>
          <w:rFonts w:ascii="Times New Roman" w:hAnsi="Times New Roman" w:cs="Times New Roman"/>
          <w:sz w:val="24"/>
          <w:szCs w:val="24"/>
        </w:rPr>
        <w:t xml:space="preserve"> ILO No. 81 </w:t>
      </w:r>
      <w:proofErr w:type="spellStart"/>
      <w:r w:rsidRPr="008F09E1">
        <w:rPr>
          <w:rFonts w:ascii="Times New Roman" w:hAnsi="Times New Roman" w:cs="Times New Roman"/>
          <w:sz w:val="24"/>
          <w:szCs w:val="24"/>
        </w:rPr>
        <w:t>mengenai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Pengawasan</w:t>
      </w:r>
      <w:proofErr w:type="spellEnd"/>
      <w:r w:rsidRPr="008F09E1">
        <w:rPr>
          <w:rFonts w:ascii="Times New Roman" w:hAnsi="Times New Roman" w:cs="Times New Roman"/>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Industri</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Perdagangan</w:t>
      </w:r>
      <w:proofErr w:type="spellEnd"/>
      <w:r w:rsidRPr="008F09E1">
        <w:rPr>
          <w:rFonts w:ascii="Times New Roman" w:hAnsi="Times New Roman" w:cs="Times New Roman"/>
          <w:sz w:val="24"/>
          <w:szCs w:val="24"/>
        </w:rPr>
        <w:t xml:space="preserve">. </w:t>
      </w:r>
    </w:p>
    <w:p w14:paraId="0F5E6AD5" w14:textId="77777777" w:rsidR="008727B5" w:rsidRPr="008F09E1" w:rsidRDefault="00296CD8" w:rsidP="008727B5">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Selain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pihak</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berwenang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harus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menerapkan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pengaturan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diperlukan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mengganti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biaya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perjalanan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pengeluaran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tambahan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pelaksanaan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tugasnya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Kemudian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melaksanakan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tugasnya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melakukan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jenis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pemeriksaan</w:t>
      </w:r>
      <w:proofErr w:type="spellEnd"/>
      <w:r w:rsidRPr="008F09E1">
        <w:rPr>
          <w:rFonts w:ascii="Times New Roman" w:hAnsi="Times New Roman" w:cs="Times New Roman"/>
          <w:sz w:val="24"/>
          <w:szCs w:val="24"/>
        </w:rPr>
        <w:t xml:space="preserve"> di </w:t>
      </w:r>
      <w:proofErr w:type="spellStart"/>
      <w:r w:rsidRPr="008F09E1">
        <w:rPr>
          <w:rFonts w:ascii="Times New Roman" w:hAnsi="Times New Roman" w:cs="Times New Roman"/>
          <w:sz w:val="24"/>
          <w:szCs w:val="24"/>
        </w:rPr>
        <w:t>lapangan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yaitu</w:t>
      </w:r>
      <w:proofErr w:type="spellEnd"/>
      <w:r w:rsidRPr="008F09E1">
        <w:rPr>
          <w:rFonts w:ascii="Times New Roman" w:hAnsi="Times New Roman" w:cs="Times New Roman"/>
          <w:sz w:val="24"/>
          <w:szCs w:val="24"/>
        </w:rPr>
        <w:t xml:space="preserve">: </w:t>
      </w:r>
      <w:r w:rsidR="00707E1E" w:rsidRPr="008F09E1">
        <w:rPr>
          <w:rStyle w:val="FootnoteReference"/>
          <w:rFonts w:ascii="Times New Roman" w:hAnsi="Times New Roman" w:cs="Times New Roman"/>
          <w:sz w:val="24"/>
          <w:szCs w:val="24"/>
        </w:rPr>
        <w:footnoteReference w:id="222"/>
      </w:r>
    </w:p>
    <w:p w14:paraId="34352E0B" w14:textId="77777777" w:rsidR="008727B5" w:rsidRPr="008F09E1" w:rsidRDefault="008727B5" w:rsidP="00945B54">
      <w:pPr>
        <w:pStyle w:val="ListParagraph"/>
        <w:numPr>
          <w:ilvl w:val="0"/>
          <w:numId w:val="77"/>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Pemeriksaan </w:t>
      </w:r>
      <w:r w:rsidR="00296CD8" w:rsidRPr="008F09E1">
        <w:rPr>
          <w:rFonts w:ascii="Times New Roman" w:hAnsi="Times New Roman" w:cs="Times New Roman"/>
          <w:sz w:val="24"/>
          <w:szCs w:val="24"/>
        </w:rPr>
        <w:t xml:space="preserve">umum </w:t>
      </w:r>
    </w:p>
    <w:p w14:paraId="77342C77" w14:textId="77777777" w:rsidR="008727B5" w:rsidRPr="008F09E1" w:rsidRDefault="008727B5" w:rsidP="008727B5">
      <w:pPr>
        <w:spacing w:after="0" w:line="480" w:lineRule="auto"/>
        <w:ind w:firstLine="720"/>
        <w:jc w:val="both"/>
        <w:rPr>
          <w:rFonts w:ascii="Times New Roman" w:hAnsi="Times New Roman" w:cs="Times New Roman"/>
          <w:sz w:val="24"/>
          <w:szCs w:val="24"/>
          <w:lang w:val="id-ID"/>
        </w:rPr>
      </w:pPr>
      <w:proofErr w:type="spellStart"/>
      <w:r w:rsidRPr="008F09E1">
        <w:rPr>
          <w:rFonts w:ascii="Times New Roman" w:hAnsi="Times New Roman" w:cs="Times New Roman"/>
          <w:sz w:val="24"/>
          <w:szCs w:val="24"/>
        </w:rPr>
        <w:t>Pemeriksaan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umum</w:t>
      </w:r>
      <w:proofErr w:type="spellEnd"/>
      <w:r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adalah</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pemeriksaan</w:t>
      </w:r>
      <w:proofErr w:type="spellEnd"/>
      <w:r w:rsidR="00296CD8" w:rsidRPr="008F09E1">
        <w:rPr>
          <w:rFonts w:ascii="Times New Roman" w:hAnsi="Times New Roman" w:cs="Times New Roman"/>
          <w:sz w:val="24"/>
          <w:szCs w:val="24"/>
        </w:rPr>
        <w:t xml:space="preserve"> yang </w:t>
      </w:r>
      <w:proofErr w:type="spellStart"/>
      <w:r w:rsidR="00296CD8" w:rsidRPr="008F09E1">
        <w:rPr>
          <w:rFonts w:ascii="Times New Roman" w:hAnsi="Times New Roman" w:cs="Times New Roman"/>
          <w:sz w:val="24"/>
          <w:szCs w:val="24"/>
        </w:rPr>
        <w:t>mencakup</w:t>
      </w:r>
      <w:proofErr w:type="spellEnd"/>
      <w:r w:rsidR="00296CD8" w:rsidRPr="008F09E1">
        <w:rPr>
          <w:rFonts w:ascii="Times New Roman" w:hAnsi="Times New Roman" w:cs="Times New Roman"/>
          <w:sz w:val="24"/>
          <w:szCs w:val="24"/>
        </w:rPr>
        <w:t xml:space="preserve"> pada </w:t>
      </w:r>
      <w:proofErr w:type="spellStart"/>
      <w:r w:rsidR="00296CD8" w:rsidRPr="008F09E1">
        <w:rPr>
          <w:rFonts w:ascii="Times New Roman" w:hAnsi="Times New Roman" w:cs="Times New Roman"/>
          <w:sz w:val="24"/>
          <w:szCs w:val="24"/>
        </w:rPr>
        <w:t>aspek</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norma</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kerja</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norma</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kesehatan</w:t>
      </w:r>
      <w:proofErr w:type="spellEnd"/>
      <w:r w:rsidR="00296CD8" w:rsidRPr="008F09E1">
        <w:rPr>
          <w:rFonts w:ascii="Times New Roman" w:hAnsi="Times New Roman" w:cs="Times New Roman"/>
          <w:sz w:val="24"/>
          <w:szCs w:val="24"/>
        </w:rPr>
        <w:t xml:space="preserve"> dan </w:t>
      </w:r>
      <w:proofErr w:type="spellStart"/>
      <w:r w:rsidR="00296CD8" w:rsidRPr="008F09E1">
        <w:rPr>
          <w:rFonts w:ascii="Times New Roman" w:hAnsi="Times New Roman" w:cs="Times New Roman"/>
          <w:sz w:val="24"/>
          <w:szCs w:val="24"/>
        </w:rPr>
        <w:t>keselamatan</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kerja</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Pemeriksaan</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dilakukan</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dalam</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bentuk</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pembinaan</w:t>
      </w:r>
      <w:proofErr w:type="spellEnd"/>
      <w:r w:rsidR="00296CD8" w:rsidRPr="008F09E1">
        <w:rPr>
          <w:rFonts w:ascii="Times New Roman" w:hAnsi="Times New Roman" w:cs="Times New Roman"/>
          <w:sz w:val="24"/>
          <w:szCs w:val="24"/>
        </w:rPr>
        <w:t xml:space="preserve"> dan </w:t>
      </w:r>
      <w:proofErr w:type="spellStart"/>
      <w:r w:rsidR="00296CD8" w:rsidRPr="008F09E1">
        <w:rPr>
          <w:rFonts w:ascii="Times New Roman" w:hAnsi="Times New Roman" w:cs="Times New Roman"/>
          <w:sz w:val="24"/>
          <w:szCs w:val="24"/>
        </w:rPr>
        <w:t>sosialisasi</w:t>
      </w:r>
      <w:proofErr w:type="spellEnd"/>
      <w:r w:rsidR="00296CD8" w:rsidRPr="008F09E1">
        <w:rPr>
          <w:rFonts w:ascii="Times New Roman" w:hAnsi="Times New Roman" w:cs="Times New Roman"/>
          <w:sz w:val="24"/>
          <w:szCs w:val="24"/>
        </w:rPr>
        <w:t xml:space="preserve"> pada </w:t>
      </w:r>
      <w:proofErr w:type="spellStart"/>
      <w:r w:rsidR="00296CD8" w:rsidRPr="008F09E1">
        <w:rPr>
          <w:rFonts w:ascii="Times New Roman" w:hAnsi="Times New Roman" w:cs="Times New Roman"/>
          <w:sz w:val="24"/>
          <w:szCs w:val="24"/>
        </w:rPr>
        <w:t>awal</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perusahaan</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tersebut</w:t>
      </w:r>
      <w:proofErr w:type="spellEnd"/>
      <w:r w:rsidR="00296CD8"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didirikan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tindakan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preventif</w:t>
      </w:r>
      <w:proofErr w:type="spellEnd"/>
      <w:r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Pengawas</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dalam</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pelaksanakan</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pemeriksaan</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umum</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bekerja</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sama</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dengan</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bidang</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pembinaan</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hubungan</w:t>
      </w:r>
      <w:proofErr w:type="spellEnd"/>
      <w:r w:rsidR="00296CD8" w:rsidRPr="008F09E1">
        <w:rPr>
          <w:rFonts w:ascii="Times New Roman" w:hAnsi="Times New Roman" w:cs="Times New Roman"/>
          <w:sz w:val="24"/>
          <w:szCs w:val="24"/>
        </w:rPr>
        <w:t xml:space="preserve"> industrial. </w:t>
      </w:r>
      <w:proofErr w:type="spellStart"/>
      <w:r w:rsidR="00296CD8" w:rsidRPr="008F09E1">
        <w:rPr>
          <w:rFonts w:ascii="Times New Roman" w:hAnsi="Times New Roman" w:cs="Times New Roman"/>
          <w:sz w:val="24"/>
          <w:szCs w:val="24"/>
        </w:rPr>
        <w:t>Pembinaan</w:t>
      </w:r>
      <w:proofErr w:type="spellEnd"/>
      <w:r w:rsidR="00296CD8" w:rsidRPr="008F09E1">
        <w:rPr>
          <w:rFonts w:ascii="Times New Roman" w:hAnsi="Times New Roman" w:cs="Times New Roman"/>
          <w:sz w:val="24"/>
          <w:szCs w:val="24"/>
        </w:rPr>
        <w:t xml:space="preserve"> dan </w:t>
      </w:r>
      <w:proofErr w:type="spellStart"/>
      <w:r w:rsidR="00296CD8" w:rsidRPr="008F09E1">
        <w:rPr>
          <w:rFonts w:ascii="Times New Roman" w:hAnsi="Times New Roman" w:cs="Times New Roman"/>
          <w:sz w:val="24"/>
          <w:szCs w:val="24"/>
        </w:rPr>
        <w:t>sosialisasi</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merupakan</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fungsi</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pendidikan</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guna</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memberitahukan</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bagaimana</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menjalankan</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aturan</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atau</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dasar</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hukum</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ketenagakerjaan</w:t>
      </w:r>
      <w:proofErr w:type="spellEnd"/>
      <w:r w:rsidR="00296CD8" w:rsidRPr="008F09E1">
        <w:rPr>
          <w:rFonts w:ascii="Times New Roman" w:hAnsi="Times New Roman" w:cs="Times New Roman"/>
          <w:sz w:val="24"/>
          <w:szCs w:val="24"/>
        </w:rPr>
        <w:t xml:space="preserve"> dan </w:t>
      </w:r>
      <w:proofErr w:type="spellStart"/>
      <w:r w:rsidR="00296CD8" w:rsidRPr="008F09E1">
        <w:rPr>
          <w:rFonts w:ascii="Times New Roman" w:hAnsi="Times New Roman" w:cs="Times New Roman"/>
          <w:sz w:val="24"/>
          <w:szCs w:val="24"/>
        </w:rPr>
        <w:t>bentuk</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pelanggaran</w:t>
      </w:r>
      <w:proofErr w:type="spellEnd"/>
      <w:r w:rsidR="00296CD8" w:rsidRPr="008F09E1">
        <w:rPr>
          <w:rFonts w:ascii="Times New Roman" w:hAnsi="Times New Roman" w:cs="Times New Roman"/>
          <w:sz w:val="24"/>
          <w:szCs w:val="24"/>
        </w:rPr>
        <w:t xml:space="preserve"> yang </w:t>
      </w:r>
      <w:proofErr w:type="spellStart"/>
      <w:r w:rsidR="00296CD8" w:rsidRPr="008F09E1">
        <w:rPr>
          <w:rFonts w:ascii="Times New Roman" w:hAnsi="Times New Roman" w:cs="Times New Roman"/>
          <w:sz w:val="24"/>
          <w:szCs w:val="24"/>
        </w:rPr>
        <w:t>mungkin</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dilakukan</w:t>
      </w:r>
      <w:proofErr w:type="spellEnd"/>
      <w:r w:rsidR="00296CD8" w:rsidRPr="008F09E1">
        <w:rPr>
          <w:rFonts w:ascii="Times New Roman" w:hAnsi="Times New Roman" w:cs="Times New Roman"/>
          <w:sz w:val="24"/>
          <w:szCs w:val="24"/>
        </w:rPr>
        <w:t xml:space="preserve"> oleh </w:t>
      </w:r>
      <w:proofErr w:type="spellStart"/>
      <w:r w:rsidR="00296CD8" w:rsidRPr="008F09E1">
        <w:rPr>
          <w:rFonts w:ascii="Times New Roman" w:hAnsi="Times New Roman" w:cs="Times New Roman"/>
          <w:sz w:val="24"/>
          <w:szCs w:val="24"/>
        </w:rPr>
        <w:t>perusahaan</w:t>
      </w:r>
      <w:proofErr w:type="spellEnd"/>
      <w:r w:rsidR="00296CD8" w:rsidRPr="008F09E1">
        <w:rPr>
          <w:rFonts w:ascii="Times New Roman" w:hAnsi="Times New Roman" w:cs="Times New Roman"/>
          <w:sz w:val="24"/>
          <w:szCs w:val="24"/>
        </w:rPr>
        <w:t>.</w:t>
      </w:r>
      <w:r w:rsidR="00707E1E" w:rsidRPr="008F09E1">
        <w:rPr>
          <w:rStyle w:val="FootnoteReference"/>
          <w:rFonts w:ascii="Times New Roman" w:hAnsi="Times New Roman" w:cs="Times New Roman"/>
          <w:sz w:val="24"/>
          <w:szCs w:val="24"/>
        </w:rPr>
        <w:footnoteReference w:id="223"/>
      </w:r>
      <w:r w:rsidR="00296CD8" w:rsidRPr="008F09E1">
        <w:rPr>
          <w:rFonts w:ascii="Times New Roman" w:hAnsi="Times New Roman" w:cs="Times New Roman"/>
          <w:sz w:val="24"/>
          <w:szCs w:val="24"/>
        </w:rPr>
        <w:t xml:space="preserve"> </w:t>
      </w:r>
    </w:p>
    <w:p w14:paraId="279AD495" w14:textId="77777777" w:rsidR="008727B5" w:rsidRPr="008F09E1" w:rsidRDefault="00296CD8" w:rsidP="008727B5">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Selain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pembinaan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sosialisasi</w:t>
      </w:r>
      <w:proofErr w:type="spellEnd"/>
      <w:r w:rsidRPr="008F09E1">
        <w:rPr>
          <w:rFonts w:ascii="Times New Roman" w:hAnsi="Times New Roman" w:cs="Times New Roman"/>
          <w:sz w:val="24"/>
          <w:szCs w:val="24"/>
        </w:rPr>
        <w:t xml:space="preserve"> juga </w:t>
      </w:r>
      <w:proofErr w:type="spellStart"/>
      <w:r w:rsidRPr="008F09E1">
        <w:rPr>
          <w:rFonts w:ascii="Times New Roman" w:hAnsi="Times New Roman" w:cs="Times New Roman"/>
          <w:sz w:val="24"/>
          <w:szCs w:val="24"/>
        </w:rPr>
        <w:t>memberitahukan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mengenai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layanan</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call center</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tempat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pengaduan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khususnya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serta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bagaimana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mengakses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layanan</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call center</w:t>
      </w:r>
      <w:r w:rsidRPr="008F09E1">
        <w:rPr>
          <w:rFonts w:ascii="Times New Roman" w:hAnsi="Times New Roman" w:cs="Times New Roman"/>
          <w:sz w:val="24"/>
          <w:szCs w:val="24"/>
        </w:rPr>
        <w:t xml:space="preserve">. </w:t>
      </w:r>
      <w:r w:rsidRPr="008F09E1">
        <w:rPr>
          <w:rFonts w:ascii="Times New Roman" w:hAnsi="Times New Roman" w:cs="Times New Roman"/>
          <w:sz w:val="24"/>
          <w:szCs w:val="24"/>
        </w:rPr>
        <w:lastRenderedPageBreak/>
        <w:t xml:space="preserve">Setelah </w:t>
      </w:r>
      <w:proofErr w:type="spellStart"/>
      <w:r w:rsidRPr="008F09E1">
        <w:rPr>
          <w:rFonts w:ascii="Times New Roman" w:hAnsi="Times New Roman" w:cs="Times New Roman"/>
          <w:sz w:val="24"/>
          <w:szCs w:val="24"/>
        </w:rPr>
        <w:t>melewati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tahap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pembinaan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sosialisasi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diharapkan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menget</w:t>
      </w:r>
      <w:r w:rsidR="008727B5" w:rsidRPr="008F09E1">
        <w:rPr>
          <w:rFonts w:ascii="Times New Roman" w:hAnsi="Times New Roman" w:cs="Times New Roman"/>
          <w:sz w:val="24"/>
          <w:szCs w:val="24"/>
        </w:rPr>
        <w:t>ahui</w:t>
      </w:r>
      <w:proofErr w:type="spellEnd"/>
      <w:r w:rsidR="008727B5" w:rsidRPr="008F09E1">
        <w:rPr>
          <w:rFonts w:ascii="Times New Roman" w:hAnsi="Times New Roman" w:cs="Times New Roman"/>
          <w:sz w:val="24"/>
          <w:szCs w:val="24"/>
        </w:rPr>
        <w:t xml:space="preserve"> </w:t>
      </w:r>
      <w:proofErr w:type="spellStart"/>
      <w:r w:rsidR="008727B5" w:rsidRPr="008F09E1">
        <w:rPr>
          <w:rFonts w:ascii="Times New Roman" w:hAnsi="Times New Roman" w:cs="Times New Roman"/>
          <w:sz w:val="24"/>
          <w:szCs w:val="24"/>
        </w:rPr>
        <w:t>hak</w:t>
      </w:r>
      <w:proofErr w:type="spellEnd"/>
      <w:r w:rsidR="008727B5" w:rsidRPr="008F09E1">
        <w:rPr>
          <w:rFonts w:ascii="Times New Roman" w:hAnsi="Times New Roman" w:cs="Times New Roman"/>
          <w:sz w:val="24"/>
          <w:szCs w:val="24"/>
        </w:rPr>
        <w:t xml:space="preserve"> dan </w:t>
      </w:r>
      <w:proofErr w:type="spellStart"/>
      <w:r w:rsidR="008727B5" w:rsidRPr="008F09E1">
        <w:rPr>
          <w:rFonts w:ascii="Times New Roman" w:hAnsi="Times New Roman" w:cs="Times New Roman"/>
          <w:sz w:val="24"/>
          <w:szCs w:val="24"/>
        </w:rPr>
        <w:t>kewajiban</w:t>
      </w:r>
      <w:proofErr w:type="spellEnd"/>
      <w:r w:rsidR="008727B5" w:rsidRPr="008F09E1">
        <w:rPr>
          <w:rFonts w:ascii="Times New Roman" w:hAnsi="Times New Roman" w:cs="Times New Roman"/>
          <w:sz w:val="24"/>
          <w:szCs w:val="24"/>
        </w:rPr>
        <w:t xml:space="preserve">, </w:t>
      </w:r>
      <w:proofErr w:type="spellStart"/>
      <w:r w:rsidR="008727B5" w:rsidRPr="008F09E1">
        <w:rPr>
          <w:rFonts w:ascii="Times New Roman" w:hAnsi="Times New Roman" w:cs="Times New Roman"/>
          <w:sz w:val="24"/>
          <w:szCs w:val="24"/>
        </w:rPr>
        <w:t>serta</w:t>
      </w:r>
      <w:proofErr w:type="spellEnd"/>
      <w:r w:rsidR="008727B5" w:rsidRPr="008F09E1">
        <w:rPr>
          <w:rFonts w:ascii="Times New Roman" w:hAnsi="Times New Roman" w:cs="Times New Roman"/>
          <w:sz w:val="24"/>
          <w:szCs w:val="24"/>
        </w:rPr>
        <w:t xml:space="preserve"> </w:t>
      </w:r>
      <w:proofErr w:type="spellStart"/>
      <w:r w:rsidR="008727B5" w:rsidRPr="008F09E1">
        <w:rPr>
          <w:rFonts w:ascii="Times New Roman" w:hAnsi="Times New Roman" w:cs="Times New Roman"/>
          <w:sz w:val="24"/>
          <w:szCs w:val="24"/>
        </w:rPr>
        <w:t>ber</w:t>
      </w:r>
      <w:r w:rsidRPr="008F09E1">
        <w:rPr>
          <w:rFonts w:ascii="Times New Roman" w:hAnsi="Times New Roman" w:cs="Times New Roman"/>
          <w:sz w:val="24"/>
          <w:szCs w:val="24"/>
        </w:rPr>
        <w:t>bagai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pelanggaran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mungkin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dilakukan</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langsung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menyampaikan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pengaduannya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melalui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layanan</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call center</w:t>
      </w:r>
      <w:r w:rsidR="008727B5" w:rsidRPr="008F09E1">
        <w:rPr>
          <w:rFonts w:ascii="Times New Roman" w:hAnsi="Times New Roman" w:cs="Times New Roman"/>
          <w:sz w:val="24"/>
          <w:szCs w:val="24"/>
        </w:rPr>
        <w:t>.</w:t>
      </w:r>
      <w:r w:rsidR="00707E1E" w:rsidRPr="008F09E1">
        <w:rPr>
          <w:rStyle w:val="FootnoteReference"/>
          <w:rFonts w:ascii="Times New Roman" w:hAnsi="Times New Roman" w:cs="Times New Roman"/>
          <w:sz w:val="24"/>
          <w:szCs w:val="24"/>
        </w:rPr>
        <w:footnoteReference w:id="224"/>
      </w:r>
    </w:p>
    <w:p w14:paraId="79DA1BA3" w14:textId="77777777" w:rsidR="008727B5" w:rsidRPr="008F09E1" w:rsidRDefault="008727B5" w:rsidP="00945B54">
      <w:pPr>
        <w:pStyle w:val="ListParagraph"/>
        <w:numPr>
          <w:ilvl w:val="0"/>
          <w:numId w:val="77"/>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Pemeriksaan </w:t>
      </w:r>
      <w:r w:rsidR="00296CD8" w:rsidRPr="008F09E1">
        <w:rPr>
          <w:rFonts w:ascii="Times New Roman" w:hAnsi="Times New Roman" w:cs="Times New Roman"/>
          <w:sz w:val="24"/>
          <w:szCs w:val="24"/>
        </w:rPr>
        <w:t xml:space="preserve">berkala </w:t>
      </w:r>
    </w:p>
    <w:p w14:paraId="3F632F4E" w14:textId="77777777" w:rsidR="00F416EE" w:rsidRPr="008F09E1" w:rsidRDefault="008727B5" w:rsidP="008727B5">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Pemeriksaan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berkala</w:t>
      </w:r>
      <w:proofErr w:type="spellEnd"/>
      <w:r w:rsidRPr="008F09E1">
        <w:rPr>
          <w:rFonts w:ascii="Times New Roman" w:hAnsi="Times New Roman" w:cs="Times New Roman"/>
          <w:sz w:val="24"/>
          <w:szCs w:val="24"/>
        </w:rPr>
        <w:t xml:space="preserve"> </w:t>
      </w:r>
      <w:r w:rsidR="00296CD8" w:rsidRPr="008F09E1">
        <w:rPr>
          <w:rFonts w:ascii="Times New Roman" w:hAnsi="Times New Roman" w:cs="Times New Roman"/>
          <w:sz w:val="24"/>
          <w:szCs w:val="24"/>
        </w:rPr>
        <w:t xml:space="preserve">minimal </w:t>
      </w:r>
      <w:proofErr w:type="spellStart"/>
      <w:r w:rsidR="00296CD8" w:rsidRPr="008F09E1">
        <w:rPr>
          <w:rFonts w:ascii="Times New Roman" w:hAnsi="Times New Roman" w:cs="Times New Roman"/>
          <w:sz w:val="24"/>
          <w:szCs w:val="24"/>
        </w:rPr>
        <w:t>satu</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tahun</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sekali</w:t>
      </w:r>
      <w:proofErr w:type="spellEnd"/>
      <w:r w:rsidR="00296CD8" w:rsidRPr="008F09E1">
        <w:rPr>
          <w:rFonts w:ascii="Times New Roman" w:hAnsi="Times New Roman" w:cs="Times New Roman"/>
          <w:sz w:val="24"/>
          <w:szCs w:val="24"/>
        </w:rPr>
        <w:t xml:space="preserve"> yang </w:t>
      </w:r>
      <w:proofErr w:type="spellStart"/>
      <w:r w:rsidR="00296CD8" w:rsidRPr="008F09E1">
        <w:rPr>
          <w:rFonts w:ascii="Times New Roman" w:hAnsi="Times New Roman" w:cs="Times New Roman"/>
          <w:sz w:val="24"/>
          <w:szCs w:val="24"/>
        </w:rPr>
        <w:t>pemeriksaannya</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secara</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umum</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sama</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dengan</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apa</w:t>
      </w:r>
      <w:proofErr w:type="spellEnd"/>
      <w:r w:rsidR="00296CD8" w:rsidRPr="008F09E1">
        <w:rPr>
          <w:rFonts w:ascii="Times New Roman" w:hAnsi="Times New Roman" w:cs="Times New Roman"/>
          <w:sz w:val="24"/>
          <w:szCs w:val="24"/>
        </w:rPr>
        <w:t xml:space="preserve"> yang </w:t>
      </w:r>
      <w:proofErr w:type="spellStart"/>
      <w:r w:rsidR="00296CD8" w:rsidRPr="008F09E1">
        <w:rPr>
          <w:rFonts w:ascii="Times New Roman" w:hAnsi="Times New Roman" w:cs="Times New Roman"/>
          <w:sz w:val="24"/>
          <w:szCs w:val="24"/>
        </w:rPr>
        <w:t>dilakukan</w:t>
      </w:r>
      <w:proofErr w:type="spellEnd"/>
      <w:r w:rsidR="00296CD8" w:rsidRPr="008F09E1">
        <w:rPr>
          <w:rFonts w:ascii="Times New Roman" w:hAnsi="Times New Roman" w:cs="Times New Roman"/>
          <w:sz w:val="24"/>
          <w:szCs w:val="24"/>
        </w:rPr>
        <w:t xml:space="preserve"> pada </w:t>
      </w:r>
      <w:proofErr w:type="spellStart"/>
      <w:r w:rsidR="00296CD8" w:rsidRPr="008F09E1">
        <w:rPr>
          <w:rFonts w:ascii="Times New Roman" w:hAnsi="Times New Roman" w:cs="Times New Roman"/>
          <w:sz w:val="24"/>
          <w:szCs w:val="24"/>
        </w:rPr>
        <w:t>pemeriksaan</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pertama</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Adapun</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pemeriksaan</w:t>
      </w:r>
      <w:proofErr w:type="spellEnd"/>
      <w:r w:rsidR="00296CD8" w:rsidRPr="008F09E1">
        <w:rPr>
          <w:rFonts w:ascii="Times New Roman" w:hAnsi="Times New Roman" w:cs="Times New Roman"/>
          <w:sz w:val="24"/>
          <w:szCs w:val="24"/>
        </w:rPr>
        <w:t xml:space="preserve"> yang </w:t>
      </w:r>
      <w:proofErr w:type="spellStart"/>
      <w:r w:rsidR="00296CD8" w:rsidRPr="008F09E1">
        <w:rPr>
          <w:rFonts w:ascii="Times New Roman" w:hAnsi="Times New Roman" w:cs="Times New Roman"/>
          <w:sz w:val="24"/>
          <w:szCs w:val="24"/>
        </w:rPr>
        <w:t>dilakukan</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yaitu</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mengenai</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syarat-syarat</w:t>
      </w:r>
      <w:proofErr w:type="spellEnd"/>
      <w:r w:rsidR="00296CD8" w:rsidRPr="008F09E1">
        <w:rPr>
          <w:rFonts w:ascii="Times New Roman" w:hAnsi="Times New Roman" w:cs="Times New Roman"/>
          <w:sz w:val="24"/>
          <w:szCs w:val="24"/>
        </w:rPr>
        <w:t xml:space="preserve"> yang </w:t>
      </w:r>
      <w:proofErr w:type="spellStart"/>
      <w:r w:rsidR="00296CD8" w:rsidRPr="008F09E1">
        <w:rPr>
          <w:rFonts w:ascii="Times New Roman" w:hAnsi="Times New Roman" w:cs="Times New Roman"/>
          <w:sz w:val="24"/>
          <w:szCs w:val="24"/>
        </w:rPr>
        <w:t>wajib</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dipenuhi</w:t>
      </w:r>
      <w:proofErr w:type="spellEnd"/>
      <w:r w:rsidR="00296CD8" w:rsidRPr="008F09E1">
        <w:rPr>
          <w:rFonts w:ascii="Times New Roman" w:hAnsi="Times New Roman" w:cs="Times New Roman"/>
          <w:sz w:val="24"/>
          <w:szCs w:val="24"/>
        </w:rPr>
        <w:t xml:space="preserve"> oleh vendor </w:t>
      </w:r>
      <w:proofErr w:type="spellStart"/>
      <w:r w:rsidR="00296CD8" w:rsidRPr="008F09E1">
        <w:rPr>
          <w:rFonts w:ascii="Times New Roman" w:hAnsi="Times New Roman" w:cs="Times New Roman"/>
          <w:sz w:val="24"/>
          <w:szCs w:val="24"/>
        </w:rPr>
        <w:t>maupun</w:t>
      </w:r>
      <w:proofErr w:type="spellEnd"/>
      <w:r w:rsidR="00296CD8" w:rsidRPr="008F09E1">
        <w:rPr>
          <w:rFonts w:ascii="Times New Roman" w:hAnsi="Times New Roman" w:cs="Times New Roman"/>
          <w:sz w:val="24"/>
          <w:szCs w:val="24"/>
        </w:rPr>
        <w:t xml:space="preserve"> principal, agar </w:t>
      </w:r>
      <w:proofErr w:type="spellStart"/>
      <w:r w:rsidR="00296CD8" w:rsidRPr="008F09E1">
        <w:rPr>
          <w:rFonts w:ascii="Times New Roman" w:hAnsi="Times New Roman" w:cs="Times New Roman"/>
          <w:sz w:val="24"/>
          <w:szCs w:val="24"/>
        </w:rPr>
        <w:t>tenaga</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kerja</w:t>
      </w:r>
      <w:proofErr w:type="spellEnd"/>
      <w:r w:rsidR="00296CD8" w:rsidRPr="008F09E1">
        <w:rPr>
          <w:rFonts w:ascii="Times New Roman" w:hAnsi="Times New Roman" w:cs="Times New Roman"/>
          <w:sz w:val="24"/>
          <w:szCs w:val="24"/>
        </w:rPr>
        <w:t xml:space="preserve"> yang </w:t>
      </w:r>
      <w:proofErr w:type="spellStart"/>
      <w:r w:rsidR="00296CD8" w:rsidRPr="008F09E1">
        <w:rPr>
          <w:rFonts w:ascii="Times New Roman" w:hAnsi="Times New Roman" w:cs="Times New Roman"/>
          <w:sz w:val="24"/>
          <w:szCs w:val="24"/>
        </w:rPr>
        <w:t>bersangkutan</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tetap</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terlindungi</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hak-haknya</w:t>
      </w:r>
      <w:proofErr w:type="spellEnd"/>
      <w:r w:rsidR="00296CD8" w:rsidRPr="008F09E1">
        <w:rPr>
          <w:rFonts w:ascii="Times New Roman" w:hAnsi="Times New Roman" w:cs="Times New Roman"/>
          <w:sz w:val="24"/>
          <w:szCs w:val="24"/>
        </w:rPr>
        <w:t xml:space="preserve"> dan </w:t>
      </w:r>
      <w:proofErr w:type="spellStart"/>
      <w:r w:rsidR="00296CD8" w:rsidRPr="008F09E1">
        <w:rPr>
          <w:rFonts w:ascii="Times New Roman" w:hAnsi="Times New Roman" w:cs="Times New Roman"/>
          <w:sz w:val="24"/>
          <w:szCs w:val="24"/>
        </w:rPr>
        <w:t>tidak</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mengalami</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eksploitasi</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secara</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berlebihan</w:t>
      </w:r>
      <w:proofErr w:type="spellEnd"/>
      <w:r w:rsidR="00296CD8" w:rsidRPr="008F09E1">
        <w:rPr>
          <w:rFonts w:ascii="Times New Roman" w:hAnsi="Times New Roman" w:cs="Times New Roman"/>
          <w:sz w:val="24"/>
          <w:szCs w:val="24"/>
        </w:rPr>
        <w:t xml:space="preserve">. </w:t>
      </w:r>
    </w:p>
    <w:p w14:paraId="5B1A9D2C" w14:textId="77777777" w:rsidR="00F416EE" w:rsidRPr="008F09E1" w:rsidRDefault="00296CD8" w:rsidP="008727B5">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Praktik</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UU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dilaksanakan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persyaratan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san</w:t>
      </w:r>
      <w:r w:rsidR="00707E1E" w:rsidRPr="008F09E1">
        <w:rPr>
          <w:rFonts w:ascii="Times New Roman" w:hAnsi="Times New Roman" w:cs="Times New Roman"/>
          <w:sz w:val="24"/>
          <w:szCs w:val="24"/>
        </w:rPr>
        <w:t>gat</w:t>
      </w:r>
      <w:proofErr w:type="spellEnd"/>
      <w:r w:rsidR="00707E1E" w:rsidRPr="008F09E1">
        <w:rPr>
          <w:rFonts w:ascii="Times New Roman" w:hAnsi="Times New Roman" w:cs="Times New Roman"/>
          <w:sz w:val="24"/>
          <w:szCs w:val="24"/>
        </w:rPr>
        <w:t xml:space="preserve"> </w:t>
      </w:r>
      <w:proofErr w:type="spellStart"/>
      <w:r w:rsidR="00707E1E" w:rsidRPr="008F09E1">
        <w:rPr>
          <w:rFonts w:ascii="Times New Roman" w:hAnsi="Times New Roman" w:cs="Times New Roman"/>
          <w:sz w:val="24"/>
          <w:szCs w:val="24"/>
        </w:rPr>
        <w:t>ketat</w:t>
      </w:r>
      <w:proofErr w:type="spellEnd"/>
      <w:r w:rsidR="00707E1E" w:rsidRPr="008F09E1">
        <w:rPr>
          <w:rFonts w:ascii="Times New Roman" w:hAnsi="Times New Roman" w:cs="Times New Roman"/>
          <w:sz w:val="24"/>
          <w:szCs w:val="24"/>
        </w:rPr>
        <w:t xml:space="preserve"> </w:t>
      </w:r>
      <w:proofErr w:type="spellStart"/>
      <w:r w:rsidR="00707E1E" w:rsidRPr="008F09E1">
        <w:rPr>
          <w:rFonts w:ascii="Times New Roman" w:hAnsi="Times New Roman" w:cs="Times New Roman"/>
          <w:sz w:val="24"/>
          <w:szCs w:val="24"/>
        </w:rPr>
        <w:t>sebagai</w:t>
      </w:r>
      <w:proofErr w:type="spellEnd"/>
      <w:r w:rsidR="00707E1E" w:rsidRPr="008F09E1">
        <w:rPr>
          <w:rFonts w:ascii="Times New Roman" w:hAnsi="Times New Roman" w:cs="Times New Roman"/>
          <w:sz w:val="24"/>
          <w:szCs w:val="24"/>
        </w:rPr>
        <w:t xml:space="preserve"> </w:t>
      </w:r>
      <w:proofErr w:type="spellStart"/>
      <w:r w:rsidR="00707E1E" w:rsidRPr="008F09E1">
        <w:rPr>
          <w:rFonts w:ascii="Times New Roman" w:hAnsi="Times New Roman" w:cs="Times New Roman"/>
          <w:sz w:val="24"/>
          <w:szCs w:val="24"/>
        </w:rPr>
        <w:t>berikut</w:t>
      </w:r>
      <w:proofErr w:type="spellEnd"/>
      <w:r w:rsidR="00707E1E" w:rsidRPr="008F09E1">
        <w:rPr>
          <w:rFonts w:ascii="Times New Roman" w:hAnsi="Times New Roman" w:cs="Times New Roman"/>
          <w:sz w:val="24"/>
          <w:szCs w:val="24"/>
        </w:rPr>
        <w:t>:</w:t>
      </w:r>
      <w:r w:rsidR="00707E1E" w:rsidRPr="008F09E1">
        <w:rPr>
          <w:rStyle w:val="FootnoteReference"/>
          <w:rFonts w:ascii="Times New Roman" w:hAnsi="Times New Roman" w:cs="Times New Roman"/>
          <w:sz w:val="24"/>
          <w:szCs w:val="24"/>
        </w:rPr>
        <w:footnoteReference w:id="225"/>
      </w:r>
    </w:p>
    <w:p w14:paraId="270C9905" w14:textId="77777777" w:rsidR="00F416EE" w:rsidRPr="008F09E1" w:rsidRDefault="00296CD8" w:rsidP="00945B54">
      <w:pPr>
        <w:pStyle w:val="ListParagraph"/>
        <w:numPr>
          <w:ilvl w:val="0"/>
          <w:numId w:val="78"/>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Vendor merupakan bentuk usaha berbadan hukum dan memiliki izin d</w:t>
      </w:r>
      <w:r w:rsidR="00F416EE" w:rsidRPr="008F09E1">
        <w:rPr>
          <w:rFonts w:ascii="Times New Roman" w:hAnsi="Times New Roman" w:cs="Times New Roman"/>
          <w:sz w:val="24"/>
          <w:szCs w:val="24"/>
        </w:rPr>
        <w:t xml:space="preserve">ari instansi yang berwenang. </w:t>
      </w:r>
    </w:p>
    <w:p w14:paraId="29572E35" w14:textId="77777777" w:rsidR="00F416EE" w:rsidRPr="008F09E1" w:rsidRDefault="00296CD8" w:rsidP="00945B54">
      <w:pPr>
        <w:pStyle w:val="ListParagraph"/>
        <w:numPr>
          <w:ilvl w:val="0"/>
          <w:numId w:val="78"/>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Tenaga kerja yang ditempatkan tidak boleh digunakan untuk melaksanakan kegiatan pokok yang berhubungan lang</w:t>
      </w:r>
      <w:r w:rsidR="00F416EE" w:rsidRPr="008F09E1">
        <w:rPr>
          <w:rFonts w:ascii="Times New Roman" w:hAnsi="Times New Roman" w:cs="Times New Roman"/>
          <w:sz w:val="24"/>
          <w:szCs w:val="24"/>
        </w:rPr>
        <w:t>sung dengan proses produksi.</w:t>
      </w:r>
    </w:p>
    <w:p w14:paraId="1094757B" w14:textId="77777777" w:rsidR="00F416EE" w:rsidRPr="008F09E1" w:rsidRDefault="00296CD8" w:rsidP="00945B54">
      <w:pPr>
        <w:pStyle w:val="ListParagraph"/>
        <w:numPr>
          <w:ilvl w:val="0"/>
          <w:numId w:val="78"/>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Adanya hubungan kerja yang jelas antara tenaga kerja dengan vendor, sehingga tenaga kerja yang ditempatkan tersebut mendapatkan perlindungan kerja yang optimal sesuai standar minimum ketenagakerja</w:t>
      </w:r>
      <w:r w:rsidR="00F416EE" w:rsidRPr="008F09E1">
        <w:rPr>
          <w:rFonts w:ascii="Times New Roman" w:hAnsi="Times New Roman" w:cs="Times New Roman"/>
          <w:sz w:val="24"/>
          <w:szCs w:val="24"/>
        </w:rPr>
        <w:t xml:space="preserve">an. </w:t>
      </w:r>
    </w:p>
    <w:p w14:paraId="2A6BBB70" w14:textId="77777777" w:rsidR="00F416EE" w:rsidRPr="008F09E1" w:rsidRDefault="00296CD8" w:rsidP="00945B54">
      <w:pPr>
        <w:pStyle w:val="ListParagraph"/>
        <w:numPr>
          <w:ilvl w:val="0"/>
          <w:numId w:val="78"/>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lastRenderedPageBreak/>
        <w:t>Hubungan kerja harus dituangkan dalam perjanjian secara tertulis, yang memuat seluruh hak dan kewajiban para pihak sesuai dengan ketentuan peraturan perundang-undangan ketenagakerjaan.</w:t>
      </w:r>
      <w:r w:rsidRPr="008F09E1">
        <w:rPr>
          <w:rFonts w:ascii="Times New Roman" w:hAnsi="Times New Roman" w:cs="Times New Roman"/>
        </w:rPr>
        <w:t xml:space="preserve"> </w:t>
      </w:r>
    </w:p>
    <w:p w14:paraId="020283AB" w14:textId="77777777" w:rsidR="00F416EE" w:rsidRPr="008F09E1" w:rsidRDefault="00296CD8" w:rsidP="00945B54">
      <w:pPr>
        <w:pStyle w:val="ListParagraph"/>
        <w:numPr>
          <w:ilvl w:val="0"/>
          <w:numId w:val="78"/>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Bagian pekerjaan yang dapat diserahkan kepada principal, diharus</w:t>
      </w:r>
      <w:r w:rsidR="00F416EE" w:rsidRPr="008F09E1">
        <w:rPr>
          <w:rFonts w:ascii="Times New Roman" w:hAnsi="Times New Roman" w:cs="Times New Roman"/>
          <w:sz w:val="24"/>
          <w:szCs w:val="24"/>
        </w:rPr>
        <w:t xml:space="preserve">kan memenuhi syarat- syarat: </w:t>
      </w:r>
    </w:p>
    <w:p w14:paraId="3581F1A4" w14:textId="77777777" w:rsidR="00F416EE" w:rsidRPr="008F09E1" w:rsidRDefault="00296CD8" w:rsidP="00945B54">
      <w:pPr>
        <w:pStyle w:val="ListParagraph"/>
        <w:numPr>
          <w:ilvl w:val="0"/>
          <w:numId w:val="79"/>
        </w:numPr>
        <w:spacing w:after="0" w:line="480" w:lineRule="auto"/>
        <w:jc w:val="both"/>
        <w:rPr>
          <w:rFonts w:ascii="Times New Roman" w:hAnsi="Times New Roman" w:cs="Times New Roman"/>
          <w:sz w:val="24"/>
          <w:szCs w:val="24"/>
        </w:rPr>
      </w:pPr>
      <w:r w:rsidRPr="008F09E1">
        <w:rPr>
          <w:rFonts w:ascii="Times New Roman" w:hAnsi="Times New Roman" w:cs="Times New Roman"/>
          <w:sz w:val="24"/>
          <w:szCs w:val="24"/>
        </w:rPr>
        <w:t>apabila bagian pekerjaan yang dimaksud dapat dilakukan secara t</w:t>
      </w:r>
      <w:r w:rsidR="00F416EE" w:rsidRPr="008F09E1">
        <w:rPr>
          <w:rFonts w:ascii="Times New Roman" w:hAnsi="Times New Roman" w:cs="Times New Roman"/>
          <w:sz w:val="24"/>
          <w:szCs w:val="24"/>
        </w:rPr>
        <w:t xml:space="preserve">erpisah dari kegiatan utama; </w:t>
      </w:r>
    </w:p>
    <w:p w14:paraId="551FF519" w14:textId="77777777" w:rsidR="00F416EE" w:rsidRPr="008F09E1" w:rsidRDefault="00296CD8" w:rsidP="00945B54">
      <w:pPr>
        <w:pStyle w:val="ListParagraph"/>
        <w:numPr>
          <w:ilvl w:val="0"/>
          <w:numId w:val="79"/>
        </w:numPr>
        <w:spacing w:after="0" w:line="480" w:lineRule="auto"/>
        <w:jc w:val="both"/>
        <w:rPr>
          <w:rFonts w:ascii="Times New Roman" w:hAnsi="Times New Roman" w:cs="Times New Roman"/>
          <w:sz w:val="24"/>
          <w:szCs w:val="24"/>
        </w:rPr>
      </w:pPr>
      <w:r w:rsidRPr="008F09E1">
        <w:rPr>
          <w:rFonts w:ascii="Times New Roman" w:hAnsi="Times New Roman" w:cs="Times New Roman"/>
          <w:sz w:val="24"/>
          <w:szCs w:val="24"/>
        </w:rPr>
        <w:t>bagian pekerjaan itu merupakan kegiatan penunjang perusahaan secara keseluruhan sehingga apabila dikerjakan pihak lain tidak akan menghambat proses p</w:t>
      </w:r>
      <w:r w:rsidR="00F416EE" w:rsidRPr="008F09E1">
        <w:rPr>
          <w:rFonts w:ascii="Times New Roman" w:hAnsi="Times New Roman" w:cs="Times New Roman"/>
          <w:sz w:val="24"/>
          <w:szCs w:val="24"/>
        </w:rPr>
        <w:t xml:space="preserve">roduksi secara langsung; dan </w:t>
      </w:r>
    </w:p>
    <w:p w14:paraId="460AACBA" w14:textId="77777777" w:rsidR="00F416EE" w:rsidRPr="008F09E1" w:rsidRDefault="00296CD8" w:rsidP="00945B54">
      <w:pPr>
        <w:pStyle w:val="ListParagraph"/>
        <w:numPr>
          <w:ilvl w:val="0"/>
          <w:numId w:val="79"/>
        </w:numPr>
        <w:spacing w:after="0" w:line="480" w:lineRule="auto"/>
        <w:jc w:val="both"/>
        <w:rPr>
          <w:rFonts w:ascii="Times New Roman" w:hAnsi="Times New Roman" w:cs="Times New Roman"/>
          <w:sz w:val="24"/>
          <w:szCs w:val="24"/>
        </w:rPr>
      </w:pPr>
      <w:r w:rsidRPr="008F09E1">
        <w:rPr>
          <w:rFonts w:ascii="Times New Roman" w:hAnsi="Times New Roman" w:cs="Times New Roman"/>
          <w:sz w:val="24"/>
          <w:szCs w:val="24"/>
        </w:rPr>
        <w:t>dilakukan dengan perintah langsung atau</w:t>
      </w:r>
      <w:r w:rsidR="00F416EE" w:rsidRPr="008F09E1">
        <w:rPr>
          <w:rFonts w:ascii="Times New Roman" w:hAnsi="Times New Roman" w:cs="Times New Roman"/>
          <w:sz w:val="24"/>
          <w:szCs w:val="24"/>
        </w:rPr>
        <w:t xml:space="preserve"> tidak langsung dari principal.</w:t>
      </w:r>
    </w:p>
    <w:p w14:paraId="229143F3" w14:textId="77777777" w:rsidR="00F416EE" w:rsidRPr="008F09E1" w:rsidRDefault="00296CD8" w:rsidP="00F416EE">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Semua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persyaratan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bersifat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kumulatif</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sehingga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bila</w:t>
      </w:r>
      <w:proofErr w:type="spellEnd"/>
      <w:r w:rsidRPr="008F09E1">
        <w:rPr>
          <w:rFonts w:ascii="Times New Roman" w:hAnsi="Times New Roman" w:cs="Times New Roman"/>
          <w:sz w:val="24"/>
          <w:szCs w:val="24"/>
        </w:rPr>
        <w:t xml:space="preserve"> salah </w:t>
      </w:r>
      <w:proofErr w:type="spellStart"/>
      <w:r w:rsidRPr="008F09E1">
        <w:rPr>
          <w:rFonts w:ascii="Times New Roman" w:hAnsi="Times New Roman" w:cs="Times New Roman"/>
          <w:sz w:val="24"/>
          <w:szCs w:val="24"/>
        </w:rPr>
        <w:t>satu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terpenuhi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dioutsourcingkan</w:t>
      </w:r>
      <w:proofErr w:type="spellEnd"/>
      <w:r w:rsidRPr="008F09E1">
        <w:rPr>
          <w:rFonts w:ascii="Times New Roman" w:hAnsi="Times New Roman" w:cs="Times New Roman"/>
          <w:sz w:val="24"/>
          <w:szCs w:val="24"/>
        </w:rPr>
        <w:t xml:space="preserve">. Hal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agar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diperlakuan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sama</w:t>
      </w:r>
      <w:proofErr w:type="spellEnd"/>
      <w:r w:rsidRPr="008F09E1">
        <w:rPr>
          <w:rFonts w:ascii="Times New Roman" w:hAnsi="Times New Roman" w:cs="Times New Roman"/>
          <w:sz w:val="24"/>
          <w:szCs w:val="24"/>
        </w:rPr>
        <w:t xml:space="preserve"> oleh principal dan vendor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mencapai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tujuan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sehingga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syarat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upah</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rendah</w:t>
      </w:r>
      <w:proofErr w:type="spellEnd"/>
      <w:r w:rsidRPr="008F09E1">
        <w:rPr>
          <w:rFonts w:ascii="Times New Roman" w:hAnsi="Times New Roman" w:cs="Times New Roman"/>
          <w:sz w:val="24"/>
          <w:szCs w:val="24"/>
        </w:rPr>
        <w:t xml:space="preserve">. </w:t>
      </w:r>
    </w:p>
    <w:p w14:paraId="39E875BA" w14:textId="77777777" w:rsidR="00F416EE" w:rsidRPr="008F09E1" w:rsidRDefault="00F416EE" w:rsidP="00945B54">
      <w:pPr>
        <w:pStyle w:val="ListParagraph"/>
        <w:numPr>
          <w:ilvl w:val="0"/>
          <w:numId w:val="77"/>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Pemeriksaan </w:t>
      </w:r>
      <w:r w:rsidR="00296CD8" w:rsidRPr="008F09E1">
        <w:rPr>
          <w:rFonts w:ascii="Times New Roman" w:hAnsi="Times New Roman" w:cs="Times New Roman"/>
          <w:sz w:val="24"/>
          <w:szCs w:val="24"/>
        </w:rPr>
        <w:t xml:space="preserve">khusus </w:t>
      </w:r>
    </w:p>
    <w:p w14:paraId="25F9401B" w14:textId="77777777" w:rsidR="00F416EE" w:rsidRPr="008F09E1" w:rsidRDefault="00F416EE" w:rsidP="00F416EE">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Pemeriksaan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khusus</w:t>
      </w:r>
      <w:proofErr w:type="spellEnd"/>
      <w:r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yaitu</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pemeriksaan</w:t>
      </w:r>
      <w:proofErr w:type="spellEnd"/>
      <w:r w:rsidR="00296CD8" w:rsidRPr="008F09E1">
        <w:rPr>
          <w:rFonts w:ascii="Times New Roman" w:hAnsi="Times New Roman" w:cs="Times New Roman"/>
          <w:sz w:val="24"/>
          <w:szCs w:val="24"/>
        </w:rPr>
        <w:t xml:space="preserve"> yang </w:t>
      </w:r>
      <w:proofErr w:type="spellStart"/>
      <w:r w:rsidR="00296CD8" w:rsidRPr="008F09E1">
        <w:rPr>
          <w:rFonts w:ascii="Times New Roman" w:hAnsi="Times New Roman" w:cs="Times New Roman"/>
          <w:sz w:val="24"/>
          <w:szCs w:val="24"/>
        </w:rPr>
        <w:t>dilakukan</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apabila</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ada</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hal-hal</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tertentu</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misalnya</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pengaduan</w:t>
      </w:r>
      <w:proofErr w:type="spellEnd"/>
      <w:r w:rsidR="00296CD8" w:rsidRPr="008F09E1">
        <w:rPr>
          <w:rFonts w:ascii="Times New Roman" w:hAnsi="Times New Roman" w:cs="Times New Roman"/>
          <w:sz w:val="24"/>
          <w:szCs w:val="24"/>
        </w:rPr>
        <w:t xml:space="preserve">. Salah </w:t>
      </w:r>
      <w:proofErr w:type="spellStart"/>
      <w:r w:rsidR="00296CD8" w:rsidRPr="008F09E1">
        <w:rPr>
          <w:rFonts w:ascii="Times New Roman" w:hAnsi="Times New Roman" w:cs="Times New Roman"/>
          <w:sz w:val="24"/>
          <w:szCs w:val="24"/>
        </w:rPr>
        <w:t>satu</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metode</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pemeriksaan</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khusus</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yaitu</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pengaduan</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melalui</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layanan</w:t>
      </w:r>
      <w:proofErr w:type="spellEnd"/>
      <w:r w:rsidR="00296CD8" w:rsidRPr="008F09E1">
        <w:rPr>
          <w:rFonts w:ascii="Times New Roman" w:hAnsi="Times New Roman" w:cs="Times New Roman"/>
          <w:sz w:val="24"/>
          <w:szCs w:val="24"/>
        </w:rPr>
        <w:t xml:space="preserve"> </w:t>
      </w:r>
      <w:r w:rsidR="00296CD8" w:rsidRPr="008F09E1">
        <w:rPr>
          <w:rFonts w:ascii="Times New Roman" w:hAnsi="Times New Roman" w:cs="Times New Roman"/>
          <w:i/>
          <w:sz w:val="24"/>
          <w:szCs w:val="24"/>
        </w:rPr>
        <w:t>call center</w:t>
      </w:r>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Jika</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tenaga</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kerja</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khususnya</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tenaga</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kerja</w:t>
      </w:r>
      <w:proofErr w:type="spellEnd"/>
      <w:r w:rsidR="00296CD8" w:rsidRPr="008F09E1">
        <w:rPr>
          <w:rFonts w:ascii="Times New Roman" w:hAnsi="Times New Roman" w:cs="Times New Roman"/>
          <w:sz w:val="24"/>
          <w:szCs w:val="24"/>
        </w:rPr>
        <w:t xml:space="preserve"> </w:t>
      </w:r>
      <w:r w:rsidR="00296CD8" w:rsidRPr="00A96264">
        <w:rPr>
          <w:rFonts w:ascii="Times New Roman" w:hAnsi="Times New Roman" w:cs="Times New Roman"/>
          <w:i/>
          <w:sz w:val="24"/>
          <w:szCs w:val="24"/>
        </w:rPr>
        <w:t xml:space="preserve">outsourcing </w:t>
      </w:r>
      <w:proofErr w:type="spellStart"/>
      <w:r w:rsidR="00296CD8" w:rsidRPr="008F09E1">
        <w:rPr>
          <w:rFonts w:ascii="Times New Roman" w:hAnsi="Times New Roman" w:cs="Times New Roman"/>
          <w:sz w:val="24"/>
          <w:szCs w:val="24"/>
        </w:rPr>
        <w:t>merasa</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terdapat</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hal</w:t>
      </w:r>
      <w:proofErr w:type="spellEnd"/>
      <w:r w:rsidR="00296CD8" w:rsidRPr="008F09E1">
        <w:rPr>
          <w:rFonts w:ascii="Times New Roman" w:hAnsi="Times New Roman" w:cs="Times New Roman"/>
          <w:sz w:val="24"/>
          <w:szCs w:val="24"/>
        </w:rPr>
        <w:t xml:space="preserve"> yang </w:t>
      </w:r>
      <w:proofErr w:type="spellStart"/>
      <w:r w:rsidR="00296CD8" w:rsidRPr="008F09E1">
        <w:rPr>
          <w:rFonts w:ascii="Times New Roman" w:hAnsi="Times New Roman" w:cs="Times New Roman"/>
          <w:sz w:val="24"/>
          <w:szCs w:val="24"/>
        </w:rPr>
        <w:t>tidak</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sesuai</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dengan</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aturan</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hukum</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ketenagakerjaan</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maka</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mereka</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dapat</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langsung</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mengadukannya</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melalui</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satu</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nomor</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lastRenderedPageBreak/>
        <w:t>layanan</w:t>
      </w:r>
      <w:proofErr w:type="spellEnd"/>
      <w:r w:rsidR="00296CD8" w:rsidRPr="008F09E1">
        <w:rPr>
          <w:rFonts w:ascii="Times New Roman" w:hAnsi="Times New Roman" w:cs="Times New Roman"/>
          <w:sz w:val="24"/>
          <w:szCs w:val="24"/>
        </w:rPr>
        <w:t xml:space="preserve"> call center yang </w:t>
      </w:r>
      <w:proofErr w:type="spellStart"/>
      <w:r w:rsidR="00296CD8" w:rsidRPr="008F09E1">
        <w:rPr>
          <w:rFonts w:ascii="Times New Roman" w:hAnsi="Times New Roman" w:cs="Times New Roman"/>
          <w:sz w:val="24"/>
          <w:szCs w:val="24"/>
        </w:rPr>
        <w:t>dikelola</w:t>
      </w:r>
      <w:proofErr w:type="spellEnd"/>
      <w:r w:rsidR="00296CD8" w:rsidRPr="008F09E1">
        <w:rPr>
          <w:rFonts w:ascii="Times New Roman" w:hAnsi="Times New Roman" w:cs="Times New Roman"/>
          <w:sz w:val="24"/>
          <w:szCs w:val="24"/>
        </w:rPr>
        <w:t xml:space="preserve"> oleh </w:t>
      </w:r>
      <w:proofErr w:type="spellStart"/>
      <w:r w:rsidR="00296CD8" w:rsidRPr="008F09E1">
        <w:rPr>
          <w:rFonts w:ascii="Times New Roman" w:hAnsi="Times New Roman" w:cs="Times New Roman"/>
          <w:sz w:val="24"/>
          <w:szCs w:val="24"/>
        </w:rPr>
        <w:t>Kemenakertrans</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dengan</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menyebutkan</w:t>
      </w:r>
      <w:proofErr w:type="spellEnd"/>
      <w:r w:rsidR="00296CD8" w:rsidRPr="008F09E1">
        <w:rPr>
          <w:rFonts w:ascii="Times New Roman" w:hAnsi="Times New Roman" w:cs="Times New Roman"/>
          <w:sz w:val="24"/>
          <w:szCs w:val="24"/>
        </w:rPr>
        <w:t xml:space="preserve"> </w:t>
      </w:r>
      <w:proofErr w:type="spellStart"/>
      <w:r w:rsidR="00296CD8" w:rsidRPr="008F09E1">
        <w:rPr>
          <w:rFonts w:ascii="Times New Roman" w:hAnsi="Times New Roman" w:cs="Times New Roman"/>
          <w:sz w:val="24"/>
          <w:szCs w:val="24"/>
        </w:rPr>
        <w:t>dae</w:t>
      </w:r>
      <w:r w:rsidR="00707E1E" w:rsidRPr="008F09E1">
        <w:rPr>
          <w:rFonts w:ascii="Times New Roman" w:hAnsi="Times New Roman" w:cs="Times New Roman"/>
          <w:sz w:val="24"/>
          <w:szCs w:val="24"/>
        </w:rPr>
        <w:t>rah</w:t>
      </w:r>
      <w:proofErr w:type="spellEnd"/>
      <w:r w:rsidR="00707E1E" w:rsidRPr="008F09E1">
        <w:rPr>
          <w:rFonts w:ascii="Times New Roman" w:hAnsi="Times New Roman" w:cs="Times New Roman"/>
          <w:sz w:val="24"/>
          <w:szCs w:val="24"/>
        </w:rPr>
        <w:t xml:space="preserve"> </w:t>
      </w:r>
      <w:proofErr w:type="spellStart"/>
      <w:r w:rsidR="00707E1E" w:rsidRPr="008F09E1">
        <w:rPr>
          <w:rFonts w:ascii="Times New Roman" w:hAnsi="Times New Roman" w:cs="Times New Roman"/>
          <w:sz w:val="24"/>
          <w:szCs w:val="24"/>
        </w:rPr>
        <w:t>provinsi</w:t>
      </w:r>
      <w:proofErr w:type="spellEnd"/>
      <w:r w:rsidR="00707E1E" w:rsidRPr="008F09E1">
        <w:rPr>
          <w:rFonts w:ascii="Times New Roman" w:hAnsi="Times New Roman" w:cs="Times New Roman"/>
          <w:sz w:val="24"/>
          <w:szCs w:val="24"/>
        </w:rPr>
        <w:t xml:space="preserve"> </w:t>
      </w:r>
      <w:proofErr w:type="spellStart"/>
      <w:r w:rsidR="00707E1E" w:rsidRPr="008F09E1">
        <w:rPr>
          <w:rFonts w:ascii="Times New Roman" w:hAnsi="Times New Roman" w:cs="Times New Roman"/>
          <w:sz w:val="24"/>
          <w:szCs w:val="24"/>
        </w:rPr>
        <w:t>tempat</w:t>
      </w:r>
      <w:proofErr w:type="spellEnd"/>
      <w:r w:rsidR="00707E1E" w:rsidRPr="008F09E1">
        <w:rPr>
          <w:rFonts w:ascii="Times New Roman" w:hAnsi="Times New Roman" w:cs="Times New Roman"/>
          <w:sz w:val="24"/>
          <w:szCs w:val="24"/>
        </w:rPr>
        <w:t xml:space="preserve"> </w:t>
      </w:r>
      <w:proofErr w:type="spellStart"/>
      <w:r w:rsidR="00707E1E" w:rsidRPr="008F09E1">
        <w:rPr>
          <w:rFonts w:ascii="Times New Roman" w:hAnsi="Times New Roman" w:cs="Times New Roman"/>
          <w:sz w:val="24"/>
          <w:szCs w:val="24"/>
        </w:rPr>
        <w:t>ia</w:t>
      </w:r>
      <w:proofErr w:type="spellEnd"/>
      <w:r w:rsidR="00707E1E" w:rsidRPr="008F09E1">
        <w:rPr>
          <w:rFonts w:ascii="Times New Roman" w:hAnsi="Times New Roman" w:cs="Times New Roman"/>
          <w:sz w:val="24"/>
          <w:szCs w:val="24"/>
        </w:rPr>
        <w:t xml:space="preserve"> </w:t>
      </w:r>
      <w:proofErr w:type="spellStart"/>
      <w:r w:rsidR="00707E1E" w:rsidRPr="008F09E1">
        <w:rPr>
          <w:rFonts w:ascii="Times New Roman" w:hAnsi="Times New Roman" w:cs="Times New Roman"/>
          <w:sz w:val="24"/>
          <w:szCs w:val="24"/>
        </w:rPr>
        <w:t>bekerja</w:t>
      </w:r>
      <w:proofErr w:type="spellEnd"/>
      <w:r w:rsidR="00707E1E" w:rsidRPr="008F09E1">
        <w:rPr>
          <w:rFonts w:ascii="Times New Roman" w:hAnsi="Times New Roman" w:cs="Times New Roman"/>
          <w:sz w:val="24"/>
          <w:szCs w:val="24"/>
        </w:rPr>
        <w:t>.</w:t>
      </w:r>
      <w:r w:rsidR="00707E1E" w:rsidRPr="008F09E1">
        <w:rPr>
          <w:rStyle w:val="FootnoteReference"/>
          <w:rFonts w:ascii="Times New Roman" w:hAnsi="Times New Roman" w:cs="Times New Roman"/>
          <w:sz w:val="24"/>
          <w:szCs w:val="24"/>
        </w:rPr>
        <w:footnoteReference w:id="226"/>
      </w:r>
    </w:p>
    <w:p w14:paraId="661D15FC" w14:textId="77777777" w:rsidR="00F416EE" w:rsidRPr="008F09E1" w:rsidRDefault="00296CD8" w:rsidP="00F416EE">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Kemenakertrans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melakukan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pencatatan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terhadap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identitas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penelpon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Pencatatan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dilakukan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guna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checks and balances</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Kemenakertrans</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Disnakertrans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Provinsi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Kemudian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Kemenakertrans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diintegrasikan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kepada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Disnakertrans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Provinsi</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bersangkutan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memberikan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keterangan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lebih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lanjut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mengenai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identitas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tempat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tempat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dipekerjakan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Apabila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pelapor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 xml:space="preserve">outsourcing </w:t>
      </w:r>
      <w:proofErr w:type="spellStart"/>
      <w:r w:rsidRPr="008F09E1">
        <w:rPr>
          <w:rFonts w:ascii="Times New Roman" w:hAnsi="Times New Roman" w:cs="Times New Roman"/>
          <w:sz w:val="24"/>
          <w:szCs w:val="24"/>
        </w:rPr>
        <w:t>harus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melaporkan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identitas</w:t>
      </w:r>
      <w:proofErr w:type="spellEnd"/>
      <w:r w:rsidRPr="008F09E1">
        <w:rPr>
          <w:rFonts w:ascii="Times New Roman" w:hAnsi="Times New Roman" w:cs="Times New Roman"/>
          <w:sz w:val="24"/>
          <w:szCs w:val="24"/>
        </w:rPr>
        <w:t xml:space="preserve"> vendor dan principal </w:t>
      </w:r>
      <w:proofErr w:type="spellStart"/>
      <w:r w:rsidRPr="008F09E1">
        <w:rPr>
          <w:rFonts w:ascii="Times New Roman" w:hAnsi="Times New Roman" w:cs="Times New Roman"/>
          <w:sz w:val="24"/>
          <w:szCs w:val="24"/>
        </w:rPr>
        <w:t>serta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pelanggaran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dilakukan</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r w:rsidR="00707E1E" w:rsidRPr="008F09E1">
        <w:rPr>
          <w:rStyle w:val="FootnoteReference"/>
          <w:rFonts w:ascii="Times New Roman" w:hAnsi="Times New Roman" w:cs="Times New Roman"/>
          <w:sz w:val="24"/>
          <w:szCs w:val="24"/>
        </w:rPr>
        <w:footnoteReference w:id="227"/>
      </w:r>
    </w:p>
    <w:p w14:paraId="04E15E02" w14:textId="77777777" w:rsidR="00F416EE" w:rsidRPr="008F09E1" w:rsidRDefault="00296CD8" w:rsidP="00F416EE">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identitas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pelapor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dijamin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kerahasiaannya</w:t>
      </w:r>
      <w:proofErr w:type="spellEnd"/>
      <w:r w:rsidRPr="008F09E1">
        <w:rPr>
          <w:rFonts w:ascii="Times New Roman" w:hAnsi="Times New Roman" w:cs="Times New Roman"/>
          <w:sz w:val="24"/>
          <w:szCs w:val="24"/>
        </w:rPr>
        <w:t xml:space="preserve">. Dari </w:t>
      </w:r>
      <w:proofErr w:type="spellStart"/>
      <w:r w:rsidRPr="008F09E1">
        <w:rPr>
          <w:rFonts w:ascii="Times New Roman" w:hAnsi="Times New Roman" w:cs="Times New Roman"/>
          <w:sz w:val="24"/>
          <w:szCs w:val="24"/>
        </w:rPr>
        <w:t>pengaduan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melakukan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pemeriksaan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khusus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berupa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penyidikan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karena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diberikan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wewenang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Penyidik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Pegawai</w:t>
      </w:r>
      <w:proofErr w:type="spellEnd"/>
      <w:r w:rsidRPr="008F09E1">
        <w:rPr>
          <w:rFonts w:ascii="Times New Roman" w:hAnsi="Times New Roman" w:cs="Times New Roman"/>
          <w:sz w:val="24"/>
          <w:szCs w:val="24"/>
        </w:rPr>
        <w:t xml:space="preserve"> Negeri </w:t>
      </w:r>
      <w:proofErr w:type="spellStart"/>
      <w:r w:rsidRPr="008F09E1">
        <w:rPr>
          <w:rFonts w:ascii="Times New Roman" w:hAnsi="Times New Roman" w:cs="Times New Roman"/>
          <w:sz w:val="24"/>
          <w:szCs w:val="24"/>
        </w:rPr>
        <w:t>Sipil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sesuai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ketentuan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perundang-undangan</w:t>
      </w:r>
      <w:proofErr w:type="spellEnd"/>
      <w:r w:rsidRPr="008F09E1">
        <w:rPr>
          <w:rFonts w:ascii="Times New Roman" w:hAnsi="Times New Roman" w:cs="Times New Roman"/>
          <w:sz w:val="24"/>
          <w:szCs w:val="24"/>
        </w:rPr>
        <w:t xml:space="preserve">. Hasil </w:t>
      </w:r>
      <w:proofErr w:type="spellStart"/>
      <w:r w:rsidRPr="008F09E1">
        <w:rPr>
          <w:rFonts w:ascii="Times New Roman" w:hAnsi="Times New Roman" w:cs="Times New Roman"/>
          <w:sz w:val="24"/>
          <w:szCs w:val="24"/>
        </w:rPr>
        <w:t>pemeriksaan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berupa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pelanggaran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terhadap</w:t>
      </w:r>
      <w:proofErr w:type="spellEnd"/>
      <w:r w:rsidRPr="008F09E1">
        <w:rPr>
          <w:rFonts w:ascii="Times New Roman" w:hAnsi="Times New Roman" w:cs="Times New Roman"/>
          <w:sz w:val="24"/>
          <w:szCs w:val="24"/>
        </w:rPr>
        <w:t xml:space="preserve"> UU </w:t>
      </w:r>
      <w:proofErr w:type="spellStart"/>
      <w:r w:rsidRPr="008F09E1">
        <w:rPr>
          <w:rFonts w:ascii="Times New Roman" w:hAnsi="Times New Roman" w:cs="Times New Roman"/>
          <w:sz w:val="24"/>
          <w:szCs w:val="24"/>
        </w:rPr>
        <w:t>dituangkan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nota </w:t>
      </w:r>
      <w:proofErr w:type="spellStart"/>
      <w:r w:rsidRPr="008F09E1">
        <w:rPr>
          <w:rFonts w:ascii="Times New Roman" w:hAnsi="Times New Roman" w:cs="Times New Roman"/>
          <w:sz w:val="24"/>
          <w:szCs w:val="24"/>
        </w:rPr>
        <w:t>pemeriksaan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pembuatannya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w:t>
      </w:r>
      <w:r w:rsidR="00707E1E" w:rsidRPr="008F09E1">
        <w:rPr>
          <w:rFonts w:ascii="Times New Roman" w:hAnsi="Times New Roman" w:cs="Times New Roman"/>
          <w:sz w:val="24"/>
          <w:szCs w:val="24"/>
        </w:rPr>
        <w:t>iberi</w:t>
      </w:r>
      <w:proofErr w:type="spellEnd"/>
      <w:r w:rsidR="00707E1E" w:rsidRPr="008F09E1">
        <w:rPr>
          <w:rFonts w:ascii="Times New Roman" w:hAnsi="Times New Roman" w:cs="Times New Roman"/>
          <w:sz w:val="24"/>
          <w:szCs w:val="24"/>
        </w:rPr>
        <w:t xml:space="preserve"> </w:t>
      </w:r>
      <w:proofErr w:type="spellStart"/>
      <w:r w:rsidR="00707E1E" w:rsidRPr="008F09E1">
        <w:rPr>
          <w:rFonts w:ascii="Times New Roman" w:hAnsi="Times New Roman" w:cs="Times New Roman"/>
          <w:sz w:val="24"/>
          <w:szCs w:val="24"/>
        </w:rPr>
        <w:t>rentang</w:t>
      </w:r>
      <w:proofErr w:type="spellEnd"/>
      <w:r w:rsidR="00707E1E" w:rsidRPr="008F09E1">
        <w:rPr>
          <w:rFonts w:ascii="Times New Roman" w:hAnsi="Times New Roman" w:cs="Times New Roman"/>
          <w:sz w:val="24"/>
          <w:szCs w:val="24"/>
        </w:rPr>
        <w:t xml:space="preserve"> </w:t>
      </w:r>
      <w:proofErr w:type="spellStart"/>
      <w:r w:rsidR="00707E1E" w:rsidRPr="008F09E1">
        <w:rPr>
          <w:rFonts w:ascii="Times New Roman" w:hAnsi="Times New Roman" w:cs="Times New Roman"/>
          <w:sz w:val="24"/>
          <w:szCs w:val="24"/>
        </w:rPr>
        <w:t>waktu</w:t>
      </w:r>
      <w:proofErr w:type="spellEnd"/>
      <w:r w:rsidR="00707E1E" w:rsidRPr="008F09E1">
        <w:rPr>
          <w:rFonts w:ascii="Times New Roman" w:hAnsi="Times New Roman" w:cs="Times New Roman"/>
          <w:sz w:val="24"/>
          <w:szCs w:val="24"/>
        </w:rPr>
        <w:t xml:space="preserve"> </w:t>
      </w:r>
      <w:proofErr w:type="spellStart"/>
      <w:r w:rsidR="00707E1E" w:rsidRPr="008F09E1">
        <w:rPr>
          <w:rFonts w:ascii="Times New Roman" w:hAnsi="Times New Roman" w:cs="Times New Roman"/>
          <w:sz w:val="24"/>
          <w:szCs w:val="24"/>
        </w:rPr>
        <w:t>tujuh</w:t>
      </w:r>
      <w:proofErr w:type="spellEnd"/>
      <w:r w:rsidR="00707E1E" w:rsidRPr="008F09E1">
        <w:rPr>
          <w:rFonts w:ascii="Times New Roman" w:hAnsi="Times New Roman" w:cs="Times New Roman"/>
          <w:sz w:val="24"/>
          <w:szCs w:val="24"/>
        </w:rPr>
        <w:t xml:space="preserve"> </w:t>
      </w:r>
      <w:proofErr w:type="spellStart"/>
      <w:r w:rsidR="00707E1E" w:rsidRPr="008F09E1">
        <w:rPr>
          <w:rFonts w:ascii="Times New Roman" w:hAnsi="Times New Roman" w:cs="Times New Roman"/>
          <w:sz w:val="24"/>
          <w:szCs w:val="24"/>
        </w:rPr>
        <w:t>hari</w:t>
      </w:r>
      <w:proofErr w:type="spellEnd"/>
      <w:r w:rsidR="00707E1E" w:rsidRPr="008F09E1">
        <w:rPr>
          <w:rFonts w:ascii="Times New Roman" w:hAnsi="Times New Roman" w:cs="Times New Roman"/>
          <w:sz w:val="24"/>
          <w:szCs w:val="24"/>
        </w:rPr>
        <w:t>.</w:t>
      </w:r>
      <w:r w:rsidR="00707E1E" w:rsidRPr="008F09E1">
        <w:rPr>
          <w:rStyle w:val="FootnoteReference"/>
          <w:rFonts w:ascii="Times New Roman" w:hAnsi="Times New Roman" w:cs="Times New Roman"/>
          <w:sz w:val="24"/>
          <w:szCs w:val="24"/>
        </w:rPr>
        <w:footnoteReference w:id="228"/>
      </w:r>
    </w:p>
    <w:p w14:paraId="54E0370F" w14:textId="77777777" w:rsidR="00F416EE" w:rsidRPr="008F09E1" w:rsidRDefault="00296CD8" w:rsidP="00F416EE">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Tindak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lanjut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penegasan</w:t>
      </w:r>
      <w:proofErr w:type="spellEnd"/>
      <w:r w:rsidRPr="008F09E1">
        <w:rPr>
          <w:rFonts w:ascii="Times New Roman" w:hAnsi="Times New Roman" w:cs="Times New Roman"/>
          <w:sz w:val="24"/>
          <w:szCs w:val="24"/>
        </w:rPr>
        <w:t xml:space="preserve"> nota </w:t>
      </w:r>
      <w:proofErr w:type="spellStart"/>
      <w:r w:rsidRPr="008F09E1">
        <w:rPr>
          <w:rFonts w:ascii="Times New Roman" w:hAnsi="Times New Roman" w:cs="Times New Roman"/>
          <w:sz w:val="24"/>
          <w:szCs w:val="24"/>
        </w:rPr>
        <w:t>pemeriksaaan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yaitu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dibuat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laporan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kejadian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Lalu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tindak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lanjut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laporan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kejadian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dituangkan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Berita</w:t>
      </w:r>
      <w:proofErr w:type="spellEnd"/>
      <w:r w:rsidRPr="008F09E1">
        <w:rPr>
          <w:rFonts w:ascii="Times New Roman" w:hAnsi="Times New Roman" w:cs="Times New Roman"/>
          <w:sz w:val="24"/>
          <w:szCs w:val="24"/>
        </w:rPr>
        <w:t xml:space="preserve"> Acara </w:t>
      </w:r>
      <w:proofErr w:type="spellStart"/>
      <w:r w:rsidRPr="008F09E1">
        <w:rPr>
          <w:rFonts w:ascii="Times New Roman" w:hAnsi="Times New Roman" w:cs="Times New Roman"/>
          <w:sz w:val="24"/>
          <w:szCs w:val="24"/>
        </w:rPr>
        <w:t>Pemeriksaan</w:t>
      </w:r>
      <w:proofErr w:type="spellEnd"/>
      <w:r w:rsidRPr="008F09E1">
        <w:rPr>
          <w:rFonts w:ascii="Times New Roman" w:hAnsi="Times New Roman" w:cs="Times New Roman"/>
          <w:sz w:val="24"/>
          <w:szCs w:val="24"/>
        </w:rPr>
        <w:t xml:space="preserve"> (BAP). </w:t>
      </w:r>
      <w:proofErr w:type="spellStart"/>
      <w:r w:rsidRPr="008F09E1">
        <w:rPr>
          <w:rFonts w:ascii="Times New Roman" w:hAnsi="Times New Roman" w:cs="Times New Roman"/>
          <w:sz w:val="24"/>
          <w:szCs w:val="24"/>
        </w:rPr>
        <w:t>Apabila</w:t>
      </w:r>
      <w:proofErr w:type="spellEnd"/>
      <w:r w:rsidRPr="008F09E1">
        <w:rPr>
          <w:rFonts w:ascii="Times New Roman" w:hAnsi="Times New Roman" w:cs="Times New Roman"/>
          <w:sz w:val="24"/>
          <w:szCs w:val="24"/>
        </w:rPr>
        <w:t xml:space="preserve"> BAP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memasuki</w:t>
      </w:r>
      <w:proofErr w:type="spellEnd"/>
      <w:r w:rsidRPr="008F09E1">
        <w:rPr>
          <w:rFonts w:ascii="Times New Roman" w:hAnsi="Times New Roman" w:cs="Times New Roman"/>
          <w:sz w:val="24"/>
          <w:szCs w:val="24"/>
        </w:rPr>
        <w:t xml:space="preserve"> P21 </w:t>
      </w:r>
      <w:proofErr w:type="spellStart"/>
      <w:r w:rsidRPr="008F09E1">
        <w:rPr>
          <w:rFonts w:ascii="Times New Roman" w:hAnsi="Times New Roman" w:cs="Times New Roman"/>
          <w:sz w:val="24"/>
          <w:szCs w:val="24"/>
        </w:rPr>
        <w:t>lengkap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diberikan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kepada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kejaksaan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melalui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kepolisian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layanan</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call center</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lastRenderedPageBreak/>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berperan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aktif</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proses </w:t>
      </w:r>
      <w:proofErr w:type="spellStart"/>
      <w:r w:rsidRPr="008F09E1">
        <w:rPr>
          <w:rFonts w:ascii="Times New Roman" w:hAnsi="Times New Roman" w:cs="Times New Roman"/>
          <w:sz w:val="24"/>
          <w:szCs w:val="24"/>
        </w:rPr>
        <w:t>pengawasan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guna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melindungi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w:t>
      </w:r>
      <w:r w:rsidR="00707E1E" w:rsidRPr="008F09E1">
        <w:rPr>
          <w:rFonts w:ascii="Times New Roman" w:hAnsi="Times New Roman" w:cs="Times New Roman"/>
          <w:sz w:val="24"/>
          <w:szCs w:val="24"/>
        </w:rPr>
        <w:t>asar</w:t>
      </w:r>
      <w:proofErr w:type="spellEnd"/>
      <w:r w:rsidR="00707E1E" w:rsidRPr="008F09E1">
        <w:rPr>
          <w:rFonts w:ascii="Times New Roman" w:hAnsi="Times New Roman" w:cs="Times New Roman"/>
          <w:sz w:val="24"/>
          <w:szCs w:val="24"/>
        </w:rPr>
        <w:t xml:space="preserve"> yang </w:t>
      </w:r>
      <w:proofErr w:type="spellStart"/>
      <w:r w:rsidR="00707E1E" w:rsidRPr="008F09E1">
        <w:rPr>
          <w:rFonts w:ascii="Times New Roman" w:hAnsi="Times New Roman" w:cs="Times New Roman"/>
          <w:sz w:val="24"/>
          <w:szCs w:val="24"/>
        </w:rPr>
        <w:t>seharusnya</w:t>
      </w:r>
      <w:proofErr w:type="spellEnd"/>
      <w:r w:rsidR="00707E1E" w:rsidRPr="008F09E1">
        <w:rPr>
          <w:rFonts w:ascii="Times New Roman" w:hAnsi="Times New Roman" w:cs="Times New Roman"/>
          <w:sz w:val="24"/>
          <w:szCs w:val="24"/>
        </w:rPr>
        <w:t xml:space="preserve"> </w:t>
      </w:r>
      <w:proofErr w:type="spellStart"/>
      <w:r w:rsidR="00707E1E" w:rsidRPr="008F09E1">
        <w:rPr>
          <w:rFonts w:ascii="Times New Roman" w:hAnsi="Times New Roman" w:cs="Times New Roman"/>
          <w:sz w:val="24"/>
          <w:szCs w:val="24"/>
        </w:rPr>
        <w:t>diperoleh</w:t>
      </w:r>
      <w:proofErr w:type="spellEnd"/>
      <w:r w:rsidR="00707E1E" w:rsidRPr="008F09E1">
        <w:rPr>
          <w:rFonts w:ascii="Times New Roman" w:hAnsi="Times New Roman" w:cs="Times New Roman"/>
          <w:sz w:val="24"/>
          <w:szCs w:val="24"/>
        </w:rPr>
        <w:t>.</w:t>
      </w:r>
      <w:r w:rsidR="00707E1E" w:rsidRPr="008F09E1">
        <w:rPr>
          <w:rStyle w:val="FootnoteReference"/>
          <w:rFonts w:ascii="Times New Roman" w:hAnsi="Times New Roman" w:cs="Times New Roman"/>
          <w:sz w:val="24"/>
          <w:szCs w:val="24"/>
        </w:rPr>
        <w:footnoteReference w:id="229"/>
      </w:r>
    </w:p>
    <w:p w14:paraId="38AD2D77" w14:textId="77777777" w:rsidR="00F416EE" w:rsidRPr="008F09E1" w:rsidRDefault="00296CD8" w:rsidP="00F416EE">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Peningkatan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kuantitas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kualitas</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sarana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prasarana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langkah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konkret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mengoptimalkan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Konsekuensi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logis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optimalnya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suatu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terjaminnya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dasar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langkah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mengoptimalkan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pertanggungjawaban</w:t>
      </w:r>
      <w:proofErr w:type="spellEnd"/>
      <w:r w:rsidRPr="008F09E1">
        <w:rPr>
          <w:rFonts w:ascii="Times New Roman" w:hAnsi="Times New Roman" w:cs="Times New Roman"/>
          <w:sz w:val="24"/>
          <w:szCs w:val="24"/>
        </w:rPr>
        <w:t xml:space="preserve"> negara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memenuhi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kebutuhan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dasar</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to fulfill</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melindungi</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menjamin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dasar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setiap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to protect</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danmenghargai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Asasi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Manusia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setiap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to respect</w:t>
      </w:r>
      <w:r w:rsidR="00707E1E" w:rsidRPr="008F09E1">
        <w:rPr>
          <w:rFonts w:ascii="Times New Roman" w:hAnsi="Times New Roman" w:cs="Times New Roman"/>
          <w:sz w:val="24"/>
          <w:szCs w:val="24"/>
        </w:rPr>
        <w:t>).</w:t>
      </w:r>
      <w:r w:rsidR="00707E1E" w:rsidRPr="008F09E1">
        <w:rPr>
          <w:rStyle w:val="FootnoteReference"/>
          <w:rFonts w:ascii="Times New Roman" w:hAnsi="Times New Roman" w:cs="Times New Roman"/>
          <w:sz w:val="24"/>
          <w:szCs w:val="24"/>
        </w:rPr>
        <w:footnoteReference w:id="230"/>
      </w:r>
    </w:p>
    <w:p w14:paraId="66B60119" w14:textId="77777777" w:rsidR="00296CD8" w:rsidRPr="008F09E1" w:rsidRDefault="00296CD8" w:rsidP="00F416EE">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optimalisasi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diharapkan</w:t>
      </w:r>
      <w:proofErr w:type="spellEnd"/>
      <w:r w:rsidRPr="008F09E1">
        <w:rPr>
          <w:rFonts w:ascii="Times New Roman" w:hAnsi="Times New Roman" w:cs="Times New Roman"/>
          <w:sz w:val="24"/>
          <w:szCs w:val="24"/>
        </w:rPr>
        <w:t xml:space="preserve"> bargaining position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khususnya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sistem</w:t>
      </w:r>
      <w:proofErr w:type="spellEnd"/>
      <w:r w:rsidRPr="008F09E1">
        <w:rPr>
          <w:rFonts w:ascii="Times New Roman" w:hAnsi="Times New Roman" w:cs="Times New Roman"/>
          <w:sz w:val="24"/>
          <w:szCs w:val="24"/>
        </w:rPr>
        <w:t xml:space="preserve"> </w:t>
      </w:r>
      <w:r w:rsidRPr="00A96264">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sama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kuat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Bahkan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posisi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tawar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lebih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tinggi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sehingga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perlakuan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semena-mena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baik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upah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rendah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mendapatkan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jaminan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sosial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maupun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perlakuan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adil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Sebagaimana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amanat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28 D </w:t>
      </w:r>
      <w:proofErr w:type="spellStart"/>
      <w:r w:rsidRPr="008F09E1">
        <w:rPr>
          <w:rFonts w:ascii="Times New Roman" w:hAnsi="Times New Roman" w:cs="Times New Roman"/>
          <w:sz w:val="24"/>
          <w:szCs w:val="24"/>
        </w:rPr>
        <w:t>ayat</w:t>
      </w:r>
      <w:proofErr w:type="spellEnd"/>
      <w:r w:rsidRPr="008F09E1">
        <w:rPr>
          <w:rFonts w:ascii="Times New Roman" w:hAnsi="Times New Roman" w:cs="Times New Roman"/>
          <w:sz w:val="24"/>
          <w:szCs w:val="24"/>
        </w:rPr>
        <w:t xml:space="preserve"> (2) </w:t>
      </w:r>
      <w:proofErr w:type="spellStart"/>
      <w:r w:rsidRPr="008F09E1">
        <w:rPr>
          <w:rFonts w:ascii="Times New Roman" w:hAnsi="Times New Roman" w:cs="Times New Roman"/>
          <w:sz w:val="24"/>
          <w:szCs w:val="24"/>
        </w:rPr>
        <w:t>Undang-Undang</w:t>
      </w:r>
      <w:proofErr w:type="spellEnd"/>
      <w:r w:rsidRPr="008F09E1">
        <w:rPr>
          <w:rFonts w:ascii="Times New Roman" w:hAnsi="Times New Roman" w:cs="Times New Roman"/>
          <w:sz w:val="24"/>
          <w:szCs w:val="24"/>
        </w:rPr>
        <w:t xml:space="preserve"> Dasar Negara </w:t>
      </w:r>
      <w:proofErr w:type="spellStart"/>
      <w:r w:rsidRPr="008F09E1">
        <w:rPr>
          <w:rFonts w:ascii="Times New Roman" w:hAnsi="Times New Roman" w:cs="Times New Roman"/>
          <w:sz w:val="24"/>
          <w:szCs w:val="24"/>
        </w:rPr>
        <w:t>Republik</w:t>
      </w:r>
      <w:proofErr w:type="spellEnd"/>
      <w:r w:rsidRPr="008F09E1">
        <w:rPr>
          <w:rFonts w:ascii="Times New Roman" w:hAnsi="Times New Roman" w:cs="Times New Roman"/>
          <w:sz w:val="24"/>
          <w:szCs w:val="24"/>
        </w:rPr>
        <w:t xml:space="preserve"> Indonesia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1945, </w:t>
      </w:r>
      <w:proofErr w:type="spellStart"/>
      <w:r w:rsidRPr="008F09E1">
        <w:rPr>
          <w:rFonts w:ascii="Times New Roman" w:hAnsi="Times New Roman" w:cs="Times New Roman"/>
          <w:sz w:val="24"/>
          <w:szCs w:val="24"/>
        </w:rPr>
        <w:t>optimalisasi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pengawasan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pertanggungjawaban</w:t>
      </w:r>
      <w:proofErr w:type="spellEnd"/>
      <w:r w:rsidRPr="008F09E1">
        <w:rPr>
          <w:rFonts w:ascii="Times New Roman" w:hAnsi="Times New Roman" w:cs="Times New Roman"/>
          <w:sz w:val="24"/>
          <w:szCs w:val="24"/>
        </w:rPr>
        <w:t xml:space="preserve"> negara </w:t>
      </w:r>
      <w:proofErr w:type="spellStart"/>
      <w:r w:rsidRPr="008F09E1">
        <w:rPr>
          <w:rFonts w:ascii="Times New Roman" w:hAnsi="Times New Roman" w:cs="Times New Roman"/>
          <w:sz w:val="24"/>
          <w:szCs w:val="24"/>
        </w:rPr>
        <w:t>yaitu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menjamin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tenaga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memperoleh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dasarnya</w:t>
      </w:r>
      <w:proofErr w:type="spellEnd"/>
      <w:r w:rsidRPr="008F09E1">
        <w:rPr>
          <w:rFonts w:ascii="Times New Roman" w:hAnsi="Times New Roman" w:cs="Times New Roman"/>
          <w:sz w:val="24"/>
          <w:szCs w:val="24"/>
        </w:rPr>
        <w:t>.</w:t>
      </w:r>
    </w:p>
    <w:p w14:paraId="6F55183C" w14:textId="77777777" w:rsidR="00707E1E" w:rsidRPr="008F09E1" w:rsidRDefault="00707E1E" w:rsidP="00F416EE">
      <w:pPr>
        <w:spacing w:after="0" w:line="480" w:lineRule="auto"/>
        <w:ind w:firstLine="720"/>
        <w:jc w:val="both"/>
        <w:rPr>
          <w:rFonts w:ascii="Times New Roman" w:hAnsi="Times New Roman" w:cs="Times New Roman"/>
          <w:sz w:val="24"/>
          <w:szCs w:val="24"/>
        </w:rPr>
      </w:pPr>
    </w:p>
    <w:p w14:paraId="2E8FB52D" w14:textId="77777777" w:rsidR="0099673E" w:rsidRPr="008F09E1" w:rsidRDefault="0099673E" w:rsidP="00945B54">
      <w:pPr>
        <w:pStyle w:val="ListParagraph"/>
        <w:numPr>
          <w:ilvl w:val="0"/>
          <w:numId w:val="28"/>
        </w:numPr>
        <w:spacing w:after="0" w:line="480" w:lineRule="auto"/>
        <w:ind w:left="284" w:hanging="284"/>
        <w:jc w:val="both"/>
        <w:rPr>
          <w:rFonts w:ascii="Times New Roman" w:hAnsi="Times New Roman" w:cs="Times New Roman"/>
          <w:sz w:val="24"/>
          <w:szCs w:val="24"/>
        </w:rPr>
      </w:pPr>
      <w:r w:rsidRPr="008F09E1">
        <w:rPr>
          <w:rFonts w:ascii="Times New Roman" w:hAnsi="Times New Roman" w:cs="Times New Roman"/>
          <w:b/>
          <w:sz w:val="24"/>
          <w:szCs w:val="24"/>
        </w:rPr>
        <w:t xml:space="preserve">Sanksi </w:t>
      </w:r>
      <w:proofErr w:type="spellStart"/>
      <w:r w:rsidRPr="008F09E1">
        <w:rPr>
          <w:rFonts w:ascii="Times New Roman" w:hAnsi="Times New Roman" w:cs="Times New Roman"/>
          <w:b/>
          <w:sz w:val="24"/>
          <w:szCs w:val="24"/>
          <w:lang w:val="en-ID"/>
        </w:rPr>
        <w:t>Terhadap</w:t>
      </w:r>
      <w:proofErr w:type="spellEnd"/>
      <w:r w:rsidRPr="008F09E1">
        <w:rPr>
          <w:rFonts w:ascii="Times New Roman" w:hAnsi="Times New Roman" w:cs="Times New Roman"/>
          <w:b/>
          <w:sz w:val="24"/>
          <w:szCs w:val="24"/>
        </w:rPr>
        <w:t xml:space="preserve"> Perusahaan Alih Daya (</w:t>
      </w:r>
      <w:r w:rsidRPr="008F09E1">
        <w:rPr>
          <w:rFonts w:ascii="Times New Roman" w:hAnsi="Times New Roman" w:cs="Times New Roman"/>
          <w:b/>
          <w:i/>
          <w:sz w:val="24"/>
          <w:szCs w:val="24"/>
        </w:rPr>
        <w:t>Outsourcing</w:t>
      </w:r>
      <w:r w:rsidRPr="008F09E1">
        <w:rPr>
          <w:rFonts w:ascii="Times New Roman" w:hAnsi="Times New Roman" w:cs="Times New Roman"/>
          <w:b/>
          <w:sz w:val="24"/>
          <w:szCs w:val="24"/>
        </w:rPr>
        <w:t>) Yang Tidak Melaksanakan Ketentuan Perundang-Undangan Terhadap Pekerja</w:t>
      </w:r>
      <w:r w:rsidRPr="008F09E1">
        <w:rPr>
          <w:rFonts w:ascii="Times New Roman" w:hAnsi="Times New Roman" w:cs="Times New Roman"/>
          <w:b/>
          <w:sz w:val="24"/>
          <w:szCs w:val="24"/>
          <w:lang w:val="en-ID"/>
        </w:rPr>
        <w:t xml:space="preserve"> </w:t>
      </w:r>
      <w:r w:rsidRPr="008F09E1">
        <w:rPr>
          <w:rFonts w:ascii="Times New Roman" w:hAnsi="Times New Roman" w:cs="Times New Roman"/>
          <w:b/>
          <w:sz w:val="24"/>
          <w:szCs w:val="24"/>
        </w:rPr>
        <w:t>Alih Daya (</w:t>
      </w:r>
      <w:r w:rsidRPr="008F09E1">
        <w:rPr>
          <w:rFonts w:ascii="Times New Roman" w:hAnsi="Times New Roman" w:cs="Times New Roman"/>
          <w:b/>
          <w:i/>
          <w:sz w:val="24"/>
          <w:szCs w:val="24"/>
        </w:rPr>
        <w:t>Outsourcing</w:t>
      </w:r>
      <w:r w:rsidRPr="008F09E1">
        <w:rPr>
          <w:rFonts w:ascii="Times New Roman" w:hAnsi="Times New Roman" w:cs="Times New Roman"/>
          <w:b/>
          <w:sz w:val="24"/>
          <w:szCs w:val="24"/>
        </w:rPr>
        <w:t>)</w:t>
      </w:r>
    </w:p>
    <w:p w14:paraId="5A265118" w14:textId="77777777" w:rsidR="002B326A" w:rsidRPr="008F09E1" w:rsidRDefault="00826B44" w:rsidP="00296CD8">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lastRenderedPageBreak/>
        <w:t>Perppu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Cipta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juga </w:t>
      </w:r>
      <w:proofErr w:type="spellStart"/>
      <w:r w:rsidRPr="008F09E1">
        <w:rPr>
          <w:rFonts w:ascii="Times New Roman" w:hAnsi="Times New Roman" w:cs="Times New Roman"/>
          <w:sz w:val="24"/>
          <w:szCs w:val="24"/>
        </w:rPr>
        <w:t>mengatur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Perusahaan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artinya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berbentuk</w:t>
      </w:r>
      <w:proofErr w:type="spellEnd"/>
      <w:r w:rsidRPr="008F09E1">
        <w:rPr>
          <w:rFonts w:ascii="Times New Roman" w:hAnsi="Times New Roman" w:cs="Times New Roman"/>
          <w:sz w:val="24"/>
          <w:szCs w:val="24"/>
        </w:rPr>
        <w:t xml:space="preserve"> badan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wajib</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memenuhi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Perizinan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Berusaha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diterbitkan</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Pemerintah</w:t>
      </w:r>
      <w:proofErr w:type="spellEnd"/>
      <w:r w:rsidRPr="008F09E1">
        <w:rPr>
          <w:rFonts w:ascii="Times New Roman" w:hAnsi="Times New Roman" w:cs="Times New Roman"/>
          <w:sz w:val="24"/>
          <w:szCs w:val="24"/>
        </w:rPr>
        <w:t xml:space="preserve"> Pusat. </w:t>
      </w:r>
      <w:proofErr w:type="spellStart"/>
      <w:r w:rsidR="002B326A" w:rsidRPr="008F09E1">
        <w:rPr>
          <w:rFonts w:ascii="Times New Roman" w:hAnsi="Times New Roman" w:cs="Times New Roman"/>
          <w:sz w:val="24"/>
          <w:szCs w:val="24"/>
        </w:rPr>
        <w:t>Aturan</w:t>
      </w:r>
      <w:proofErr w:type="spellEnd"/>
      <w:r w:rsidR="002B326A"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r w:rsidRPr="00A96264">
        <w:rPr>
          <w:rFonts w:ascii="Times New Roman" w:hAnsi="Times New Roman" w:cs="Times New Roman"/>
          <w:i/>
          <w:sz w:val="24"/>
          <w:szCs w:val="24"/>
        </w:rPr>
        <w:t>outsourcing</w:t>
      </w:r>
      <w:r w:rsidRPr="008F09E1">
        <w:rPr>
          <w:rFonts w:ascii="Times New Roman" w:hAnsi="Times New Roman" w:cs="Times New Roman"/>
          <w:sz w:val="24"/>
          <w:szCs w:val="24"/>
        </w:rPr>
        <w:t xml:space="preserve"> di Indonesia juga </w:t>
      </w:r>
      <w:proofErr w:type="spellStart"/>
      <w:r w:rsidRPr="008F09E1">
        <w:rPr>
          <w:rFonts w:ascii="Times New Roman" w:hAnsi="Times New Roman" w:cs="Times New Roman"/>
          <w:sz w:val="24"/>
          <w:szCs w:val="24"/>
        </w:rPr>
        <w:t>tertuang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turunan</w:t>
      </w:r>
      <w:proofErr w:type="spellEnd"/>
      <w:r w:rsidRPr="008F09E1">
        <w:rPr>
          <w:rFonts w:ascii="Times New Roman" w:hAnsi="Times New Roman" w:cs="Times New Roman"/>
          <w:sz w:val="24"/>
          <w:szCs w:val="24"/>
        </w:rPr>
        <w:t xml:space="preserve"> </w:t>
      </w:r>
      <w:proofErr w:type="spellStart"/>
      <w:r w:rsidR="002B326A" w:rsidRPr="008F09E1">
        <w:rPr>
          <w:rFonts w:ascii="Times New Roman" w:hAnsi="Times New Roman" w:cs="Times New Roman"/>
          <w:sz w:val="24"/>
          <w:szCs w:val="24"/>
        </w:rPr>
        <w:t>Perppu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Cipta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yakni</w:t>
      </w:r>
      <w:proofErr w:type="spellEnd"/>
      <w:r w:rsidRPr="008F09E1">
        <w:rPr>
          <w:rFonts w:ascii="Times New Roman" w:hAnsi="Times New Roman" w:cs="Times New Roman"/>
          <w:sz w:val="24"/>
          <w:szCs w:val="24"/>
        </w:rPr>
        <w:t xml:space="preserve"> PP </w:t>
      </w:r>
      <w:proofErr w:type="spellStart"/>
      <w:r w:rsidRPr="008F09E1">
        <w:rPr>
          <w:rFonts w:ascii="Times New Roman" w:hAnsi="Times New Roman" w:cs="Times New Roman"/>
          <w:sz w:val="24"/>
          <w:szCs w:val="24"/>
        </w:rPr>
        <w:t>Nomor</w:t>
      </w:r>
      <w:proofErr w:type="spellEnd"/>
      <w:r w:rsidRPr="008F09E1">
        <w:rPr>
          <w:rFonts w:ascii="Times New Roman" w:hAnsi="Times New Roman" w:cs="Times New Roman"/>
          <w:sz w:val="24"/>
          <w:szCs w:val="24"/>
        </w:rPr>
        <w:t xml:space="preserve"> 35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2021 </w:t>
      </w:r>
      <w:proofErr w:type="spellStart"/>
      <w:r w:rsidRPr="008F09E1">
        <w:rPr>
          <w:rFonts w:ascii="Times New Roman" w:hAnsi="Times New Roman" w:cs="Times New Roman"/>
          <w:sz w:val="24"/>
          <w:szCs w:val="24"/>
        </w:rPr>
        <w:t>tentang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Waktu </w:t>
      </w:r>
      <w:proofErr w:type="spellStart"/>
      <w:r w:rsidRPr="008F09E1">
        <w:rPr>
          <w:rFonts w:ascii="Times New Roman" w:hAnsi="Times New Roman" w:cs="Times New Roman"/>
          <w:sz w:val="24"/>
          <w:szCs w:val="24"/>
        </w:rPr>
        <w:t>Tertentu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Waktu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Dan Waktu </w:t>
      </w:r>
      <w:proofErr w:type="spellStart"/>
      <w:r w:rsidRPr="008F09E1">
        <w:rPr>
          <w:rFonts w:ascii="Times New Roman" w:hAnsi="Times New Roman" w:cs="Times New Roman"/>
          <w:sz w:val="24"/>
          <w:szCs w:val="24"/>
        </w:rPr>
        <w:t>Istirahat</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Pemutusan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dijelaskan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adalah</w:t>
      </w:r>
      <w:proofErr w:type="spellEnd"/>
      <w:r w:rsidRPr="008F09E1">
        <w:rPr>
          <w:rFonts w:ascii="Times New Roman" w:hAnsi="Times New Roman" w:cs="Times New Roman"/>
          <w:sz w:val="24"/>
          <w:szCs w:val="24"/>
        </w:rPr>
        <w:t xml:space="preserve"> badan </w:t>
      </w:r>
      <w:proofErr w:type="spellStart"/>
      <w:r w:rsidRPr="008F09E1">
        <w:rPr>
          <w:rFonts w:ascii="Times New Roman" w:hAnsi="Times New Roman" w:cs="Times New Roman"/>
          <w:sz w:val="24"/>
          <w:szCs w:val="24"/>
        </w:rPr>
        <w:t>usaha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berbentuk</w:t>
      </w:r>
      <w:proofErr w:type="spellEnd"/>
      <w:r w:rsidRPr="008F09E1">
        <w:rPr>
          <w:rFonts w:ascii="Times New Roman" w:hAnsi="Times New Roman" w:cs="Times New Roman"/>
          <w:sz w:val="24"/>
          <w:szCs w:val="24"/>
        </w:rPr>
        <w:t xml:space="preserve"> badan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memenuhi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syarat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melaksanakan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tertentu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berdasarkan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disepakati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Perusahaan </w:t>
      </w:r>
      <w:proofErr w:type="spellStart"/>
      <w:r w:rsidRPr="008F09E1">
        <w:rPr>
          <w:rFonts w:ascii="Times New Roman" w:hAnsi="Times New Roman" w:cs="Times New Roman"/>
          <w:sz w:val="24"/>
          <w:szCs w:val="24"/>
        </w:rPr>
        <w:t>pemberi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
    <w:p w14:paraId="0B01E615" w14:textId="77777777" w:rsidR="002B326A" w:rsidRPr="008F09E1" w:rsidRDefault="00826B44" w:rsidP="00296CD8">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Adapun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dipekerjakan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didasarkan</w:t>
      </w:r>
      <w:proofErr w:type="spellEnd"/>
      <w:r w:rsidRPr="008F09E1">
        <w:rPr>
          <w:rFonts w:ascii="Times New Roman" w:hAnsi="Times New Roman" w:cs="Times New Roman"/>
          <w:sz w:val="24"/>
          <w:szCs w:val="24"/>
        </w:rPr>
        <w:t xml:space="preserve"> pada PKWT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PKWTT yang </w:t>
      </w:r>
      <w:proofErr w:type="spellStart"/>
      <w:r w:rsidRPr="008F09E1">
        <w:rPr>
          <w:rFonts w:ascii="Times New Roman" w:hAnsi="Times New Roman" w:cs="Times New Roman"/>
          <w:sz w:val="24"/>
          <w:szCs w:val="24"/>
        </w:rPr>
        <w:t>harus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dibuat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secara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tertulis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Selanjutnya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upah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kesejahteraan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syarat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perselisihan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timbul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dilaksanakan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sesuai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ketentuan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perundang-undangan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menjadi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tanggung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jawab</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upah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kesejahteraan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syarat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perselisihan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timbul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diatur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Peraturan</w:t>
      </w:r>
      <w:proofErr w:type="spellEnd"/>
      <w:r w:rsidRPr="008F09E1">
        <w:rPr>
          <w:rFonts w:ascii="Times New Roman" w:hAnsi="Times New Roman" w:cs="Times New Roman"/>
          <w:sz w:val="24"/>
          <w:szCs w:val="24"/>
        </w:rPr>
        <w:t xml:space="preserve"> Perusahaan,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Bersama. </w:t>
      </w:r>
      <w:r w:rsidR="00707E1E" w:rsidRPr="008F09E1">
        <w:rPr>
          <w:rStyle w:val="FootnoteReference"/>
          <w:rFonts w:ascii="Times New Roman" w:hAnsi="Times New Roman" w:cs="Times New Roman"/>
          <w:sz w:val="24"/>
          <w:szCs w:val="24"/>
        </w:rPr>
        <w:footnoteReference w:id="231"/>
      </w:r>
    </w:p>
    <w:p w14:paraId="62E4575E" w14:textId="77777777" w:rsidR="002B326A" w:rsidRPr="008F09E1" w:rsidRDefault="00826B44" w:rsidP="00296CD8">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Kemudian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jika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mempekerjakan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berdasarkan</w:t>
      </w:r>
      <w:proofErr w:type="spellEnd"/>
      <w:r w:rsidRPr="008F09E1">
        <w:rPr>
          <w:rFonts w:ascii="Times New Roman" w:hAnsi="Times New Roman" w:cs="Times New Roman"/>
          <w:sz w:val="24"/>
          <w:szCs w:val="24"/>
        </w:rPr>
        <w:t xml:space="preserve"> PKWT </w:t>
      </w:r>
      <w:proofErr w:type="spellStart"/>
      <w:r w:rsidRPr="008F09E1">
        <w:rPr>
          <w:rFonts w:ascii="Times New Roman" w:hAnsi="Times New Roman" w:cs="Times New Roman"/>
          <w:sz w:val="24"/>
          <w:szCs w:val="24"/>
        </w:rPr>
        <w:t>maka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harus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mensyaratkan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pengalihan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apabila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pergantian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sepanjang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obyek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tetap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Persyaratan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pengalihan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jaminan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kelangsungan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r w:rsidRPr="008F09E1">
        <w:rPr>
          <w:rFonts w:ascii="Times New Roman" w:hAnsi="Times New Roman" w:cs="Times New Roman"/>
          <w:sz w:val="24"/>
          <w:szCs w:val="24"/>
        </w:rPr>
        <w:lastRenderedPageBreak/>
        <w:t xml:space="preserve">yang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berdasarkan</w:t>
      </w:r>
      <w:proofErr w:type="spellEnd"/>
      <w:r w:rsidRPr="008F09E1">
        <w:rPr>
          <w:rFonts w:ascii="Times New Roman" w:hAnsi="Times New Roman" w:cs="Times New Roman"/>
          <w:sz w:val="24"/>
          <w:szCs w:val="24"/>
        </w:rPr>
        <w:t xml:space="preserve"> PKWT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Jika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memperoleh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jaminan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kelangsungan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bertanggung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jawab</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w:t>
      </w:r>
      <w:r w:rsidR="00BE3FA7" w:rsidRPr="008F09E1">
        <w:rPr>
          <w:rFonts w:ascii="Times New Roman" w:hAnsi="Times New Roman" w:cs="Times New Roman"/>
          <w:sz w:val="24"/>
          <w:szCs w:val="24"/>
        </w:rPr>
        <w:t>as</w:t>
      </w:r>
      <w:proofErr w:type="spellEnd"/>
      <w:r w:rsidR="00BE3FA7" w:rsidRPr="008F09E1">
        <w:rPr>
          <w:rFonts w:ascii="Times New Roman" w:hAnsi="Times New Roman" w:cs="Times New Roman"/>
          <w:sz w:val="24"/>
          <w:szCs w:val="24"/>
        </w:rPr>
        <w:t xml:space="preserve"> </w:t>
      </w:r>
      <w:proofErr w:type="spellStart"/>
      <w:r w:rsidR="00BE3FA7" w:rsidRPr="008F09E1">
        <w:rPr>
          <w:rFonts w:ascii="Times New Roman" w:hAnsi="Times New Roman" w:cs="Times New Roman"/>
          <w:sz w:val="24"/>
          <w:szCs w:val="24"/>
        </w:rPr>
        <w:t>pemenuhan</w:t>
      </w:r>
      <w:proofErr w:type="spellEnd"/>
      <w:r w:rsidR="00BE3FA7" w:rsidRPr="008F09E1">
        <w:rPr>
          <w:rFonts w:ascii="Times New Roman" w:hAnsi="Times New Roman" w:cs="Times New Roman"/>
          <w:sz w:val="24"/>
          <w:szCs w:val="24"/>
        </w:rPr>
        <w:t xml:space="preserve"> </w:t>
      </w:r>
      <w:proofErr w:type="spellStart"/>
      <w:r w:rsidR="00BE3FA7" w:rsidRPr="008F09E1">
        <w:rPr>
          <w:rFonts w:ascii="Times New Roman" w:hAnsi="Times New Roman" w:cs="Times New Roman"/>
          <w:sz w:val="24"/>
          <w:szCs w:val="24"/>
        </w:rPr>
        <w:t>hak</w:t>
      </w:r>
      <w:proofErr w:type="spellEnd"/>
      <w:r w:rsidR="00BE3FA7" w:rsidRPr="008F09E1">
        <w:rPr>
          <w:rFonts w:ascii="Times New Roman" w:hAnsi="Times New Roman" w:cs="Times New Roman"/>
          <w:sz w:val="24"/>
          <w:szCs w:val="24"/>
        </w:rPr>
        <w:t xml:space="preserve"> </w:t>
      </w:r>
      <w:proofErr w:type="spellStart"/>
      <w:r w:rsidR="00BE3FA7" w:rsidRPr="008F09E1">
        <w:rPr>
          <w:rFonts w:ascii="Times New Roman" w:hAnsi="Times New Roman" w:cs="Times New Roman"/>
          <w:sz w:val="24"/>
          <w:szCs w:val="24"/>
        </w:rPr>
        <w:t>pekerja</w:t>
      </w:r>
      <w:proofErr w:type="spellEnd"/>
      <w:r w:rsidR="00BE3FA7" w:rsidRPr="008F09E1">
        <w:rPr>
          <w:rFonts w:ascii="Times New Roman" w:hAnsi="Times New Roman" w:cs="Times New Roman"/>
          <w:sz w:val="24"/>
          <w:szCs w:val="24"/>
        </w:rPr>
        <w:t>/</w:t>
      </w:r>
      <w:proofErr w:type="spellStart"/>
      <w:r w:rsidR="00BE3FA7" w:rsidRPr="008F09E1">
        <w:rPr>
          <w:rFonts w:ascii="Times New Roman" w:hAnsi="Times New Roman" w:cs="Times New Roman"/>
          <w:sz w:val="24"/>
          <w:szCs w:val="24"/>
        </w:rPr>
        <w:t>buruh</w:t>
      </w:r>
      <w:proofErr w:type="spellEnd"/>
      <w:r w:rsidR="00BE3FA7" w:rsidRPr="008F09E1">
        <w:rPr>
          <w:rFonts w:ascii="Times New Roman" w:hAnsi="Times New Roman" w:cs="Times New Roman"/>
          <w:sz w:val="24"/>
          <w:szCs w:val="24"/>
        </w:rPr>
        <w:t>.</w:t>
      </w:r>
      <w:r w:rsidR="00BE3FA7" w:rsidRPr="008F09E1">
        <w:rPr>
          <w:rStyle w:val="FootnoteReference"/>
          <w:rFonts w:ascii="Times New Roman" w:hAnsi="Times New Roman" w:cs="Times New Roman"/>
          <w:sz w:val="24"/>
          <w:szCs w:val="24"/>
        </w:rPr>
        <w:footnoteReference w:id="232"/>
      </w:r>
    </w:p>
    <w:p w14:paraId="6CF8A3A3" w14:textId="77777777" w:rsidR="00C403AD" w:rsidRPr="008F09E1" w:rsidRDefault="00826B44" w:rsidP="00C403AD">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Adapun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terkait</w:t>
      </w:r>
      <w:proofErr w:type="spellEnd"/>
      <w:r w:rsidRPr="008F09E1">
        <w:rPr>
          <w:rFonts w:ascii="Times New Roman" w:hAnsi="Times New Roman" w:cs="Times New Roman"/>
          <w:sz w:val="24"/>
          <w:szCs w:val="24"/>
        </w:rPr>
        <w:t xml:space="preserve"> pula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harus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berbentuk</w:t>
      </w:r>
      <w:proofErr w:type="spellEnd"/>
      <w:r w:rsidRPr="008F09E1">
        <w:rPr>
          <w:rFonts w:ascii="Times New Roman" w:hAnsi="Times New Roman" w:cs="Times New Roman"/>
          <w:sz w:val="24"/>
          <w:szCs w:val="24"/>
        </w:rPr>
        <w:t xml:space="preserve"> badan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wajib</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memenuhi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perizinan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berusaha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diterbitkan</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Pemerintah</w:t>
      </w:r>
      <w:proofErr w:type="spellEnd"/>
      <w:r w:rsidRPr="008F09E1">
        <w:rPr>
          <w:rFonts w:ascii="Times New Roman" w:hAnsi="Times New Roman" w:cs="Times New Roman"/>
          <w:sz w:val="24"/>
          <w:szCs w:val="24"/>
        </w:rPr>
        <w:t xml:space="preserve"> Pusat. </w:t>
      </w:r>
      <w:proofErr w:type="spellStart"/>
      <w:r w:rsidRPr="008F09E1">
        <w:rPr>
          <w:rFonts w:ascii="Times New Roman" w:hAnsi="Times New Roman" w:cs="Times New Roman"/>
          <w:sz w:val="24"/>
          <w:szCs w:val="24"/>
        </w:rPr>
        <w:t>Syarat</w:t>
      </w:r>
      <w:proofErr w:type="spellEnd"/>
      <w:r w:rsidRPr="008F09E1">
        <w:rPr>
          <w:rFonts w:ascii="Times New Roman" w:hAnsi="Times New Roman" w:cs="Times New Roman"/>
          <w:sz w:val="24"/>
          <w:szCs w:val="24"/>
        </w:rPr>
        <w:t xml:space="preserve"> dan tata </w:t>
      </w:r>
      <w:proofErr w:type="spellStart"/>
      <w:r w:rsidRPr="008F09E1">
        <w:rPr>
          <w:rFonts w:ascii="Times New Roman" w:hAnsi="Times New Roman" w:cs="Times New Roman"/>
          <w:sz w:val="24"/>
          <w:szCs w:val="24"/>
        </w:rPr>
        <w:t>cara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memperoleh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perizinan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berusaha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dilaksanakan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sesuai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ketentuan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perundang-undangan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mengenai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norma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standar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prosedur</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kriteria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perrzinan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berusaha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ditetapkan</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Pemerintah</w:t>
      </w:r>
      <w:proofErr w:type="spellEnd"/>
      <w:r w:rsidRPr="008F09E1">
        <w:rPr>
          <w:rFonts w:ascii="Times New Roman" w:hAnsi="Times New Roman" w:cs="Times New Roman"/>
          <w:sz w:val="24"/>
          <w:szCs w:val="24"/>
        </w:rPr>
        <w:t xml:space="preserve"> Pusat.</w:t>
      </w:r>
      <w:r w:rsidR="00BE3FA7" w:rsidRPr="008F09E1">
        <w:rPr>
          <w:rStyle w:val="FootnoteReference"/>
          <w:rFonts w:ascii="Times New Roman" w:hAnsi="Times New Roman" w:cs="Times New Roman"/>
          <w:sz w:val="24"/>
          <w:szCs w:val="24"/>
        </w:rPr>
        <w:footnoteReference w:id="233"/>
      </w:r>
    </w:p>
    <w:p w14:paraId="19AA9309" w14:textId="77777777" w:rsidR="002B326A" w:rsidRPr="008F09E1" w:rsidRDefault="002B326A" w:rsidP="00296CD8">
      <w:pPr>
        <w:spacing w:after="0" w:line="480" w:lineRule="auto"/>
        <w:ind w:firstLine="720"/>
        <w:jc w:val="both"/>
        <w:rPr>
          <w:rFonts w:ascii="Times New Roman" w:hAnsi="Times New Roman" w:cs="Times New Roman"/>
          <w:sz w:val="24"/>
          <w:szCs w:val="24"/>
        </w:rPr>
      </w:pPr>
      <w:r w:rsidRPr="008F09E1">
        <w:rPr>
          <w:rFonts w:ascii="Times New Roman" w:hAnsi="Times New Roman" w:cs="Times New Roman"/>
          <w:sz w:val="24"/>
          <w:szCs w:val="24"/>
        </w:rPr>
        <w:t xml:space="preserve">Perusahaan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dimintai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pertanggungjawabannya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akibat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perbuatan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melawan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kepada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pekerjanya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merugikan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pengguna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jasa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selama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perbuatan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masih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cakupan</w:t>
      </w:r>
      <w:proofErr w:type="spellEnd"/>
      <w:r w:rsidRPr="008F09E1">
        <w:rPr>
          <w:rFonts w:ascii="Times New Roman" w:hAnsi="Times New Roman" w:cs="Times New Roman"/>
          <w:sz w:val="24"/>
          <w:szCs w:val="24"/>
        </w:rPr>
        <w:t xml:space="preserve"> </w:t>
      </w:r>
      <w:proofErr w:type="spellStart"/>
      <w:r w:rsidRPr="00A96264">
        <w:rPr>
          <w:rFonts w:ascii="Times New Roman" w:hAnsi="Times New Roman" w:cs="Times New Roman"/>
          <w:i/>
          <w:sz w:val="24"/>
          <w:szCs w:val="24"/>
        </w:rPr>
        <w:t>pekerj</w:t>
      </w:r>
      <w:r w:rsidR="00A96264" w:rsidRPr="00A96264">
        <w:rPr>
          <w:rFonts w:ascii="Times New Roman" w:hAnsi="Times New Roman" w:cs="Times New Roman"/>
          <w:i/>
          <w:sz w:val="24"/>
          <w:szCs w:val="24"/>
        </w:rPr>
        <w:t>aan</w:t>
      </w:r>
      <w:proofErr w:type="spellEnd"/>
      <w:r w:rsidR="00A96264" w:rsidRPr="00A96264">
        <w:rPr>
          <w:rFonts w:ascii="Times New Roman" w:hAnsi="Times New Roman" w:cs="Times New Roman"/>
          <w:i/>
          <w:sz w:val="24"/>
          <w:szCs w:val="24"/>
        </w:rPr>
        <w:t xml:space="preserve"> yang </w:t>
      </w:r>
      <w:proofErr w:type="spellStart"/>
      <w:r w:rsidR="00A96264" w:rsidRPr="00A96264">
        <w:rPr>
          <w:rFonts w:ascii="Times New Roman" w:hAnsi="Times New Roman" w:cs="Times New Roman"/>
          <w:i/>
          <w:sz w:val="24"/>
          <w:szCs w:val="24"/>
        </w:rPr>
        <w:t>menjadi</w:t>
      </w:r>
      <w:proofErr w:type="spellEnd"/>
      <w:r w:rsidR="00A96264" w:rsidRPr="00A96264">
        <w:rPr>
          <w:rFonts w:ascii="Times New Roman" w:hAnsi="Times New Roman" w:cs="Times New Roman"/>
          <w:i/>
          <w:sz w:val="24"/>
          <w:szCs w:val="24"/>
        </w:rPr>
        <w:t xml:space="preserve"> </w:t>
      </w:r>
      <w:proofErr w:type="spellStart"/>
      <w:r w:rsidR="00A96264" w:rsidRPr="00A96264">
        <w:rPr>
          <w:rFonts w:ascii="Times New Roman" w:hAnsi="Times New Roman" w:cs="Times New Roman"/>
          <w:i/>
          <w:sz w:val="24"/>
          <w:szCs w:val="24"/>
        </w:rPr>
        <w:t>kewajibannya</w:t>
      </w:r>
      <w:proofErr w:type="spellEnd"/>
      <w:r w:rsidR="00A96264" w:rsidRPr="00A96264">
        <w:rPr>
          <w:rFonts w:ascii="Times New Roman" w:hAnsi="Times New Roman" w:cs="Times New Roman"/>
          <w:i/>
          <w:sz w:val="24"/>
          <w:szCs w:val="24"/>
        </w:rPr>
        <w:t xml:space="preserve">. </w:t>
      </w:r>
      <w:proofErr w:type="spellStart"/>
      <w:r w:rsidRPr="00A96264">
        <w:rPr>
          <w:rFonts w:ascii="Times New Roman" w:hAnsi="Times New Roman" w:cs="Times New Roman"/>
          <w:i/>
          <w:sz w:val="24"/>
          <w:szCs w:val="24"/>
        </w:rPr>
        <w:t>Hubungan</w:t>
      </w:r>
      <w:proofErr w:type="spellEnd"/>
      <w:r w:rsidRPr="00A96264">
        <w:rPr>
          <w:rFonts w:ascii="Times New Roman" w:hAnsi="Times New Roman" w:cs="Times New Roman"/>
          <w:i/>
          <w:sz w:val="24"/>
          <w:szCs w:val="24"/>
        </w:rPr>
        <w:t xml:space="preserve"> </w:t>
      </w:r>
      <w:proofErr w:type="spellStart"/>
      <w:r w:rsidRPr="00A96264">
        <w:rPr>
          <w:rFonts w:ascii="Times New Roman" w:hAnsi="Times New Roman" w:cs="Times New Roman"/>
          <w:i/>
          <w:sz w:val="24"/>
          <w:szCs w:val="24"/>
        </w:rPr>
        <w:t>hukum</w:t>
      </w:r>
      <w:proofErr w:type="spellEnd"/>
      <w:r w:rsidRPr="00A96264">
        <w:rPr>
          <w:rFonts w:ascii="Times New Roman" w:hAnsi="Times New Roman" w:cs="Times New Roman"/>
          <w:i/>
          <w:sz w:val="24"/>
          <w:szCs w:val="24"/>
        </w:rPr>
        <w:t xml:space="preserve"> </w:t>
      </w:r>
      <w:proofErr w:type="spellStart"/>
      <w:r w:rsidRPr="00A96264">
        <w:rPr>
          <w:rFonts w:ascii="Times New Roman" w:hAnsi="Times New Roman" w:cs="Times New Roman"/>
          <w:i/>
          <w:sz w:val="24"/>
          <w:szCs w:val="24"/>
        </w:rPr>
        <w:t>dalam</w:t>
      </w:r>
      <w:proofErr w:type="spellEnd"/>
      <w:r w:rsidRPr="00A96264">
        <w:rPr>
          <w:rFonts w:ascii="Times New Roman" w:hAnsi="Times New Roman" w:cs="Times New Roman"/>
          <w:i/>
          <w:sz w:val="24"/>
          <w:szCs w:val="24"/>
        </w:rPr>
        <w:t xml:space="preserve"> </w:t>
      </w:r>
      <w:proofErr w:type="spellStart"/>
      <w:r w:rsidRPr="00A96264">
        <w:rPr>
          <w:rFonts w:ascii="Times New Roman" w:hAnsi="Times New Roman" w:cs="Times New Roman"/>
          <w:i/>
          <w:sz w:val="24"/>
          <w:szCs w:val="24"/>
        </w:rPr>
        <w:t>kegiatan</w:t>
      </w:r>
      <w:proofErr w:type="spellEnd"/>
      <w:r w:rsidRPr="00A96264">
        <w:rPr>
          <w:rFonts w:ascii="Times New Roman" w:hAnsi="Times New Roman" w:cs="Times New Roman"/>
          <w:i/>
          <w:sz w:val="24"/>
          <w:szCs w:val="24"/>
        </w:rPr>
        <w:t xml:space="preserve"> </w:t>
      </w:r>
      <w:proofErr w:type="spellStart"/>
      <w:r w:rsidRPr="00A96264">
        <w:rPr>
          <w:rFonts w:ascii="Times New Roman" w:hAnsi="Times New Roman" w:cs="Times New Roman"/>
          <w:i/>
          <w:sz w:val="24"/>
          <w:szCs w:val="24"/>
        </w:rPr>
        <w:t>jasa</w:t>
      </w:r>
      <w:proofErr w:type="spellEnd"/>
      <w:r w:rsidRPr="00A96264">
        <w:rPr>
          <w:rFonts w:ascii="Times New Roman" w:hAnsi="Times New Roman" w:cs="Times New Roman"/>
          <w:i/>
          <w:sz w:val="24"/>
          <w:szCs w:val="24"/>
        </w:rPr>
        <w:t xml:space="preserve"> 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cukup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rumit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karena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berdasarkan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Undang-Undang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Nomor</w:t>
      </w:r>
      <w:proofErr w:type="spellEnd"/>
      <w:r w:rsidRPr="008F09E1">
        <w:rPr>
          <w:rFonts w:ascii="Times New Roman" w:hAnsi="Times New Roman" w:cs="Times New Roman"/>
          <w:sz w:val="24"/>
          <w:szCs w:val="24"/>
        </w:rPr>
        <w:t xml:space="preserve"> 13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2003 </w:t>
      </w:r>
      <w:proofErr w:type="spellStart"/>
      <w:r w:rsidRPr="008F09E1">
        <w:rPr>
          <w:rFonts w:ascii="Times New Roman" w:hAnsi="Times New Roman" w:cs="Times New Roman"/>
          <w:sz w:val="24"/>
          <w:szCs w:val="24"/>
        </w:rPr>
        <w:t>tentang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Undang-Undang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timbul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outsourcing di </w:t>
      </w:r>
      <w:proofErr w:type="spellStart"/>
      <w:r w:rsidRPr="008F09E1">
        <w:rPr>
          <w:rFonts w:ascii="Times New Roman" w:hAnsi="Times New Roman" w:cs="Times New Roman"/>
          <w:sz w:val="24"/>
          <w:szCs w:val="24"/>
        </w:rPr>
        <w:t>bawah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perjanjian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w:t>
      </w:r>
      <w:r w:rsidR="00BE3FA7" w:rsidRPr="008F09E1">
        <w:rPr>
          <w:rStyle w:val="FootnoteReference"/>
          <w:rFonts w:ascii="Times New Roman" w:hAnsi="Times New Roman" w:cs="Times New Roman"/>
          <w:sz w:val="24"/>
          <w:szCs w:val="24"/>
        </w:rPr>
        <w:footnoteReference w:id="234"/>
      </w:r>
      <w:r w:rsidRPr="008F09E1">
        <w:rPr>
          <w:rFonts w:ascii="Times New Roman" w:hAnsi="Times New Roman" w:cs="Times New Roman"/>
          <w:sz w:val="24"/>
          <w:szCs w:val="24"/>
        </w:rPr>
        <w:t xml:space="preserve"> </w:t>
      </w:r>
    </w:p>
    <w:p w14:paraId="3FD78C9F" w14:textId="77777777" w:rsidR="002B326A" w:rsidRPr="008F09E1" w:rsidRDefault="002B326A" w:rsidP="00945B54">
      <w:pPr>
        <w:pStyle w:val="ListParagraph"/>
        <w:numPr>
          <w:ilvl w:val="0"/>
          <w:numId w:val="80"/>
        </w:numPr>
        <w:spacing w:after="0" w:line="480" w:lineRule="auto"/>
        <w:ind w:left="567" w:hanging="283"/>
        <w:jc w:val="both"/>
        <w:rPr>
          <w:rFonts w:ascii="Times New Roman" w:hAnsi="Times New Roman" w:cs="Times New Roman"/>
          <w:sz w:val="24"/>
          <w:szCs w:val="24"/>
        </w:rPr>
      </w:pPr>
      <w:r w:rsidRPr="008F09E1">
        <w:rPr>
          <w:rFonts w:ascii="Times New Roman" w:hAnsi="Times New Roman" w:cs="Times New Roman"/>
          <w:b/>
          <w:sz w:val="24"/>
          <w:szCs w:val="24"/>
        </w:rPr>
        <w:t xml:space="preserve">Sanksi </w:t>
      </w:r>
      <w:proofErr w:type="spellStart"/>
      <w:r w:rsidRPr="008F09E1">
        <w:rPr>
          <w:rFonts w:ascii="Times New Roman" w:hAnsi="Times New Roman" w:cs="Times New Roman"/>
          <w:b/>
          <w:sz w:val="24"/>
          <w:szCs w:val="24"/>
          <w:lang w:val="en-ID"/>
        </w:rPr>
        <w:t>Terhadap</w:t>
      </w:r>
      <w:proofErr w:type="spellEnd"/>
      <w:r w:rsidRPr="008F09E1">
        <w:rPr>
          <w:rFonts w:ascii="Times New Roman" w:hAnsi="Times New Roman" w:cs="Times New Roman"/>
          <w:b/>
          <w:sz w:val="24"/>
          <w:szCs w:val="24"/>
        </w:rPr>
        <w:t xml:space="preserve"> Perusahaan Alih Daya (</w:t>
      </w:r>
      <w:r w:rsidRPr="008F09E1">
        <w:rPr>
          <w:rFonts w:ascii="Times New Roman" w:hAnsi="Times New Roman" w:cs="Times New Roman"/>
          <w:b/>
          <w:i/>
          <w:sz w:val="24"/>
          <w:szCs w:val="24"/>
        </w:rPr>
        <w:t>Outsourcing</w:t>
      </w:r>
      <w:r w:rsidRPr="008F09E1">
        <w:rPr>
          <w:rFonts w:ascii="Times New Roman" w:hAnsi="Times New Roman" w:cs="Times New Roman"/>
          <w:b/>
          <w:sz w:val="24"/>
          <w:szCs w:val="24"/>
        </w:rPr>
        <w:t>) Yang Tidak Melaksanakan Ketentuan Perundang-Undangan</w:t>
      </w:r>
    </w:p>
    <w:p w14:paraId="4B3A8D1F" w14:textId="77777777" w:rsidR="002B326A" w:rsidRPr="008F09E1" w:rsidRDefault="002B326A" w:rsidP="002B326A">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Undang-Undang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Nomor</w:t>
      </w:r>
      <w:proofErr w:type="spellEnd"/>
      <w:r w:rsidRPr="008F09E1">
        <w:rPr>
          <w:rFonts w:ascii="Times New Roman" w:hAnsi="Times New Roman" w:cs="Times New Roman"/>
          <w:sz w:val="24"/>
          <w:szCs w:val="24"/>
        </w:rPr>
        <w:t xml:space="preserve"> 13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2003 </w:t>
      </w:r>
      <w:proofErr w:type="spellStart"/>
      <w:r w:rsidRPr="008F09E1">
        <w:rPr>
          <w:rFonts w:ascii="Times New Roman" w:hAnsi="Times New Roman" w:cs="Times New Roman"/>
          <w:sz w:val="24"/>
          <w:szCs w:val="24"/>
        </w:rPr>
        <w:t>tentang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penerapan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dua</w:t>
      </w:r>
      <w:proofErr w:type="spellEnd"/>
      <w:r w:rsidRPr="008F09E1">
        <w:rPr>
          <w:rFonts w:ascii="Times New Roman" w:hAnsi="Times New Roman" w:cs="Times New Roman"/>
          <w:sz w:val="24"/>
          <w:szCs w:val="24"/>
        </w:rPr>
        <w:t xml:space="preserve"> (2) </w:t>
      </w:r>
      <w:proofErr w:type="spellStart"/>
      <w:r w:rsidRPr="008F09E1">
        <w:rPr>
          <w:rFonts w:ascii="Times New Roman" w:hAnsi="Times New Roman" w:cs="Times New Roman"/>
          <w:sz w:val="24"/>
          <w:szCs w:val="24"/>
        </w:rPr>
        <w:t>sanksi</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diatur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bab</w:t>
      </w:r>
      <w:proofErr w:type="spellEnd"/>
      <w:r w:rsidRPr="008F09E1">
        <w:rPr>
          <w:rFonts w:ascii="Times New Roman" w:hAnsi="Times New Roman" w:cs="Times New Roman"/>
          <w:sz w:val="24"/>
          <w:szCs w:val="24"/>
        </w:rPr>
        <w:t xml:space="preserve"> XVI </w:t>
      </w:r>
      <w:proofErr w:type="spellStart"/>
      <w:r w:rsidRPr="008F09E1">
        <w:rPr>
          <w:rFonts w:ascii="Times New Roman" w:hAnsi="Times New Roman" w:cs="Times New Roman"/>
          <w:sz w:val="24"/>
          <w:szCs w:val="24"/>
        </w:rPr>
        <w:t>yakni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lastRenderedPageBreak/>
        <w:t>ketentuan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pidana</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sanksi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administratif</w:t>
      </w:r>
      <w:proofErr w:type="spellEnd"/>
      <w:r w:rsidRPr="008F09E1">
        <w:rPr>
          <w:rFonts w:ascii="Times New Roman" w:hAnsi="Times New Roman" w:cs="Times New Roman"/>
          <w:sz w:val="24"/>
          <w:szCs w:val="24"/>
        </w:rPr>
        <w:t xml:space="preserve">. Perusahaan yang </w:t>
      </w:r>
      <w:proofErr w:type="spellStart"/>
      <w:r w:rsidRPr="008F09E1">
        <w:rPr>
          <w:rFonts w:ascii="Times New Roman" w:hAnsi="Times New Roman" w:cs="Times New Roman"/>
          <w:sz w:val="24"/>
          <w:szCs w:val="24"/>
        </w:rPr>
        <w:t>melanggar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ketentuan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Undang-undang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salah </w:t>
      </w:r>
      <w:proofErr w:type="spellStart"/>
      <w:r w:rsidRPr="008F09E1">
        <w:rPr>
          <w:rFonts w:ascii="Times New Roman" w:hAnsi="Times New Roman" w:cs="Times New Roman"/>
          <w:sz w:val="24"/>
          <w:szCs w:val="24"/>
        </w:rPr>
        <w:t>satunya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pelanggaran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berkaitan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keselamatan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kesehatan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mendapatkan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sanksi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administratif</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sebagaimana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diatur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00BE3FA7" w:rsidRPr="008F09E1">
        <w:rPr>
          <w:rFonts w:ascii="Times New Roman" w:hAnsi="Times New Roman" w:cs="Times New Roman"/>
          <w:sz w:val="24"/>
          <w:szCs w:val="24"/>
        </w:rPr>
        <w:t>Pasal</w:t>
      </w:r>
      <w:proofErr w:type="spellEnd"/>
      <w:r w:rsidR="00BE3FA7" w:rsidRPr="008F09E1">
        <w:rPr>
          <w:rFonts w:ascii="Times New Roman" w:hAnsi="Times New Roman" w:cs="Times New Roman"/>
          <w:sz w:val="24"/>
          <w:szCs w:val="24"/>
        </w:rPr>
        <w:t xml:space="preserve"> </w:t>
      </w:r>
      <w:r w:rsidRPr="008F09E1">
        <w:rPr>
          <w:rFonts w:ascii="Times New Roman" w:hAnsi="Times New Roman" w:cs="Times New Roman"/>
          <w:sz w:val="24"/>
          <w:szCs w:val="24"/>
        </w:rPr>
        <w:t xml:space="preserve">190 </w:t>
      </w:r>
      <w:proofErr w:type="spellStart"/>
      <w:r w:rsidRPr="008F09E1">
        <w:rPr>
          <w:rFonts w:ascii="Times New Roman" w:hAnsi="Times New Roman" w:cs="Times New Roman"/>
          <w:sz w:val="24"/>
          <w:szCs w:val="24"/>
        </w:rPr>
        <w:t>ayat</w:t>
      </w:r>
      <w:proofErr w:type="spellEnd"/>
      <w:r w:rsidRPr="008F09E1">
        <w:rPr>
          <w:rFonts w:ascii="Times New Roman" w:hAnsi="Times New Roman" w:cs="Times New Roman"/>
          <w:sz w:val="24"/>
          <w:szCs w:val="24"/>
        </w:rPr>
        <w:t xml:space="preserve"> (1)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Undang-Undang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Sanksi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administratif</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berupa</w:t>
      </w:r>
      <w:proofErr w:type="spellEnd"/>
      <w:r w:rsidRPr="008F09E1">
        <w:rPr>
          <w:rFonts w:ascii="Times New Roman" w:hAnsi="Times New Roman" w:cs="Times New Roman"/>
          <w:sz w:val="24"/>
          <w:szCs w:val="24"/>
        </w:rPr>
        <w:t xml:space="preserve">: </w:t>
      </w:r>
    </w:p>
    <w:p w14:paraId="2044C48B" w14:textId="77777777" w:rsidR="002B326A" w:rsidRPr="008F09E1" w:rsidRDefault="002B326A" w:rsidP="00945B54">
      <w:pPr>
        <w:pStyle w:val="ListParagraph"/>
        <w:numPr>
          <w:ilvl w:val="0"/>
          <w:numId w:val="81"/>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Teguran; </w:t>
      </w:r>
    </w:p>
    <w:p w14:paraId="0934B9A7" w14:textId="77777777" w:rsidR="002B326A" w:rsidRPr="008F09E1" w:rsidRDefault="002B326A" w:rsidP="00945B54">
      <w:pPr>
        <w:pStyle w:val="ListParagraph"/>
        <w:numPr>
          <w:ilvl w:val="0"/>
          <w:numId w:val="81"/>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Peringatan tertulis; </w:t>
      </w:r>
    </w:p>
    <w:p w14:paraId="46C2F523" w14:textId="77777777" w:rsidR="002B326A" w:rsidRPr="008F09E1" w:rsidRDefault="002B326A" w:rsidP="00945B54">
      <w:pPr>
        <w:pStyle w:val="ListParagraph"/>
        <w:numPr>
          <w:ilvl w:val="0"/>
          <w:numId w:val="81"/>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Pembatasan kegiatan usaha; berarti pembatasan kapasitas produksi berupa barang maupun jasa dalam waktu tertentu. </w:t>
      </w:r>
    </w:p>
    <w:p w14:paraId="404325C4" w14:textId="77777777" w:rsidR="002B326A" w:rsidRPr="008F09E1" w:rsidRDefault="002B326A" w:rsidP="00945B54">
      <w:pPr>
        <w:pStyle w:val="ListParagraph"/>
        <w:numPr>
          <w:ilvl w:val="0"/>
          <w:numId w:val="81"/>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Pembekuan kegiatan usaha; yang artinya seluruh proses produksi barang dan jasa di perusahaan dihentikan dalam waktu tertentu. </w:t>
      </w:r>
    </w:p>
    <w:p w14:paraId="6B0CB92D" w14:textId="77777777" w:rsidR="002B326A" w:rsidRPr="008F09E1" w:rsidRDefault="002B326A" w:rsidP="00945B54">
      <w:pPr>
        <w:pStyle w:val="ListParagraph"/>
        <w:numPr>
          <w:ilvl w:val="0"/>
          <w:numId w:val="81"/>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Pembatalan persetujuan; </w:t>
      </w:r>
    </w:p>
    <w:p w14:paraId="6228DF8B" w14:textId="77777777" w:rsidR="002B326A" w:rsidRPr="008F09E1" w:rsidRDefault="002B326A" w:rsidP="00945B54">
      <w:pPr>
        <w:pStyle w:val="ListParagraph"/>
        <w:numPr>
          <w:ilvl w:val="0"/>
          <w:numId w:val="81"/>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Pembatalan pendaftaran; </w:t>
      </w:r>
    </w:p>
    <w:p w14:paraId="5514BC6C" w14:textId="77777777" w:rsidR="002B326A" w:rsidRPr="008F09E1" w:rsidRDefault="002B326A" w:rsidP="00945B54">
      <w:pPr>
        <w:pStyle w:val="ListParagraph"/>
        <w:numPr>
          <w:ilvl w:val="0"/>
          <w:numId w:val="81"/>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Penghentian sementara sebagian atau seluruh alat produksi; yang artinya tidak dijalankan sebagian atau seluruh alat produksi berupa barang maupun jasa dalam waktu tertentu. </w:t>
      </w:r>
    </w:p>
    <w:p w14:paraId="178D6EC7" w14:textId="77777777" w:rsidR="002B326A" w:rsidRPr="008F09E1" w:rsidRDefault="002B326A" w:rsidP="00945B54">
      <w:pPr>
        <w:pStyle w:val="ListParagraph"/>
        <w:numPr>
          <w:ilvl w:val="0"/>
          <w:numId w:val="81"/>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Pencabutan izin.</w:t>
      </w:r>
    </w:p>
    <w:p w14:paraId="27DF7F38" w14:textId="77777777" w:rsidR="001D2237" w:rsidRPr="008F09E1" w:rsidRDefault="002B326A" w:rsidP="002B326A">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Kemudian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Ketentuan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190 </w:t>
      </w:r>
      <w:proofErr w:type="spellStart"/>
      <w:r w:rsidRPr="008F09E1">
        <w:rPr>
          <w:rFonts w:ascii="Times New Roman" w:hAnsi="Times New Roman" w:cs="Times New Roman"/>
          <w:sz w:val="24"/>
          <w:szCs w:val="24"/>
        </w:rPr>
        <w:t>Undang-Undang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Ketenagakerjaan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tersebut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dirubah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beberapa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ketentuannya</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81 </w:t>
      </w:r>
      <w:proofErr w:type="spellStart"/>
      <w:r w:rsidRPr="008F09E1">
        <w:rPr>
          <w:rFonts w:ascii="Times New Roman" w:hAnsi="Times New Roman" w:cs="Times New Roman"/>
          <w:sz w:val="24"/>
          <w:szCs w:val="24"/>
        </w:rPr>
        <w:t>angka</w:t>
      </w:r>
      <w:proofErr w:type="spellEnd"/>
      <w:r w:rsidRPr="008F09E1">
        <w:rPr>
          <w:rFonts w:ascii="Times New Roman" w:hAnsi="Times New Roman" w:cs="Times New Roman"/>
          <w:sz w:val="24"/>
          <w:szCs w:val="24"/>
        </w:rPr>
        <w:t xml:space="preserve"> 67 </w:t>
      </w:r>
      <w:proofErr w:type="spellStart"/>
      <w:r w:rsidRPr="008F09E1">
        <w:rPr>
          <w:rFonts w:ascii="Times New Roman" w:hAnsi="Times New Roman" w:cs="Times New Roman"/>
          <w:sz w:val="24"/>
          <w:szCs w:val="24"/>
        </w:rPr>
        <w:t>Undang-Undang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Cipta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menyatakan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bahwa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Pemerintah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pusat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Pemerintah</w:t>
      </w:r>
      <w:proofErr w:type="spellEnd"/>
      <w:r w:rsidRPr="008F09E1">
        <w:rPr>
          <w:rFonts w:ascii="Times New Roman" w:hAnsi="Times New Roman" w:cs="Times New Roman"/>
          <w:sz w:val="24"/>
          <w:szCs w:val="24"/>
        </w:rPr>
        <w:t xml:space="preserve"> Daerah </w:t>
      </w:r>
      <w:proofErr w:type="spellStart"/>
      <w:r w:rsidRPr="008F09E1">
        <w:rPr>
          <w:rFonts w:ascii="Times New Roman" w:hAnsi="Times New Roman" w:cs="Times New Roman"/>
          <w:sz w:val="24"/>
          <w:szCs w:val="24"/>
        </w:rPr>
        <w:t>sesuai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kewenangannya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mengenakan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sanksi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administratif</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pelanggaran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ketentuan-ketentuan</w:t>
      </w:r>
      <w:proofErr w:type="spellEnd"/>
      <w:r w:rsidRPr="008F09E1">
        <w:rPr>
          <w:rFonts w:ascii="Times New Roman" w:hAnsi="Times New Roman" w:cs="Times New Roman"/>
          <w:sz w:val="24"/>
          <w:szCs w:val="24"/>
        </w:rPr>
        <w:t xml:space="preserve">, salah </w:t>
      </w:r>
      <w:proofErr w:type="spellStart"/>
      <w:r w:rsidRPr="008F09E1">
        <w:rPr>
          <w:rFonts w:ascii="Times New Roman" w:hAnsi="Times New Roman" w:cs="Times New Roman"/>
          <w:sz w:val="24"/>
          <w:szCs w:val="24"/>
        </w:rPr>
        <w:t>satunya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pelanggaran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dilakukan</w:t>
      </w:r>
      <w:proofErr w:type="spellEnd"/>
      <w:r w:rsidRPr="008F09E1">
        <w:rPr>
          <w:rFonts w:ascii="Times New Roman" w:hAnsi="Times New Roman" w:cs="Times New Roman"/>
          <w:sz w:val="24"/>
          <w:szCs w:val="24"/>
        </w:rPr>
        <w:t xml:space="preserve"> oleh Perusahaan </w:t>
      </w:r>
      <w:proofErr w:type="spellStart"/>
      <w:r w:rsidRPr="008F09E1">
        <w:rPr>
          <w:rFonts w:ascii="Times New Roman" w:hAnsi="Times New Roman" w:cs="Times New Roman"/>
          <w:sz w:val="24"/>
          <w:szCs w:val="24"/>
        </w:rPr>
        <w:t>alih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daya</w:t>
      </w:r>
      <w:proofErr w:type="spellEnd"/>
      <w:r w:rsidRPr="008F09E1">
        <w:rPr>
          <w:rFonts w:ascii="Times New Roman" w:hAnsi="Times New Roman" w:cs="Times New Roman"/>
          <w:sz w:val="24"/>
          <w:szCs w:val="24"/>
        </w:rPr>
        <w:t xml:space="preserve"> </w:t>
      </w:r>
      <w:r w:rsidRPr="00A96264">
        <w:rPr>
          <w:rFonts w:ascii="Times New Roman" w:hAnsi="Times New Roman" w:cs="Times New Roman"/>
          <w:i/>
          <w:sz w:val="24"/>
          <w:szCs w:val="24"/>
        </w:rPr>
        <w:t>(</w:t>
      </w:r>
      <w:r w:rsidRPr="00A96264">
        <w:rPr>
          <w:rFonts w:ascii="Times New Roman" w:hAnsi="Times New Roman" w:cs="Times New Roman"/>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karena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berbentuk</w:t>
      </w:r>
      <w:proofErr w:type="spellEnd"/>
      <w:r w:rsidRPr="008F09E1">
        <w:rPr>
          <w:rFonts w:ascii="Times New Roman" w:hAnsi="Times New Roman" w:cs="Times New Roman"/>
          <w:sz w:val="24"/>
          <w:szCs w:val="24"/>
        </w:rPr>
        <w:t xml:space="preserve"> badan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pelanggaran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berkaitan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keselamatan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kesehatan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
    <w:p w14:paraId="4420404A" w14:textId="77777777" w:rsidR="001D2237" w:rsidRPr="008F09E1" w:rsidRDefault="002B326A" w:rsidP="002B326A">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lastRenderedPageBreak/>
        <w:t>Bentuk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sanksi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administratif</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diberikan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kepada</w:t>
      </w:r>
      <w:proofErr w:type="spellEnd"/>
      <w:r w:rsidRPr="008F09E1">
        <w:rPr>
          <w:rFonts w:ascii="Times New Roman" w:hAnsi="Times New Roman" w:cs="Times New Roman"/>
          <w:sz w:val="24"/>
          <w:szCs w:val="24"/>
        </w:rPr>
        <w:t xml:space="preserve"> Perusahaan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melanggar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diatur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kemudian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Pemerintah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Selain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sanksi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Administratif</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juga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diberikan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sanksi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pidana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berdasarkan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ketentuan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Undang-Undang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Nomor</w:t>
      </w:r>
      <w:proofErr w:type="spellEnd"/>
      <w:r w:rsidRPr="008F09E1">
        <w:rPr>
          <w:rFonts w:ascii="Times New Roman" w:hAnsi="Times New Roman" w:cs="Times New Roman"/>
          <w:sz w:val="24"/>
          <w:szCs w:val="24"/>
        </w:rPr>
        <w:t xml:space="preserve"> 11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2020 </w:t>
      </w:r>
      <w:proofErr w:type="spellStart"/>
      <w:r w:rsidRPr="008F09E1">
        <w:rPr>
          <w:rFonts w:ascii="Times New Roman" w:hAnsi="Times New Roman" w:cs="Times New Roman"/>
          <w:sz w:val="24"/>
          <w:szCs w:val="24"/>
        </w:rPr>
        <w:t>Tentang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Cipta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berikut</w:t>
      </w:r>
      <w:proofErr w:type="spellEnd"/>
      <w:r w:rsidRPr="008F09E1">
        <w:rPr>
          <w:rFonts w:ascii="Times New Roman" w:hAnsi="Times New Roman" w:cs="Times New Roman"/>
          <w:sz w:val="24"/>
          <w:szCs w:val="24"/>
        </w:rPr>
        <w:t xml:space="preserve">: </w:t>
      </w:r>
    </w:p>
    <w:p w14:paraId="244F3286" w14:textId="77777777" w:rsidR="001D2237" w:rsidRPr="008F09E1" w:rsidRDefault="002B326A" w:rsidP="00945B54">
      <w:pPr>
        <w:pStyle w:val="ListParagraph"/>
        <w:numPr>
          <w:ilvl w:val="0"/>
          <w:numId w:val="82"/>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Ketentuan Pasal 81 angka 63 Undang-Undang Cipta Kerja yang merubah Pasal 185 Undang-Undang Ketenagakerjaan yang menyatakan apabila suatu Perusahaan, salah satunya yakni perusahaan </w:t>
      </w:r>
      <w:r w:rsidRPr="00A96264">
        <w:rPr>
          <w:rFonts w:ascii="Times New Roman" w:hAnsi="Times New Roman" w:cs="Times New Roman"/>
          <w:i/>
          <w:sz w:val="24"/>
          <w:szCs w:val="24"/>
        </w:rPr>
        <w:t xml:space="preserve">outsourcing </w:t>
      </w:r>
      <w:r w:rsidRPr="008F09E1">
        <w:rPr>
          <w:rFonts w:ascii="Times New Roman" w:hAnsi="Times New Roman" w:cs="Times New Roman"/>
          <w:sz w:val="24"/>
          <w:szCs w:val="24"/>
        </w:rPr>
        <w:t xml:space="preserve">tidak membayarkan upah kepada pekerja/buruh sesuai dengan kesepakatan ataupun Perusahaan </w:t>
      </w:r>
      <w:r w:rsidRPr="00A96264">
        <w:rPr>
          <w:rFonts w:ascii="Times New Roman" w:hAnsi="Times New Roman" w:cs="Times New Roman"/>
          <w:i/>
          <w:sz w:val="24"/>
          <w:szCs w:val="24"/>
        </w:rPr>
        <w:t>outsourcing</w:t>
      </w:r>
      <w:r w:rsidRPr="008F09E1">
        <w:rPr>
          <w:rFonts w:ascii="Times New Roman" w:hAnsi="Times New Roman" w:cs="Times New Roman"/>
          <w:sz w:val="24"/>
          <w:szCs w:val="24"/>
        </w:rPr>
        <w:t xml:space="preserve"> membayar upah kepada tenaga kerjanya lebih rendah dari upah minimum. Tindakan tersebut merupakan tindak pidana Kejahatan, maka berdasarkan ketentuan Pasal 81 angka 63 Undang-Undang Cipta Kerja perusahaan tersebut dapat dikenai sanksi pidana penjara 1 tahun sampai dengan 4 tahun dan/atau denda Rp100.000.000,00 (seratus juta rupiah) hingga Rp400.000.000,0</w:t>
      </w:r>
      <w:r w:rsidR="001D2237" w:rsidRPr="008F09E1">
        <w:rPr>
          <w:rFonts w:ascii="Times New Roman" w:hAnsi="Times New Roman" w:cs="Times New Roman"/>
          <w:sz w:val="24"/>
          <w:szCs w:val="24"/>
        </w:rPr>
        <w:t xml:space="preserve">0 (empat ratus juta rupiah). </w:t>
      </w:r>
    </w:p>
    <w:p w14:paraId="0D51F7C7" w14:textId="77777777" w:rsidR="002B326A" w:rsidRPr="008F09E1" w:rsidRDefault="002B326A" w:rsidP="00945B54">
      <w:pPr>
        <w:pStyle w:val="ListParagraph"/>
        <w:numPr>
          <w:ilvl w:val="0"/>
          <w:numId w:val="82"/>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Ketentuan Pasal 81 angka 65 Undang-Undang Cipta Kerja yang merubah Pasal 187 Undang-Undang Ketenagakerjaan yang menyatakan: Apabila Perusahaan tidak memberi waktu istirahat dan cuti; atau ketentuan istirahat, istirahat mingguan, dan cuti tahunan (tidak sesuai dengan ketentuan Pasal 79 Undang- Undang Ketenagakerjaan yang sebagaimana telah dirubah oleh Undang-Undang Cipta Kerja). Maka pengusaha/direksi perusahaan tersebut dapat dikenai sanksi pidana kurungan 1 bulan sampai </w:t>
      </w:r>
      <w:r w:rsidRPr="008F09E1">
        <w:rPr>
          <w:rFonts w:ascii="Times New Roman" w:hAnsi="Times New Roman" w:cs="Times New Roman"/>
          <w:sz w:val="24"/>
          <w:szCs w:val="24"/>
        </w:rPr>
        <w:lastRenderedPageBreak/>
        <w:t>dengan 12 bulan dan/atau denda Rp10.000.000,00 (sepuluh juta rupiah) sampai dengan Rp100.000.000,00 (seratus juta rupiah).</w:t>
      </w:r>
    </w:p>
    <w:p w14:paraId="1C9B5082" w14:textId="77777777" w:rsidR="009714E1" w:rsidRPr="008F09E1" w:rsidRDefault="00C403AD" w:rsidP="00945B54">
      <w:pPr>
        <w:pStyle w:val="ListParagraph"/>
        <w:numPr>
          <w:ilvl w:val="0"/>
          <w:numId w:val="80"/>
        </w:numPr>
        <w:spacing w:after="0" w:line="480" w:lineRule="auto"/>
        <w:ind w:left="567" w:hanging="283"/>
        <w:jc w:val="both"/>
        <w:rPr>
          <w:rFonts w:ascii="Times New Roman" w:hAnsi="Times New Roman" w:cs="Times New Roman"/>
          <w:sz w:val="24"/>
          <w:szCs w:val="24"/>
        </w:rPr>
      </w:pPr>
      <w:proofErr w:type="spellStart"/>
      <w:r w:rsidRPr="008F09E1">
        <w:rPr>
          <w:rFonts w:ascii="Times New Roman" w:hAnsi="Times New Roman" w:cs="Times New Roman"/>
          <w:b/>
          <w:sz w:val="24"/>
          <w:szCs w:val="24"/>
          <w:lang w:val="en-ID"/>
        </w:rPr>
        <w:t>Upaya</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Hukum</w:t>
      </w:r>
      <w:proofErr w:type="spellEnd"/>
      <w:r w:rsidRPr="008F09E1">
        <w:rPr>
          <w:rFonts w:ascii="Times New Roman" w:hAnsi="Times New Roman" w:cs="Times New Roman"/>
          <w:b/>
          <w:sz w:val="24"/>
          <w:szCs w:val="24"/>
          <w:lang w:val="en-ID"/>
        </w:rPr>
        <w:t xml:space="preserve"> </w:t>
      </w:r>
      <w:proofErr w:type="spellStart"/>
      <w:r w:rsidRPr="008F09E1">
        <w:rPr>
          <w:rFonts w:ascii="Times New Roman" w:hAnsi="Times New Roman" w:cs="Times New Roman"/>
          <w:b/>
          <w:sz w:val="24"/>
          <w:szCs w:val="24"/>
          <w:lang w:val="en-ID"/>
        </w:rPr>
        <w:t>Terhadap</w:t>
      </w:r>
      <w:proofErr w:type="spellEnd"/>
      <w:r w:rsidRPr="008F09E1">
        <w:rPr>
          <w:rFonts w:ascii="Times New Roman" w:hAnsi="Times New Roman" w:cs="Times New Roman"/>
          <w:b/>
          <w:sz w:val="24"/>
          <w:szCs w:val="24"/>
        </w:rPr>
        <w:t xml:space="preserve"> Perusahaan Alih Daya (</w:t>
      </w:r>
      <w:r w:rsidRPr="008F09E1">
        <w:rPr>
          <w:rFonts w:ascii="Times New Roman" w:hAnsi="Times New Roman" w:cs="Times New Roman"/>
          <w:b/>
          <w:i/>
          <w:sz w:val="24"/>
          <w:szCs w:val="24"/>
        </w:rPr>
        <w:t>Outsourcing</w:t>
      </w:r>
      <w:r w:rsidRPr="008F09E1">
        <w:rPr>
          <w:rFonts w:ascii="Times New Roman" w:hAnsi="Times New Roman" w:cs="Times New Roman"/>
          <w:b/>
          <w:sz w:val="24"/>
          <w:szCs w:val="24"/>
        </w:rPr>
        <w:t>) Yang Tidak Melaksanakan Ketentuan Perundang-Undangan</w:t>
      </w:r>
    </w:p>
    <w:p w14:paraId="0D6C3C15" w14:textId="77777777" w:rsidR="00C403AD" w:rsidRPr="008F09E1" w:rsidRDefault="00C403AD" w:rsidP="00C403AD">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Sarana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menurut</w:t>
      </w:r>
      <w:proofErr w:type="spellEnd"/>
      <w:r w:rsidRPr="008F09E1">
        <w:rPr>
          <w:rFonts w:ascii="Times New Roman" w:hAnsi="Times New Roman" w:cs="Times New Roman"/>
          <w:sz w:val="24"/>
          <w:szCs w:val="24"/>
        </w:rPr>
        <w:t xml:space="preserve"> P.M </w:t>
      </w:r>
      <w:proofErr w:type="spellStart"/>
      <w:r w:rsidRPr="008F09E1">
        <w:rPr>
          <w:rFonts w:ascii="Times New Roman" w:hAnsi="Times New Roman" w:cs="Times New Roman"/>
          <w:sz w:val="24"/>
          <w:szCs w:val="24"/>
        </w:rPr>
        <w:t>Hadjon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terbagi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dua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yaitu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preventif</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Represif</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secara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preventif</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maksudnya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bahwa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normatif</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dijamin</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peraturan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perundang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undangan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sehingga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memberikan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kepastian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bagi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Sedangkan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represif</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yaitu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merupakan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sarana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upaya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mempertahankan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normatifnya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sudah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ditentukan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perundang-undangan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perselisihan</w:t>
      </w:r>
      <w:proofErr w:type="spellEnd"/>
      <w:r w:rsidRPr="008F09E1">
        <w:rPr>
          <w:rFonts w:ascii="Times New Roman" w:hAnsi="Times New Roman" w:cs="Times New Roman"/>
          <w:sz w:val="24"/>
          <w:szCs w:val="24"/>
        </w:rPr>
        <w:t xml:space="preserve">, PHK,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pelanggaran</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pengusaha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w:t>
      </w:r>
      <w:r w:rsidRPr="008F09E1">
        <w:rPr>
          <w:rStyle w:val="FootnoteReference"/>
          <w:rFonts w:ascii="Times New Roman" w:hAnsi="Times New Roman" w:cs="Times New Roman"/>
          <w:sz w:val="24"/>
          <w:szCs w:val="24"/>
        </w:rPr>
        <w:footnoteReference w:id="235"/>
      </w:r>
    </w:p>
    <w:p w14:paraId="0C49B598" w14:textId="77777777" w:rsidR="005C1BAD" w:rsidRPr="008F09E1" w:rsidRDefault="00C403AD" w:rsidP="00945B54">
      <w:pPr>
        <w:pStyle w:val="ListParagraph"/>
        <w:numPr>
          <w:ilvl w:val="0"/>
          <w:numId w:val="83"/>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Perlindungan Hukum Secara Preventif </w:t>
      </w:r>
    </w:p>
    <w:p w14:paraId="02C83208" w14:textId="77777777" w:rsidR="005C1BAD" w:rsidRPr="008F09E1" w:rsidRDefault="00C403AD" w:rsidP="005C1BAD">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Wujud</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secara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preventif</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w:t>
      </w:r>
      <w:r w:rsidR="005C1BAD" w:rsidRPr="008F09E1">
        <w:rPr>
          <w:rFonts w:ascii="Times New Roman" w:hAnsi="Times New Roman" w:cs="Times New Roman"/>
          <w:sz w:val="24"/>
          <w:szCs w:val="24"/>
        </w:rPr>
        <w:t>bagai</w:t>
      </w:r>
      <w:proofErr w:type="spellEnd"/>
      <w:r w:rsidR="005C1BAD" w:rsidRPr="008F09E1">
        <w:rPr>
          <w:rFonts w:ascii="Times New Roman" w:hAnsi="Times New Roman" w:cs="Times New Roman"/>
          <w:sz w:val="24"/>
          <w:szCs w:val="24"/>
        </w:rPr>
        <w:t xml:space="preserve"> </w:t>
      </w:r>
      <w:proofErr w:type="spellStart"/>
      <w:r w:rsidR="005C1BAD" w:rsidRPr="008F09E1">
        <w:rPr>
          <w:rFonts w:ascii="Times New Roman" w:hAnsi="Times New Roman" w:cs="Times New Roman"/>
          <w:sz w:val="24"/>
          <w:szCs w:val="24"/>
        </w:rPr>
        <w:t>berikut</w:t>
      </w:r>
      <w:proofErr w:type="spellEnd"/>
      <w:r w:rsidR="005C1BAD" w:rsidRPr="008F09E1">
        <w:rPr>
          <w:rFonts w:ascii="Times New Roman" w:hAnsi="Times New Roman" w:cs="Times New Roman"/>
          <w:sz w:val="24"/>
          <w:szCs w:val="24"/>
        </w:rPr>
        <w:t>:</w:t>
      </w:r>
      <w:r w:rsidR="00F01D96" w:rsidRPr="008F09E1">
        <w:rPr>
          <w:rStyle w:val="FootnoteReference"/>
          <w:rFonts w:ascii="Times New Roman" w:hAnsi="Times New Roman" w:cs="Times New Roman"/>
          <w:sz w:val="24"/>
          <w:szCs w:val="24"/>
        </w:rPr>
        <w:footnoteReference w:id="236"/>
      </w:r>
      <w:r w:rsidR="005C1BAD" w:rsidRPr="008F09E1">
        <w:rPr>
          <w:rFonts w:ascii="Times New Roman" w:hAnsi="Times New Roman" w:cs="Times New Roman"/>
          <w:sz w:val="24"/>
          <w:szCs w:val="24"/>
        </w:rPr>
        <w:t xml:space="preserve"> </w:t>
      </w:r>
    </w:p>
    <w:p w14:paraId="55341E05" w14:textId="77777777" w:rsidR="005C1BAD" w:rsidRPr="008F09E1" w:rsidRDefault="00C403AD" w:rsidP="00945B54">
      <w:pPr>
        <w:pStyle w:val="ListParagraph"/>
        <w:numPr>
          <w:ilvl w:val="0"/>
          <w:numId w:val="84"/>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Adanya persyaratan bahwa perusahaan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baik perusahaan pemborong pekerjaan maupun perusahaan penyedia jasa pekerja atau buruh harus berbadan hukum s</w:t>
      </w:r>
      <w:r w:rsidR="005C1BAD" w:rsidRPr="008F09E1">
        <w:rPr>
          <w:rFonts w:ascii="Times New Roman" w:hAnsi="Times New Roman" w:cs="Times New Roman"/>
          <w:sz w:val="24"/>
          <w:szCs w:val="24"/>
        </w:rPr>
        <w:t>ebagaimana diatur dalam Pasal 6</w:t>
      </w:r>
      <w:r w:rsidR="005C1BAD" w:rsidRPr="008F09E1">
        <w:rPr>
          <w:rFonts w:ascii="Times New Roman" w:hAnsi="Times New Roman" w:cs="Times New Roman"/>
          <w:sz w:val="24"/>
          <w:szCs w:val="24"/>
          <w:lang w:val="en-ID"/>
        </w:rPr>
        <w:t>4</w:t>
      </w:r>
      <w:r w:rsidRPr="008F09E1">
        <w:rPr>
          <w:rFonts w:ascii="Times New Roman" w:hAnsi="Times New Roman" w:cs="Times New Roman"/>
          <w:sz w:val="24"/>
          <w:szCs w:val="24"/>
        </w:rPr>
        <w:t xml:space="preserve"> dan Pasal 66</w:t>
      </w:r>
      <w:r w:rsidR="005C1BAD" w:rsidRPr="008F09E1">
        <w:rPr>
          <w:rFonts w:ascii="Times New Roman" w:hAnsi="Times New Roman" w:cs="Times New Roman"/>
          <w:sz w:val="24"/>
          <w:szCs w:val="24"/>
          <w:lang w:val="en-ID"/>
        </w:rPr>
        <w:t xml:space="preserve"> </w:t>
      </w:r>
      <w:proofErr w:type="spellStart"/>
      <w:r w:rsidR="005C1BAD" w:rsidRPr="008F09E1">
        <w:rPr>
          <w:rFonts w:ascii="Times New Roman" w:hAnsi="Times New Roman" w:cs="Times New Roman"/>
          <w:sz w:val="24"/>
          <w:szCs w:val="24"/>
          <w:lang w:val="en-ID"/>
        </w:rPr>
        <w:t>Perppu</w:t>
      </w:r>
      <w:proofErr w:type="spellEnd"/>
      <w:r w:rsidR="005C1BAD" w:rsidRPr="008F09E1">
        <w:rPr>
          <w:rFonts w:ascii="Times New Roman" w:hAnsi="Times New Roman" w:cs="Times New Roman"/>
          <w:sz w:val="24"/>
          <w:szCs w:val="24"/>
          <w:lang w:val="en-ID"/>
        </w:rPr>
        <w:t xml:space="preserve"> </w:t>
      </w:r>
      <w:proofErr w:type="spellStart"/>
      <w:r w:rsidR="005C1BAD" w:rsidRPr="008F09E1">
        <w:rPr>
          <w:rFonts w:ascii="Times New Roman" w:hAnsi="Times New Roman" w:cs="Times New Roman"/>
          <w:sz w:val="24"/>
          <w:szCs w:val="24"/>
          <w:lang w:val="en-ID"/>
        </w:rPr>
        <w:t>Cipta</w:t>
      </w:r>
      <w:proofErr w:type="spellEnd"/>
      <w:r w:rsidR="005C1BAD" w:rsidRPr="008F09E1">
        <w:rPr>
          <w:rFonts w:ascii="Times New Roman" w:hAnsi="Times New Roman" w:cs="Times New Roman"/>
          <w:sz w:val="24"/>
          <w:szCs w:val="24"/>
          <w:lang w:val="en-ID"/>
        </w:rPr>
        <w:t xml:space="preserve"> </w:t>
      </w:r>
      <w:proofErr w:type="spellStart"/>
      <w:r w:rsidR="005C1BAD"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rPr>
        <w:t xml:space="preserve">. Walaupun kemudian ada pengecualian khususnya terhadap perusahaan pemborong pekerjaan dalam bidang usaha tertentu dan yang di daerah tertentu masih diperbolehkan tidak berbadan hukum </w:t>
      </w:r>
      <w:r w:rsidRPr="008F09E1">
        <w:rPr>
          <w:rFonts w:ascii="Times New Roman" w:hAnsi="Times New Roman" w:cs="Times New Roman"/>
          <w:sz w:val="24"/>
          <w:szCs w:val="24"/>
        </w:rPr>
        <w:lastRenderedPageBreak/>
        <w:t>sebagaimana diatur dalam Pasal 3 ayat (2) dan (3) Kepmenakertr</w:t>
      </w:r>
      <w:r w:rsidR="005C1BAD" w:rsidRPr="008F09E1">
        <w:rPr>
          <w:rFonts w:ascii="Times New Roman" w:hAnsi="Times New Roman" w:cs="Times New Roman"/>
          <w:sz w:val="24"/>
          <w:szCs w:val="24"/>
        </w:rPr>
        <w:t>ans No. Kep. 220/MEN/X/2004.</w:t>
      </w:r>
    </w:p>
    <w:p w14:paraId="4B7079BD" w14:textId="77777777" w:rsidR="005C1BAD" w:rsidRPr="008F09E1" w:rsidRDefault="00C403AD" w:rsidP="00945B54">
      <w:pPr>
        <w:pStyle w:val="ListParagraph"/>
        <w:numPr>
          <w:ilvl w:val="0"/>
          <w:numId w:val="84"/>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Perjanjian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(kerja sama) antara perusahaan pemberi pekerjaan dan perusahaan penerima pekerjaan harus dibuat secara tertulis dan didaftarkan pada instansi yang berwenang (Departemen Tenaga Kerja dan Transmigrasi sesuai ketentuan Passal 64, </w:t>
      </w:r>
      <w:r w:rsidR="005C1BAD" w:rsidRPr="008F09E1">
        <w:rPr>
          <w:rFonts w:ascii="Times New Roman" w:hAnsi="Times New Roman" w:cs="Times New Roman"/>
          <w:sz w:val="24"/>
          <w:szCs w:val="24"/>
          <w:lang w:val="en-ID"/>
        </w:rPr>
        <w:t>dan</w:t>
      </w:r>
      <w:r w:rsidRPr="008F09E1">
        <w:rPr>
          <w:rFonts w:ascii="Times New Roman" w:hAnsi="Times New Roman" w:cs="Times New Roman"/>
          <w:sz w:val="24"/>
          <w:szCs w:val="24"/>
        </w:rPr>
        <w:t xml:space="preserve"> Pasal 66 </w:t>
      </w:r>
      <w:proofErr w:type="spellStart"/>
      <w:r w:rsidR="005C1BAD" w:rsidRPr="008F09E1">
        <w:rPr>
          <w:rFonts w:ascii="Times New Roman" w:hAnsi="Times New Roman" w:cs="Times New Roman"/>
          <w:sz w:val="24"/>
          <w:szCs w:val="24"/>
          <w:lang w:val="en-ID"/>
        </w:rPr>
        <w:t>Perppu</w:t>
      </w:r>
      <w:proofErr w:type="spellEnd"/>
      <w:r w:rsidR="005C1BAD" w:rsidRPr="008F09E1">
        <w:rPr>
          <w:rFonts w:ascii="Times New Roman" w:hAnsi="Times New Roman" w:cs="Times New Roman"/>
          <w:sz w:val="24"/>
          <w:szCs w:val="24"/>
          <w:lang w:val="en-ID"/>
        </w:rPr>
        <w:t xml:space="preserve"> </w:t>
      </w:r>
      <w:proofErr w:type="spellStart"/>
      <w:r w:rsidR="005C1BAD" w:rsidRPr="008F09E1">
        <w:rPr>
          <w:rFonts w:ascii="Times New Roman" w:hAnsi="Times New Roman" w:cs="Times New Roman"/>
          <w:sz w:val="24"/>
          <w:szCs w:val="24"/>
          <w:lang w:val="en-ID"/>
        </w:rPr>
        <w:t>Cipta</w:t>
      </w:r>
      <w:proofErr w:type="spellEnd"/>
      <w:r w:rsidR="005C1BAD" w:rsidRPr="008F09E1">
        <w:rPr>
          <w:rFonts w:ascii="Times New Roman" w:hAnsi="Times New Roman" w:cs="Times New Roman"/>
          <w:sz w:val="24"/>
          <w:szCs w:val="24"/>
          <w:lang w:val="en-ID"/>
        </w:rPr>
        <w:t xml:space="preserve"> </w:t>
      </w:r>
      <w:proofErr w:type="spellStart"/>
      <w:r w:rsidR="005C1BAD"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rPr>
        <w:t xml:space="preserve"> dan Pasal 2 ayat (2), Pasal 6 ayat (3) Kepmenakertra</w:t>
      </w:r>
      <w:r w:rsidR="005C1BAD" w:rsidRPr="008F09E1">
        <w:rPr>
          <w:rFonts w:ascii="Times New Roman" w:hAnsi="Times New Roman" w:cs="Times New Roman"/>
          <w:sz w:val="24"/>
          <w:szCs w:val="24"/>
        </w:rPr>
        <w:t xml:space="preserve">ns No. Kep. 101/MEN/VI/2004. </w:t>
      </w:r>
    </w:p>
    <w:p w14:paraId="34FB22EC" w14:textId="77777777" w:rsidR="005C1BAD" w:rsidRPr="008F09E1" w:rsidRDefault="00C403AD" w:rsidP="00945B54">
      <w:pPr>
        <w:pStyle w:val="ListParagraph"/>
        <w:numPr>
          <w:ilvl w:val="0"/>
          <w:numId w:val="84"/>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Hubungan kerja dalam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antara pengusaha penerima pekerja (perusahaan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dan pekerja harus dibuat dengan perjanjian kerja secara tertulis dapat berbentuk PKWTT atau PKWT</w:t>
      </w:r>
      <w:r w:rsidR="005C1BAD" w:rsidRPr="008F09E1">
        <w:rPr>
          <w:rFonts w:ascii="Times New Roman" w:hAnsi="Times New Roman" w:cs="Times New Roman"/>
          <w:sz w:val="24"/>
          <w:szCs w:val="24"/>
          <w:lang w:val="en-ID"/>
        </w:rPr>
        <w:t xml:space="preserve"> </w:t>
      </w:r>
      <w:proofErr w:type="spellStart"/>
      <w:r w:rsidR="005C1BAD" w:rsidRPr="008F09E1">
        <w:rPr>
          <w:rFonts w:ascii="Times New Roman" w:hAnsi="Times New Roman" w:cs="Times New Roman"/>
          <w:sz w:val="24"/>
          <w:szCs w:val="24"/>
          <w:lang w:val="en-ID"/>
        </w:rPr>
        <w:t>Pasal</w:t>
      </w:r>
      <w:proofErr w:type="spellEnd"/>
      <w:r w:rsidR="005C1BAD" w:rsidRPr="008F09E1">
        <w:rPr>
          <w:rFonts w:ascii="Times New Roman" w:hAnsi="Times New Roman" w:cs="Times New Roman"/>
          <w:sz w:val="24"/>
          <w:szCs w:val="24"/>
          <w:lang w:val="en-ID"/>
        </w:rPr>
        <w:t xml:space="preserve"> 66 </w:t>
      </w:r>
      <w:proofErr w:type="spellStart"/>
      <w:r w:rsidR="005C1BAD" w:rsidRPr="008F09E1">
        <w:rPr>
          <w:rFonts w:ascii="Times New Roman" w:hAnsi="Times New Roman" w:cs="Times New Roman"/>
          <w:sz w:val="24"/>
          <w:szCs w:val="24"/>
          <w:lang w:val="en-ID"/>
        </w:rPr>
        <w:t>Perppu</w:t>
      </w:r>
      <w:proofErr w:type="spellEnd"/>
      <w:r w:rsidR="005C1BAD" w:rsidRPr="008F09E1">
        <w:rPr>
          <w:rFonts w:ascii="Times New Roman" w:hAnsi="Times New Roman" w:cs="Times New Roman"/>
          <w:sz w:val="24"/>
          <w:szCs w:val="24"/>
          <w:lang w:val="en-ID"/>
        </w:rPr>
        <w:t xml:space="preserve"> </w:t>
      </w:r>
      <w:proofErr w:type="spellStart"/>
      <w:r w:rsidR="005C1BAD" w:rsidRPr="008F09E1">
        <w:rPr>
          <w:rFonts w:ascii="Times New Roman" w:hAnsi="Times New Roman" w:cs="Times New Roman"/>
          <w:sz w:val="24"/>
          <w:szCs w:val="24"/>
          <w:lang w:val="en-ID"/>
        </w:rPr>
        <w:t>Cipta</w:t>
      </w:r>
      <w:proofErr w:type="spellEnd"/>
      <w:r w:rsidR="005C1BAD" w:rsidRPr="008F09E1">
        <w:rPr>
          <w:rFonts w:ascii="Times New Roman" w:hAnsi="Times New Roman" w:cs="Times New Roman"/>
          <w:sz w:val="24"/>
          <w:szCs w:val="24"/>
          <w:lang w:val="en-ID"/>
        </w:rPr>
        <w:t xml:space="preserve"> </w:t>
      </w:r>
      <w:proofErr w:type="spellStart"/>
      <w:r w:rsidR="005C1BAD"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rPr>
        <w:t>. Pasal 4 huruf b Kepmenakertrans No. Kep.101/MEN/VI/2004 dan Pasal 5 Kepmenaker</w:t>
      </w:r>
      <w:r w:rsidR="005C1BAD" w:rsidRPr="008F09E1">
        <w:rPr>
          <w:rFonts w:ascii="Times New Roman" w:hAnsi="Times New Roman" w:cs="Times New Roman"/>
          <w:sz w:val="24"/>
          <w:szCs w:val="24"/>
        </w:rPr>
        <w:t xml:space="preserve">trans No. Kep. 220/MEN/2004. </w:t>
      </w:r>
    </w:p>
    <w:p w14:paraId="21779AB8" w14:textId="77777777" w:rsidR="005C1BAD" w:rsidRPr="008F09E1" w:rsidRDefault="00C403AD" w:rsidP="00945B54">
      <w:pPr>
        <w:pStyle w:val="ListParagraph"/>
        <w:numPr>
          <w:ilvl w:val="0"/>
          <w:numId w:val="84"/>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Persyaratan wajib memiliki izin operasional bagi perusahaan penyedia jasa pekerja atau buruh dari instansi yang bertanggung-jawab di bidang ketenaga- kerjaan kabupaten/kota sesuai domisili perusahaan penyedia jasa/pekerja/buruh yang bersangkutan sebagaimana ditentukan dalam Pasal 66 </w:t>
      </w:r>
      <w:proofErr w:type="spellStart"/>
      <w:r w:rsidR="005C1BAD" w:rsidRPr="008F09E1">
        <w:rPr>
          <w:rFonts w:ascii="Times New Roman" w:hAnsi="Times New Roman" w:cs="Times New Roman"/>
          <w:sz w:val="24"/>
          <w:szCs w:val="24"/>
          <w:lang w:val="en-ID"/>
        </w:rPr>
        <w:t>Perppu</w:t>
      </w:r>
      <w:proofErr w:type="spellEnd"/>
      <w:r w:rsidR="005C1BAD" w:rsidRPr="008F09E1">
        <w:rPr>
          <w:rFonts w:ascii="Times New Roman" w:hAnsi="Times New Roman" w:cs="Times New Roman"/>
          <w:sz w:val="24"/>
          <w:szCs w:val="24"/>
          <w:lang w:val="en-ID"/>
        </w:rPr>
        <w:t xml:space="preserve"> </w:t>
      </w:r>
      <w:proofErr w:type="spellStart"/>
      <w:r w:rsidR="005C1BAD" w:rsidRPr="008F09E1">
        <w:rPr>
          <w:rFonts w:ascii="Times New Roman" w:hAnsi="Times New Roman" w:cs="Times New Roman"/>
          <w:sz w:val="24"/>
          <w:szCs w:val="24"/>
          <w:lang w:val="en-ID"/>
        </w:rPr>
        <w:t>Cipta</w:t>
      </w:r>
      <w:proofErr w:type="spellEnd"/>
      <w:r w:rsidR="005C1BAD" w:rsidRPr="008F09E1">
        <w:rPr>
          <w:rFonts w:ascii="Times New Roman" w:hAnsi="Times New Roman" w:cs="Times New Roman"/>
          <w:sz w:val="24"/>
          <w:szCs w:val="24"/>
          <w:lang w:val="en-ID"/>
        </w:rPr>
        <w:t xml:space="preserve"> </w:t>
      </w:r>
      <w:proofErr w:type="spellStart"/>
      <w:r w:rsidR="005C1BAD"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rPr>
        <w:t xml:space="preserve"> dan Pasal 2 Kepmenakertrans No. Kep.101/MEN/VI/2004.</w:t>
      </w:r>
      <w:r w:rsidR="005C1BAD" w:rsidRPr="008F09E1">
        <w:rPr>
          <w:rFonts w:ascii="Times New Roman" w:hAnsi="Times New Roman" w:cs="Times New Roman"/>
          <w:sz w:val="24"/>
          <w:szCs w:val="24"/>
        </w:rPr>
        <w:t xml:space="preserve"> </w:t>
      </w:r>
    </w:p>
    <w:p w14:paraId="0477364D" w14:textId="77777777" w:rsidR="005C1BAD" w:rsidRPr="008F09E1" w:rsidRDefault="005C1BAD" w:rsidP="00945B54">
      <w:pPr>
        <w:pStyle w:val="ListParagraph"/>
        <w:numPr>
          <w:ilvl w:val="0"/>
          <w:numId w:val="84"/>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Pekerja atau buruh dari perusahaan penyedia jasa pekerja atau buruh tidak boleh digunakan oleh pemberi kerja untuk melaksanakan kegiatan pokok atau kegiatan yang berhubungan langsung dengan proses produksi, kecuali untuk kegiatan jasa penunjang atau kegiatan yang tidak berhubungan </w:t>
      </w:r>
      <w:r w:rsidRPr="008F09E1">
        <w:rPr>
          <w:rFonts w:ascii="Times New Roman" w:hAnsi="Times New Roman" w:cs="Times New Roman"/>
          <w:sz w:val="24"/>
          <w:szCs w:val="24"/>
        </w:rPr>
        <w:lastRenderedPageBreak/>
        <w:t xml:space="preserve">langsung dengan proses produksi, sesuai ketentuan Pasal 66 </w:t>
      </w:r>
      <w:proofErr w:type="spellStart"/>
      <w:r w:rsidRPr="008F09E1">
        <w:rPr>
          <w:rFonts w:ascii="Times New Roman" w:hAnsi="Times New Roman" w:cs="Times New Roman"/>
          <w:sz w:val="24"/>
          <w:szCs w:val="24"/>
          <w:lang w:val="en-ID"/>
        </w:rPr>
        <w:t>Perppu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Cipta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rPr>
        <w:t xml:space="preserve">. </w:t>
      </w:r>
    </w:p>
    <w:p w14:paraId="6C6AD6F3" w14:textId="77777777" w:rsidR="005C1BAD" w:rsidRPr="008F09E1" w:rsidRDefault="005C1BAD" w:rsidP="00945B54">
      <w:pPr>
        <w:pStyle w:val="ListParagraph"/>
        <w:numPr>
          <w:ilvl w:val="0"/>
          <w:numId w:val="84"/>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Perjanjian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yang dibuat secara tertulis antara perusahaan penyedia jasa pekerja atau buruh dan perusahaan pemberi kerja sekurang-kurangnya memuat:</w:t>
      </w:r>
    </w:p>
    <w:p w14:paraId="59C52435" w14:textId="77777777" w:rsidR="005C1BAD" w:rsidRPr="008F09E1" w:rsidRDefault="005C1BAD" w:rsidP="00945B54">
      <w:pPr>
        <w:pStyle w:val="ListParagraph"/>
        <w:numPr>
          <w:ilvl w:val="0"/>
          <w:numId w:val="85"/>
        </w:numPr>
        <w:spacing w:after="0" w:line="480" w:lineRule="auto"/>
        <w:jc w:val="both"/>
        <w:rPr>
          <w:rFonts w:ascii="Times New Roman" w:hAnsi="Times New Roman" w:cs="Times New Roman"/>
          <w:sz w:val="24"/>
          <w:szCs w:val="24"/>
        </w:rPr>
      </w:pPr>
      <w:r w:rsidRPr="008F09E1">
        <w:rPr>
          <w:rFonts w:ascii="Times New Roman" w:hAnsi="Times New Roman" w:cs="Times New Roman"/>
          <w:sz w:val="24"/>
          <w:szCs w:val="24"/>
        </w:rPr>
        <w:t xml:space="preserve">Jenis Pekerjaan yang akan dilakukan oleh pekerja atau buruh dari perusahaan penyedia jasa; </w:t>
      </w:r>
    </w:p>
    <w:p w14:paraId="7B0AEFE0" w14:textId="77777777" w:rsidR="005C1BAD" w:rsidRPr="008F09E1" w:rsidRDefault="005C1BAD" w:rsidP="00945B54">
      <w:pPr>
        <w:pStyle w:val="ListParagraph"/>
        <w:numPr>
          <w:ilvl w:val="0"/>
          <w:numId w:val="85"/>
        </w:numPr>
        <w:spacing w:after="0" w:line="480" w:lineRule="auto"/>
        <w:jc w:val="both"/>
        <w:rPr>
          <w:rFonts w:ascii="Times New Roman" w:hAnsi="Times New Roman" w:cs="Times New Roman"/>
          <w:sz w:val="24"/>
          <w:szCs w:val="24"/>
        </w:rPr>
      </w:pPr>
      <w:r w:rsidRPr="008F09E1">
        <w:rPr>
          <w:rFonts w:ascii="Times New Roman" w:hAnsi="Times New Roman" w:cs="Times New Roman"/>
          <w:sz w:val="24"/>
          <w:szCs w:val="24"/>
        </w:rPr>
        <w:t xml:space="preserve">Pengertian bahwa dalam melaksanakan pekerjaan sebagaimana dimaksudkan di atas, hubungan kerja yang terjadi adalah antara perusahaan penyedia jasa pekerja atau buruh dengan pekerja atau buruh yang dipekerjakan perusahaan penyedia jasa, sehingga perlindungan upah dan kesejahteraan, syarat-syarat kerja serta perselisihan yang timbul menjadi tanggung-jawab perusahaan penyedia jasa pekerja atau buruh. </w:t>
      </w:r>
    </w:p>
    <w:p w14:paraId="6DA1506B" w14:textId="77777777" w:rsidR="005C1BAD" w:rsidRPr="008F09E1" w:rsidRDefault="005C1BAD" w:rsidP="00945B54">
      <w:pPr>
        <w:pStyle w:val="ListParagraph"/>
        <w:numPr>
          <w:ilvl w:val="0"/>
          <w:numId w:val="85"/>
        </w:numPr>
        <w:spacing w:after="0" w:line="480" w:lineRule="auto"/>
        <w:jc w:val="both"/>
        <w:rPr>
          <w:rFonts w:ascii="Times New Roman" w:hAnsi="Times New Roman" w:cs="Times New Roman"/>
          <w:sz w:val="24"/>
          <w:szCs w:val="24"/>
        </w:rPr>
      </w:pPr>
      <w:r w:rsidRPr="008F09E1">
        <w:rPr>
          <w:rFonts w:ascii="Times New Roman" w:hAnsi="Times New Roman" w:cs="Times New Roman"/>
          <w:sz w:val="24"/>
          <w:szCs w:val="24"/>
        </w:rPr>
        <w:t xml:space="preserve">Penegasan bahwa perusahaan penyedia jasa pekerja atau buruh bersedia menerima pekerja atau buruh dengan perusahaan penyedia jasa pekerja atau buruh sebelumnya untuk jenis-jenis pekerjaan yang terus-menerus ada di perusahaan pemberi pekerjaan dalam hal terjadi penggantian perusahaan penyedia jasa pekerja/buruh. Hal ini sesuai ketentuan yang diatur dalam Pasal 4 Kepmenakertrans No. Kep.101/MEN/VI/2004. </w:t>
      </w:r>
    </w:p>
    <w:p w14:paraId="60971660" w14:textId="77777777" w:rsidR="005C1BAD" w:rsidRPr="008F09E1" w:rsidRDefault="005C1BAD" w:rsidP="00945B54">
      <w:pPr>
        <w:pStyle w:val="ListParagraph"/>
        <w:numPr>
          <w:ilvl w:val="0"/>
          <w:numId w:val="84"/>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Perusahaan yang dapat diserahkan kepada perusahaan pemborong pekerjaan harus memenuhi syarat-syarat sebagaimana yang diatur dalam Pasal 6 Kepmenakertrans No. Kep.220/MEN/X/2004 yaitu: </w:t>
      </w:r>
    </w:p>
    <w:p w14:paraId="1F42444F" w14:textId="77777777" w:rsidR="005C1BAD" w:rsidRPr="008F09E1" w:rsidRDefault="005C1BAD" w:rsidP="00945B54">
      <w:pPr>
        <w:pStyle w:val="ListParagraph"/>
        <w:numPr>
          <w:ilvl w:val="0"/>
          <w:numId w:val="86"/>
        </w:numPr>
        <w:spacing w:after="0" w:line="480" w:lineRule="auto"/>
        <w:jc w:val="both"/>
        <w:rPr>
          <w:rFonts w:ascii="Times New Roman" w:hAnsi="Times New Roman" w:cs="Times New Roman"/>
          <w:sz w:val="24"/>
          <w:szCs w:val="24"/>
        </w:rPr>
      </w:pPr>
      <w:r w:rsidRPr="008F09E1">
        <w:rPr>
          <w:rFonts w:ascii="Times New Roman" w:hAnsi="Times New Roman" w:cs="Times New Roman"/>
          <w:sz w:val="24"/>
          <w:szCs w:val="24"/>
        </w:rPr>
        <w:lastRenderedPageBreak/>
        <w:t xml:space="preserve">Dilakukan terpisah dari kegiatan utama. </w:t>
      </w:r>
    </w:p>
    <w:p w14:paraId="4C433F99" w14:textId="77777777" w:rsidR="005C1BAD" w:rsidRPr="008F09E1" w:rsidRDefault="005C1BAD" w:rsidP="00945B54">
      <w:pPr>
        <w:pStyle w:val="ListParagraph"/>
        <w:numPr>
          <w:ilvl w:val="0"/>
          <w:numId w:val="86"/>
        </w:numPr>
        <w:spacing w:after="0" w:line="480" w:lineRule="auto"/>
        <w:jc w:val="both"/>
        <w:rPr>
          <w:rFonts w:ascii="Times New Roman" w:hAnsi="Times New Roman" w:cs="Times New Roman"/>
          <w:sz w:val="24"/>
          <w:szCs w:val="24"/>
        </w:rPr>
      </w:pPr>
      <w:r w:rsidRPr="008F09E1">
        <w:rPr>
          <w:rFonts w:ascii="Times New Roman" w:hAnsi="Times New Roman" w:cs="Times New Roman"/>
          <w:sz w:val="24"/>
          <w:szCs w:val="24"/>
        </w:rPr>
        <w:t xml:space="preserve">Dilakukan dengan perintah langsung atau tidak langsung dari pemberi pekerjaan. </w:t>
      </w:r>
    </w:p>
    <w:p w14:paraId="4AEBB390" w14:textId="77777777" w:rsidR="005C1BAD" w:rsidRPr="008F09E1" w:rsidRDefault="005C1BAD" w:rsidP="00945B54">
      <w:pPr>
        <w:pStyle w:val="ListParagraph"/>
        <w:numPr>
          <w:ilvl w:val="0"/>
          <w:numId w:val="86"/>
        </w:numPr>
        <w:spacing w:after="0" w:line="480" w:lineRule="auto"/>
        <w:jc w:val="both"/>
        <w:rPr>
          <w:rFonts w:ascii="Times New Roman" w:hAnsi="Times New Roman" w:cs="Times New Roman"/>
          <w:sz w:val="24"/>
          <w:szCs w:val="24"/>
        </w:rPr>
      </w:pPr>
      <w:r w:rsidRPr="008F09E1">
        <w:rPr>
          <w:rFonts w:ascii="Times New Roman" w:hAnsi="Times New Roman" w:cs="Times New Roman"/>
          <w:sz w:val="24"/>
          <w:szCs w:val="24"/>
        </w:rPr>
        <w:t xml:space="preserve">Merupakan kegiatan penunjang perusahaan secara keseluruhan, dan </w:t>
      </w:r>
    </w:p>
    <w:p w14:paraId="4F547321" w14:textId="77777777" w:rsidR="005C1BAD" w:rsidRPr="008F09E1" w:rsidRDefault="005C1BAD" w:rsidP="00945B54">
      <w:pPr>
        <w:pStyle w:val="ListParagraph"/>
        <w:numPr>
          <w:ilvl w:val="0"/>
          <w:numId w:val="86"/>
        </w:numPr>
        <w:spacing w:after="0" w:line="480" w:lineRule="auto"/>
        <w:jc w:val="both"/>
        <w:rPr>
          <w:rFonts w:ascii="Times New Roman" w:hAnsi="Times New Roman" w:cs="Times New Roman"/>
          <w:sz w:val="24"/>
          <w:szCs w:val="24"/>
        </w:rPr>
      </w:pPr>
      <w:r w:rsidRPr="008F09E1">
        <w:rPr>
          <w:rFonts w:ascii="Times New Roman" w:hAnsi="Times New Roman" w:cs="Times New Roman"/>
          <w:sz w:val="24"/>
          <w:szCs w:val="24"/>
        </w:rPr>
        <w:t xml:space="preserve">Tidak menghambat proses produksi secara langsung. </w:t>
      </w:r>
    </w:p>
    <w:p w14:paraId="75D18E54" w14:textId="77777777" w:rsidR="005C1BAD" w:rsidRPr="008F09E1" w:rsidRDefault="005C1BAD" w:rsidP="00945B54">
      <w:pPr>
        <w:pStyle w:val="ListParagraph"/>
        <w:numPr>
          <w:ilvl w:val="0"/>
          <w:numId w:val="84"/>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Perlindungan kerja dan syarat-syarat kerja bagi pekerja atau buruh pada perusahaan penerima pekerjaan sekurang-kurangnya sama dengan perlindungan kerja dan syarat-syarat kerja pada perusahaan pemberi pekerjaan atau sesuai dengan peraturan perundang-undangan yang berlaku sebagaimana diatur dalam ketentuan Pasal 66 </w:t>
      </w:r>
      <w:proofErr w:type="spellStart"/>
      <w:r w:rsidRPr="008F09E1">
        <w:rPr>
          <w:rFonts w:ascii="Times New Roman" w:hAnsi="Times New Roman" w:cs="Times New Roman"/>
          <w:sz w:val="24"/>
          <w:szCs w:val="24"/>
          <w:lang w:val="en-ID"/>
        </w:rPr>
        <w:t>Perppu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Cipta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rPr>
        <w:t xml:space="preserve">. </w:t>
      </w:r>
    </w:p>
    <w:p w14:paraId="034E2873" w14:textId="77777777" w:rsidR="005C1BAD" w:rsidRPr="008F09E1" w:rsidRDefault="005C1BAD" w:rsidP="00945B54">
      <w:pPr>
        <w:pStyle w:val="ListParagraph"/>
        <w:numPr>
          <w:ilvl w:val="0"/>
          <w:numId w:val="84"/>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Perlindungan upah dan kesejahteraan, syarat-syarat kerja, serta perselisihan yang timbul menjadi tanggungjawab perusahaan penyedia jasa pekerja atau buruh. </w:t>
      </w:r>
    </w:p>
    <w:p w14:paraId="68728809" w14:textId="77777777" w:rsidR="005C1BAD" w:rsidRPr="008F09E1" w:rsidRDefault="005C1BAD" w:rsidP="00945B54">
      <w:pPr>
        <w:pStyle w:val="ListParagraph"/>
        <w:numPr>
          <w:ilvl w:val="0"/>
          <w:numId w:val="84"/>
        </w:numPr>
        <w:spacing w:after="0" w:line="480" w:lineRule="auto"/>
        <w:ind w:left="993" w:hanging="426"/>
        <w:jc w:val="both"/>
        <w:rPr>
          <w:rFonts w:ascii="Times New Roman" w:hAnsi="Times New Roman" w:cs="Times New Roman"/>
          <w:sz w:val="24"/>
          <w:szCs w:val="24"/>
        </w:rPr>
      </w:pPr>
      <w:r w:rsidRPr="008F09E1">
        <w:rPr>
          <w:rFonts w:ascii="Times New Roman" w:hAnsi="Times New Roman" w:cs="Times New Roman"/>
          <w:sz w:val="24"/>
          <w:szCs w:val="24"/>
        </w:rPr>
        <w:t xml:space="preserve">Dalam hal perusahaan pemborong pekerjaan maupun perusahaan penyedia jasa tidak memenuhi persyaratan atau sebagaimana butir 1 sampai butir 9 tersebut di atas, maka demi hukum status hubungan kerja antara pekerja atau buruh dan perusahaan penerima pekerjaan (perusahaan pemborongan pekerjaan atau perusahaan penyedia jasa pekerja atau buruh) beralih menjadi hubungan antara pekerja atau buruh dengan perusahaan pemberi kerja. </w:t>
      </w:r>
    </w:p>
    <w:p w14:paraId="0CD9AD52" w14:textId="77777777" w:rsidR="0021288C" w:rsidRPr="008F09E1" w:rsidRDefault="005C1BAD" w:rsidP="0021288C">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Berdasarkan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uraian</w:t>
      </w:r>
      <w:proofErr w:type="spellEnd"/>
      <w:r w:rsidRPr="008F09E1">
        <w:rPr>
          <w:rFonts w:ascii="Times New Roman" w:hAnsi="Times New Roman" w:cs="Times New Roman"/>
          <w:sz w:val="24"/>
          <w:szCs w:val="24"/>
        </w:rPr>
        <w:t xml:space="preserve"> di </w:t>
      </w:r>
      <w:proofErr w:type="spellStart"/>
      <w:r w:rsidRPr="008F09E1">
        <w:rPr>
          <w:rFonts w:ascii="Times New Roman" w:hAnsi="Times New Roman" w:cs="Times New Roman"/>
          <w:sz w:val="24"/>
          <w:szCs w:val="24"/>
        </w:rPr>
        <w:t>atas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terbatas</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t>pemberian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upah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melainkan</w:t>
      </w:r>
      <w:proofErr w:type="spellEnd"/>
      <w:r w:rsidRPr="008F09E1">
        <w:rPr>
          <w:rFonts w:ascii="Times New Roman" w:hAnsi="Times New Roman" w:cs="Times New Roman"/>
          <w:sz w:val="24"/>
          <w:szCs w:val="24"/>
        </w:rPr>
        <w:t xml:space="preserve"> juga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sebagaimana</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diatur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peraturan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perundang-undangan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lastRenderedPageBreak/>
        <w:t>seperti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keikutsertaan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keluarganya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program </w:t>
      </w:r>
      <w:proofErr w:type="spellStart"/>
      <w:r w:rsidRPr="008F09E1">
        <w:rPr>
          <w:rFonts w:ascii="Times New Roman" w:hAnsi="Times New Roman" w:cs="Times New Roman"/>
          <w:sz w:val="24"/>
          <w:szCs w:val="24"/>
        </w:rPr>
        <w:t>Jamsostek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serta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keselamatan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kesehatan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(K3).</w:t>
      </w:r>
    </w:p>
    <w:p w14:paraId="15DAEA6C" w14:textId="77777777" w:rsidR="0021288C" w:rsidRPr="008F09E1" w:rsidRDefault="003A1238" w:rsidP="00945B54">
      <w:pPr>
        <w:pStyle w:val="ListParagraph"/>
        <w:numPr>
          <w:ilvl w:val="0"/>
          <w:numId w:val="83"/>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Perlindungan Hukum Secara Represif </w:t>
      </w:r>
    </w:p>
    <w:p w14:paraId="0A5FFD97" w14:textId="77777777" w:rsidR="0021288C" w:rsidRPr="008F09E1" w:rsidRDefault="003A1238" w:rsidP="005C1BAD">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Penyelesaian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perselisihan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industrial di </w:t>
      </w:r>
      <w:proofErr w:type="spellStart"/>
      <w:r w:rsidRPr="008F09E1">
        <w:rPr>
          <w:rFonts w:ascii="Times New Roman" w:hAnsi="Times New Roman" w:cs="Times New Roman"/>
          <w:sz w:val="24"/>
          <w:szCs w:val="24"/>
        </w:rPr>
        <w:t>luar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pengadilan</w:t>
      </w:r>
      <w:proofErr w:type="spellEnd"/>
      <w:r w:rsidR="0021288C" w:rsidRPr="008F09E1">
        <w:rPr>
          <w:rFonts w:ascii="Times New Roman" w:hAnsi="Times New Roman" w:cs="Times New Roman"/>
          <w:sz w:val="24"/>
          <w:szCs w:val="24"/>
        </w:rPr>
        <w:t xml:space="preserve"> </w:t>
      </w:r>
      <w:proofErr w:type="spellStart"/>
      <w:r w:rsidR="0021288C" w:rsidRPr="008F09E1">
        <w:rPr>
          <w:rFonts w:ascii="Times New Roman" w:hAnsi="Times New Roman" w:cs="Times New Roman"/>
          <w:sz w:val="24"/>
          <w:szCs w:val="24"/>
        </w:rPr>
        <w:t>sebagai</w:t>
      </w:r>
      <w:proofErr w:type="spellEnd"/>
      <w:r w:rsidR="0021288C" w:rsidRPr="008F09E1">
        <w:rPr>
          <w:rFonts w:ascii="Times New Roman" w:hAnsi="Times New Roman" w:cs="Times New Roman"/>
          <w:sz w:val="24"/>
          <w:szCs w:val="24"/>
        </w:rPr>
        <w:t xml:space="preserve"> </w:t>
      </w:r>
      <w:proofErr w:type="spellStart"/>
      <w:r w:rsidR="0021288C" w:rsidRPr="008F09E1">
        <w:rPr>
          <w:rFonts w:ascii="Times New Roman" w:hAnsi="Times New Roman" w:cs="Times New Roman"/>
          <w:sz w:val="24"/>
          <w:szCs w:val="24"/>
        </w:rPr>
        <w:t>berikut</w:t>
      </w:r>
      <w:proofErr w:type="spellEnd"/>
      <w:r w:rsidR="0021288C" w:rsidRPr="008F09E1">
        <w:rPr>
          <w:rFonts w:ascii="Times New Roman" w:hAnsi="Times New Roman" w:cs="Times New Roman"/>
          <w:sz w:val="24"/>
          <w:szCs w:val="24"/>
        </w:rPr>
        <w:t>:</w:t>
      </w:r>
      <w:r w:rsidR="00F01D96" w:rsidRPr="008F09E1">
        <w:rPr>
          <w:rStyle w:val="FootnoteReference"/>
          <w:rFonts w:ascii="Times New Roman" w:hAnsi="Times New Roman" w:cs="Times New Roman"/>
          <w:sz w:val="24"/>
          <w:szCs w:val="24"/>
        </w:rPr>
        <w:footnoteReference w:id="237"/>
      </w:r>
    </w:p>
    <w:p w14:paraId="1F9040DB" w14:textId="77777777" w:rsidR="0021288C" w:rsidRPr="008F09E1" w:rsidRDefault="003A1238" w:rsidP="00945B54">
      <w:pPr>
        <w:pStyle w:val="ListParagraph"/>
        <w:numPr>
          <w:ilvl w:val="0"/>
          <w:numId w:val="87"/>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Perundingan Bipairt </w:t>
      </w:r>
    </w:p>
    <w:p w14:paraId="7C14D178" w14:textId="77777777" w:rsidR="0021288C" w:rsidRPr="008F09E1" w:rsidRDefault="003A1238" w:rsidP="0021288C">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Sebagaimana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diamanatkan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3 </w:t>
      </w:r>
      <w:proofErr w:type="spellStart"/>
      <w:r w:rsidRPr="008F09E1">
        <w:rPr>
          <w:rFonts w:ascii="Times New Roman" w:hAnsi="Times New Roman" w:cs="Times New Roman"/>
          <w:sz w:val="24"/>
          <w:szCs w:val="24"/>
        </w:rPr>
        <w:t>ayat</w:t>
      </w:r>
      <w:proofErr w:type="spellEnd"/>
      <w:r w:rsidRPr="008F09E1">
        <w:rPr>
          <w:rFonts w:ascii="Times New Roman" w:hAnsi="Times New Roman" w:cs="Times New Roman"/>
          <w:sz w:val="24"/>
          <w:szCs w:val="24"/>
        </w:rPr>
        <w:t xml:space="preserve"> (1) </w:t>
      </w:r>
      <w:proofErr w:type="spellStart"/>
      <w:r w:rsidRPr="008F09E1">
        <w:rPr>
          <w:rFonts w:ascii="Times New Roman" w:hAnsi="Times New Roman" w:cs="Times New Roman"/>
          <w:sz w:val="24"/>
          <w:szCs w:val="24"/>
        </w:rPr>
        <w:t>U</w:t>
      </w:r>
      <w:r w:rsidR="0021288C" w:rsidRPr="008F09E1">
        <w:rPr>
          <w:rFonts w:ascii="Times New Roman" w:hAnsi="Times New Roman" w:cs="Times New Roman"/>
          <w:sz w:val="24"/>
          <w:szCs w:val="24"/>
        </w:rPr>
        <w:t>ndang-</w:t>
      </w:r>
      <w:r w:rsidRPr="008F09E1">
        <w:rPr>
          <w:rFonts w:ascii="Times New Roman" w:hAnsi="Times New Roman" w:cs="Times New Roman"/>
          <w:sz w:val="24"/>
          <w:szCs w:val="24"/>
        </w:rPr>
        <w:t>U</w:t>
      </w:r>
      <w:r w:rsidR="0021288C" w:rsidRPr="008F09E1">
        <w:rPr>
          <w:rFonts w:ascii="Times New Roman" w:hAnsi="Times New Roman" w:cs="Times New Roman"/>
          <w:sz w:val="24"/>
          <w:szCs w:val="24"/>
        </w:rPr>
        <w:t>ndang</w:t>
      </w:r>
      <w:proofErr w:type="spellEnd"/>
      <w:r w:rsidR="0021288C" w:rsidRPr="008F09E1">
        <w:rPr>
          <w:rFonts w:ascii="Times New Roman" w:hAnsi="Times New Roman" w:cs="Times New Roman"/>
          <w:sz w:val="24"/>
          <w:szCs w:val="24"/>
        </w:rPr>
        <w:t xml:space="preserve"> </w:t>
      </w:r>
      <w:proofErr w:type="spellStart"/>
      <w:r w:rsidR="0021288C" w:rsidRPr="008F09E1">
        <w:rPr>
          <w:rFonts w:ascii="Times New Roman" w:hAnsi="Times New Roman" w:cs="Times New Roman"/>
          <w:sz w:val="24"/>
          <w:szCs w:val="24"/>
        </w:rPr>
        <w:t>Nomor</w:t>
      </w:r>
      <w:proofErr w:type="spellEnd"/>
      <w:r w:rsidR="0021288C" w:rsidRPr="008F09E1">
        <w:rPr>
          <w:rFonts w:ascii="Times New Roman" w:hAnsi="Times New Roman" w:cs="Times New Roman"/>
          <w:sz w:val="24"/>
          <w:szCs w:val="24"/>
        </w:rPr>
        <w:t xml:space="preserve"> 2 </w:t>
      </w:r>
      <w:proofErr w:type="spellStart"/>
      <w:r w:rsidR="0021288C" w:rsidRPr="008F09E1">
        <w:rPr>
          <w:rFonts w:ascii="Times New Roman" w:hAnsi="Times New Roman" w:cs="Times New Roman"/>
          <w:sz w:val="24"/>
          <w:szCs w:val="24"/>
        </w:rPr>
        <w:t>Tahun</w:t>
      </w:r>
      <w:proofErr w:type="spellEnd"/>
      <w:r w:rsidR="0021288C" w:rsidRPr="008F09E1">
        <w:rPr>
          <w:rFonts w:ascii="Times New Roman" w:hAnsi="Times New Roman" w:cs="Times New Roman"/>
          <w:sz w:val="24"/>
          <w:szCs w:val="24"/>
        </w:rPr>
        <w:t xml:space="preserve"> 2004 </w:t>
      </w:r>
      <w:proofErr w:type="spellStart"/>
      <w:r w:rsidR="0021288C" w:rsidRPr="008F09E1">
        <w:rPr>
          <w:rFonts w:ascii="Times New Roman" w:hAnsi="Times New Roman" w:cs="Times New Roman"/>
          <w:sz w:val="24"/>
          <w:szCs w:val="24"/>
        </w:rPr>
        <w:t>Tentang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w:t>
      </w:r>
      <w:r w:rsidR="0021288C" w:rsidRPr="008F09E1">
        <w:rPr>
          <w:rFonts w:ascii="Times New Roman" w:hAnsi="Times New Roman" w:cs="Times New Roman"/>
          <w:sz w:val="24"/>
          <w:szCs w:val="24"/>
        </w:rPr>
        <w:t>enyelesaian</w:t>
      </w:r>
      <w:proofErr w:type="spellEnd"/>
      <w:r w:rsidR="0021288C"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w:t>
      </w:r>
      <w:r w:rsidR="0021288C" w:rsidRPr="008F09E1">
        <w:rPr>
          <w:rFonts w:ascii="Times New Roman" w:hAnsi="Times New Roman" w:cs="Times New Roman"/>
          <w:sz w:val="24"/>
          <w:szCs w:val="24"/>
        </w:rPr>
        <w:t>erselisiahn</w:t>
      </w:r>
      <w:proofErr w:type="spellEnd"/>
      <w:r w:rsidR="0021288C"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w:t>
      </w:r>
      <w:r w:rsidR="0021288C" w:rsidRPr="008F09E1">
        <w:rPr>
          <w:rFonts w:ascii="Times New Roman" w:hAnsi="Times New Roman" w:cs="Times New Roman"/>
          <w:sz w:val="24"/>
          <w:szCs w:val="24"/>
        </w:rPr>
        <w:t>ubungan</w:t>
      </w:r>
      <w:proofErr w:type="spellEnd"/>
      <w:r w:rsidR="0021288C" w:rsidRPr="008F09E1">
        <w:rPr>
          <w:rFonts w:ascii="Times New Roman" w:hAnsi="Times New Roman" w:cs="Times New Roman"/>
          <w:sz w:val="24"/>
          <w:szCs w:val="24"/>
        </w:rPr>
        <w:t xml:space="preserve"> </w:t>
      </w:r>
      <w:r w:rsidRPr="008F09E1">
        <w:rPr>
          <w:rFonts w:ascii="Times New Roman" w:hAnsi="Times New Roman" w:cs="Times New Roman"/>
          <w:sz w:val="24"/>
          <w:szCs w:val="24"/>
        </w:rPr>
        <w:t>I</w:t>
      </w:r>
      <w:r w:rsidR="0021288C" w:rsidRPr="008F09E1">
        <w:rPr>
          <w:rFonts w:ascii="Times New Roman" w:hAnsi="Times New Roman" w:cs="Times New Roman"/>
          <w:sz w:val="24"/>
          <w:szCs w:val="24"/>
        </w:rPr>
        <w:t>ndustrial</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bahwa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penyelesaian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perselisihan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industrial </w:t>
      </w:r>
      <w:proofErr w:type="spellStart"/>
      <w:r w:rsidRPr="008F09E1">
        <w:rPr>
          <w:rFonts w:ascii="Times New Roman" w:hAnsi="Times New Roman" w:cs="Times New Roman"/>
          <w:sz w:val="24"/>
          <w:szCs w:val="24"/>
        </w:rPr>
        <w:t>wajib</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diupayakan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terlebih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dahulu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melalui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perundingan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bipartit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secara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musyawarah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mufakat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Lebih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lanjut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penjelasan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ditegaskan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bahwa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perundingan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bipartit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adalah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perundingan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pengusaha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gabungan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pengusaha</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serikat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serikat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serikat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serikat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serikat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serikat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yang lain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berselisih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Lingkup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penyelesaian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melalui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perundingan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bipartit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meliputi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empat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jenis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perselisihan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industrial, </w:t>
      </w:r>
      <w:proofErr w:type="spellStart"/>
      <w:r w:rsidRPr="008F09E1">
        <w:rPr>
          <w:rFonts w:ascii="Times New Roman" w:hAnsi="Times New Roman" w:cs="Times New Roman"/>
          <w:sz w:val="24"/>
          <w:szCs w:val="24"/>
        </w:rPr>
        <w:t>yaitu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w:t>
      </w:r>
      <w:r w:rsidR="0021288C" w:rsidRPr="008F09E1">
        <w:rPr>
          <w:rFonts w:ascii="Times New Roman" w:hAnsi="Times New Roman" w:cs="Times New Roman"/>
          <w:sz w:val="24"/>
          <w:szCs w:val="24"/>
        </w:rPr>
        <w:t>selisihan</w:t>
      </w:r>
      <w:proofErr w:type="spellEnd"/>
      <w:r w:rsidR="0021288C" w:rsidRPr="008F09E1">
        <w:rPr>
          <w:rFonts w:ascii="Times New Roman" w:hAnsi="Times New Roman" w:cs="Times New Roman"/>
          <w:sz w:val="24"/>
          <w:szCs w:val="24"/>
        </w:rPr>
        <w:t xml:space="preserve"> </w:t>
      </w:r>
      <w:proofErr w:type="spellStart"/>
      <w:r w:rsidR="0021288C" w:rsidRPr="008F09E1">
        <w:rPr>
          <w:rFonts w:ascii="Times New Roman" w:hAnsi="Times New Roman" w:cs="Times New Roman"/>
          <w:sz w:val="24"/>
          <w:szCs w:val="24"/>
        </w:rPr>
        <w:t>hak</w:t>
      </w:r>
      <w:proofErr w:type="spellEnd"/>
      <w:r w:rsidR="0021288C" w:rsidRPr="008F09E1">
        <w:rPr>
          <w:rFonts w:ascii="Times New Roman" w:hAnsi="Times New Roman" w:cs="Times New Roman"/>
          <w:sz w:val="24"/>
          <w:szCs w:val="24"/>
        </w:rPr>
        <w:t xml:space="preserve">, </w:t>
      </w:r>
      <w:proofErr w:type="spellStart"/>
      <w:r w:rsidR="0021288C" w:rsidRPr="008F09E1">
        <w:rPr>
          <w:rFonts w:ascii="Times New Roman" w:hAnsi="Times New Roman" w:cs="Times New Roman"/>
          <w:sz w:val="24"/>
          <w:szCs w:val="24"/>
        </w:rPr>
        <w:t>perselisihan</w:t>
      </w:r>
      <w:proofErr w:type="spellEnd"/>
      <w:r w:rsidR="0021288C" w:rsidRPr="008F09E1">
        <w:rPr>
          <w:rFonts w:ascii="Times New Roman" w:hAnsi="Times New Roman" w:cs="Times New Roman"/>
          <w:sz w:val="24"/>
          <w:szCs w:val="24"/>
        </w:rPr>
        <w:t xml:space="preserve"> </w:t>
      </w:r>
      <w:proofErr w:type="spellStart"/>
      <w:r w:rsidR="0021288C" w:rsidRPr="008F09E1">
        <w:rPr>
          <w:rFonts w:ascii="Times New Roman" w:hAnsi="Times New Roman" w:cs="Times New Roman"/>
          <w:sz w:val="24"/>
          <w:szCs w:val="24"/>
        </w:rPr>
        <w:t>ke</w:t>
      </w:r>
      <w:r w:rsidRPr="008F09E1">
        <w:rPr>
          <w:rFonts w:ascii="Times New Roman" w:hAnsi="Times New Roman" w:cs="Times New Roman"/>
          <w:sz w:val="24"/>
          <w:szCs w:val="24"/>
        </w:rPr>
        <w:t>pentingan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perselisihan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pemutusan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perselisihan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serikat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serikat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serikat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serikat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lain </w:t>
      </w:r>
      <w:proofErr w:type="spellStart"/>
      <w:r w:rsidRPr="008F09E1">
        <w:rPr>
          <w:rFonts w:ascii="Times New Roman" w:hAnsi="Times New Roman" w:cs="Times New Roman"/>
          <w:sz w:val="24"/>
          <w:szCs w:val="24"/>
        </w:rPr>
        <w:t>hanya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
    <w:p w14:paraId="45B4E679" w14:textId="77777777" w:rsidR="0021288C" w:rsidRPr="008F09E1" w:rsidRDefault="003A1238" w:rsidP="0021288C">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Prosedur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penyelesaian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secara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bipartit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menu</w:t>
      </w:r>
      <w:r w:rsidR="0021288C" w:rsidRPr="008F09E1">
        <w:rPr>
          <w:rFonts w:ascii="Times New Roman" w:hAnsi="Times New Roman" w:cs="Times New Roman"/>
          <w:sz w:val="24"/>
          <w:szCs w:val="24"/>
        </w:rPr>
        <w:t>rut</w:t>
      </w:r>
      <w:proofErr w:type="spellEnd"/>
      <w:r w:rsidR="0021288C" w:rsidRPr="008F09E1">
        <w:rPr>
          <w:rFonts w:ascii="Times New Roman" w:hAnsi="Times New Roman" w:cs="Times New Roman"/>
          <w:sz w:val="24"/>
          <w:szCs w:val="24"/>
        </w:rPr>
        <w:t xml:space="preserve"> UU PPHI </w:t>
      </w:r>
      <w:proofErr w:type="spellStart"/>
      <w:r w:rsidR="0021288C" w:rsidRPr="008F09E1">
        <w:rPr>
          <w:rFonts w:ascii="Times New Roman" w:hAnsi="Times New Roman" w:cs="Times New Roman"/>
          <w:sz w:val="24"/>
          <w:szCs w:val="24"/>
        </w:rPr>
        <w:t>sebagai</w:t>
      </w:r>
      <w:proofErr w:type="spellEnd"/>
      <w:r w:rsidR="0021288C" w:rsidRPr="008F09E1">
        <w:rPr>
          <w:rFonts w:ascii="Times New Roman" w:hAnsi="Times New Roman" w:cs="Times New Roman"/>
          <w:sz w:val="24"/>
          <w:szCs w:val="24"/>
        </w:rPr>
        <w:t xml:space="preserve"> </w:t>
      </w:r>
      <w:proofErr w:type="spellStart"/>
      <w:r w:rsidR="0021288C" w:rsidRPr="008F09E1">
        <w:rPr>
          <w:rFonts w:ascii="Times New Roman" w:hAnsi="Times New Roman" w:cs="Times New Roman"/>
          <w:sz w:val="24"/>
          <w:szCs w:val="24"/>
        </w:rPr>
        <w:t>berikut</w:t>
      </w:r>
      <w:proofErr w:type="spellEnd"/>
      <w:r w:rsidR="0021288C" w:rsidRPr="008F09E1">
        <w:rPr>
          <w:rFonts w:ascii="Times New Roman" w:hAnsi="Times New Roman" w:cs="Times New Roman"/>
          <w:sz w:val="24"/>
          <w:szCs w:val="24"/>
        </w:rPr>
        <w:t>:</w:t>
      </w:r>
      <w:r w:rsidR="00F01D96" w:rsidRPr="008F09E1">
        <w:rPr>
          <w:rStyle w:val="FootnoteReference"/>
          <w:rFonts w:ascii="Times New Roman" w:hAnsi="Times New Roman" w:cs="Times New Roman"/>
          <w:sz w:val="24"/>
          <w:szCs w:val="24"/>
        </w:rPr>
        <w:footnoteReference w:id="238"/>
      </w:r>
    </w:p>
    <w:p w14:paraId="47FA8FCA" w14:textId="77777777" w:rsidR="0021288C" w:rsidRPr="008F09E1" w:rsidRDefault="003A1238" w:rsidP="00945B54">
      <w:pPr>
        <w:pStyle w:val="ListParagraph"/>
        <w:numPr>
          <w:ilvl w:val="0"/>
          <w:numId w:val="88"/>
        </w:numPr>
        <w:spacing w:after="0" w:line="480" w:lineRule="auto"/>
        <w:ind w:left="1134" w:hanging="283"/>
        <w:jc w:val="both"/>
        <w:rPr>
          <w:rFonts w:ascii="Times New Roman" w:hAnsi="Times New Roman" w:cs="Times New Roman"/>
          <w:sz w:val="24"/>
          <w:szCs w:val="24"/>
        </w:rPr>
      </w:pPr>
      <w:r w:rsidRPr="008F09E1">
        <w:rPr>
          <w:rFonts w:ascii="Times New Roman" w:hAnsi="Times New Roman" w:cs="Times New Roman"/>
          <w:sz w:val="24"/>
          <w:szCs w:val="24"/>
        </w:rPr>
        <w:t>Penyelesaian bipartit harus diselesaikan selambat-lambatnya 30 hari sejak tanggal dimulainya per</w:t>
      </w:r>
      <w:r w:rsidR="0021288C" w:rsidRPr="008F09E1">
        <w:rPr>
          <w:rFonts w:ascii="Times New Roman" w:hAnsi="Times New Roman" w:cs="Times New Roman"/>
          <w:sz w:val="24"/>
          <w:szCs w:val="24"/>
        </w:rPr>
        <w:t xml:space="preserve">undingan [Pasal 3 ayat (2)]. </w:t>
      </w:r>
    </w:p>
    <w:p w14:paraId="726B1E6F" w14:textId="77777777" w:rsidR="0021288C" w:rsidRPr="008F09E1" w:rsidRDefault="003A1238" w:rsidP="00945B54">
      <w:pPr>
        <w:pStyle w:val="ListParagraph"/>
        <w:numPr>
          <w:ilvl w:val="0"/>
          <w:numId w:val="88"/>
        </w:numPr>
        <w:spacing w:after="0" w:line="480" w:lineRule="auto"/>
        <w:ind w:left="1134" w:hanging="283"/>
        <w:jc w:val="both"/>
        <w:rPr>
          <w:rFonts w:ascii="Times New Roman" w:hAnsi="Times New Roman" w:cs="Times New Roman"/>
          <w:sz w:val="24"/>
          <w:szCs w:val="24"/>
        </w:rPr>
      </w:pPr>
      <w:r w:rsidRPr="008F09E1">
        <w:rPr>
          <w:rFonts w:ascii="Times New Roman" w:hAnsi="Times New Roman" w:cs="Times New Roman"/>
          <w:sz w:val="24"/>
          <w:szCs w:val="24"/>
        </w:rPr>
        <w:lastRenderedPageBreak/>
        <w:t>Apabila upaya perundingan bipartit mencapai kesepakatan, dibuat perjanjian bersama yang ditandatangani oleh para pihak [Pasal 7 ayat (1)].</w:t>
      </w:r>
    </w:p>
    <w:p w14:paraId="127B714D" w14:textId="77777777" w:rsidR="0021288C" w:rsidRPr="008F09E1" w:rsidRDefault="003A1238" w:rsidP="00945B54">
      <w:pPr>
        <w:pStyle w:val="ListParagraph"/>
        <w:numPr>
          <w:ilvl w:val="0"/>
          <w:numId w:val="88"/>
        </w:numPr>
        <w:spacing w:after="0" w:line="480" w:lineRule="auto"/>
        <w:ind w:left="1134" w:hanging="283"/>
        <w:jc w:val="both"/>
        <w:rPr>
          <w:rFonts w:ascii="Times New Roman" w:hAnsi="Times New Roman" w:cs="Times New Roman"/>
          <w:sz w:val="24"/>
          <w:szCs w:val="24"/>
        </w:rPr>
      </w:pPr>
      <w:r w:rsidRPr="008F09E1">
        <w:rPr>
          <w:rFonts w:ascii="Times New Roman" w:hAnsi="Times New Roman" w:cs="Times New Roman"/>
          <w:sz w:val="24"/>
          <w:szCs w:val="24"/>
        </w:rPr>
        <w:t>Perjanjian bersama tersebut wajib didaftarkan oleh para pihak yang melakukan perjanjian di pengadilan hubungan industrial pada pengadilan negeri di wilayah para pihak mengadakan perjanjian</w:t>
      </w:r>
      <w:r w:rsidR="0021288C" w:rsidRPr="008F09E1">
        <w:rPr>
          <w:rFonts w:ascii="Times New Roman" w:hAnsi="Times New Roman" w:cs="Times New Roman"/>
          <w:sz w:val="24"/>
          <w:szCs w:val="24"/>
        </w:rPr>
        <w:t xml:space="preserve"> bersama [Pasal 7 ayat (3)]. </w:t>
      </w:r>
    </w:p>
    <w:p w14:paraId="24B65CE2" w14:textId="77777777" w:rsidR="0021288C" w:rsidRPr="008F09E1" w:rsidRDefault="003A1238" w:rsidP="00945B54">
      <w:pPr>
        <w:pStyle w:val="ListParagraph"/>
        <w:numPr>
          <w:ilvl w:val="0"/>
          <w:numId w:val="88"/>
        </w:numPr>
        <w:spacing w:after="0" w:line="480" w:lineRule="auto"/>
        <w:ind w:left="1134" w:hanging="283"/>
        <w:jc w:val="both"/>
        <w:rPr>
          <w:rFonts w:ascii="Times New Roman" w:hAnsi="Times New Roman" w:cs="Times New Roman"/>
          <w:sz w:val="24"/>
          <w:szCs w:val="24"/>
        </w:rPr>
      </w:pPr>
      <w:r w:rsidRPr="008F09E1">
        <w:rPr>
          <w:rFonts w:ascii="Times New Roman" w:hAnsi="Times New Roman" w:cs="Times New Roman"/>
          <w:sz w:val="24"/>
          <w:szCs w:val="24"/>
        </w:rPr>
        <w:t>Terhadap perjanjian bersama yang telah didaftar diberikan akta bukti pendaftaran perjanjian bersama dan merupakan bagian yang tidak terpisahkan dari perjanjian ber</w:t>
      </w:r>
      <w:r w:rsidR="0021288C" w:rsidRPr="008F09E1">
        <w:rPr>
          <w:rFonts w:ascii="Times New Roman" w:hAnsi="Times New Roman" w:cs="Times New Roman"/>
          <w:sz w:val="24"/>
          <w:szCs w:val="24"/>
        </w:rPr>
        <w:t xml:space="preserve">sama [Pasal 7 ayat (4)]. </w:t>
      </w:r>
    </w:p>
    <w:p w14:paraId="03160FA4" w14:textId="77777777" w:rsidR="0021288C" w:rsidRPr="008F09E1" w:rsidRDefault="003A1238" w:rsidP="00945B54">
      <w:pPr>
        <w:pStyle w:val="ListParagraph"/>
        <w:numPr>
          <w:ilvl w:val="0"/>
          <w:numId w:val="88"/>
        </w:numPr>
        <w:spacing w:after="0" w:line="480" w:lineRule="auto"/>
        <w:ind w:left="1134" w:hanging="283"/>
        <w:jc w:val="both"/>
        <w:rPr>
          <w:rFonts w:ascii="Times New Roman" w:hAnsi="Times New Roman" w:cs="Times New Roman"/>
          <w:sz w:val="24"/>
          <w:szCs w:val="24"/>
        </w:rPr>
      </w:pPr>
      <w:r w:rsidRPr="008F09E1">
        <w:rPr>
          <w:rFonts w:ascii="Times New Roman" w:hAnsi="Times New Roman" w:cs="Times New Roman"/>
          <w:sz w:val="24"/>
          <w:szCs w:val="24"/>
        </w:rPr>
        <w:t xml:space="preserve">Apabila perjanjian bersama yang telah didaftar tidak dilaksanakan oleh salah satu pihak, pihak yang dirugikan dapat mengajukan permohonan eksekusi kepada pengadilan hubungan industrial pada pengadilan negeri di wilayah perjanjian bersama didaftar untuk mendapat penetapan </w:t>
      </w:r>
      <w:r w:rsidR="0021288C" w:rsidRPr="008F09E1">
        <w:rPr>
          <w:rFonts w:ascii="Times New Roman" w:hAnsi="Times New Roman" w:cs="Times New Roman"/>
          <w:sz w:val="24"/>
          <w:szCs w:val="24"/>
        </w:rPr>
        <w:t xml:space="preserve">eksekusi [Pasal 7 ayat (5)]. </w:t>
      </w:r>
    </w:p>
    <w:p w14:paraId="0062A946" w14:textId="77777777" w:rsidR="0021288C" w:rsidRPr="008F09E1" w:rsidRDefault="003A1238" w:rsidP="00945B54">
      <w:pPr>
        <w:pStyle w:val="ListParagraph"/>
        <w:numPr>
          <w:ilvl w:val="0"/>
          <w:numId w:val="88"/>
        </w:numPr>
        <w:spacing w:after="0" w:line="480" w:lineRule="auto"/>
        <w:ind w:left="1134" w:hanging="283"/>
        <w:jc w:val="both"/>
        <w:rPr>
          <w:rFonts w:ascii="Times New Roman" w:hAnsi="Times New Roman" w:cs="Times New Roman"/>
          <w:sz w:val="24"/>
          <w:szCs w:val="24"/>
        </w:rPr>
      </w:pPr>
      <w:r w:rsidRPr="008F09E1">
        <w:rPr>
          <w:rFonts w:ascii="Times New Roman" w:hAnsi="Times New Roman" w:cs="Times New Roman"/>
          <w:sz w:val="24"/>
          <w:szCs w:val="24"/>
        </w:rPr>
        <w:t>Apabila dalam jangka waktu 30 hari kerja salah satu pihak menolak untuk berunding atau telah dilakukan perundingan, tetapi tidak mencapai kesepakatan, perundingan bipartit dianggap</w:t>
      </w:r>
      <w:r w:rsidR="0021288C" w:rsidRPr="008F09E1">
        <w:rPr>
          <w:rFonts w:ascii="Times New Roman" w:hAnsi="Times New Roman" w:cs="Times New Roman"/>
          <w:sz w:val="24"/>
          <w:szCs w:val="24"/>
        </w:rPr>
        <w:t xml:space="preserve"> gagal [Pasal 3 ayat (3)].</w:t>
      </w:r>
    </w:p>
    <w:p w14:paraId="640499BA" w14:textId="77777777" w:rsidR="0021288C" w:rsidRPr="008F09E1" w:rsidRDefault="003A1238" w:rsidP="00945B54">
      <w:pPr>
        <w:pStyle w:val="ListParagraph"/>
        <w:numPr>
          <w:ilvl w:val="0"/>
          <w:numId w:val="88"/>
        </w:numPr>
        <w:spacing w:after="0" w:line="480" w:lineRule="auto"/>
        <w:ind w:left="1134" w:hanging="283"/>
        <w:jc w:val="both"/>
        <w:rPr>
          <w:rFonts w:ascii="Times New Roman" w:hAnsi="Times New Roman" w:cs="Times New Roman"/>
          <w:sz w:val="24"/>
          <w:szCs w:val="24"/>
        </w:rPr>
      </w:pPr>
      <w:r w:rsidRPr="008F09E1">
        <w:rPr>
          <w:rFonts w:ascii="Times New Roman" w:hAnsi="Times New Roman" w:cs="Times New Roman"/>
          <w:sz w:val="24"/>
          <w:szCs w:val="24"/>
        </w:rPr>
        <w:t>Apabila upaya perundingan bipartit gagal, salah satu pihak atau kedua pihak mencatatkan perselisihannya kepada instansi yang bertanggung-jawab di bidang ketenagakerjaan setempat dengan melampirkan bukti-bukti upaya bipartit telah d</w:t>
      </w:r>
      <w:r w:rsidR="0021288C" w:rsidRPr="008F09E1">
        <w:rPr>
          <w:rFonts w:ascii="Times New Roman" w:hAnsi="Times New Roman" w:cs="Times New Roman"/>
          <w:sz w:val="24"/>
          <w:szCs w:val="24"/>
        </w:rPr>
        <w:t xml:space="preserve">ilakukan [Pasal 4 ayat (1)]. </w:t>
      </w:r>
    </w:p>
    <w:p w14:paraId="1F8A675B" w14:textId="77777777" w:rsidR="0021288C" w:rsidRPr="008F09E1" w:rsidRDefault="003A1238" w:rsidP="00945B54">
      <w:pPr>
        <w:pStyle w:val="ListParagraph"/>
        <w:numPr>
          <w:ilvl w:val="0"/>
          <w:numId w:val="88"/>
        </w:numPr>
        <w:spacing w:after="0" w:line="480" w:lineRule="auto"/>
        <w:ind w:left="1134" w:hanging="283"/>
        <w:jc w:val="both"/>
        <w:rPr>
          <w:rFonts w:ascii="Times New Roman" w:hAnsi="Times New Roman" w:cs="Times New Roman"/>
          <w:sz w:val="24"/>
          <w:szCs w:val="24"/>
        </w:rPr>
      </w:pPr>
      <w:r w:rsidRPr="008F09E1">
        <w:rPr>
          <w:rFonts w:ascii="Times New Roman" w:hAnsi="Times New Roman" w:cs="Times New Roman"/>
          <w:sz w:val="24"/>
          <w:szCs w:val="24"/>
        </w:rPr>
        <w:lastRenderedPageBreak/>
        <w:t>Apabila bukti-bukti tersebut tidak dilampirkan, instansi yang bertanggung- jawab di bidang ketenagakerjaan setempat agar mengembalikan berkas untuk dilengkapi paling lambat dalam waktu 7 hari kerja sejak tanggal pengembalia</w:t>
      </w:r>
      <w:r w:rsidR="0021288C" w:rsidRPr="008F09E1">
        <w:rPr>
          <w:rFonts w:ascii="Times New Roman" w:hAnsi="Times New Roman" w:cs="Times New Roman"/>
          <w:sz w:val="24"/>
          <w:szCs w:val="24"/>
        </w:rPr>
        <w:t xml:space="preserve">n berkas (Pasal 4 ayat (2)). </w:t>
      </w:r>
    </w:p>
    <w:p w14:paraId="1BABE221" w14:textId="77777777" w:rsidR="0021288C" w:rsidRPr="008F09E1" w:rsidRDefault="003A1238" w:rsidP="00945B54">
      <w:pPr>
        <w:pStyle w:val="ListParagraph"/>
        <w:numPr>
          <w:ilvl w:val="0"/>
          <w:numId w:val="88"/>
        </w:numPr>
        <w:spacing w:after="0" w:line="480" w:lineRule="auto"/>
        <w:ind w:left="1134" w:hanging="283"/>
        <w:jc w:val="both"/>
        <w:rPr>
          <w:rFonts w:ascii="Times New Roman" w:hAnsi="Times New Roman" w:cs="Times New Roman"/>
          <w:sz w:val="24"/>
          <w:szCs w:val="24"/>
        </w:rPr>
      </w:pPr>
      <w:r w:rsidRPr="008F09E1">
        <w:rPr>
          <w:rFonts w:ascii="Times New Roman" w:hAnsi="Times New Roman" w:cs="Times New Roman"/>
          <w:sz w:val="24"/>
          <w:szCs w:val="24"/>
        </w:rPr>
        <w:t>Setiap perundingan bipartit harus dibuat risalah yang ditandatangan</w:t>
      </w:r>
      <w:r w:rsidR="0021288C" w:rsidRPr="008F09E1">
        <w:rPr>
          <w:rFonts w:ascii="Times New Roman" w:hAnsi="Times New Roman" w:cs="Times New Roman"/>
          <w:sz w:val="24"/>
          <w:szCs w:val="24"/>
        </w:rPr>
        <w:t xml:space="preserve">i oleh para pihak (Pasal 6). </w:t>
      </w:r>
    </w:p>
    <w:p w14:paraId="2C0EDE30" w14:textId="77777777" w:rsidR="0021288C" w:rsidRPr="008F09E1" w:rsidRDefault="003A1238" w:rsidP="00945B54">
      <w:pPr>
        <w:pStyle w:val="ListParagraph"/>
        <w:numPr>
          <w:ilvl w:val="0"/>
          <w:numId w:val="87"/>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Konsiliasi </w:t>
      </w:r>
    </w:p>
    <w:p w14:paraId="516E94E1" w14:textId="77777777" w:rsidR="0021288C" w:rsidRPr="008F09E1" w:rsidRDefault="003A1238" w:rsidP="0021288C">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Lingkup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penyelesaian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perselisihan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melalui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konsiliasi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meliputi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jenis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perselisihan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industrial, </w:t>
      </w:r>
      <w:proofErr w:type="spellStart"/>
      <w:r w:rsidRPr="008F09E1">
        <w:rPr>
          <w:rFonts w:ascii="Times New Roman" w:hAnsi="Times New Roman" w:cs="Times New Roman"/>
          <w:sz w:val="24"/>
          <w:szCs w:val="24"/>
        </w:rPr>
        <w:t>yaitu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perselisihan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kepentingan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perselisihan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pemutusan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perselisihan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serikat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serikat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serikat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serikat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lain </w:t>
      </w:r>
      <w:proofErr w:type="spellStart"/>
      <w:r w:rsidRPr="008F09E1">
        <w:rPr>
          <w:rFonts w:ascii="Times New Roman" w:hAnsi="Times New Roman" w:cs="Times New Roman"/>
          <w:sz w:val="24"/>
          <w:szCs w:val="24"/>
        </w:rPr>
        <w:t>hanya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Penyelesaian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perselisihan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melalui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konsiliasi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dilaksanakan</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konsiliator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yakni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seorang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lebih</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memenuhi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syarat-syarat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konsiliator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ditetapkan</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menteri</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bertugas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melakukan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konsiliasi</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wajib</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memberikan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anjuran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tertulis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kepada</w:t>
      </w:r>
      <w:proofErr w:type="spellEnd"/>
      <w:r w:rsidRPr="008F09E1">
        <w:rPr>
          <w:rFonts w:ascii="Times New Roman" w:hAnsi="Times New Roman" w:cs="Times New Roman"/>
          <w:sz w:val="24"/>
          <w:szCs w:val="24"/>
        </w:rPr>
        <w:t xml:space="preserve"> para </w:t>
      </w:r>
      <w:proofErr w:type="spellStart"/>
      <w:r w:rsidRPr="008F09E1">
        <w:rPr>
          <w:rFonts w:ascii="Times New Roman" w:hAnsi="Times New Roman" w:cs="Times New Roman"/>
          <w:sz w:val="24"/>
          <w:szCs w:val="24"/>
        </w:rPr>
        <w:t>pihak</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berselisih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menyelesaikan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perselisihan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kepentingan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perselisihan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pemutusan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perselisihan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antarserikat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serikat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1 </w:t>
      </w:r>
      <w:proofErr w:type="spellStart"/>
      <w:r w:rsidRPr="008F09E1">
        <w:rPr>
          <w:rFonts w:ascii="Times New Roman" w:hAnsi="Times New Roman" w:cs="Times New Roman"/>
          <w:sz w:val="24"/>
          <w:szCs w:val="24"/>
        </w:rPr>
        <w:t>angka</w:t>
      </w:r>
      <w:proofErr w:type="spellEnd"/>
      <w:r w:rsidRPr="008F09E1">
        <w:rPr>
          <w:rFonts w:ascii="Times New Roman" w:hAnsi="Times New Roman" w:cs="Times New Roman"/>
          <w:sz w:val="24"/>
          <w:szCs w:val="24"/>
        </w:rPr>
        <w:t xml:space="preserve"> 14 UU PPHI). </w:t>
      </w:r>
    </w:p>
    <w:p w14:paraId="1A52537B" w14:textId="77777777" w:rsidR="0021288C" w:rsidRPr="008F09E1" w:rsidRDefault="003A1238" w:rsidP="0021288C">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Prosedur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penyelesaian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melalui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konsilia</w:t>
      </w:r>
      <w:r w:rsidR="0021288C" w:rsidRPr="008F09E1">
        <w:rPr>
          <w:rFonts w:ascii="Times New Roman" w:hAnsi="Times New Roman" w:cs="Times New Roman"/>
          <w:sz w:val="24"/>
          <w:szCs w:val="24"/>
        </w:rPr>
        <w:t>si</w:t>
      </w:r>
      <w:proofErr w:type="spellEnd"/>
      <w:r w:rsidR="0021288C" w:rsidRPr="008F09E1">
        <w:rPr>
          <w:rFonts w:ascii="Times New Roman" w:hAnsi="Times New Roman" w:cs="Times New Roman"/>
          <w:sz w:val="24"/>
          <w:szCs w:val="24"/>
        </w:rPr>
        <w:t xml:space="preserve"> </w:t>
      </w:r>
      <w:proofErr w:type="spellStart"/>
      <w:r w:rsidR="0021288C" w:rsidRPr="008F09E1">
        <w:rPr>
          <w:rFonts w:ascii="Times New Roman" w:hAnsi="Times New Roman" w:cs="Times New Roman"/>
          <w:sz w:val="24"/>
          <w:szCs w:val="24"/>
        </w:rPr>
        <w:t>menurut</w:t>
      </w:r>
      <w:proofErr w:type="spellEnd"/>
      <w:r w:rsidR="0021288C" w:rsidRPr="008F09E1">
        <w:rPr>
          <w:rFonts w:ascii="Times New Roman" w:hAnsi="Times New Roman" w:cs="Times New Roman"/>
          <w:sz w:val="24"/>
          <w:szCs w:val="24"/>
        </w:rPr>
        <w:t xml:space="preserve"> UU PPHI </w:t>
      </w:r>
      <w:proofErr w:type="spellStart"/>
      <w:r w:rsidR="0021288C" w:rsidRPr="008F09E1">
        <w:rPr>
          <w:rFonts w:ascii="Times New Roman" w:hAnsi="Times New Roman" w:cs="Times New Roman"/>
          <w:sz w:val="24"/>
          <w:szCs w:val="24"/>
        </w:rPr>
        <w:t>sebagai</w:t>
      </w:r>
      <w:proofErr w:type="spellEnd"/>
      <w:r w:rsidR="0021288C" w:rsidRPr="008F09E1">
        <w:rPr>
          <w:rFonts w:ascii="Times New Roman" w:hAnsi="Times New Roman" w:cs="Times New Roman"/>
          <w:sz w:val="24"/>
          <w:szCs w:val="24"/>
        </w:rPr>
        <w:t xml:space="preserve"> </w:t>
      </w:r>
      <w:proofErr w:type="spellStart"/>
      <w:r w:rsidR="0021288C" w:rsidRPr="008F09E1">
        <w:rPr>
          <w:rFonts w:ascii="Times New Roman" w:hAnsi="Times New Roman" w:cs="Times New Roman"/>
          <w:sz w:val="24"/>
          <w:szCs w:val="24"/>
        </w:rPr>
        <w:t>ber</w:t>
      </w:r>
      <w:r w:rsidRPr="008F09E1">
        <w:rPr>
          <w:rFonts w:ascii="Times New Roman" w:hAnsi="Times New Roman" w:cs="Times New Roman"/>
          <w:sz w:val="24"/>
          <w:szCs w:val="24"/>
        </w:rPr>
        <w:t>ikut</w:t>
      </w:r>
      <w:proofErr w:type="spellEnd"/>
      <w:r w:rsidRPr="008F09E1">
        <w:rPr>
          <w:rFonts w:ascii="Times New Roman" w:hAnsi="Times New Roman" w:cs="Times New Roman"/>
          <w:sz w:val="24"/>
          <w:szCs w:val="24"/>
        </w:rPr>
        <w:t>:</w:t>
      </w:r>
      <w:r w:rsidR="00F01D96" w:rsidRPr="008F09E1">
        <w:rPr>
          <w:rStyle w:val="FootnoteReference"/>
          <w:rFonts w:ascii="Times New Roman" w:hAnsi="Times New Roman" w:cs="Times New Roman"/>
          <w:sz w:val="24"/>
          <w:szCs w:val="24"/>
        </w:rPr>
        <w:footnoteReference w:id="239"/>
      </w:r>
    </w:p>
    <w:p w14:paraId="6359640F" w14:textId="77777777" w:rsidR="0021288C" w:rsidRPr="008F09E1" w:rsidRDefault="003A1238" w:rsidP="00945B54">
      <w:pPr>
        <w:pStyle w:val="ListParagraph"/>
        <w:numPr>
          <w:ilvl w:val="0"/>
          <w:numId w:val="89"/>
        </w:numPr>
        <w:spacing w:after="0" w:line="480" w:lineRule="auto"/>
        <w:ind w:left="1134" w:hanging="283"/>
        <w:jc w:val="both"/>
        <w:rPr>
          <w:rFonts w:ascii="Times New Roman" w:hAnsi="Times New Roman" w:cs="Times New Roman"/>
          <w:sz w:val="24"/>
          <w:szCs w:val="24"/>
        </w:rPr>
      </w:pPr>
      <w:r w:rsidRPr="008F09E1">
        <w:rPr>
          <w:rFonts w:ascii="Times New Roman" w:hAnsi="Times New Roman" w:cs="Times New Roman"/>
          <w:sz w:val="24"/>
          <w:szCs w:val="24"/>
        </w:rPr>
        <w:t>Penyelesaian melalui konsiliasi dilakukan oleh konsiliator yang terdaftar pada kantor instansi yang bertanggung-jawab di bidang ketenagakerjaa</w:t>
      </w:r>
      <w:r w:rsidR="0021288C" w:rsidRPr="008F09E1">
        <w:rPr>
          <w:rFonts w:ascii="Times New Roman" w:hAnsi="Times New Roman" w:cs="Times New Roman"/>
          <w:sz w:val="24"/>
          <w:szCs w:val="24"/>
        </w:rPr>
        <w:t xml:space="preserve">n kabupaten/kota (Pasal 17). </w:t>
      </w:r>
    </w:p>
    <w:p w14:paraId="77606D23" w14:textId="77777777" w:rsidR="0021288C" w:rsidRPr="008F09E1" w:rsidRDefault="003A1238" w:rsidP="00945B54">
      <w:pPr>
        <w:pStyle w:val="ListParagraph"/>
        <w:numPr>
          <w:ilvl w:val="0"/>
          <w:numId w:val="89"/>
        </w:numPr>
        <w:spacing w:after="0" w:line="480" w:lineRule="auto"/>
        <w:ind w:left="1134" w:hanging="283"/>
        <w:jc w:val="both"/>
        <w:rPr>
          <w:rFonts w:ascii="Times New Roman" w:hAnsi="Times New Roman" w:cs="Times New Roman"/>
          <w:sz w:val="24"/>
          <w:szCs w:val="24"/>
        </w:rPr>
      </w:pPr>
      <w:r w:rsidRPr="008F09E1">
        <w:rPr>
          <w:rFonts w:ascii="Times New Roman" w:hAnsi="Times New Roman" w:cs="Times New Roman"/>
          <w:sz w:val="24"/>
          <w:szCs w:val="24"/>
        </w:rPr>
        <w:lastRenderedPageBreak/>
        <w:t>Para pihak mengajukan permintaan penyelesaian secara tertulis kepada konsiliator yang ditunjuk dan disepakati oleh par</w:t>
      </w:r>
      <w:r w:rsidR="0021288C" w:rsidRPr="008F09E1">
        <w:rPr>
          <w:rFonts w:ascii="Times New Roman" w:hAnsi="Times New Roman" w:cs="Times New Roman"/>
          <w:sz w:val="24"/>
          <w:szCs w:val="24"/>
        </w:rPr>
        <w:t xml:space="preserve">a pihak [Pasal 18 ayat (2)]. </w:t>
      </w:r>
    </w:p>
    <w:p w14:paraId="4947C1D0" w14:textId="77777777" w:rsidR="0021288C" w:rsidRPr="008F09E1" w:rsidRDefault="003A1238" w:rsidP="00945B54">
      <w:pPr>
        <w:pStyle w:val="ListParagraph"/>
        <w:numPr>
          <w:ilvl w:val="0"/>
          <w:numId w:val="89"/>
        </w:numPr>
        <w:spacing w:after="0" w:line="480" w:lineRule="auto"/>
        <w:ind w:left="1134" w:hanging="283"/>
        <w:jc w:val="both"/>
        <w:rPr>
          <w:rFonts w:ascii="Times New Roman" w:hAnsi="Times New Roman" w:cs="Times New Roman"/>
          <w:sz w:val="24"/>
          <w:szCs w:val="24"/>
        </w:rPr>
      </w:pPr>
      <w:r w:rsidRPr="008F09E1">
        <w:rPr>
          <w:rFonts w:ascii="Times New Roman" w:hAnsi="Times New Roman" w:cs="Times New Roman"/>
          <w:sz w:val="24"/>
          <w:szCs w:val="24"/>
        </w:rPr>
        <w:t>Dalam waktu selambat-lambatnya 7 hari kerja setelah menerima permintaan penyelesaian perselisihan secara tertulis, konsiliator harus sudah mengadakan penelitian tentang duduknya perkara dan selambat-lambatnya pada hari kerja ke-3 harus sudah dilakukan sidang ko</w:t>
      </w:r>
      <w:r w:rsidR="0021288C" w:rsidRPr="008F09E1">
        <w:rPr>
          <w:rFonts w:ascii="Times New Roman" w:hAnsi="Times New Roman" w:cs="Times New Roman"/>
          <w:sz w:val="24"/>
          <w:szCs w:val="24"/>
        </w:rPr>
        <w:t xml:space="preserve">nsiliasi pertama (Pasal 20). </w:t>
      </w:r>
    </w:p>
    <w:p w14:paraId="60E32A31" w14:textId="77777777" w:rsidR="0021288C" w:rsidRPr="008F09E1" w:rsidRDefault="003A1238" w:rsidP="00945B54">
      <w:pPr>
        <w:pStyle w:val="ListParagraph"/>
        <w:numPr>
          <w:ilvl w:val="0"/>
          <w:numId w:val="89"/>
        </w:numPr>
        <w:spacing w:after="0" w:line="480" w:lineRule="auto"/>
        <w:ind w:left="1134" w:hanging="283"/>
        <w:jc w:val="both"/>
        <w:rPr>
          <w:rFonts w:ascii="Times New Roman" w:hAnsi="Times New Roman" w:cs="Times New Roman"/>
          <w:sz w:val="24"/>
          <w:szCs w:val="24"/>
        </w:rPr>
      </w:pPr>
      <w:r w:rsidRPr="008F09E1">
        <w:rPr>
          <w:rFonts w:ascii="Times New Roman" w:hAnsi="Times New Roman" w:cs="Times New Roman"/>
          <w:sz w:val="24"/>
          <w:szCs w:val="24"/>
        </w:rPr>
        <w:t>Konsiliator dapat memanggil saksi atau saksi ahli untuk hadir dalam sidang konsiliasi guna diminta dan didengar ketera</w:t>
      </w:r>
      <w:r w:rsidR="0021288C" w:rsidRPr="008F09E1">
        <w:rPr>
          <w:rFonts w:ascii="Times New Roman" w:hAnsi="Times New Roman" w:cs="Times New Roman"/>
          <w:sz w:val="24"/>
          <w:szCs w:val="24"/>
        </w:rPr>
        <w:t xml:space="preserve">ngannya [Pasal 21 ayat (1)]. </w:t>
      </w:r>
    </w:p>
    <w:p w14:paraId="05D68DA5" w14:textId="77777777" w:rsidR="0021288C" w:rsidRPr="008F09E1" w:rsidRDefault="003A1238" w:rsidP="00945B54">
      <w:pPr>
        <w:pStyle w:val="ListParagraph"/>
        <w:numPr>
          <w:ilvl w:val="0"/>
          <w:numId w:val="89"/>
        </w:numPr>
        <w:spacing w:after="0" w:line="480" w:lineRule="auto"/>
        <w:ind w:left="1134" w:hanging="283"/>
        <w:jc w:val="both"/>
        <w:rPr>
          <w:rFonts w:ascii="Times New Roman" w:hAnsi="Times New Roman" w:cs="Times New Roman"/>
          <w:sz w:val="24"/>
          <w:szCs w:val="24"/>
        </w:rPr>
      </w:pPr>
      <w:r w:rsidRPr="008F09E1">
        <w:rPr>
          <w:rFonts w:ascii="Times New Roman" w:hAnsi="Times New Roman" w:cs="Times New Roman"/>
          <w:sz w:val="24"/>
          <w:szCs w:val="24"/>
        </w:rPr>
        <w:t>Konsiliator wajib merahasiakan semua keterangan yang diminta dari si</w:t>
      </w:r>
      <w:r w:rsidR="0021288C" w:rsidRPr="008F09E1">
        <w:rPr>
          <w:rFonts w:ascii="Times New Roman" w:hAnsi="Times New Roman" w:cs="Times New Roman"/>
          <w:sz w:val="24"/>
          <w:szCs w:val="24"/>
        </w:rPr>
        <w:t xml:space="preserve">apa pun [Pasal 22 ayat (3)]. </w:t>
      </w:r>
    </w:p>
    <w:p w14:paraId="13049F61" w14:textId="77777777" w:rsidR="0021288C" w:rsidRPr="008F09E1" w:rsidRDefault="003A1238" w:rsidP="00945B54">
      <w:pPr>
        <w:pStyle w:val="ListParagraph"/>
        <w:numPr>
          <w:ilvl w:val="0"/>
          <w:numId w:val="89"/>
        </w:numPr>
        <w:spacing w:after="0" w:line="480" w:lineRule="auto"/>
        <w:ind w:left="1134" w:hanging="283"/>
        <w:jc w:val="both"/>
        <w:rPr>
          <w:rFonts w:ascii="Times New Roman" w:hAnsi="Times New Roman" w:cs="Times New Roman"/>
          <w:sz w:val="24"/>
          <w:szCs w:val="24"/>
        </w:rPr>
      </w:pPr>
      <w:r w:rsidRPr="008F09E1">
        <w:rPr>
          <w:rFonts w:ascii="Times New Roman" w:hAnsi="Times New Roman" w:cs="Times New Roman"/>
          <w:sz w:val="24"/>
          <w:szCs w:val="24"/>
        </w:rPr>
        <w:t>Apabila tercapai kesepakatan melalui konsiliasi, dibuat perjanjian bersama yang ditandatangani para pihak dan disaksikan oleh konsiliator dan didaftar di pengadilan hubungan industrial pada adilan negeri untuk mendapat akta bukti</w:t>
      </w:r>
      <w:r w:rsidR="0021288C" w:rsidRPr="008F09E1">
        <w:rPr>
          <w:rFonts w:ascii="Times New Roman" w:hAnsi="Times New Roman" w:cs="Times New Roman"/>
          <w:sz w:val="24"/>
          <w:szCs w:val="24"/>
        </w:rPr>
        <w:t xml:space="preserve"> pendaftaran [Pasal 23 (1)]. </w:t>
      </w:r>
    </w:p>
    <w:p w14:paraId="3362F4B3" w14:textId="77777777" w:rsidR="0021288C" w:rsidRPr="008F09E1" w:rsidRDefault="003A1238" w:rsidP="00945B54">
      <w:pPr>
        <w:pStyle w:val="ListParagraph"/>
        <w:numPr>
          <w:ilvl w:val="0"/>
          <w:numId w:val="89"/>
        </w:numPr>
        <w:spacing w:after="0" w:line="480" w:lineRule="auto"/>
        <w:ind w:left="1134" w:hanging="283"/>
        <w:jc w:val="both"/>
        <w:rPr>
          <w:rFonts w:ascii="Times New Roman" w:hAnsi="Times New Roman" w:cs="Times New Roman"/>
          <w:sz w:val="24"/>
          <w:szCs w:val="24"/>
        </w:rPr>
      </w:pPr>
      <w:r w:rsidRPr="008F09E1">
        <w:rPr>
          <w:rFonts w:ascii="Times New Roman" w:hAnsi="Times New Roman" w:cs="Times New Roman"/>
          <w:sz w:val="24"/>
          <w:szCs w:val="24"/>
        </w:rPr>
        <w:t>Dalam hal tidak tercapai kesepakatan penyelesaian perselisihan hubungan industrial melalui konsilias</w:t>
      </w:r>
      <w:r w:rsidR="0021288C" w:rsidRPr="008F09E1">
        <w:rPr>
          <w:rFonts w:ascii="Times New Roman" w:hAnsi="Times New Roman" w:cs="Times New Roman"/>
          <w:sz w:val="24"/>
          <w:szCs w:val="24"/>
        </w:rPr>
        <w:t xml:space="preserve">i, maka [Pasal 23 ayat (2)]: </w:t>
      </w:r>
    </w:p>
    <w:p w14:paraId="76525429" w14:textId="77777777" w:rsidR="0021288C" w:rsidRPr="008F09E1" w:rsidRDefault="003A1238" w:rsidP="00945B54">
      <w:pPr>
        <w:pStyle w:val="ListParagraph"/>
        <w:numPr>
          <w:ilvl w:val="0"/>
          <w:numId w:val="90"/>
        </w:numPr>
        <w:spacing w:after="0" w:line="480" w:lineRule="auto"/>
        <w:jc w:val="both"/>
        <w:rPr>
          <w:rFonts w:ascii="Times New Roman" w:hAnsi="Times New Roman" w:cs="Times New Roman"/>
          <w:sz w:val="24"/>
          <w:szCs w:val="24"/>
        </w:rPr>
      </w:pPr>
      <w:r w:rsidRPr="008F09E1">
        <w:rPr>
          <w:rFonts w:ascii="Times New Roman" w:hAnsi="Times New Roman" w:cs="Times New Roman"/>
          <w:sz w:val="24"/>
          <w:szCs w:val="24"/>
        </w:rPr>
        <w:t>Konsiliator mengeluarkan anjuran tertulis;</w:t>
      </w:r>
      <w:r w:rsidR="0021288C" w:rsidRPr="008F09E1">
        <w:rPr>
          <w:rFonts w:ascii="Times New Roman" w:hAnsi="Times New Roman" w:cs="Times New Roman"/>
          <w:sz w:val="24"/>
          <w:szCs w:val="24"/>
        </w:rPr>
        <w:t xml:space="preserve"> </w:t>
      </w:r>
    </w:p>
    <w:p w14:paraId="4F73A0A1" w14:textId="77777777" w:rsidR="0021288C" w:rsidRPr="008F09E1" w:rsidRDefault="003A1238" w:rsidP="00945B54">
      <w:pPr>
        <w:pStyle w:val="ListParagraph"/>
        <w:numPr>
          <w:ilvl w:val="0"/>
          <w:numId w:val="90"/>
        </w:numPr>
        <w:spacing w:after="0" w:line="480" w:lineRule="auto"/>
        <w:jc w:val="both"/>
        <w:rPr>
          <w:rFonts w:ascii="Times New Roman" w:hAnsi="Times New Roman" w:cs="Times New Roman"/>
          <w:sz w:val="24"/>
          <w:szCs w:val="24"/>
        </w:rPr>
      </w:pPr>
      <w:r w:rsidRPr="008F09E1">
        <w:rPr>
          <w:rFonts w:ascii="Times New Roman" w:hAnsi="Times New Roman" w:cs="Times New Roman"/>
          <w:sz w:val="24"/>
          <w:szCs w:val="24"/>
        </w:rPr>
        <w:t>Anjuran tertulis sebagaimana dimaksud pada huruf a dalam waktu selambat-lambatnya 10 (sepuluh) hari kerja sejak sidang konsiliasi pertama harus sudah di</w:t>
      </w:r>
      <w:r w:rsidR="0021288C" w:rsidRPr="008F09E1">
        <w:rPr>
          <w:rFonts w:ascii="Times New Roman" w:hAnsi="Times New Roman" w:cs="Times New Roman"/>
          <w:sz w:val="24"/>
          <w:szCs w:val="24"/>
        </w:rPr>
        <w:t xml:space="preserve">sampaikan kepada para pihak; </w:t>
      </w:r>
    </w:p>
    <w:p w14:paraId="21E62485" w14:textId="77777777" w:rsidR="0021288C" w:rsidRPr="008F09E1" w:rsidRDefault="003A1238" w:rsidP="00945B54">
      <w:pPr>
        <w:pStyle w:val="ListParagraph"/>
        <w:numPr>
          <w:ilvl w:val="0"/>
          <w:numId w:val="90"/>
        </w:numPr>
        <w:spacing w:after="0" w:line="480" w:lineRule="auto"/>
        <w:jc w:val="both"/>
        <w:rPr>
          <w:rFonts w:ascii="Times New Roman" w:hAnsi="Times New Roman" w:cs="Times New Roman"/>
          <w:sz w:val="24"/>
          <w:szCs w:val="24"/>
        </w:rPr>
      </w:pPr>
      <w:r w:rsidRPr="008F09E1">
        <w:rPr>
          <w:rFonts w:ascii="Times New Roman" w:hAnsi="Times New Roman" w:cs="Times New Roman"/>
          <w:sz w:val="24"/>
          <w:szCs w:val="24"/>
        </w:rPr>
        <w:lastRenderedPageBreak/>
        <w:t xml:space="preserve">Para pihak harus sudah memberikan jawaban secara tertulis kepada konsiliator yang isinya, menyetujui maupun menolak anjuran tertulis selambat-lambatnya 10 (sepuluh) hari kerja setelah menerima anjuran </w:t>
      </w:r>
      <w:r w:rsidR="0021288C" w:rsidRPr="008F09E1">
        <w:rPr>
          <w:rFonts w:ascii="Times New Roman" w:hAnsi="Times New Roman" w:cs="Times New Roman"/>
          <w:sz w:val="24"/>
          <w:szCs w:val="24"/>
        </w:rPr>
        <w:t xml:space="preserve">tertulis; </w:t>
      </w:r>
    </w:p>
    <w:p w14:paraId="1513C89A" w14:textId="77777777" w:rsidR="0021288C" w:rsidRPr="008F09E1" w:rsidRDefault="003A1238" w:rsidP="00945B54">
      <w:pPr>
        <w:pStyle w:val="ListParagraph"/>
        <w:numPr>
          <w:ilvl w:val="0"/>
          <w:numId w:val="90"/>
        </w:numPr>
        <w:spacing w:after="0" w:line="480" w:lineRule="auto"/>
        <w:jc w:val="both"/>
        <w:rPr>
          <w:rFonts w:ascii="Times New Roman" w:hAnsi="Times New Roman" w:cs="Times New Roman"/>
          <w:sz w:val="24"/>
          <w:szCs w:val="24"/>
        </w:rPr>
      </w:pPr>
      <w:r w:rsidRPr="008F09E1">
        <w:rPr>
          <w:rFonts w:ascii="Times New Roman" w:hAnsi="Times New Roman" w:cs="Times New Roman"/>
          <w:sz w:val="24"/>
          <w:szCs w:val="24"/>
        </w:rPr>
        <w:t>Pihak yang tidak memberikan pendapatnya sebagaimana dimaksud pada huruf c diang</w:t>
      </w:r>
      <w:r w:rsidR="0021288C" w:rsidRPr="008F09E1">
        <w:rPr>
          <w:rFonts w:ascii="Times New Roman" w:hAnsi="Times New Roman" w:cs="Times New Roman"/>
          <w:sz w:val="24"/>
          <w:szCs w:val="24"/>
        </w:rPr>
        <w:t xml:space="preserve">gap menolak anjuran tertulis; </w:t>
      </w:r>
    </w:p>
    <w:p w14:paraId="33037DF5" w14:textId="77777777" w:rsidR="0021288C" w:rsidRPr="008F09E1" w:rsidRDefault="0021288C" w:rsidP="00945B54">
      <w:pPr>
        <w:pStyle w:val="ListParagraph"/>
        <w:numPr>
          <w:ilvl w:val="0"/>
          <w:numId w:val="90"/>
        </w:numPr>
        <w:spacing w:after="0" w:line="480" w:lineRule="auto"/>
        <w:jc w:val="both"/>
        <w:rPr>
          <w:rFonts w:ascii="Times New Roman" w:hAnsi="Times New Roman" w:cs="Times New Roman"/>
          <w:sz w:val="24"/>
          <w:szCs w:val="24"/>
        </w:rPr>
      </w:pPr>
      <w:r w:rsidRPr="008F09E1">
        <w:rPr>
          <w:rFonts w:ascii="Times New Roman" w:hAnsi="Times New Roman" w:cs="Times New Roman"/>
          <w:sz w:val="24"/>
          <w:szCs w:val="24"/>
        </w:rPr>
        <w:t xml:space="preserve">Dalam </w:t>
      </w:r>
      <w:r w:rsidR="003A1238" w:rsidRPr="008F09E1">
        <w:rPr>
          <w:rFonts w:ascii="Times New Roman" w:hAnsi="Times New Roman" w:cs="Times New Roman"/>
          <w:sz w:val="24"/>
          <w:szCs w:val="24"/>
        </w:rPr>
        <w:t>hal para pihak menyetujui anjuran tertulis sebagaimana dimaksud pada huruf a, maka, dalam waktu selambat-lambatnya 3 (tiga) hari kerja sejak anjuran tertulis disetujui, konsiliator harus sudah selesai membantu para pihak membuat Perjanjian Bersama untuk kemudian didaftar di Pengadilan Hubungan Industrial pada Pengadilan Negeri di wilayah pihak-pihak mengadakan Perjanjian Bersama untuk mendapa</w:t>
      </w:r>
      <w:r w:rsidRPr="008F09E1">
        <w:rPr>
          <w:rFonts w:ascii="Times New Roman" w:hAnsi="Times New Roman" w:cs="Times New Roman"/>
          <w:sz w:val="24"/>
          <w:szCs w:val="24"/>
        </w:rPr>
        <w:t xml:space="preserve">tkan akta bukti pendaftaran. </w:t>
      </w:r>
    </w:p>
    <w:p w14:paraId="2803FAD2" w14:textId="77777777" w:rsidR="0021288C" w:rsidRPr="008F09E1" w:rsidRDefault="003A1238" w:rsidP="00945B54">
      <w:pPr>
        <w:pStyle w:val="ListParagraph"/>
        <w:numPr>
          <w:ilvl w:val="0"/>
          <w:numId w:val="89"/>
        </w:numPr>
        <w:spacing w:after="0" w:line="480" w:lineRule="auto"/>
        <w:ind w:left="1134" w:hanging="283"/>
        <w:jc w:val="both"/>
        <w:rPr>
          <w:rFonts w:ascii="Times New Roman" w:hAnsi="Times New Roman" w:cs="Times New Roman"/>
          <w:sz w:val="24"/>
          <w:szCs w:val="24"/>
        </w:rPr>
      </w:pPr>
      <w:r w:rsidRPr="008F09E1">
        <w:rPr>
          <w:rFonts w:ascii="Times New Roman" w:hAnsi="Times New Roman" w:cs="Times New Roman"/>
          <w:sz w:val="24"/>
          <w:szCs w:val="24"/>
        </w:rPr>
        <w:t xml:space="preserve">Perjanjian bersama yang telah didaftar diberikan akta bukti pendaftaran dan merupakan bagian yang tidak terpisahkan dari perjanjian bersama </w:t>
      </w:r>
      <w:r w:rsidR="0021288C" w:rsidRPr="008F09E1">
        <w:rPr>
          <w:rFonts w:ascii="Times New Roman" w:hAnsi="Times New Roman" w:cs="Times New Roman"/>
          <w:sz w:val="24"/>
          <w:szCs w:val="24"/>
        </w:rPr>
        <w:t xml:space="preserve">[Pasal 23 ayat (3) huruf a]. </w:t>
      </w:r>
    </w:p>
    <w:p w14:paraId="3BBA0376" w14:textId="77777777" w:rsidR="0021288C" w:rsidRPr="008F09E1" w:rsidRDefault="003A1238" w:rsidP="00945B54">
      <w:pPr>
        <w:pStyle w:val="ListParagraph"/>
        <w:numPr>
          <w:ilvl w:val="0"/>
          <w:numId w:val="89"/>
        </w:numPr>
        <w:spacing w:after="0" w:line="480" w:lineRule="auto"/>
        <w:ind w:left="1134" w:hanging="283"/>
        <w:jc w:val="both"/>
        <w:rPr>
          <w:rFonts w:ascii="Times New Roman" w:hAnsi="Times New Roman" w:cs="Times New Roman"/>
          <w:sz w:val="24"/>
          <w:szCs w:val="24"/>
        </w:rPr>
      </w:pPr>
      <w:r w:rsidRPr="008F09E1">
        <w:rPr>
          <w:rFonts w:ascii="Times New Roman" w:hAnsi="Times New Roman" w:cs="Times New Roman"/>
          <w:sz w:val="24"/>
          <w:szCs w:val="24"/>
        </w:rPr>
        <w:t xml:space="preserve">Apabila perjanjian bersama yang telah didaftarkan tidak dilaksanakan oleh salah satu pihak, pihak yang dirugikan dapat mengajukan permohonan eksekusi di pengadilan hubungan industrial pada Pengadilan Negeri di wilayah Perjanjian Bersama didaftar untuk mendapat penetapan eksekusi </w:t>
      </w:r>
      <w:r w:rsidR="0021288C" w:rsidRPr="008F09E1">
        <w:rPr>
          <w:rFonts w:ascii="Times New Roman" w:hAnsi="Times New Roman" w:cs="Times New Roman"/>
          <w:sz w:val="24"/>
          <w:szCs w:val="24"/>
        </w:rPr>
        <w:t xml:space="preserve">[Pasal 2 ayat (3) huruf b]. </w:t>
      </w:r>
    </w:p>
    <w:p w14:paraId="6A23900B" w14:textId="77777777" w:rsidR="0021288C" w:rsidRPr="008F09E1" w:rsidRDefault="003A1238" w:rsidP="00945B54">
      <w:pPr>
        <w:pStyle w:val="ListParagraph"/>
        <w:numPr>
          <w:ilvl w:val="0"/>
          <w:numId w:val="89"/>
        </w:numPr>
        <w:spacing w:after="0" w:line="480" w:lineRule="auto"/>
        <w:ind w:left="1134" w:hanging="283"/>
        <w:jc w:val="both"/>
        <w:rPr>
          <w:rFonts w:ascii="Times New Roman" w:hAnsi="Times New Roman" w:cs="Times New Roman"/>
          <w:sz w:val="24"/>
          <w:szCs w:val="24"/>
        </w:rPr>
      </w:pPr>
      <w:r w:rsidRPr="008F09E1">
        <w:rPr>
          <w:rFonts w:ascii="Times New Roman" w:hAnsi="Times New Roman" w:cs="Times New Roman"/>
          <w:sz w:val="24"/>
          <w:szCs w:val="24"/>
        </w:rPr>
        <w:t xml:space="preserve">Apabila anjuran tertulis ditolak oleh salah satu pihak atau para pihak, salah satu pihak atau para pihak dapat melanjutkan penyelesaian </w:t>
      </w:r>
      <w:r w:rsidRPr="008F09E1">
        <w:rPr>
          <w:rFonts w:ascii="Times New Roman" w:hAnsi="Times New Roman" w:cs="Times New Roman"/>
          <w:sz w:val="24"/>
          <w:szCs w:val="24"/>
        </w:rPr>
        <w:lastRenderedPageBreak/>
        <w:t xml:space="preserve">perselisihan di pengadilan hubungan industrial pada pengadilan </w:t>
      </w:r>
      <w:r w:rsidR="0021288C" w:rsidRPr="008F09E1">
        <w:rPr>
          <w:rFonts w:ascii="Times New Roman" w:hAnsi="Times New Roman" w:cs="Times New Roman"/>
          <w:sz w:val="24"/>
          <w:szCs w:val="24"/>
        </w:rPr>
        <w:t xml:space="preserve">negeri setempat (Pasal 24). </w:t>
      </w:r>
    </w:p>
    <w:p w14:paraId="7159EF74" w14:textId="77777777" w:rsidR="0021288C" w:rsidRPr="008F09E1" w:rsidRDefault="003A1238" w:rsidP="00945B54">
      <w:pPr>
        <w:pStyle w:val="ListParagraph"/>
        <w:numPr>
          <w:ilvl w:val="0"/>
          <w:numId w:val="89"/>
        </w:numPr>
        <w:spacing w:after="0" w:line="480" w:lineRule="auto"/>
        <w:ind w:left="1134" w:hanging="283"/>
        <w:jc w:val="both"/>
        <w:rPr>
          <w:rFonts w:ascii="Times New Roman" w:hAnsi="Times New Roman" w:cs="Times New Roman"/>
          <w:sz w:val="24"/>
          <w:szCs w:val="24"/>
        </w:rPr>
      </w:pPr>
      <w:r w:rsidRPr="008F09E1">
        <w:rPr>
          <w:rFonts w:ascii="Times New Roman" w:hAnsi="Times New Roman" w:cs="Times New Roman"/>
          <w:sz w:val="24"/>
          <w:szCs w:val="24"/>
        </w:rPr>
        <w:t xml:space="preserve">Penyelesaian melalui konsiliasi selambat-lambatnya 30 hari </w:t>
      </w:r>
    </w:p>
    <w:p w14:paraId="22441FD7" w14:textId="77777777" w:rsidR="0021288C" w:rsidRPr="008F09E1" w:rsidRDefault="003A1238" w:rsidP="00945B54">
      <w:pPr>
        <w:pStyle w:val="ListParagraph"/>
        <w:numPr>
          <w:ilvl w:val="0"/>
          <w:numId w:val="87"/>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Arbitrase </w:t>
      </w:r>
    </w:p>
    <w:p w14:paraId="2A8647C2" w14:textId="77777777" w:rsidR="0021288C" w:rsidRPr="008F09E1" w:rsidRDefault="003A1238" w:rsidP="0021288C">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Lingkup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penyelesaian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perselisihan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melalui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arbitrase</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meliputi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dua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jenis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perselisihan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industrial, </w:t>
      </w:r>
      <w:proofErr w:type="spellStart"/>
      <w:r w:rsidRPr="008F09E1">
        <w:rPr>
          <w:rFonts w:ascii="Times New Roman" w:hAnsi="Times New Roman" w:cs="Times New Roman"/>
          <w:sz w:val="24"/>
          <w:szCs w:val="24"/>
        </w:rPr>
        <w:t>yaitu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perselisihan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kepentingan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perselisihan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serikat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serikat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serikat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serikat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lain </w:t>
      </w:r>
      <w:proofErr w:type="spellStart"/>
      <w:r w:rsidRPr="008F09E1">
        <w:rPr>
          <w:rFonts w:ascii="Times New Roman" w:hAnsi="Times New Roman" w:cs="Times New Roman"/>
          <w:sz w:val="24"/>
          <w:szCs w:val="24"/>
        </w:rPr>
        <w:t>hanya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Penyelesaian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perselisihan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melalui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arbitrase</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dilaksanakan</w:t>
      </w:r>
      <w:proofErr w:type="spellEnd"/>
      <w:r w:rsidRPr="008F09E1">
        <w:rPr>
          <w:rFonts w:ascii="Times New Roman" w:hAnsi="Times New Roman" w:cs="Times New Roman"/>
          <w:sz w:val="24"/>
          <w:szCs w:val="24"/>
        </w:rPr>
        <w:t xml:space="preserve"> oleh arbiter, </w:t>
      </w:r>
      <w:proofErr w:type="spellStart"/>
      <w:r w:rsidRPr="008F09E1">
        <w:rPr>
          <w:rFonts w:ascii="Times New Roman" w:hAnsi="Times New Roman" w:cs="Times New Roman"/>
          <w:sz w:val="24"/>
          <w:szCs w:val="24"/>
        </w:rPr>
        <w:t>yakni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seorang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lebih</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dipilih</w:t>
      </w:r>
      <w:proofErr w:type="spellEnd"/>
      <w:r w:rsidRPr="008F09E1">
        <w:rPr>
          <w:rFonts w:ascii="Times New Roman" w:hAnsi="Times New Roman" w:cs="Times New Roman"/>
          <w:sz w:val="24"/>
          <w:szCs w:val="24"/>
        </w:rPr>
        <w:t xml:space="preserve"> oleh para </w:t>
      </w:r>
      <w:proofErr w:type="spellStart"/>
      <w:r w:rsidRPr="008F09E1">
        <w:rPr>
          <w:rFonts w:ascii="Times New Roman" w:hAnsi="Times New Roman" w:cs="Times New Roman"/>
          <w:sz w:val="24"/>
          <w:szCs w:val="24"/>
        </w:rPr>
        <w:t>pihak</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berselisih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daftar yang </w:t>
      </w:r>
      <w:proofErr w:type="spellStart"/>
      <w:r w:rsidRPr="008F09E1">
        <w:rPr>
          <w:rFonts w:ascii="Times New Roman" w:hAnsi="Times New Roman" w:cs="Times New Roman"/>
          <w:sz w:val="24"/>
          <w:szCs w:val="24"/>
        </w:rPr>
        <w:t>ditetapkan</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menteri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memberikan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putusan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mengenai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perselisihan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kepentingan</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perselisihan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antarserikat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serikat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diserahkan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penyelesaiannya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melalui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arbitrase</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putusannya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mengikat</w:t>
      </w:r>
      <w:proofErr w:type="spellEnd"/>
      <w:r w:rsidRPr="008F09E1">
        <w:rPr>
          <w:rFonts w:ascii="Times New Roman" w:hAnsi="Times New Roman" w:cs="Times New Roman"/>
          <w:sz w:val="24"/>
          <w:szCs w:val="24"/>
        </w:rPr>
        <w:t xml:space="preserve"> para </w:t>
      </w:r>
      <w:proofErr w:type="spellStart"/>
      <w:r w:rsidRPr="008F09E1">
        <w:rPr>
          <w:rFonts w:ascii="Times New Roman" w:hAnsi="Times New Roman" w:cs="Times New Roman"/>
          <w:sz w:val="24"/>
          <w:szCs w:val="24"/>
        </w:rPr>
        <w:t>pihak</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bersifat</w:t>
      </w:r>
      <w:proofErr w:type="spellEnd"/>
      <w:r w:rsidRPr="008F09E1">
        <w:rPr>
          <w:rFonts w:ascii="Times New Roman" w:hAnsi="Times New Roman" w:cs="Times New Roman"/>
          <w:sz w:val="24"/>
          <w:szCs w:val="24"/>
        </w:rPr>
        <w:t xml:space="preserve"> final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1 </w:t>
      </w:r>
      <w:proofErr w:type="spellStart"/>
      <w:r w:rsidRPr="008F09E1">
        <w:rPr>
          <w:rFonts w:ascii="Times New Roman" w:hAnsi="Times New Roman" w:cs="Times New Roman"/>
          <w:sz w:val="24"/>
          <w:szCs w:val="24"/>
        </w:rPr>
        <w:t>angka</w:t>
      </w:r>
      <w:proofErr w:type="spellEnd"/>
      <w:r w:rsidRPr="008F09E1">
        <w:rPr>
          <w:rFonts w:ascii="Times New Roman" w:hAnsi="Times New Roman" w:cs="Times New Roman"/>
          <w:sz w:val="24"/>
          <w:szCs w:val="24"/>
        </w:rPr>
        <w:t xml:space="preserve"> 16 UU PPHI). </w:t>
      </w:r>
    </w:p>
    <w:p w14:paraId="7C7BB058" w14:textId="77777777" w:rsidR="0021288C" w:rsidRPr="008F09E1" w:rsidRDefault="003A1238" w:rsidP="0021288C">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Prosedur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penyelesaian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melalui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arbitrase</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w:t>
      </w:r>
      <w:r w:rsidR="00F01D96" w:rsidRPr="008F09E1">
        <w:rPr>
          <w:rFonts w:ascii="Times New Roman" w:hAnsi="Times New Roman" w:cs="Times New Roman"/>
          <w:sz w:val="24"/>
          <w:szCs w:val="24"/>
        </w:rPr>
        <w:t>enurut</w:t>
      </w:r>
      <w:proofErr w:type="spellEnd"/>
      <w:r w:rsidR="00F01D96" w:rsidRPr="008F09E1">
        <w:rPr>
          <w:rFonts w:ascii="Times New Roman" w:hAnsi="Times New Roman" w:cs="Times New Roman"/>
          <w:sz w:val="24"/>
          <w:szCs w:val="24"/>
        </w:rPr>
        <w:t xml:space="preserve"> UU PPHI </w:t>
      </w:r>
      <w:proofErr w:type="spellStart"/>
      <w:r w:rsidR="00F01D96" w:rsidRPr="008F09E1">
        <w:rPr>
          <w:rFonts w:ascii="Times New Roman" w:hAnsi="Times New Roman" w:cs="Times New Roman"/>
          <w:sz w:val="24"/>
          <w:szCs w:val="24"/>
        </w:rPr>
        <w:t>sebagai</w:t>
      </w:r>
      <w:proofErr w:type="spellEnd"/>
      <w:r w:rsidR="00F01D96" w:rsidRPr="008F09E1">
        <w:rPr>
          <w:rFonts w:ascii="Times New Roman" w:hAnsi="Times New Roman" w:cs="Times New Roman"/>
          <w:sz w:val="24"/>
          <w:szCs w:val="24"/>
        </w:rPr>
        <w:t xml:space="preserve"> </w:t>
      </w:r>
      <w:proofErr w:type="spellStart"/>
      <w:r w:rsidR="00F01D96" w:rsidRPr="008F09E1">
        <w:rPr>
          <w:rFonts w:ascii="Times New Roman" w:hAnsi="Times New Roman" w:cs="Times New Roman"/>
          <w:sz w:val="24"/>
          <w:szCs w:val="24"/>
        </w:rPr>
        <w:t>berikut</w:t>
      </w:r>
      <w:proofErr w:type="spellEnd"/>
      <w:r w:rsidR="00F01D96" w:rsidRPr="008F09E1">
        <w:rPr>
          <w:rFonts w:ascii="Times New Roman" w:hAnsi="Times New Roman" w:cs="Times New Roman"/>
          <w:sz w:val="24"/>
          <w:szCs w:val="24"/>
        </w:rPr>
        <w:t>:</w:t>
      </w:r>
      <w:r w:rsidR="00F01D96" w:rsidRPr="008F09E1">
        <w:rPr>
          <w:rStyle w:val="FootnoteReference"/>
          <w:rFonts w:ascii="Times New Roman" w:hAnsi="Times New Roman" w:cs="Times New Roman"/>
          <w:sz w:val="24"/>
          <w:szCs w:val="24"/>
        </w:rPr>
        <w:footnoteReference w:id="240"/>
      </w:r>
    </w:p>
    <w:p w14:paraId="30291C20" w14:textId="77777777" w:rsidR="0021288C" w:rsidRPr="008F09E1" w:rsidRDefault="003A1238" w:rsidP="00945B54">
      <w:pPr>
        <w:pStyle w:val="ListParagraph"/>
        <w:numPr>
          <w:ilvl w:val="0"/>
          <w:numId w:val="91"/>
        </w:numPr>
        <w:spacing w:after="0" w:line="480" w:lineRule="auto"/>
        <w:ind w:left="1134" w:hanging="284"/>
        <w:jc w:val="both"/>
        <w:rPr>
          <w:rFonts w:ascii="Times New Roman" w:hAnsi="Times New Roman" w:cs="Times New Roman"/>
          <w:sz w:val="24"/>
          <w:szCs w:val="24"/>
        </w:rPr>
      </w:pPr>
      <w:r w:rsidRPr="008F09E1">
        <w:rPr>
          <w:rFonts w:ascii="Times New Roman" w:hAnsi="Times New Roman" w:cs="Times New Roman"/>
          <w:sz w:val="24"/>
          <w:szCs w:val="24"/>
        </w:rPr>
        <w:t>Penyelesaian perselisihan melalui arbiter dilakukan atas dasar kesepakatan para pihak yang ber</w:t>
      </w:r>
      <w:r w:rsidR="0021288C" w:rsidRPr="008F09E1">
        <w:rPr>
          <w:rFonts w:ascii="Times New Roman" w:hAnsi="Times New Roman" w:cs="Times New Roman"/>
          <w:sz w:val="24"/>
          <w:szCs w:val="24"/>
        </w:rPr>
        <w:t xml:space="preserve">selisih [Pasal 32 ayat (1)]. </w:t>
      </w:r>
    </w:p>
    <w:p w14:paraId="3428D0B7" w14:textId="77777777" w:rsidR="0021288C" w:rsidRPr="008F09E1" w:rsidRDefault="003A1238" w:rsidP="00945B54">
      <w:pPr>
        <w:pStyle w:val="ListParagraph"/>
        <w:numPr>
          <w:ilvl w:val="0"/>
          <w:numId w:val="91"/>
        </w:numPr>
        <w:spacing w:after="0" w:line="480" w:lineRule="auto"/>
        <w:ind w:left="1134" w:hanging="284"/>
        <w:jc w:val="both"/>
        <w:rPr>
          <w:rFonts w:ascii="Times New Roman" w:hAnsi="Times New Roman" w:cs="Times New Roman"/>
          <w:sz w:val="24"/>
          <w:szCs w:val="24"/>
        </w:rPr>
      </w:pPr>
      <w:r w:rsidRPr="008F09E1">
        <w:rPr>
          <w:rFonts w:ascii="Times New Roman" w:hAnsi="Times New Roman" w:cs="Times New Roman"/>
          <w:sz w:val="24"/>
          <w:szCs w:val="24"/>
        </w:rPr>
        <w:t>Para pihak membuat surat perjanjian arbitrase sebagai dasar untuk memilih dan menunjuk arbiter dari daftar arbiter yang ditetapkan oleh Menteri [Pasal 32 ayat (2) dan</w:t>
      </w:r>
      <w:r w:rsidR="0021288C" w:rsidRPr="008F09E1">
        <w:rPr>
          <w:rFonts w:ascii="Times New Roman" w:hAnsi="Times New Roman" w:cs="Times New Roman"/>
          <w:sz w:val="24"/>
          <w:szCs w:val="24"/>
        </w:rPr>
        <w:t xml:space="preserve"> Pasal 33 ayat (1)]. </w:t>
      </w:r>
    </w:p>
    <w:p w14:paraId="1CDBD533" w14:textId="77777777" w:rsidR="0021288C" w:rsidRPr="008F09E1" w:rsidRDefault="003A1238" w:rsidP="00945B54">
      <w:pPr>
        <w:pStyle w:val="ListParagraph"/>
        <w:numPr>
          <w:ilvl w:val="0"/>
          <w:numId w:val="91"/>
        </w:numPr>
        <w:spacing w:after="0" w:line="480" w:lineRule="auto"/>
        <w:ind w:left="1134"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Apabila para pihak tidak sepakat untuk menunjuk arbiter, atas permohonan salah satu pihak ketua pengadilan dapat menunjuk arbiter dari daftar arbiter yang ditetapkan oleh </w:t>
      </w:r>
      <w:r w:rsidR="0021288C" w:rsidRPr="008F09E1">
        <w:rPr>
          <w:rFonts w:ascii="Times New Roman" w:hAnsi="Times New Roman" w:cs="Times New Roman"/>
          <w:sz w:val="24"/>
          <w:szCs w:val="24"/>
        </w:rPr>
        <w:t>menteri [Pasal 33 ayat (6)].</w:t>
      </w:r>
    </w:p>
    <w:p w14:paraId="388EBB67" w14:textId="77777777" w:rsidR="0021288C" w:rsidRPr="008F09E1" w:rsidRDefault="003A1238" w:rsidP="00945B54">
      <w:pPr>
        <w:pStyle w:val="ListParagraph"/>
        <w:numPr>
          <w:ilvl w:val="0"/>
          <w:numId w:val="91"/>
        </w:numPr>
        <w:spacing w:after="0" w:line="480" w:lineRule="auto"/>
        <w:ind w:left="1134" w:hanging="284"/>
        <w:jc w:val="both"/>
        <w:rPr>
          <w:rFonts w:ascii="Times New Roman" w:hAnsi="Times New Roman" w:cs="Times New Roman"/>
          <w:sz w:val="24"/>
          <w:szCs w:val="24"/>
        </w:rPr>
      </w:pPr>
      <w:r w:rsidRPr="008F09E1">
        <w:rPr>
          <w:rFonts w:ascii="Times New Roman" w:hAnsi="Times New Roman" w:cs="Times New Roman"/>
          <w:sz w:val="24"/>
          <w:szCs w:val="24"/>
        </w:rPr>
        <w:lastRenderedPageBreak/>
        <w:t>Arbiter yang bersedia ditunjuk membuat surat perjanjian penunjukan arbiter dengan para pihak yang ber</w:t>
      </w:r>
      <w:r w:rsidR="0021288C" w:rsidRPr="008F09E1">
        <w:rPr>
          <w:rFonts w:ascii="Times New Roman" w:hAnsi="Times New Roman" w:cs="Times New Roman"/>
          <w:sz w:val="24"/>
          <w:szCs w:val="24"/>
        </w:rPr>
        <w:t xml:space="preserve">selisih [Pasal 34 ayat (1)]. </w:t>
      </w:r>
    </w:p>
    <w:p w14:paraId="56B828E5" w14:textId="77777777" w:rsidR="0021288C" w:rsidRPr="008F09E1" w:rsidRDefault="003A1238" w:rsidP="00945B54">
      <w:pPr>
        <w:pStyle w:val="ListParagraph"/>
        <w:numPr>
          <w:ilvl w:val="0"/>
          <w:numId w:val="91"/>
        </w:numPr>
        <w:spacing w:after="0" w:line="480" w:lineRule="auto"/>
        <w:ind w:left="1134"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Arbiter wajib menyelesaikan perselisihan dalam waktu selambat-lambatnya 30 hari kerja sejak penandatanganan surat perjanjian penunjukan arbiter [Pasal 40 ayat (1)]. </w:t>
      </w:r>
    </w:p>
    <w:p w14:paraId="7205C828" w14:textId="77777777" w:rsidR="0021288C" w:rsidRPr="008F09E1" w:rsidRDefault="003A1238" w:rsidP="00945B54">
      <w:pPr>
        <w:pStyle w:val="ListParagraph"/>
        <w:numPr>
          <w:ilvl w:val="0"/>
          <w:numId w:val="91"/>
        </w:numPr>
        <w:spacing w:after="0" w:line="480" w:lineRule="auto"/>
        <w:ind w:left="1134"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Pemeriksaan atas perselisihan harus dimulai selambat-lambatnya 3 hari kerja setelah penandatanganan surat perjanjian penunjukan arbiter [Pasal 40 ayat (2)]. </w:t>
      </w:r>
    </w:p>
    <w:p w14:paraId="62DCA71B" w14:textId="77777777" w:rsidR="0021288C" w:rsidRPr="008F09E1" w:rsidRDefault="003A1238" w:rsidP="00945B54">
      <w:pPr>
        <w:pStyle w:val="ListParagraph"/>
        <w:numPr>
          <w:ilvl w:val="0"/>
          <w:numId w:val="87"/>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Mediasi </w:t>
      </w:r>
      <w:r w:rsidR="0021288C" w:rsidRPr="008F09E1">
        <w:rPr>
          <w:rFonts w:ascii="Times New Roman" w:hAnsi="Times New Roman" w:cs="Times New Roman"/>
          <w:sz w:val="24"/>
          <w:szCs w:val="24"/>
          <w:lang w:val="en-ID"/>
        </w:rPr>
        <w:tab/>
      </w:r>
    </w:p>
    <w:p w14:paraId="4603AB52" w14:textId="77777777" w:rsidR="0021288C" w:rsidRPr="008F09E1" w:rsidRDefault="003A1238" w:rsidP="0021288C">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Lingkup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penyelesaian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melalui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mediasi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meliputi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empat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jenis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perselisih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industrial, </w:t>
      </w:r>
      <w:proofErr w:type="spellStart"/>
      <w:r w:rsidRPr="008F09E1">
        <w:rPr>
          <w:rFonts w:ascii="Times New Roman" w:hAnsi="Times New Roman" w:cs="Times New Roman"/>
          <w:sz w:val="24"/>
          <w:szCs w:val="24"/>
        </w:rPr>
        <w:t>yaitu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perselisihan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w:t>
      </w:r>
      <w:proofErr w:type="spellEnd"/>
      <w:r w:rsidR="00BC0AD9">
        <w:rPr>
          <w:rFonts w:ascii="Times New Roman" w:hAnsi="Times New Roman" w:cs="Times New Roman"/>
          <w:sz w:val="24"/>
          <w:szCs w:val="24"/>
        </w:rPr>
        <w:t xml:space="preserve">, </w:t>
      </w:r>
      <w:proofErr w:type="spellStart"/>
      <w:r w:rsidR="00BC0AD9">
        <w:rPr>
          <w:rFonts w:ascii="Times New Roman" w:hAnsi="Times New Roman" w:cs="Times New Roman"/>
          <w:sz w:val="24"/>
          <w:szCs w:val="24"/>
        </w:rPr>
        <w:t>perselisihan</w:t>
      </w:r>
      <w:proofErr w:type="spellEnd"/>
      <w:r w:rsidR="00BC0AD9">
        <w:rPr>
          <w:rFonts w:ascii="Times New Roman" w:hAnsi="Times New Roman" w:cs="Times New Roman"/>
          <w:sz w:val="24"/>
          <w:szCs w:val="24"/>
        </w:rPr>
        <w:t xml:space="preserve"> </w:t>
      </w:r>
      <w:proofErr w:type="spellStart"/>
      <w:r w:rsidR="00BC0AD9">
        <w:rPr>
          <w:rFonts w:ascii="Times New Roman" w:hAnsi="Times New Roman" w:cs="Times New Roman"/>
          <w:sz w:val="24"/>
          <w:szCs w:val="24"/>
        </w:rPr>
        <w:t>kepentingan</w:t>
      </w:r>
      <w:proofErr w:type="spellEnd"/>
      <w:r w:rsidR="00BC0AD9">
        <w:rPr>
          <w:rFonts w:ascii="Times New Roman" w:hAnsi="Times New Roman" w:cs="Times New Roman"/>
          <w:sz w:val="24"/>
          <w:szCs w:val="24"/>
        </w:rPr>
        <w:t xml:space="preserve">, </w:t>
      </w:r>
      <w:proofErr w:type="spellStart"/>
      <w:r w:rsidR="00BC0AD9">
        <w:rPr>
          <w:rFonts w:ascii="Times New Roman" w:hAnsi="Times New Roman" w:cs="Times New Roman"/>
          <w:sz w:val="24"/>
          <w:szCs w:val="24"/>
        </w:rPr>
        <w:t>per</w:t>
      </w:r>
      <w:r w:rsidRPr="008F09E1">
        <w:rPr>
          <w:rFonts w:ascii="Times New Roman" w:hAnsi="Times New Roman" w:cs="Times New Roman"/>
          <w:sz w:val="24"/>
          <w:szCs w:val="24"/>
        </w:rPr>
        <w:t>selisihan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pemutusan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dan </w:t>
      </w:r>
      <w:proofErr w:type="spellStart"/>
      <w:r w:rsidR="0021288C" w:rsidRPr="008F09E1">
        <w:rPr>
          <w:rFonts w:ascii="Times New Roman" w:hAnsi="Times New Roman" w:cs="Times New Roman"/>
          <w:sz w:val="24"/>
          <w:szCs w:val="24"/>
        </w:rPr>
        <w:t>perselisihan</w:t>
      </w:r>
      <w:proofErr w:type="spellEnd"/>
      <w:r w:rsidR="0021288C" w:rsidRPr="008F09E1">
        <w:rPr>
          <w:rFonts w:ascii="Times New Roman" w:hAnsi="Times New Roman" w:cs="Times New Roman"/>
          <w:sz w:val="24"/>
          <w:szCs w:val="24"/>
        </w:rPr>
        <w:t xml:space="preserve"> </w:t>
      </w:r>
      <w:proofErr w:type="spellStart"/>
      <w:r w:rsidR="0021288C" w:rsidRPr="008F09E1">
        <w:rPr>
          <w:rFonts w:ascii="Times New Roman" w:hAnsi="Times New Roman" w:cs="Times New Roman"/>
          <w:sz w:val="24"/>
          <w:szCs w:val="24"/>
        </w:rPr>
        <w:t>antara</w:t>
      </w:r>
      <w:proofErr w:type="spellEnd"/>
      <w:r w:rsidR="0021288C" w:rsidRPr="008F09E1">
        <w:rPr>
          <w:rFonts w:ascii="Times New Roman" w:hAnsi="Times New Roman" w:cs="Times New Roman"/>
          <w:sz w:val="24"/>
          <w:szCs w:val="24"/>
        </w:rPr>
        <w:t xml:space="preserve"> </w:t>
      </w:r>
      <w:proofErr w:type="spellStart"/>
      <w:r w:rsidR="0021288C" w:rsidRPr="008F09E1">
        <w:rPr>
          <w:rFonts w:ascii="Times New Roman" w:hAnsi="Times New Roman" w:cs="Times New Roman"/>
          <w:sz w:val="24"/>
          <w:szCs w:val="24"/>
        </w:rPr>
        <w:t>serikat</w:t>
      </w:r>
      <w:proofErr w:type="spellEnd"/>
      <w:r w:rsidR="0021288C" w:rsidRPr="008F09E1">
        <w:rPr>
          <w:rFonts w:ascii="Times New Roman" w:hAnsi="Times New Roman" w:cs="Times New Roman"/>
          <w:sz w:val="24"/>
          <w:szCs w:val="24"/>
        </w:rPr>
        <w:t xml:space="preserve"> </w:t>
      </w:r>
      <w:proofErr w:type="spellStart"/>
      <w:r w:rsidR="0021288C" w:rsidRPr="008F09E1">
        <w:rPr>
          <w:rFonts w:ascii="Times New Roman" w:hAnsi="Times New Roman" w:cs="Times New Roman"/>
          <w:sz w:val="24"/>
          <w:szCs w:val="24"/>
        </w:rPr>
        <w:t>pe</w:t>
      </w:r>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serikat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serikat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serikat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lain </w:t>
      </w:r>
      <w:proofErr w:type="spellStart"/>
      <w:r w:rsidRPr="008F09E1">
        <w:rPr>
          <w:rFonts w:ascii="Times New Roman" w:hAnsi="Times New Roman" w:cs="Times New Roman"/>
          <w:sz w:val="24"/>
          <w:szCs w:val="24"/>
        </w:rPr>
        <w:t>hanya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Penyelesaian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perselisihan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melalui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mediasi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dilaksanakan</w:t>
      </w:r>
      <w:proofErr w:type="spellEnd"/>
      <w:r w:rsidRPr="008F09E1">
        <w:rPr>
          <w:rFonts w:ascii="Times New Roman" w:hAnsi="Times New Roman" w:cs="Times New Roman"/>
          <w:sz w:val="24"/>
          <w:szCs w:val="24"/>
        </w:rPr>
        <w:t xml:space="preserve"> oleh mediator </w:t>
      </w:r>
      <w:proofErr w:type="spellStart"/>
      <w:r w:rsidRPr="008F09E1">
        <w:rPr>
          <w:rFonts w:ascii="Times New Roman" w:hAnsi="Times New Roman" w:cs="Times New Roman"/>
          <w:sz w:val="24"/>
          <w:szCs w:val="24"/>
        </w:rPr>
        <w:t>yakni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pegawai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instansi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pemerintah</w:t>
      </w:r>
      <w:proofErr w:type="spellEnd"/>
      <w:r w:rsidRPr="008F09E1">
        <w:rPr>
          <w:rFonts w:ascii="Times New Roman" w:hAnsi="Times New Roman" w:cs="Times New Roman"/>
          <w:sz w:val="24"/>
          <w:szCs w:val="24"/>
        </w:rPr>
        <w:t xml:space="preserve"> yang </w:t>
      </w:r>
      <w:proofErr w:type="spellStart"/>
      <w:r w:rsidR="0021288C" w:rsidRPr="008F09E1">
        <w:rPr>
          <w:rFonts w:ascii="Times New Roman" w:hAnsi="Times New Roman" w:cs="Times New Roman"/>
          <w:sz w:val="24"/>
          <w:szCs w:val="24"/>
        </w:rPr>
        <w:t>bertanggung</w:t>
      </w:r>
      <w:proofErr w:type="spellEnd"/>
      <w:r w:rsidR="0021288C" w:rsidRPr="008F09E1">
        <w:rPr>
          <w:rFonts w:ascii="Times New Roman" w:hAnsi="Times New Roman" w:cs="Times New Roman"/>
          <w:sz w:val="24"/>
          <w:szCs w:val="24"/>
        </w:rPr>
        <w:t xml:space="preserve"> </w:t>
      </w:r>
      <w:proofErr w:type="spellStart"/>
      <w:r w:rsidR="0021288C" w:rsidRPr="008F09E1">
        <w:rPr>
          <w:rFonts w:ascii="Times New Roman" w:hAnsi="Times New Roman" w:cs="Times New Roman"/>
          <w:sz w:val="24"/>
          <w:szCs w:val="24"/>
        </w:rPr>
        <w:t>jawab</w:t>
      </w:r>
      <w:proofErr w:type="spellEnd"/>
      <w:r w:rsidR="0021288C" w:rsidRPr="008F09E1">
        <w:rPr>
          <w:rFonts w:ascii="Times New Roman" w:hAnsi="Times New Roman" w:cs="Times New Roman"/>
          <w:sz w:val="24"/>
          <w:szCs w:val="24"/>
        </w:rPr>
        <w:t xml:space="preserve"> di </w:t>
      </w:r>
      <w:proofErr w:type="spellStart"/>
      <w:r w:rsidR="0021288C" w:rsidRPr="008F09E1">
        <w:rPr>
          <w:rFonts w:ascii="Times New Roman" w:hAnsi="Times New Roman" w:cs="Times New Roman"/>
          <w:sz w:val="24"/>
          <w:szCs w:val="24"/>
        </w:rPr>
        <w:t>bidang</w:t>
      </w:r>
      <w:proofErr w:type="spellEnd"/>
      <w:r w:rsidR="0021288C" w:rsidRPr="008F09E1">
        <w:rPr>
          <w:rFonts w:ascii="Times New Roman" w:hAnsi="Times New Roman" w:cs="Times New Roman"/>
          <w:sz w:val="24"/>
          <w:szCs w:val="24"/>
        </w:rPr>
        <w:t xml:space="preserve"> </w:t>
      </w:r>
      <w:proofErr w:type="spellStart"/>
      <w:r w:rsidR="0021288C" w:rsidRPr="008F09E1">
        <w:rPr>
          <w:rFonts w:ascii="Times New Roman" w:hAnsi="Times New Roman" w:cs="Times New Roman"/>
          <w:sz w:val="24"/>
          <w:szCs w:val="24"/>
        </w:rPr>
        <w:t>ke</w:t>
      </w:r>
      <w:r w:rsidRPr="008F09E1">
        <w:rPr>
          <w:rFonts w:ascii="Times New Roman" w:hAnsi="Times New Roman" w:cs="Times New Roman"/>
          <w:sz w:val="24"/>
          <w:szCs w:val="24"/>
        </w:rPr>
        <w:t>tenagakerjaan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memenuhi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syarat-syarat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sebagai</w:t>
      </w:r>
      <w:proofErr w:type="spellEnd"/>
      <w:r w:rsidRPr="008F09E1">
        <w:rPr>
          <w:rFonts w:ascii="Times New Roman" w:hAnsi="Times New Roman" w:cs="Times New Roman"/>
          <w:sz w:val="24"/>
          <w:szCs w:val="24"/>
        </w:rPr>
        <w:t xml:space="preserve"> mediator yang </w:t>
      </w:r>
      <w:proofErr w:type="spellStart"/>
      <w:r w:rsidRPr="008F09E1">
        <w:rPr>
          <w:rFonts w:ascii="Times New Roman" w:hAnsi="Times New Roman" w:cs="Times New Roman"/>
          <w:sz w:val="24"/>
          <w:szCs w:val="24"/>
        </w:rPr>
        <w:t>ditetapkan</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menteri</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bertugas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melakukan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mediasi</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mempunyai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wajiban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memberikan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anjuran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tertulis</w:t>
      </w:r>
      <w:proofErr w:type="spellEnd"/>
      <w:r w:rsidRPr="008F09E1">
        <w:rPr>
          <w:rFonts w:ascii="Times New Roman" w:hAnsi="Times New Roman" w:cs="Times New Roman"/>
          <w:sz w:val="24"/>
          <w:szCs w:val="24"/>
        </w:rPr>
        <w:t xml:space="preserve"> para </w:t>
      </w:r>
      <w:proofErr w:type="spellStart"/>
      <w:r w:rsidRPr="008F09E1">
        <w:rPr>
          <w:rFonts w:ascii="Times New Roman" w:hAnsi="Times New Roman" w:cs="Times New Roman"/>
          <w:sz w:val="24"/>
          <w:szCs w:val="24"/>
        </w:rPr>
        <w:t>pihak</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berselisih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menyelesaikan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perselisihan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perselisihan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kepentingan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perselisihan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pemutusan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perselisihan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antarserikat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serika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1 </w:t>
      </w:r>
      <w:proofErr w:type="spellStart"/>
      <w:r w:rsidRPr="008F09E1">
        <w:rPr>
          <w:rFonts w:ascii="Times New Roman" w:hAnsi="Times New Roman" w:cs="Times New Roman"/>
          <w:sz w:val="24"/>
          <w:szCs w:val="24"/>
        </w:rPr>
        <w:t>angka</w:t>
      </w:r>
      <w:proofErr w:type="spellEnd"/>
      <w:r w:rsidRPr="008F09E1">
        <w:rPr>
          <w:rFonts w:ascii="Times New Roman" w:hAnsi="Times New Roman" w:cs="Times New Roman"/>
          <w:sz w:val="24"/>
          <w:szCs w:val="24"/>
        </w:rPr>
        <w:t xml:space="preserve"> 12 UU PPHI). </w:t>
      </w:r>
    </w:p>
    <w:p w14:paraId="15D053F0" w14:textId="77777777" w:rsidR="0021288C" w:rsidRPr="008F09E1" w:rsidRDefault="003A1238" w:rsidP="0021288C">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Prosedur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penyelesaian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melalui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mediasi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w:t>
      </w:r>
      <w:r w:rsidR="00F01D96" w:rsidRPr="008F09E1">
        <w:rPr>
          <w:rFonts w:ascii="Times New Roman" w:hAnsi="Times New Roman" w:cs="Times New Roman"/>
          <w:sz w:val="24"/>
          <w:szCs w:val="24"/>
        </w:rPr>
        <w:t>enurut</w:t>
      </w:r>
      <w:proofErr w:type="spellEnd"/>
      <w:r w:rsidR="00F01D96" w:rsidRPr="008F09E1">
        <w:rPr>
          <w:rFonts w:ascii="Times New Roman" w:hAnsi="Times New Roman" w:cs="Times New Roman"/>
          <w:sz w:val="24"/>
          <w:szCs w:val="24"/>
        </w:rPr>
        <w:t xml:space="preserve"> UU PPHI </w:t>
      </w:r>
      <w:proofErr w:type="spellStart"/>
      <w:r w:rsidR="00F01D96" w:rsidRPr="008F09E1">
        <w:rPr>
          <w:rFonts w:ascii="Times New Roman" w:hAnsi="Times New Roman" w:cs="Times New Roman"/>
          <w:sz w:val="24"/>
          <w:szCs w:val="24"/>
        </w:rPr>
        <w:t>sebagai</w:t>
      </w:r>
      <w:proofErr w:type="spellEnd"/>
      <w:r w:rsidR="00F01D96" w:rsidRPr="008F09E1">
        <w:rPr>
          <w:rFonts w:ascii="Times New Roman" w:hAnsi="Times New Roman" w:cs="Times New Roman"/>
          <w:sz w:val="24"/>
          <w:szCs w:val="24"/>
        </w:rPr>
        <w:t xml:space="preserve"> </w:t>
      </w:r>
      <w:proofErr w:type="spellStart"/>
      <w:r w:rsidR="00F01D96" w:rsidRPr="008F09E1">
        <w:rPr>
          <w:rFonts w:ascii="Times New Roman" w:hAnsi="Times New Roman" w:cs="Times New Roman"/>
          <w:sz w:val="24"/>
          <w:szCs w:val="24"/>
        </w:rPr>
        <w:t>berikut</w:t>
      </w:r>
      <w:proofErr w:type="spellEnd"/>
      <w:r w:rsidR="00F01D96" w:rsidRPr="008F09E1">
        <w:rPr>
          <w:rFonts w:ascii="Times New Roman" w:hAnsi="Times New Roman" w:cs="Times New Roman"/>
          <w:sz w:val="24"/>
          <w:szCs w:val="24"/>
        </w:rPr>
        <w:t>:</w:t>
      </w:r>
      <w:r w:rsidR="00F01D96" w:rsidRPr="008F09E1">
        <w:rPr>
          <w:rStyle w:val="FootnoteReference"/>
          <w:rFonts w:ascii="Times New Roman" w:hAnsi="Times New Roman" w:cs="Times New Roman"/>
          <w:sz w:val="24"/>
          <w:szCs w:val="24"/>
        </w:rPr>
        <w:footnoteReference w:id="241"/>
      </w:r>
    </w:p>
    <w:p w14:paraId="7430EE48" w14:textId="77777777" w:rsidR="0021288C" w:rsidRPr="008F09E1" w:rsidRDefault="003A1238" w:rsidP="00945B54">
      <w:pPr>
        <w:pStyle w:val="ListParagraph"/>
        <w:numPr>
          <w:ilvl w:val="0"/>
          <w:numId w:val="92"/>
        </w:numPr>
        <w:spacing w:after="0" w:line="480" w:lineRule="auto"/>
        <w:ind w:left="1134" w:hanging="283"/>
        <w:jc w:val="both"/>
        <w:rPr>
          <w:rFonts w:ascii="Times New Roman" w:hAnsi="Times New Roman" w:cs="Times New Roman"/>
          <w:sz w:val="24"/>
          <w:szCs w:val="24"/>
        </w:rPr>
      </w:pPr>
      <w:r w:rsidRPr="008F09E1">
        <w:rPr>
          <w:rFonts w:ascii="Times New Roman" w:hAnsi="Times New Roman" w:cs="Times New Roman"/>
          <w:sz w:val="24"/>
          <w:szCs w:val="24"/>
        </w:rPr>
        <w:lastRenderedPageBreak/>
        <w:t xml:space="preserve">Dalam hal para pihak tidak menetapkan pilihan penyelesaian melalui konsiliasi atau arbitrase dalam waktu 7 (tujuh) hari kerja, maka instansi yang bertanggung jawab di bidang ketenagakerjaan melimpahkan penyelesaian perselisihan kepada </w:t>
      </w:r>
      <w:r w:rsidR="0021288C" w:rsidRPr="008F09E1">
        <w:rPr>
          <w:rFonts w:ascii="Times New Roman" w:hAnsi="Times New Roman" w:cs="Times New Roman"/>
          <w:sz w:val="24"/>
          <w:szCs w:val="24"/>
        </w:rPr>
        <w:t xml:space="preserve">mediator [Pasal 4 ayat (4)]. </w:t>
      </w:r>
    </w:p>
    <w:p w14:paraId="14324708" w14:textId="77777777" w:rsidR="0021288C" w:rsidRPr="008F09E1" w:rsidRDefault="003A1238" w:rsidP="00945B54">
      <w:pPr>
        <w:pStyle w:val="ListParagraph"/>
        <w:numPr>
          <w:ilvl w:val="0"/>
          <w:numId w:val="92"/>
        </w:numPr>
        <w:spacing w:after="0" w:line="480" w:lineRule="auto"/>
        <w:ind w:left="1134" w:hanging="283"/>
        <w:jc w:val="both"/>
        <w:rPr>
          <w:rFonts w:ascii="Times New Roman" w:hAnsi="Times New Roman" w:cs="Times New Roman"/>
          <w:sz w:val="24"/>
          <w:szCs w:val="24"/>
        </w:rPr>
      </w:pPr>
      <w:r w:rsidRPr="008F09E1">
        <w:rPr>
          <w:rFonts w:ascii="Times New Roman" w:hAnsi="Times New Roman" w:cs="Times New Roman"/>
          <w:sz w:val="24"/>
          <w:szCs w:val="24"/>
        </w:rPr>
        <w:t>Penyelesaian melalui mediasi dilakukan oleh mediator yang terdaftar pada k</w:t>
      </w:r>
      <w:r w:rsidR="00BC0AD9">
        <w:rPr>
          <w:rFonts w:ascii="Times New Roman" w:hAnsi="Times New Roman" w:cs="Times New Roman"/>
          <w:sz w:val="24"/>
          <w:szCs w:val="24"/>
        </w:rPr>
        <w:t>antor instansi yang bertanggung</w:t>
      </w:r>
      <w:r w:rsidRPr="008F09E1">
        <w:rPr>
          <w:rFonts w:ascii="Times New Roman" w:hAnsi="Times New Roman" w:cs="Times New Roman"/>
          <w:sz w:val="24"/>
          <w:szCs w:val="24"/>
        </w:rPr>
        <w:t>jawab di bidang ketenagakerjaan kabupaten/kota (P</w:t>
      </w:r>
      <w:r w:rsidR="0021288C" w:rsidRPr="008F09E1">
        <w:rPr>
          <w:rFonts w:ascii="Times New Roman" w:hAnsi="Times New Roman" w:cs="Times New Roman"/>
          <w:sz w:val="24"/>
          <w:szCs w:val="24"/>
        </w:rPr>
        <w:t xml:space="preserve">asal 8). </w:t>
      </w:r>
    </w:p>
    <w:p w14:paraId="67DBAF95" w14:textId="77777777" w:rsidR="0021288C" w:rsidRPr="008F09E1" w:rsidRDefault="003A1238" w:rsidP="00945B54">
      <w:pPr>
        <w:pStyle w:val="ListParagraph"/>
        <w:numPr>
          <w:ilvl w:val="0"/>
          <w:numId w:val="92"/>
        </w:numPr>
        <w:spacing w:after="0" w:line="480" w:lineRule="auto"/>
        <w:ind w:left="1134" w:hanging="283"/>
        <w:jc w:val="both"/>
        <w:rPr>
          <w:rFonts w:ascii="Times New Roman" w:hAnsi="Times New Roman" w:cs="Times New Roman"/>
          <w:sz w:val="24"/>
          <w:szCs w:val="24"/>
        </w:rPr>
      </w:pPr>
      <w:r w:rsidRPr="008F09E1">
        <w:rPr>
          <w:rFonts w:ascii="Times New Roman" w:hAnsi="Times New Roman" w:cs="Times New Roman"/>
          <w:sz w:val="24"/>
          <w:szCs w:val="24"/>
        </w:rPr>
        <w:t>Dalam hal tercapai kesepakatan penyelesaian perselisihan hubungan industrial melalui mediasi, maka perjanjian bersama yang ditandatangani oleh para pihak dan disaksikan oleh mediator serta didaftarkan di pengadilan hubungan industrial pada Pengadilan Negeri di wilayah hukum pihak-pihak mengadakan Perjanjian Bersama untuk mendapat akta bukti pend</w:t>
      </w:r>
      <w:r w:rsidR="0021288C" w:rsidRPr="008F09E1">
        <w:rPr>
          <w:rFonts w:ascii="Times New Roman" w:hAnsi="Times New Roman" w:cs="Times New Roman"/>
          <w:sz w:val="24"/>
          <w:szCs w:val="24"/>
        </w:rPr>
        <w:t xml:space="preserve">aftaran [Pasal 13 ayat (1)]. </w:t>
      </w:r>
    </w:p>
    <w:p w14:paraId="71EBD160" w14:textId="77777777" w:rsidR="0021288C" w:rsidRPr="008F09E1" w:rsidRDefault="003A1238" w:rsidP="00945B54">
      <w:pPr>
        <w:pStyle w:val="ListParagraph"/>
        <w:numPr>
          <w:ilvl w:val="0"/>
          <w:numId w:val="92"/>
        </w:numPr>
        <w:spacing w:after="0" w:line="480" w:lineRule="auto"/>
        <w:ind w:left="1134" w:hanging="283"/>
        <w:jc w:val="both"/>
        <w:rPr>
          <w:rFonts w:ascii="Times New Roman" w:hAnsi="Times New Roman" w:cs="Times New Roman"/>
          <w:sz w:val="24"/>
          <w:szCs w:val="24"/>
        </w:rPr>
      </w:pPr>
      <w:r w:rsidRPr="008F09E1">
        <w:rPr>
          <w:rFonts w:ascii="Times New Roman" w:hAnsi="Times New Roman" w:cs="Times New Roman"/>
          <w:sz w:val="24"/>
          <w:szCs w:val="24"/>
        </w:rPr>
        <w:t>Dalam hal tidak tercapai kesepakatan penyelesaian perselisihan hubungan industrial melalui mediasi, mak [Pasal 13 ayat (2</w:t>
      </w:r>
      <w:r w:rsidR="0021288C" w:rsidRPr="008F09E1">
        <w:rPr>
          <w:rFonts w:ascii="Times New Roman" w:hAnsi="Times New Roman" w:cs="Times New Roman"/>
          <w:sz w:val="24"/>
          <w:szCs w:val="24"/>
        </w:rPr>
        <w:t xml:space="preserve">)]: </w:t>
      </w:r>
    </w:p>
    <w:p w14:paraId="7ECC3F71" w14:textId="77777777" w:rsidR="0021288C" w:rsidRPr="008F09E1" w:rsidRDefault="003A1238" w:rsidP="00945B54">
      <w:pPr>
        <w:pStyle w:val="ListParagraph"/>
        <w:numPr>
          <w:ilvl w:val="0"/>
          <w:numId w:val="93"/>
        </w:numPr>
        <w:spacing w:after="0" w:line="480" w:lineRule="auto"/>
        <w:jc w:val="both"/>
        <w:rPr>
          <w:rFonts w:ascii="Times New Roman" w:hAnsi="Times New Roman" w:cs="Times New Roman"/>
          <w:sz w:val="24"/>
          <w:szCs w:val="24"/>
        </w:rPr>
      </w:pPr>
      <w:r w:rsidRPr="008F09E1">
        <w:rPr>
          <w:rFonts w:ascii="Times New Roman" w:hAnsi="Times New Roman" w:cs="Times New Roman"/>
          <w:sz w:val="24"/>
          <w:szCs w:val="24"/>
        </w:rPr>
        <w:t>mediator me</w:t>
      </w:r>
      <w:r w:rsidR="0021288C" w:rsidRPr="008F09E1">
        <w:rPr>
          <w:rFonts w:ascii="Times New Roman" w:hAnsi="Times New Roman" w:cs="Times New Roman"/>
          <w:sz w:val="24"/>
          <w:szCs w:val="24"/>
        </w:rPr>
        <w:t xml:space="preserve">ngeluarkan anjuran tertulis; </w:t>
      </w:r>
    </w:p>
    <w:p w14:paraId="7CAABDB8" w14:textId="77777777" w:rsidR="0021288C" w:rsidRPr="008F09E1" w:rsidRDefault="003A1238" w:rsidP="00945B54">
      <w:pPr>
        <w:pStyle w:val="ListParagraph"/>
        <w:numPr>
          <w:ilvl w:val="0"/>
          <w:numId w:val="93"/>
        </w:numPr>
        <w:spacing w:after="0" w:line="480" w:lineRule="auto"/>
        <w:jc w:val="both"/>
        <w:rPr>
          <w:rFonts w:ascii="Times New Roman" w:hAnsi="Times New Roman" w:cs="Times New Roman"/>
          <w:sz w:val="24"/>
          <w:szCs w:val="24"/>
        </w:rPr>
      </w:pPr>
      <w:r w:rsidRPr="008F09E1">
        <w:rPr>
          <w:rFonts w:ascii="Times New Roman" w:hAnsi="Times New Roman" w:cs="Times New Roman"/>
          <w:sz w:val="24"/>
          <w:szCs w:val="24"/>
        </w:rPr>
        <w:t>anjuran tertulis sebagaimana dimaksud pada huruf a dalam waktu selambat- lambatnya 10 (sepuluh) hari kerja sejak sidang mediasi pertama harus sudah di</w:t>
      </w:r>
      <w:r w:rsidR="0021288C" w:rsidRPr="008F09E1">
        <w:rPr>
          <w:rFonts w:ascii="Times New Roman" w:hAnsi="Times New Roman" w:cs="Times New Roman"/>
          <w:sz w:val="24"/>
          <w:szCs w:val="24"/>
        </w:rPr>
        <w:t xml:space="preserve">sampaikan kepada para pihak; </w:t>
      </w:r>
    </w:p>
    <w:p w14:paraId="3D3D3CCC" w14:textId="77777777" w:rsidR="0021288C" w:rsidRPr="008F09E1" w:rsidRDefault="003A1238" w:rsidP="00945B54">
      <w:pPr>
        <w:pStyle w:val="ListParagraph"/>
        <w:numPr>
          <w:ilvl w:val="0"/>
          <w:numId w:val="93"/>
        </w:numPr>
        <w:spacing w:after="0" w:line="480" w:lineRule="auto"/>
        <w:jc w:val="both"/>
        <w:rPr>
          <w:rFonts w:ascii="Times New Roman" w:hAnsi="Times New Roman" w:cs="Times New Roman"/>
          <w:sz w:val="24"/>
          <w:szCs w:val="24"/>
        </w:rPr>
      </w:pPr>
      <w:r w:rsidRPr="008F09E1">
        <w:rPr>
          <w:rFonts w:ascii="Times New Roman" w:hAnsi="Times New Roman" w:cs="Times New Roman"/>
          <w:sz w:val="24"/>
          <w:szCs w:val="24"/>
        </w:rPr>
        <w:t>para pihak harus sudah memberikan jawaban secara tertulis kepada mediator yang isinya menyetujui atau menolak anjuran tertulis dalam waktu selambat-lambatnya 10 (sepuluh) hari kerja setela</w:t>
      </w:r>
      <w:r w:rsidR="0021288C" w:rsidRPr="008F09E1">
        <w:rPr>
          <w:rFonts w:ascii="Times New Roman" w:hAnsi="Times New Roman" w:cs="Times New Roman"/>
          <w:sz w:val="24"/>
          <w:szCs w:val="24"/>
        </w:rPr>
        <w:t xml:space="preserve">h menerima anjuran tertulis; </w:t>
      </w:r>
    </w:p>
    <w:p w14:paraId="715228CF" w14:textId="77777777" w:rsidR="0021288C" w:rsidRPr="008F09E1" w:rsidRDefault="003A1238" w:rsidP="00945B54">
      <w:pPr>
        <w:pStyle w:val="ListParagraph"/>
        <w:numPr>
          <w:ilvl w:val="0"/>
          <w:numId w:val="93"/>
        </w:numPr>
        <w:spacing w:after="0" w:line="480" w:lineRule="auto"/>
        <w:jc w:val="both"/>
        <w:rPr>
          <w:rFonts w:ascii="Times New Roman" w:hAnsi="Times New Roman" w:cs="Times New Roman"/>
          <w:sz w:val="24"/>
          <w:szCs w:val="24"/>
        </w:rPr>
      </w:pPr>
      <w:r w:rsidRPr="008F09E1">
        <w:rPr>
          <w:rFonts w:ascii="Times New Roman" w:hAnsi="Times New Roman" w:cs="Times New Roman"/>
          <w:sz w:val="24"/>
          <w:szCs w:val="24"/>
        </w:rPr>
        <w:lastRenderedPageBreak/>
        <w:t>pihak yang tidak memberikan pendapatnya sebagaimana dimaksud pada huruf c diangg</w:t>
      </w:r>
      <w:r w:rsidR="0021288C" w:rsidRPr="008F09E1">
        <w:rPr>
          <w:rFonts w:ascii="Times New Roman" w:hAnsi="Times New Roman" w:cs="Times New Roman"/>
          <w:sz w:val="24"/>
          <w:szCs w:val="24"/>
        </w:rPr>
        <w:t xml:space="preserve">ap menolak anjuran tertulis; </w:t>
      </w:r>
    </w:p>
    <w:p w14:paraId="77F49112" w14:textId="77777777" w:rsidR="0021288C" w:rsidRPr="008F09E1" w:rsidRDefault="003A1238" w:rsidP="00945B54">
      <w:pPr>
        <w:pStyle w:val="ListParagraph"/>
        <w:numPr>
          <w:ilvl w:val="0"/>
          <w:numId w:val="93"/>
        </w:numPr>
        <w:spacing w:after="0" w:line="480" w:lineRule="auto"/>
        <w:jc w:val="both"/>
        <w:rPr>
          <w:rFonts w:ascii="Times New Roman" w:hAnsi="Times New Roman" w:cs="Times New Roman"/>
          <w:sz w:val="24"/>
          <w:szCs w:val="24"/>
        </w:rPr>
      </w:pPr>
      <w:r w:rsidRPr="008F09E1">
        <w:rPr>
          <w:rFonts w:ascii="Times New Roman" w:hAnsi="Times New Roman" w:cs="Times New Roman"/>
          <w:sz w:val="24"/>
          <w:szCs w:val="24"/>
        </w:rPr>
        <w:t>dalam hal para pihak menyetujui anjuran tertulis sebagaimana dimaksud pada huru</w:t>
      </w:r>
      <w:r w:rsidR="0021288C" w:rsidRPr="008F09E1">
        <w:rPr>
          <w:rFonts w:ascii="Times New Roman" w:hAnsi="Times New Roman" w:cs="Times New Roman"/>
          <w:sz w:val="24"/>
          <w:szCs w:val="24"/>
        </w:rPr>
        <w:t>f a, maka dalam waktu selambat-</w:t>
      </w:r>
      <w:r w:rsidRPr="008F09E1">
        <w:rPr>
          <w:rFonts w:ascii="Times New Roman" w:hAnsi="Times New Roman" w:cs="Times New Roman"/>
          <w:sz w:val="24"/>
          <w:szCs w:val="24"/>
        </w:rPr>
        <w:t>lambatnya 3 (tiga) hari kerja sejak anjuran tertulis disetujui, mediator harus sudah selesai membantu para pihak membuat Perjanjian Bersama untuk kemudian didaftar di Pengadilan Hubungan Industrial pada Pengadilan Negeri di wilayah hukum pihak- pihak mengadakan Perjanjian Bersama untuk mendapatkan akta bukti pendaftaran.</w:t>
      </w:r>
    </w:p>
    <w:p w14:paraId="7C6E53C0" w14:textId="77777777" w:rsidR="0021288C" w:rsidRPr="008F09E1" w:rsidRDefault="003A1238" w:rsidP="00945B54">
      <w:pPr>
        <w:pStyle w:val="ListParagraph"/>
        <w:numPr>
          <w:ilvl w:val="0"/>
          <w:numId w:val="92"/>
        </w:numPr>
        <w:spacing w:after="0" w:line="480" w:lineRule="auto"/>
        <w:ind w:left="1134" w:hanging="283"/>
        <w:jc w:val="both"/>
        <w:rPr>
          <w:rFonts w:ascii="Times New Roman" w:hAnsi="Times New Roman" w:cs="Times New Roman"/>
          <w:sz w:val="24"/>
          <w:szCs w:val="24"/>
        </w:rPr>
      </w:pPr>
      <w:r w:rsidRPr="008F09E1">
        <w:rPr>
          <w:rFonts w:ascii="Times New Roman" w:hAnsi="Times New Roman" w:cs="Times New Roman"/>
          <w:sz w:val="24"/>
          <w:szCs w:val="24"/>
        </w:rPr>
        <w:t xml:space="preserve"> Perjanjian bersama yang telah didaftar diberikan akta bukti pendaftaran dan merupakan bagian yang tidak terpisahkan dari perjanjian bersama </w:t>
      </w:r>
      <w:r w:rsidR="0021288C" w:rsidRPr="008F09E1">
        <w:rPr>
          <w:rFonts w:ascii="Times New Roman" w:hAnsi="Times New Roman" w:cs="Times New Roman"/>
          <w:sz w:val="24"/>
          <w:szCs w:val="24"/>
        </w:rPr>
        <w:t xml:space="preserve">[Pasal 13 ayat (3) huruf a]. </w:t>
      </w:r>
    </w:p>
    <w:p w14:paraId="2F8FE277" w14:textId="77777777" w:rsidR="0021288C" w:rsidRPr="008F09E1" w:rsidRDefault="003A1238" w:rsidP="00945B54">
      <w:pPr>
        <w:pStyle w:val="ListParagraph"/>
        <w:numPr>
          <w:ilvl w:val="0"/>
          <w:numId w:val="92"/>
        </w:numPr>
        <w:spacing w:after="0" w:line="480" w:lineRule="auto"/>
        <w:ind w:left="1134" w:hanging="283"/>
        <w:jc w:val="both"/>
        <w:rPr>
          <w:rFonts w:ascii="Times New Roman" w:hAnsi="Times New Roman" w:cs="Times New Roman"/>
          <w:sz w:val="24"/>
          <w:szCs w:val="24"/>
        </w:rPr>
      </w:pPr>
      <w:r w:rsidRPr="008F09E1">
        <w:rPr>
          <w:rFonts w:ascii="Times New Roman" w:hAnsi="Times New Roman" w:cs="Times New Roman"/>
          <w:sz w:val="24"/>
          <w:szCs w:val="24"/>
        </w:rPr>
        <w:t xml:space="preserve">Apabila perjanjian bersama yang telah didaftarkan tidak dilaksanakan oleh salah satu pihak, pihak yang dirugikan dapat mengajukan permohonan eksekusi di pengadilan hubungan industrial pada pengadilan negeri didaftar untuk mendapat penetapan eksekusi </w:t>
      </w:r>
      <w:r w:rsidR="0021288C" w:rsidRPr="008F09E1">
        <w:rPr>
          <w:rFonts w:ascii="Times New Roman" w:hAnsi="Times New Roman" w:cs="Times New Roman"/>
          <w:sz w:val="24"/>
          <w:szCs w:val="24"/>
        </w:rPr>
        <w:t xml:space="preserve">[Pasal 13 ayat (3) huruf b]. </w:t>
      </w:r>
    </w:p>
    <w:p w14:paraId="3DEFB07E" w14:textId="77777777" w:rsidR="0021288C" w:rsidRPr="008F09E1" w:rsidRDefault="003A1238" w:rsidP="00945B54">
      <w:pPr>
        <w:pStyle w:val="ListParagraph"/>
        <w:numPr>
          <w:ilvl w:val="0"/>
          <w:numId w:val="92"/>
        </w:numPr>
        <w:spacing w:after="0" w:line="480" w:lineRule="auto"/>
        <w:ind w:left="1134" w:hanging="283"/>
        <w:jc w:val="both"/>
        <w:rPr>
          <w:rFonts w:ascii="Times New Roman" w:hAnsi="Times New Roman" w:cs="Times New Roman"/>
          <w:sz w:val="24"/>
          <w:szCs w:val="24"/>
        </w:rPr>
      </w:pPr>
      <w:r w:rsidRPr="008F09E1">
        <w:rPr>
          <w:rFonts w:ascii="Times New Roman" w:hAnsi="Times New Roman" w:cs="Times New Roman"/>
          <w:sz w:val="24"/>
          <w:szCs w:val="24"/>
        </w:rPr>
        <w:t>Apabila anjuran tertulis ditolak oleh salah satu pihak atau para pihak, salah satu pihak atau para pihak dapat melanjutkan penyelesaian perselisihan di pengadilan hubungan industrial pada pengadilan</w:t>
      </w:r>
      <w:r w:rsidR="0021288C" w:rsidRPr="008F09E1">
        <w:rPr>
          <w:rFonts w:ascii="Times New Roman" w:hAnsi="Times New Roman" w:cs="Times New Roman"/>
          <w:sz w:val="24"/>
          <w:szCs w:val="24"/>
        </w:rPr>
        <w:t xml:space="preserve"> negeri setempat (Pasal 14). </w:t>
      </w:r>
    </w:p>
    <w:p w14:paraId="2F52B3A2" w14:textId="77777777" w:rsidR="0021288C" w:rsidRPr="008F09E1" w:rsidRDefault="003A1238" w:rsidP="0021288C">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Penyelesaian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perselisihan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Industrial </w:t>
      </w:r>
      <w:proofErr w:type="spellStart"/>
      <w:r w:rsidRPr="008F09E1">
        <w:rPr>
          <w:rFonts w:ascii="Times New Roman" w:hAnsi="Times New Roman" w:cs="Times New Roman"/>
          <w:sz w:val="24"/>
          <w:szCs w:val="24"/>
        </w:rPr>
        <w:t>melalui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pengadilan</w:t>
      </w:r>
      <w:proofErr w:type="spellEnd"/>
      <w:r w:rsidRPr="008F09E1">
        <w:rPr>
          <w:rFonts w:ascii="Times New Roman" w:hAnsi="Times New Roman" w:cs="Times New Roman"/>
          <w:sz w:val="24"/>
          <w:szCs w:val="24"/>
        </w:rPr>
        <w:t xml:space="preserve"> </w:t>
      </w:r>
      <w:proofErr w:type="spellStart"/>
      <w:r w:rsidR="0021288C" w:rsidRPr="008F09E1">
        <w:rPr>
          <w:rFonts w:ascii="Times New Roman" w:hAnsi="Times New Roman" w:cs="Times New Roman"/>
          <w:sz w:val="24"/>
          <w:szCs w:val="24"/>
        </w:rPr>
        <w:t>yaitu</w:t>
      </w:r>
      <w:proofErr w:type="spellEnd"/>
      <w:r w:rsidR="0021288C" w:rsidRPr="008F09E1">
        <w:rPr>
          <w:rFonts w:ascii="Times New Roman" w:hAnsi="Times New Roman" w:cs="Times New Roman"/>
          <w:sz w:val="24"/>
          <w:szCs w:val="24"/>
        </w:rPr>
        <w:t>:</w:t>
      </w:r>
      <w:r w:rsidR="00F01D96" w:rsidRPr="008F09E1">
        <w:rPr>
          <w:rStyle w:val="FootnoteReference"/>
          <w:rFonts w:ascii="Times New Roman" w:hAnsi="Times New Roman" w:cs="Times New Roman"/>
          <w:sz w:val="24"/>
          <w:szCs w:val="24"/>
        </w:rPr>
        <w:footnoteReference w:id="242"/>
      </w:r>
    </w:p>
    <w:p w14:paraId="12C209DF" w14:textId="77777777" w:rsidR="00F01D96" w:rsidRPr="008F09E1" w:rsidRDefault="003A1238" w:rsidP="00945B54">
      <w:pPr>
        <w:pStyle w:val="ListParagraph"/>
        <w:numPr>
          <w:ilvl w:val="0"/>
          <w:numId w:val="94"/>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 xml:space="preserve">Penyelesaian perselisihan melalui hakim </w:t>
      </w:r>
    </w:p>
    <w:p w14:paraId="39017672" w14:textId="77777777" w:rsidR="00F01D96" w:rsidRPr="008F09E1" w:rsidRDefault="003A1238" w:rsidP="00F01D96">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lastRenderedPageBreak/>
        <w:t>Gugatan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perselisihan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industrial </w:t>
      </w:r>
      <w:proofErr w:type="spellStart"/>
      <w:r w:rsidRPr="008F09E1">
        <w:rPr>
          <w:rFonts w:ascii="Times New Roman" w:hAnsi="Times New Roman" w:cs="Times New Roman"/>
          <w:sz w:val="24"/>
          <w:szCs w:val="24"/>
        </w:rPr>
        <w:t>diajukan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kepada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Pengadilan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Industrial pada </w:t>
      </w:r>
      <w:proofErr w:type="spellStart"/>
      <w:r w:rsidRPr="008F09E1">
        <w:rPr>
          <w:rFonts w:ascii="Times New Roman" w:hAnsi="Times New Roman" w:cs="Times New Roman"/>
          <w:sz w:val="24"/>
          <w:szCs w:val="24"/>
        </w:rPr>
        <w:t>Pengadilan</w:t>
      </w:r>
      <w:proofErr w:type="spellEnd"/>
      <w:r w:rsidRPr="008F09E1">
        <w:rPr>
          <w:rFonts w:ascii="Times New Roman" w:hAnsi="Times New Roman" w:cs="Times New Roman"/>
          <w:sz w:val="24"/>
          <w:szCs w:val="24"/>
        </w:rPr>
        <w:t xml:space="preserve"> Negeri yang </w:t>
      </w:r>
      <w:proofErr w:type="spellStart"/>
      <w:r w:rsidRPr="008F09E1">
        <w:rPr>
          <w:rFonts w:ascii="Times New Roman" w:hAnsi="Times New Roman" w:cs="Times New Roman"/>
          <w:sz w:val="24"/>
          <w:szCs w:val="24"/>
        </w:rPr>
        <w:t>daerah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meliputi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tempat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Gugatan</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w:t>
      </w:r>
      <w:proofErr w:type="spellStart"/>
      <w:r w:rsidRPr="008F09E1">
        <w:rPr>
          <w:rFonts w:ascii="Times New Roman" w:hAnsi="Times New Roman" w:cs="Times New Roman"/>
          <w:sz w:val="24"/>
          <w:szCs w:val="24"/>
        </w:rPr>
        <w:t>buruh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pemutusan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dapat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diajukan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tenggang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waktu</w:t>
      </w:r>
      <w:proofErr w:type="spellEnd"/>
      <w:r w:rsidRPr="008F09E1">
        <w:rPr>
          <w:rFonts w:ascii="Times New Roman" w:hAnsi="Times New Roman" w:cs="Times New Roman"/>
          <w:sz w:val="24"/>
          <w:szCs w:val="24"/>
        </w:rPr>
        <w:t xml:space="preserve"> 1 (</w:t>
      </w:r>
      <w:proofErr w:type="spellStart"/>
      <w:r w:rsidRPr="008F09E1">
        <w:rPr>
          <w:rFonts w:ascii="Times New Roman" w:hAnsi="Times New Roman" w:cs="Times New Roman"/>
          <w:sz w:val="24"/>
          <w:szCs w:val="24"/>
        </w:rPr>
        <w:t>satu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tahun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sejak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diterimanya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diberitahukannya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keputusan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pihak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pengusaha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Prosedur</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penyelesaian</w:t>
      </w:r>
      <w:proofErr w:type="spellEnd"/>
      <w:r w:rsidRPr="008F09E1">
        <w:rPr>
          <w:rFonts w:ascii="Times New Roman" w:hAnsi="Times New Roman" w:cs="Times New Roman"/>
          <w:sz w:val="24"/>
          <w:szCs w:val="24"/>
        </w:rPr>
        <w:t xml:space="preserve"> oleh hakim </w:t>
      </w:r>
      <w:proofErr w:type="spellStart"/>
      <w:r w:rsidRPr="008F09E1">
        <w:rPr>
          <w:rFonts w:ascii="Times New Roman" w:hAnsi="Times New Roman" w:cs="Times New Roman"/>
          <w:sz w:val="24"/>
          <w:szCs w:val="24"/>
        </w:rPr>
        <w:t>sebagai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berikut</w:t>
      </w:r>
      <w:proofErr w:type="spellEnd"/>
      <w:r w:rsidRPr="008F09E1">
        <w:rPr>
          <w:rFonts w:ascii="Times New Roman" w:hAnsi="Times New Roman" w:cs="Times New Roman"/>
          <w:sz w:val="24"/>
          <w:szCs w:val="24"/>
        </w:rPr>
        <w:t xml:space="preserve">: </w:t>
      </w:r>
    </w:p>
    <w:p w14:paraId="0829C35E" w14:textId="77777777" w:rsidR="00F01D96" w:rsidRPr="008F09E1" w:rsidRDefault="003A1238" w:rsidP="00F01D96">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83 </w:t>
      </w:r>
    </w:p>
    <w:p w14:paraId="4538995B" w14:textId="77777777" w:rsidR="00F01D96" w:rsidRPr="008F09E1" w:rsidRDefault="003A1238" w:rsidP="00945B54">
      <w:pPr>
        <w:pStyle w:val="ListParagraph"/>
        <w:numPr>
          <w:ilvl w:val="0"/>
          <w:numId w:val="95"/>
        </w:numPr>
        <w:spacing w:after="0" w:line="480" w:lineRule="auto"/>
        <w:ind w:left="1134" w:hanging="283"/>
        <w:jc w:val="both"/>
        <w:rPr>
          <w:rFonts w:ascii="Times New Roman" w:hAnsi="Times New Roman" w:cs="Times New Roman"/>
          <w:sz w:val="24"/>
          <w:szCs w:val="24"/>
        </w:rPr>
      </w:pPr>
      <w:r w:rsidRPr="008F09E1">
        <w:rPr>
          <w:rFonts w:ascii="Times New Roman" w:hAnsi="Times New Roman" w:cs="Times New Roman"/>
          <w:sz w:val="24"/>
          <w:szCs w:val="24"/>
        </w:rPr>
        <w:t>Pengajuan gugatan yang tidak dilampiri risalah penyelesaian melalui mediasi atau konsiliasi, maka hakim Pengadilan Hubungan Industrial wajib mengembalik</w:t>
      </w:r>
      <w:r w:rsidR="00F01D96" w:rsidRPr="008F09E1">
        <w:rPr>
          <w:rFonts w:ascii="Times New Roman" w:hAnsi="Times New Roman" w:cs="Times New Roman"/>
          <w:sz w:val="24"/>
          <w:szCs w:val="24"/>
        </w:rPr>
        <w:t xml:space="preserve">an gugatan kepada penggugat. </w:t>
      </w:r>
    </w:p>
    <w:p w14:paraId="27601858" w14:textId="77777777" w:rsidR="00F01D96" w:rsidRPr="008F09E1" w:rsidRDefault="003A1238" w:rsidP="00945B54">
      <w:pPr>
        <w:pStyle w:val="ListParagraph"/>
        <w:numPr>
          <w:ilvl w:val="0"/>
          <w:numId w:val="95"/>
        </w:numPr>
        <w:spacing w:after="0" w:line="480" w:lineRule="auto"/>
        <w:ind w:left="1134" w:hanging="283"/>
        <w:jc w:val="both"/>
        <w:rPr>
          <w:rFonts w:ascii="Times New Roman" w:hAnsi="Times New Roman" w:cs="Times New Roman"/>
          <w:sz w:val="24"/>
          <w:szCs w:val="24"/>
        </w:rPr>
      </w:pPr>
      <w:r w:rsidRPr="008F09E1">
        <w:rPr>
          <w:rFonts w:ascii="Times New Roman" w:hAnsi="Times New Roman" w:cs="Times New Roman"/>
          <w:sz w:val="24"/>
          <w:szCs w:val="24"/>
        </w:rPr>
        <w:t xml:space="preserve">Hakim berkewajiban memeriksa isi gugatan dan bila terdapat kekurangan, hakim meminta penggugat untuk menyempurnakan gugatannya. </w:t>
      </w:r>
    </w:p>
    <w:p w14:paraId="2C92AB1B" w14:textId="77777777" w:rsidR="00F01D96" w:rsidRPr="008F09E1" w:rsidRDefault="00F01D96" w:rsidP="00F01D96">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85 </w:t>
      </w:r>
    </w:p>
    <w:p w14:paraId="11BAFB0F" w14:textId="77777777" w:rsidR="00F01D96" w:rsidRPr="008F09E1" w:rsidRDefault="003A1238" w:rsidP="00945B54">
      <w:pPr>
        <w:pStyle w:val="ListParagraph"/>
        <w:numPr>
          <w:ilvl w:val="0"/>
          <w:numId w:val="96"/>
        </w:numPr>
        <w:spacing w:after="0" w:line="480" w:lineRule="auto"/>
        <w:ind w:left="1134" w:hanging="283"/>
        <w:jc w:val="both"/>
        <w:rPr>
          <w:rFonts w:ascii="Times New Roman" w:hAnsi="Times New Roman" w:cs="Times New Roman"/>
          <w:sz w:val="24"/>
          <w:szCs w:val="24"/>
        </w:rPr>
      </w:pPr>
      <w:r w:rsidRPr="008F09E1">
        <w:rPr>
          <w:rFonts w:ascii="Times New Roman" w:hAnsi="Times New Roman" w:cs="Times New Roman"/>
          <w:sz w:val="24"/>
          <w:szCs w:val="24"/>
        </w:rPr>
        <w:t xml:space="preserve">Penggugat dapat sewaktu-waktu mencabut gugatannya sebelum </w:t>
      </w:r>
      <w:r w:rsidR="00F01D96" w:rsidRPr="008F09E1">
        <w:rPr>
          <w:rFonts w:ascii="Times New Roman" w:hAnsi="Times New Roman" w:cs="Times New Roman"/>
          <w:sz w:val="24"/>
          <w:szCs w:val="24"/>
        </w:rPr>
        <w:t xml:space="preserve">tergugat memberikan jawaban. </w:t>
      </w:r>
    </w:p>
    <w:p w14:paraId="4D3E3688" w14:textId="77777777" w:rsidR="00F01D96" w:rsidRPr="008F09E1" w:rsidRDefault="003A1238" w:rsidP="00945B54">
      <w:pPr>
        <w:pStyle w:val="ListParagraph"/>
        <w:numPr>
          <w:ilvl w:val="0"/>
          <w:numId w:val="96"/>
        </w:numPr>
        <w:spacing w:after="0" w:line="480" w:lineRule="auto"/>
        <w:ind w:left="1134" w:hanging="283"/>
        <w:jc w:val="both"/>
        <w:rPr>
          <w:rFonts w:ascii="Times New Roman" w:hAnsi="Times New Roman" w:cs="Times New Roman"/>
          <w:sz w:val="24"/>
          <w:szCs w:val="24"/>
        </w:rPr>
      </w:pPr>
      <w:r w:rsidRPr="008F09E1">
        <w:rPr>
          <w:rFonts w:ascii="Times New Roman" w:hAnsi="Times New Roman" w:cs="Times New Roman"/>
          <w:sz w:val="24"/>
          <w:szCs w:val="24"/>
        </w:rPr>
        <w:t xml:space="preserve">Apabila tergugat sudah memberikan jawaban atas gugatan itu, pencabutan gugatan oleh penggugat akan dikabulkan oleh Pengadilan Hubungan Industrial hanya apabila disetujui tergugat. </w:t>
      </w:r>
    </w:p>
    <w:p w14:paraId="66BECF34" w14:textId="77777777" w:rsidR="00F01D96" w:rsidRPr="008F09E1" w:rsidRDefault="003A1238" w:rsidP="00F01D96">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Pasal</w:t>
      </w:r>
      <w:proofErr w:type="spellEnd"/>
      <w:r w:rsidRPr="008F09E1">
        <w:rPr>
          <w:rFonts w:ascii="Times New Roman" w:hAnsi="Times New Roman" w:cs="Times New Roman"/>
          <w:sz w:val="24"/>
          <w:szCs w:val="24"/>
        </w:rPr>
        <w:t xml:space="preserve"> 86 </w:t>
      </w:r>
    </w:p>
    <w:p w14:paraId="411FE8E3" w14:textId="77777777" w:rsidR="00F01D96" w:rsidRPr="008F09E1" w:rsidRDefault="003A1238" w:rsidP="00F01D96">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perselisihan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w:t>
      </w:r>
      <w:proofErr w:type="spellEnd"/>
      <w:r w:rsidRPr="008F09E1">
        <w:rPr>
          <w:rFonts w:ascii="Times New Roman" w:hAnsi="Times New Roman" w:cs="Times New Roman"/>
          <w:sz w:val="24"/>
          <w:szCs w:val="24"/>
        </w:rPr>
        <w:t xml:space="preserve"> dan/</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perselisihan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kepentingan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diikuti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dengan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perselisihan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pemutusan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maka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Pengadilan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Industrial </w:t>
      </w:r>
      <w:proofErr w:type="spellStart"/>
      <w:r w:rsidRPr="008F09E1">
        <w:rPr>
          <w:rFonts w:ascii="Times New Roman" w:hAnsi="Times New Roman" w:cs="Times New Roman"/>
          <w:sz w:val="24"/>
          <w:szCs w:val="24"/>
        </w:rPr>
        <w:t>wajib</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memutus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terlebih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dahulu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perkara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perselisihan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w:t>
      </w:r>
      <w:proofErr w:type="spellEnd"/>
      <w:r w:rsidRPr="008F09E1">
        <w:rPr>
          <w:rFonts w:ascii="Times New Roman" w:hAnsi="Times New Roman" w:cs="Times New Roman"/>
          <w:sz w:val="24"/>
          <w:szCs w:val="24"/>
        </w:rPr>
        <w:t xml:space="preserve"> dan</w:t>
      </w:r>
      <w:r w:rsidR="00F01D96" w:rsidRPr="008F09E1">
        <w:rPr>
          <w:rFonts w:ascii="Times New Roman" w:hAnsi="Times New Roman" w:cs="Times New Roman"/>
          <w:sz w:val="24"/>
          <w:szCs w:val="24"/>
        </w:rPr>
        <w:t>/</w:t>
      </w:r>
      <w:proofErr w:type="spellStart"/>
      <w:r w:rsidR="00F01D96" w:rsidRPr="008F09E1">
        <w:rPr>
          <w:rFonts w:ascii="Times New Roman" w:hAnsi="Times New Roman" w:cs="Times New Roman"/>
          <w:sz w:val="24"/>
          <w:szCs w:val="24"/>
        </w:rPr>
        <w:t>atau</w:t>
      </w:r>
      <w:proofErr w:type="spellEnd"/>
      <w:r w:rsidR="00F01D96" w:rsidRPr="008F09E1">
        <w:rPr>
          <w:rFonts w:ascii="Times New Roman" w:hAnsi="Times New Roman" w:cs="Times New Roman"/>
          <w:sz w:val="24"/>
          <w:szCs w:val="24"/>
        </w:rPr>
        <w:t xml:space="preserve"> </w:t>
      </w:r>
      <w:proofErr w:type="spellStart"/>
      <w:r w:rsidR="00F01D96" w:rsidRPr="008F09E1">
        <w:rPr>
          <w:rFonts w:ascii="Times New Roman" w:hAnsi="Times New Roman" w:cs="Times New Roman"/>
          <w:sz w:val="24"/>
          <w:szCs w:val="24"/>
        </w:rPr>
        <w:t>perselisihan</w:t>
      </w:r>
      <w:proofErr w:type="spellEnd"/>
      <w:r w:rsidR="00F01D96" w:rsidRPr="008F09E1">
        <w:rPr>
          <w:rFonts w:ascii="Times New Roman" w:hAnsi="Times New Roman" w:cs="Times New Roman"/>
          <w:sz w:val="24"/>
          <w:szCs w:val="24"/>
        </w:rPr>
        <w:t xml:space="preserve"> </w:t>
      </w:r>
      <w:proofErr w:type="spellStart"/>
      <w:r w:rsidR="00F01D96" w:rsidRPr="008F09E1">
        <w:rPr>
          <w:rFonts w:ascii="Times New Roman" w:hAnsi="Times New Roman" w:cs="Times New Roman"/>
          <w:sz w:val="24"/>
          <w:szCs w:val="24"/>
        </w:rPr>
        <w:t>kepentingan</w:t>
      </w:r>
      <w:proofErr w:type="spellEnd"/>
      <w:r w:rsidR="00F01D96" w:rsidRPr="008F09E1">
        <w:rPr>
          <w:rFonts w:ascii="Times New Roman" w:hAnsi="Times New Roman" w:cs="Times New Roman"/>
          <w:sz w:val="24"/>
          <w:szCs w:val="24"/>
        </w:rPr>
        <w:t>.</w:t>
      </w:r>
    </w:p>
    <w:p w14:paraId="003634FE" w14:textId="77777777" w:rsidR="00F01D96" w:rsidRPr="008F09E1" w:rsidRDefault="003A1238" w:rsidP="00F01D96">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lastRenderedPageBreak/>
        <w:t>Pasal</w:t>
      </w:r>
      <w:proofErr w:type="spellEnd"/>
      <w:r w:rsidRPr="008F09E1">
        <w:rPr>
          <w:rFonts w:ascii="Times New Roman" w:hAnsi="Times New Roman" w:cs="Times New Roman"/>
          <w:sz w:val="24"/>
          <w:szCs w:val="24"/>
        </w:rPr>
        <w:t xml:space="preserve"> 88 </w:t>
      </w:r>
    </w:p>
    <w:p w14:paraId="3A9BB6A9" w14:textId="77777777" w:rsidR="00F01D96" w:rsidRPr="008F09E1" w:rsidRDefault="003A1238" w:rsidP="00945B54">
      <w:pPr>
        <w:pStyle w:val="ListParagraph"/>
        <w:numPr>
          <w:ilvl w:val="0"/>
          <w:numId w:val="97"/>
        </w:numPr>
        <w:spacing w:after="0" w:line="480" w:lineRule="auto"/>
        <w:ind w:left="1134" w:hanging="283"/>
        <w:jc w:val="both"/>
        <w:rPr>
          <w:rFonts w:ascii="Times New Roman" w:hAnsi="Times New Roman" w:cs="Times New Roman"/>
          <w:sz w:val="24"/>
          <w:szCs w:val="24"/>
        </w:rPr>
      </w:pPr>
      <w:r w:rsidRPr="008F09E1">
        <w:rPr>
          <w:rFonts w:ascii="Times New Roman" w:hAnsi="Times New Roman" w:cs="Times New Roman"/>
          <w:sz w:val="24"/>
          <w:szCs w:val="24"/>
        </w:rPr>
        <w:t>Ketua Pengadilan Negeri dalam waktu selambat- lambatnya 7 (tujuh) hari kerja setelah menerima gugatan harus sudah menetapkan Majelis Hakim yang terdiri atas 1 (satu) orang Hakim sebagai Ketua Majelis dan 2 (dua) orang Hakim Ad-Hoc sebagai Anggota Majelis yang memerik</w:t>
      </w:r>
      <w:r w:rsidR="00F01D96" w:rsidRPr="008F09E1">
        <w:rPr>
          <w:rFonts w:ascii="Times New Roman" w:hAnsi="Times New Roman" w:cs="Times New Roman"/>
          <w:sz w:val="24"/>
          <w:szCs w:val="24"/>
        </w:rPr>
        <w:t xml:space="preserve">sa dan memutus perselisihan. </w:t>
      </w:r>
    </w:p>
    <w:p w14:paraId="02BB48B1" w14:textId="77777777" w:rsidR="00F01D96" w:rsidRPr="008F09E1" w:rsidRDefault="003A1238" w:rsidP="00945B54">
      <w:pPr>
        <w:pStyle w:val="ListParagraph"/>
        <w:numPr>
          <w:ilvl w:val="0"/>
          <w:numId w:val="97"/>
        </w:numPr>
        <w:spacing w:after="0" w:line="480" w:lineRule="auto"/>
        <w:ind w:left="1134" w:hanging="283"/>
        <w:jc w:val="both"/>
        <w:rPr>
          <w:rFonts w:ascii="Times New Roman" w:hAnsi="Times New Roman" w:cs="Times New Roman"/>
          <w:sz w:val="24"/>
          <w:szCs w:val="24"/>
        </w:rPr>
      </w:pPr>
      <w:r w:rsidRPr="008F09E1">
        <w:rPr>
          <w:rFonts w:ascii="Times New Roman" w:hAnsi="Times New Roman" w:cs="Times New Roman"/>
          <w:sz w:val="24"/>
          <w:szCs w:val="24"/>
        </w:rPr>
        <w:t>Hakim Ad-Hoc sebagaimana dimaksud pada ayat (1) terdiri atas seorang Hakim Ad-Hoc yang pengangkatannya diusulkan oleh serikat pekerja/serikat buruh dan seorang Hakim Ad-Hoc yang pengangkatannya diusulkan oleh organisasi pengusaha sebagaimana dimak</w:t>
      </w:r>
      <w:r w:rsidR="00F01D96" w:rsidRPr="008F09E1">
        <w:rPr>
          <w:rFonts w:ascii="Times New Roman" w:hAnsi="Times New Roman" w:cs="Times New Roman"/>
          <w:sz w:val="24"/>
          <w:szCs w:val="24"/>
        </w:rPr>
        <w:t xml:space="preserve">sud dalam Pasal 63 ayat (2). </w:t>
      </w:r>
    </w:p>
    <w:p w14:paraId="65E06140" w14:textId="77777777" w:rsidR="00F01D96" w:rsidRPr="008F09E1" w:rsidRDefault="003A1238" w:rsidP="00945B54">
      <w:pPr>
        <w:pStyle w:val="ListParagraph"/>
        <w:numPr>
          <w:ilvl w:val="0"/>
          <w:numId w:val="97"/>
        </w:numPr>
        <w:spacing w:after="0" w:line="480" w:lineRule="auto"/>
        <w:ind w:left="1134" w:hanging="283"/>
        <w:jc w:val="both"/>
        <w:rPr>
          <w:rFonts w:ascii="Times New Roman" w:hAnsi="Times New Roman" w:cs="Times New Roman"/>
          <w:sz w:val="24"/>
          <w:szCs w:val="24"/>
        </w:rPr>
      </w:pPr>
      <w:r w:rsidRPr="008F09E1">
        <w:rPr>
          <w:rFonts w:ascii="Times New Roman" w:hAnsi="Times New Roman" w:cs="Times New Roman"/>
          <w:sz w:val="24"/>
          <w:szCs w:val="24"/>
        </w:rPr>
        <w:t xml:space="preserve">Untuk membantu tugas Majelis Hakim sebagaimana dimaksud pada ayat (1) ditunjuk seorang Panitera Pengganti. Pemeriksaan dalam acara di pengadilan hubungan industrial terbagi atas pemeriksaan acara biasa, </w:t>
      </w:r>
      <w:r w:rsidR="00F01D96" w:rsidRPr="008F09E1">
        <w:rPr>
          <w:rFonts w:ascii="Times New Roman" w:hAnsi="Times New Roman" w:cs="Times New Roman"/>
          <w:sz w:val="24"/>
          <w:szCs w:val="24"/>
        </w:rPr>
        <w:t xml:space="preserve">dan pemeriksaan acara cepat. </w:t>
      </w:r>
    </w:p>
    <w:p w14:paraId="6BFFC1DF" w14:textId="77777777" w:rsidR="00F01D96" w:rsidRPr="008F09E1" w:rsidRDefault="003A1238" w:rsidP="00945B54">
      <w:pPr>
        <w:pStyle w:val="ListParagraph"/>
        <w:numPr>
          <w:ilvl w:val="0"/>
          <w:numId w:val="94"/>
        </w:numPr>
        <w:spacing w:after="0" w:line="480" w:lineRule="auto"/>
        <w:ind w:left="851" w:hanging="284"/>
        <w:jc w:val="both"/>
        <w:rPr>
          <w:rFonts w:ascii="Times New Roman" w:hAnsi="Times New Roman" w:cs="Times New Roman"/>
          <w:sz w:val="24"/>
          <w:szCs w:val="24"/>
        </w:rPr>
      </w:pPr>
      <w:r w:rsidRPr="008F09E1">
        <w:rPr>
          <w:rFonts w:ascii="Times New Roman" w:hAnsi="Times New Roman" w:cs="Times New Roman"/>
          <w:sz w:val="24"/>
          <w:szCs w:val="24"/>
        </w:rPr>
        <w:t>Penyelesaian pe</w:t>
      </w:r>
      <w:r w:rsidR="00F01D96" w:rsidRPr="008F09E1">
        <w:rPr>
          <w:rFonts w:ascii="Times New Roman" w:hAnsi="Times New Roman" w:cs="Times New Roman"/>
          <w:sz w:val="24"/>
          <w:szCs w:val="24"/>
        </w:rPr>
        <w:t>rselisihan melalui Hakim Kasasi</w:t>
      </w:r>
      <w:r w:rsidR="00F01D96" w:rsidRPr="008F09E1">
        <w:rPr>
          <w:rStyle w:val="FootnoteReference"/>
          <w:rFonts w:ascii="Times New Roman" w:hAnsi="Times New Roman" w:cs="Times New Roman"/>
          <w:sz w:val="24"/>
          <w:szCs w:val="24"/>
        </w:rPr>
        <w:footnoteReference w:id="243"/>
      </w:r>
    </w:p>
    <w:p w14:paraId="4DBD6EE3" w14:textId="77777777" w:rsidR="003A1238" w:rsidRPr="008F09E1" w:rsidRDefault="003A1238" w:rsidP="00F01D96">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Majelis</w:t>
      </w:r>
      <w:proofErr w:type="spellEnd"/>
      <w:r w:rsidRPr="008F09E1">
        <w:rPr>
          <w:rFonts w:ascii="Times New Roman" w:hAnsi="Times New Roman" w:cs="Times New Roman"/>
          <w:sz w:val="24"/>
          <w:szCs w:val="24"/>
        </w:rPr>
        <w:t xml:space="preserve"> Hakim </w:t>
      </w:r>
      <w:proofErr w:type="spellStart"/>
      <w:r w:rsidRPr="008F09E1">
        <w:rPr>
          <w:rFonts w:ascii="Times New Roman" w:hAnsi="Times New Roman" w:cs="Times New Roman"/>
          <w:sz w:val="24"/>
          <w:szCs w:val="24"/>
        </w:rPr>
        <w:t>Kasasi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terdiri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atas</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satu</w:t>
      </w:r>
      <w:proofErr w:type="spellEnd"/>
      <w:r w:rsidRPr="008F09E1">
        <w:rPr>
          <w:rFonts w:ascii="Times New Roman" w:hAnsi="Times New Roman" w:cs="Times New Roman"/>
          <w:sz w:val="24"/>
          <w:szCs w:val="24"/>
        </w:rPr>
        <w:t xml:space="preserve"> orang Hakim Agung dan </w:t>
      </w:r>
      <w:proofErr w:type="spellStart"/>
      <w:r w:rsidRPr="008F09E1">
        <w:rPr>
          <w:rFonts w:ascii="Times New Roman" w:hAnsi="Times New Roman" w:cs="Times New Roman"/>
          <w:sz w:val="24"/>
          <w:szCs w:val="24"/>
        </w:rPr>
        <w:t>dua</w:t>
      </w:r>
      <w:proofErr w:type="spellEnd"/>
      <w:r w:rsidRPr="008F09E1">
        <w:rPr>
          <w:rFonts w:ascii="Times New Roman" w:hAnsi="Times New Roman" w:cs="Times New Roman"/>
          <w:sz w:val="24"/>
          <w:szCs w:val="24"/>
        </w:rPr>
        <w:t xml:space="preserve"> orang Hakim Ad-Hoc yang </w:t>
      </w:r>
      <w:proofErr w:type="spellStart"/>
      <w:r w:rsidRPr="008F09E1">
        <w:rPr>
          <w:rFonts w:ascii="Times New Roman" w:hAnsi="Times New Roman" w:cs="Times New Roman"/>
          <w:sz w:val="24"/>
          <w:szCs w:val="24"/>
        </w:rPr>
        <w:t>ditugasi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memeriksa</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mengadili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perkara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perselisihan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industrial pada </w:t>
      </w:r>
      <w:proofErr w:type="spellStart"/>
      <w:r w:rsidRPr="008F09E1">
        <w:rPr>
          <w:rFonts w:ascii="Times New Roman" w:hAnsi="Times New Roman" w:cs="Times New Roman"/>
          <w:sz w:val="24"/>
          <w:szCs w:val="24"/>
        </w:rPr>
        <w:t>Mahkamah</w:t>
      </w:r>
      <w:proofErr w:type="spellEnd"/>
      <w:r w:rsidRPr="008F09E1">
        <w:rPr>
          <w:rFonts w:ascii="Times New Roman" w:hAnsi="Times New Roman" w:cs="Times New Roman"/>
          <w:sz w:val="24"/>
          <w:szCs w:val="24"/>
        </w:rPr>
        <w:t xml:space="preserve"> Agung yang </w:t>
      </w:r>
      <w:proofErr w:type="spellStart"/>
      <w:r w:rsidRPr="008F09E1">
        <w:rPr>
          <w:rFonts w:ascii="Times New Roman" w:hAnsi="Times New Roman" w:cs="Times New Roman"/>
          <w:sz w:val="24"/>
          <w:szCs w:val="24"/>
        </w:rPr>
        <w:t>ditetapkan</w:t>
      </w:r>
      <w:proofErr w:type="spellEnd"/>
      <w:r w:rsidRPr="008F09E1">
        <w:rPr>
          <w:rFonts w:ascii="Times New Roman" w:hAnsi="Times New Roman" w:cs="Times New Roman"/>
          <w:sz w:val="24"/>
          <w:szCs w:val="24"/>
        </w:rPr>
        <w:t xml:space="preserve"> oleh </w:t>
      </w:r>
      <w:proofErr w:type="spellStart"/>
      <w:r w:rsidRPr="008F09E1">
        <w:rPr>
          <w:rFonts w:ascii="Times New Roman" w:hAnsi="Times New Roman" w:cs="Times New Roman"/>
          <w:sz w:val="24"/>
          <w:szCs w:val="24"/>
        </w:rPr>
        <w:t>Ketua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Mahkamah</w:t>
      </w:r>
      <w:proofErr w:type="spellEnd"/>
      <w:r w:rsidRPr="008F09E1">
        <w:rPr>
          <w:rFonts w:ascii="Times New Roman" w:hAnsi="Times New Roman" w:cs="Times New Roman"/>
          <w:sz w:val="24"/>
          <w:szCs w:val="24"/>
        </w:rPr>
        <w:t xml:space="preserve"> Agung. Tata </w:t>
      </w:r>
      <w:proofErr w:type="spellStart"/>
      <w:r w:rsidRPr="008F09E1">
        <w:rPr>
          <w:rFonts w:ascii="Times New Roman" w:hAnsi="Times New Roman" w:cs="Times New Roman"/>
          <w:sz w:val="24"/>
          <w:szCs w:val="24"/>
        </w:rPr>
        <w:t>cara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permohonan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kasasi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serta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penyelesaian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perselisihan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w:t>
      </w:r>
      <w:proofErr w:type="spellEnd"/>
      <w:r w:rsidRPr="008F09E1">
        <w:rPr>
          <w:rFonts w:ascii="Times New Roman" w:hAnsi="Times New Roman" w:cs="Times New Roman"/>
          <w:sz w:val="24"/>
          <w:szCs w:val="24"/>
        </w:rPr>
        <w:t xml:space="preserve"> dan </w:t>
      </w:r>
      <w:proofErr w:type="spellStart"/>
      <w:r w:rsidRPr="008F09E1">
        <w:rPr>
          <w:rFonts w:ascii="Times New Roman" w:hAnsi="Times New Roman" w:cs="Times New Roman"/>
          <w:sz w:val="24"/>
          <w:szCs w:val="24"/>
        </w:rPr>
        <w:t>perselisihan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pemutusan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oleh Hakim </w:t>
      </w:r>
      <w:proofErr w:type="spellStart"/>
      <w:r w:rsidRPr="008F09E1">
        <w:rPr>
          <w:rFonts w:ascii="Times New Roman" w:hAnsi="Times New Roman" w:cs="Times New Roman"/>
          <w:sz w:val="24"/>
          <w:szCs w:val="24"/>
        </w:rPr>
        <w:t>Kasasi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dilaksanakan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ses</w:t>
      </w:r>
      <w:r w:rsidR="00F01D96" w:rsidRPr="008F09E1">
        <w:rPr>
          <w:rFonts w:ascii="Times New Roman" w:hAnsi="Times New Roman" w:cs="Times New Roman"/>
          <w:sz w:val="24"/>
          <w:szCs w:val="24"/>
        </w:rPr>
        <w:t>uai</w:t>
      </w:r>
      <w:proofErr w:type="spellEnd"/>
      <w:r w:rsidR="00F01D96" w:rsidRPr="008F09E1">
        <w:rPr>
          <w:rFonts w:ascii="Times New Roman" w:hAnsi="Times New Roman" w:cs="Times New Roman"/>
          <w:sz w:val="24"/>
          <w:szCs w:val="24"/>
        </w:rPr>
        <w:t xml:space="preserve"> </w:t>
      </w:r>
      <w:proofErr w:type="spellStart"/>
      <w:r w:rsidR="00F01D96" w:rsidRPr="008F09E1">
        <w:rPr>
          <w:rFonts w:ascii="Times New Roman" w:hAnsi="Times New Roman" w:cs="Times New Roman"/>
          <w:sz w:val="24"/>
          <w:szCs w:val="24"/>
        </w:rPr>
        <w:t>dengan</w:t>
      </w:r>
      <w:proofErr w:type="spellEnd"/>
      <w:r w:rsidR="00F01D96" w:rsidRPr="008F09E1">
        <w:rPr>
          <w:rFonts w:ascii="Times New Roman" w:hAnsi="Times New Roman" w:cs="Times New Roman"/>
          <w:sz w:val="24"/>
          <w:szCs w:val="24"/>
        </w:rPr>
        <w:t xml:space="preserve"> </w:t>
      </w:r>
      <w:proofErr w:type="spellStart"/>
      <w:r w:rsidR="00F01D96" w:rsidRPr="008F09E1">
        <w:rPr>
          <w:rFonts w:ascii="Times New Roman" w:hAnsi="Times New Roman" w:cs="Times New Roman"/>
          <w:sz w:val="24"/>
          <w:szCs w:val="24"/>
        </w:rPr>
        <w:t>peraturan</w:t>
      </w:r>
      <w:proofErr w:type="spellEnd"/>
      <w:r w:rsidR="00F01D96" w:rsidRPr="008F09E1">
        <w:rPr>
          <w:rFonts w:ascii="Times New Roman" w:hAnsi="Times New Roman" w:cs="Times New Roman"/>
          <w:sz w:val="24"/>
          <w:szCs w:val="24"/>
        </w:rPr>
        <w:t xml:space="preserve"> </w:t>
      </w:r>
      <w:proofErr w:type="spellStart"/>
      <w:r w:rsidR="00F01D96" w:rsidRPr="008F09E1">
        <w:rPr>
          <w:rFonts w:ascii="Times New Roman" w:hAnsi="Times New Roman" w:cs="Times New Roman"/>
          <w:sz w:val="24"/>
          <w:szCs w:val="24"/>
        </w:rPr>
        <w:t>perundang-</w:t>
      </w:r>
      <w:r w:rsidRPr="008F09E1">
        <w:rPr>
          <w:rFonts w:ascii="Times New Roman" w:hAnsi="Times New Roman" w:cs="Times New Roman"/>
          <w:sz w:val="24"/>
          <w:szCs w:val="24"/>
        </w:rPr>
        <w:t>undangan</w:t>
      </w:r>
      <w:proofErr w:type="spellEnd"/>
      <w:r w:rsidRPr="008F09E1">
        <w:rPr>
          <w:rFonts w:ascii="Times New Roman" w:hAnsi="Times New Roman" w:cs="Times New Roman"/>
          <w:sz w:val="24"/>
          <w:szCs w:val="24"/>
        </w:rPr>
        <w:t xml:space="preserve"> yang </w:t>
      </w:r>
      <w:proofErr w:type="spellStart"/>
      <w:r w:rsidRPr="008F09E1">
        <w:rPr>
          <w:rFonts w:ascii="Times New Roman" w:hAnsi="Times New Roman" w:cs="Times New Roman"/>
          <w:sz w:val="24"/>
          <w:szCs w:val="24"/>
        </w:rPr>
        <w:t>berlaku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penyelesaian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perselisihan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perselisihan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pemutusan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hubungan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pada </w:t>
      </w:r>
      <w:proofErr w:type="spellStart"/>
      <w:r w:rsidRPr="008F09E1">
        <w:rPr>
          <w:rFonts w:ascii="Times New Roman" w:hAnsi="Times New Roman" w:cs="Times New Roman"/>
          <w:sz w:val="24"/>
          <w:szCs w:val="24"/>
        </w:rPr>
        <w:lastRenderedPageBreak/>
        <w:t>Mahkamah</w:t>
      </w:r>
      <w:proofErr w:type="spellEnd"/>
      <w:r w:rsidRPr="008F09E1">
        <w:rPr>
          <w:rFonts w:ascii="Times New Roman" w:hAnsi="Times New Roman" w:cs="Times New Roman"/>
          <w:sz w:val="24"/>
          <w:szCs w:val="24"/>
        </w:rPr>
        <w:t xml:space="preserve"> Agung </w:t>
      </w:r>
      <w:proofErr w:type="spellStart"/>
      <w:r w:rsidRPr="008F09E1">
        <w:rPr>
          <w:rFonts w:ascii="Times New Roman" w:hAnsi="Times New Roman" w:cs="Times New Roman"/>
          <w:sz w:val="24"/>
          <w:szCs w:val="24"/>
        </w:rPr>
        <w:t>selambat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lambatnya</w:t>
      </w:r>
      <w:proofErr w:type="spellEnd"/>
      <w:r w:rsidRPr="008F09E1">
        <w:rPr>
          <w:rFonts w:ascii="Times New Roman" w:hAnsi="Times New Roman" w:cs="Times New Roman"/>
          <w:sz w:val="24"/>
          <w:szCs w:val="24"/>
        </w:rPr>
        <w:t xml:space="preserve"> 30 (</w:t>
      </w:r>
      <w:proofErr w:type="spellStart"/>
      <w:r w:rsidRPr="008F09E1">
        <w:rPr>
          <w:rFonts w:ascii="Times New Roman" w:hAnsi="Times New Roman" w:cs="Times New Roman"/>
          <w:sz w:val="24"/>
          <w:szCs w:val="24"/>
        </w:rPr>
        <w:t>tiga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puluh</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kerja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terhitung</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sejak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tanggal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penerimaan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permohonan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kasasi</w:t>
      </w:r>
      <w:proofErr w:type="spellEnd"/>
      <w:r w:rsidRPr="008F09E1">
        <w:rPr>
          <w:rFonts w:ascii="Times New Roman" w:hAnsi="Times New Roman" w:cs="Times New Roman"/>
          <w:sz w:val="24"/>
          <w:szCs w:val="24"/>
        </w:rPr>
        <w:t>.</w:t>
      </w:r>
    </w:p>
    <w:p w14:paraId="7753E370" w14:textId="77777777" w:rsidR="00C403AD" w:rsidRPr="008F09E1" w:rsidRDefault="005C1BAD" w:rsidP="00C403AD">
      <w:pPr>
        <w:spacing w:after="0" w:line="480" w:lineRule="auto"/>
        <w:ind w:firstLine="720"/>
        <w:jc w:val="both"/>
        <w:rPr>
          <w:rFonts w:ascii="Times New Roman" w:hAnsi="Times New Roman" w:cs="Times New Roman"/>
          <w:sz w:val="24"/>
          <w:szCs w:val="24"/>
        </w:rPr>
      </w:pPr>
      <w:proofErr w:type="spellStart"/>
      <w:r w:rsidRPr="008F09E1">
        <w:rPr>
          <w:rFonts w:ascii="Times New Roman" w:hAnsi="Times New Roman" w:cs="Times New Roman"/>
          <w:sz w:val="24"/>
          <w:szCs w:val="24"/>
        </w:rPr>
        <w:t>Pemenuhan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r w:rsidRPr="00BC0AD9">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atau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perlindungan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hukum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r w:rsidRPr="00BC0AD9">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menjadi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tanggung-jawab</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penerima</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r w:rsidRPr="00BC0AD9">
        <w:rPr>
          <w:rFonts w:ascii="Times New Roman" w:hAnsi="Times New Roman" w:cs="Times New Roman"/>
          <w:i/>
          <w:sz w:val="24"/>
          <w:szCs w:val="24"/>
        </w:rPr>
        <w:t>outsourcing</w:t>
      </w:r>
      <w:r w:rsidRPr="008F09E1">
        <w:rPr>
          <w:rFonts w:ascii="Times New Roman" w:hAnsi="Times New Roman" w:cs="Times New Roman"/>
          <w:sz w:val="24"/>
          <w:szCs w:val="24"/>
        </w:rPr>
        <w:t xml:space="preserve">). Akan </w:t>
      </w:r>
      <w:proofErr w:type="spellStart"/>
      <w:r w:rsidRPr="008F09E1">
        <w:rPr>
          <w:rFonts w:ascii="Times New Roman" w:hAnsi="Times New Roman" w:cs="Times New Roman"/>
          <w:sz w:val="24"/>
          <w:szCs w:val="24"/>
        </w:rPr>
        <w:t>tetapi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dalam</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hal</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tertentu</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tidak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menutup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kemungkinan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menuntut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perusahaan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pemberi</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untuk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bertanggungjawab</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terhadap</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pemenuhan</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hak-hak</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rPr>
        <w:t>pekerja</w:t>
      </w:r>
      <w:proofErr w:type="spellEnd"/>
      <w:r w:rsidRPr="008F09E1">
        <w:rPr>
          <w:rFonts w:ascii="Times New Roman" w:hAnsi="Times New Roman" w:cs="Times New Roman"/>
          <w:sz w:val="24"/>
          <w:szCs w:val="24"/>
        </w:rPr>
        <w:t xml:space="preserve">. </w:t>
      </w:r>
    </w:p>
    <w:p w14:paraId="68492BE2" w14:textId="77777777" w:rsidR="004C42B9" w:rsidRDefault="004C42B9" w:rsidP="006E5B2C">
      <w:pPr>
        <w:spacing w:after="0" w:line="480" w:lineRule="auto"/>
        <w:jc w:val="center"/>
        <w:rPr>
          <w:rFonts w:ascii="Times New Roman" w:hAnsi="Times New Roman" w:cs="Times New Roman"/>
          <w:b/>
          <w:sz w:val="28"/>
          <w:szCs w:val="28"/>
        </w:rPr>
      </w:pPr>
    </w:p>
    <w:p w14:paraId="5A256207" w14:textId="77777777" w:rsidR="004C42B9" w:rsidRDefault="004C42B9" w:rsidP="006E5B2C">
      <w:pPr>
        <w:spacing w:after="0" w:line="480" w:lineRule="auto"/>
        <w:jc w:val="center"/>
        <w:rPr>
          <w:rFonts w:ascii="Times New Roman" w:hAnsi="Times New Roman" w:cs="Times New Roman"/>
          <w:b/>
          <w:sz w:val="28"/>
          <w:szCs w:val="28"/>
        </w:rPr>
      </w:pPr>
    </w:p>
    <w:p w14:paraId="672E9A15" w14:textId="77777777" w:rsidR="004C42B9" w:rsidRDefault="004C42B9" w:rsidP="006E5B2C">
      <w:pPr>
        <w:spacing w:after="0" w:line="480" w:lineRule="auto"/>
        <w:jc w:val="center"/>
        <w:rPr>
          <w:rFonts w:ascii="Times New Roman" w:hAnsi="Times New Roman" w:cs="Times New Roman"/>
          <w:b/>
          <w:sz w:val="28"/>
          <w:szCs w:val="28"/>
        </w:rPr>
      </w:pPr>
    </w:p>
    <w:p w14:paraId="01D9F4EB" w14:textId="77777777" w:rsidR="004C42B9" w:rsidRDefault="004C42B9" w:rsidP="006E5B2C">
      <w:pPr>
        <w:spacing w:after="0" w:line="480" w:lineRule="auto"/>
        <w:jc w:val="center"/>
        <w:rPr>
          <w:rFonts w:ascii="Times New Roman" w:hAnsi="Times New Roman" w:cs="Times New Roman"/>
          <w:b/>
          <w:sz w:val="28"/>
          <w:szCs w:val="28"/>
        </w:rPr>
      </w:pPr>
    </w:p>
    <w:p w14:paraId="21959452" w14:textId="77777777" w:rsidR="004C42B9" w:rsidRDefault="004C42B9" w:rsidP="006E5B2C">
      <w:pPr>
        <w:spacing w:after="0" w:line="480" w:lineRule="auto"/>
        <w:jc w:val="center"/>
        <w:rPr>
          <w:rFonts w:ascii="Times New Roman" w:hAnsi="Times New Roman" w:cs="Times New Roman"/>
          <w:b/>
          <w:sz w:val="28"/>
          <w:szCs w:val="28"/>
        </w:rPr>
      </w:pPr>
    </w:p>
    <w:p w14:paraId="0267C312" w14:textId="77777777" w:rsidR="004C42B9" w:rsidRDefault="004C42B9" w:rsidP="006E5B2C">
      <w:pPr>
        <w:spacing w:after="0" w:line="480" w:lineRule="auto"/>
        <w:jc w:val="center"/>
        <w:rPr>
          <w:rFonts w:ascii="Times New Roman" w:hAnsi="Times New Roman" w:cs="Times New Roman"/>
          <w:b/>
          <w:sz w:val="28"/>
          <w:szCs w:val="28"/>
        </w:rPr>
      </w:pPr>
    </w:p>
    <w:p w14:paraId="61B33346" w14:textId="77777777" w:rsidR="004C42B9" w:rsidRDefault="004C42B9" w:rsidP="006E5B2C">
      <w:pPr>
        <w:spacing w:after="0" w:line="480" w:lineRule="auto"/>
        <w:jc w:val="center"/>
        <w:rPr>
          <w:rFonts w:ascii="Times New Roman" w:hAnsi="Times New Roman" w:cs="Times New Roman"/>
          <w:b/>
          <w:sz w:val="28"/>
          <w:szCs w:val="28"/>
        </w:rPr>
      </w:pPr>
    </w:p>
    <w:p w14:paraId="32C2E4F1" w14:textId="77777777" w:rsidR="004C42B9" w:rsidRDefault="004C42B9" w:rsidP="006E5B2C">
      <w:pPr>
        <w:spacing w:after="0" w:line="480" w:lineRule="auto"/>
        <w:jc w:val="center"/>
        <w:rPr>
          <w:rFonts w:ascii="Times New Roman" w:hAnsi="Times New Roman" w:cs="Times New Roman"/>
          <w:b/>
          <w:sz w:val="28"/>
          <w:szCs w:val="28"/>
        </w:rPr>
      </w:pPr>
    </w:p>
    <w:p w14:paraId="79D5BA3A" w14:textId="77777777" w:rsidR="004C42B9" w:rsidRDefault="004C42B9" w:rsidP="006E5B2C">
      <w:pPr>
        <w:spacing w:after="0" w:line="480" w:lineRule="auto"/>
        <w:jc w:val="center"/>
        <w:rPr>
          <w:rFonts w:ascii="Times New Roman" w:hAnsi="Times New Roman" w:cs="Times New Roman"/>
          <w:b/>
          <w:sz w:val="28"/>
          <w:szCs w:val="28"/>
        </w:rPr>
      </w:pPr>
    </w:p>
    <w:p w14:paraId="17564A9E" w14:textId="77777777" w:rsidR="004C42B9" w:rsidRDefault="004C42B9" w:rsidP="006E5B2C">
      <w:pPr>
        <w:spacing w:after="0" w:line="480" w:lineRule="auto"/>
        <w:jc w:val="center"/>
        <w:rPr>
          <w:rFonts w:ascii="Times New Roman" w:hAnsi="Times New Roman" w:cs="Times New Roman"/>
          <w:b/>
          <w:sz w:val="28"/>
          <w:szCs w:val="28"/>
        </w:rPr>
      </w:pPr>
    </w:p>
    <w:p w14:paraId="64795980" w14:textId="77777777" w:rsidR="004C42B9" w:rsidRDefault="004C42B9" w:rsidP="006E5B2C">
      <w:pPr>
        <w:spacing w:after="0" w:line="480" w:lineRule="auto"/>
        <w:jc w:val="center"/>
        <w:rPr>
          <w:rFonts w:ascii="Times New Roman" w:hAnsi="Times New Roman" w:cs="Times New Roman"/>
          <w:b/>
          <w:sz w:val="28"/>
          <w:szCs w:val="28"/>
        </w:rPr>
      </w:pPr>
    </w:p>
    <w:p w14:paraId="1E6B75FE" w14:textId="77777777" w:rsidR="004C42B9" w:rsidRDefault="004C42B9" w:rsidP="006E5B2C">
      <w:pPr>
        <w:spacing w:after="0" w:line="480" w:lineRule="auto"/>
        <w:jc w:val="center"/>
        <w:rPr>
          <w:rFonts w:ascii="Times New Roman" w:hAnsi="Times New Roman" w:cs="Times New Roman"/>
          <w:b/>
          <w:sz w:val="28"/>
          <w:szCs w:val="28"/>
        </w:rPr>
      </w:pPr>
    </w:p>
    <w:p w14:paraId="1B9A59BB" w14:textId="77777777" w:rsidR="004C42B9" w:rsidRDefault="004C42B9" w:rsidP="006E5B2C">
      <w:pPr>
        <w:spacing w:after="0" w:line="480" w:lineRule="auto"/>
        <w:jc w:val="center"/>
        <w:rPr>
          <w:rFonts w:ascii="Times New Roman" w:hAnsi="Times New Roman" w:cs="Times New Roman"/>
          <w:b/>
          <w:sz w:val="28"/>
          <w:szCs w:val="28"/>
        </w:rPr>
      </w:pPr>
    </w:p>
    <w:p w14:paraId="0B712737" w14:textId="77777777" w:rsidR="004C42B9" w:rsidRDefault="004C42B9" w:rsidP="006E5B2C">
      <w:pPr>
        <w:spacing w:after="0" w:line="480" w:lineRule="auto"/>
        <w:jc w:val="center"/>
        <w:rPr>
          <w:rFonts w:ascii="Times New Roman" w:hAnsi="Times New Roman" w:cs="Times New Roman"/>
          <w:b/>
          <w:sz w:val="28"/>
          <w:szCs w:val="28"/>
        </w:rPr>
      </w:pPr>
    </w:p>
    <w:p w14:paraId="0EFA1903" w14:textId="77777777" w:rsidR="004C42B9" w:rsidRDefault="004C42B9" w:rsidP="006E5B2C">
      <w:pPr>
        <w:spacing w:after="0" w:line="480" w:lineRule="auto"/>
        <w:jc w:val="center"/>
        <w:rPr>
          <w:rFonts w:ascii="Times New Roman" w:hAnsi="Times New Roman" w:cs="Times New Roman"/>
          <w:b/>
          <w:sz w:val="28"/>
          <w:szCs w:val="28"/>
        </w:rPr>
      </w:pPr>
    </w:p>
    <w:p w14:paraId="2B9E4C20" w14:textId="77777777" w:rsidR="00BE3FA7" w:rsidRPr="00727382" w:rsidRDefault="006E5B2C" w:rsidP="004C42B9">
      <w:pPr>
        <w:spacing w:after="0" w:line="240" w:lineRule="auto"/>
        <w:jc w:val="center"/>
        <w:rPr>
          <w:rFonts w:ascii="Times New Roman" w:hAnsi="Times New Roman" w:cs="Times New Roman"/>
          <w:b/>
          <w:sz w:val="24"/>
          <w:szCs w:val="24"/>
        </w:rPr>
      </w:pPr>
      <w:r w:rsidRPr="00727382">
        <w:rPr>
          <w:rFonts w:ascii="Times New Roman" w:hAnsi="Times New Roman" w:cs="Times New Roman"/>
          <w:b/>
          <w:noProof/>
          <w:sz w:val="24"/>
          <w:szCs w:val="24"/>
        </w:rPr>
        <w:lastRenderedPageBreak/>
        <mc:AlternateContent>
          <mc:Choice Requires="wps">
            <w:drawing>
              <wp:anchor distT="0" distB="0" distL="114300" distR="114300" simplePos="0" relativeHeight="251676672" behindDoc="0" locked="0" layoutInCell="1" allowOverlap="1" wp14:anchorId="15963A33" wp14:editId="3F4378EA">
                <wp:simplePos x="0" y="0"/>
                <wp:positionH relativeFrom="column">
                  <wp:posOffset>4566551</wp:posOffset>
                </wp:positionH>
                <wp:positionV relativeFrom="paragraph">
                  <wp:posOffset>-746760</wp:posOffset>
                </wp:positionV>
                <wp:extent cx="714375" cy="6381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714375" cy="6381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B0B4172" id="Rectangle 14" o:spid="_x0000_s1026" style="position:absolute;margin-left:359.55pt;margin-top:-58.8pt;width:56.25pt;height:5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" fillcolor="white [3212]" strokecolor="white [3212]" strokeweight="2pt"/>
            </w:pict>
          </mc:Fallback>
        </mc:AlternateContent>
      </w:r>
      <w:r w:rsidR="00BE3FA7" w:rsidRPr="00727382">
        <w:rPr>
          <w:rFonts w:ascii="Times New Roman" w:hAnsi="Times New Roman" w:cs="Times New Roman"/>
          <w:b/>
          <w:sz w:val="24"/>
          <w:szCs w:val="24"/>
        </w:rPr>
        <w:t>BAB V</w:t>
      </w:r>
    </w:p>
    <w:p w14:paraId="72DB3EC4" w14:textId="77777777" w:rsidR="00BE3FA7" w:rsidRPr="00727382" w:rsidRDefault="00BE3FA7" w:rsidP="004C42B9">
      <w:pPr>
        <w:spacing w:after="0" w:line="240" w:lineRule="auto"/>
        <w:jc w:val="center"/>
        <w:rPr>
          <w:rFonts w:ascii="Times New Roman" w:hAnsi="Times New Roman" w:cs="Times New Roman"/>
          <w:b/>
          <w:sz w:val="24"/>
          <w:szCs w:val="24"/>
        </w:rPr>
      </w:pPr>
      <w:r w:rsidRPr="00727382">
        <w:rPr>
          <w:rFonts w:ascii="Times New Roman" w:hAnsi="Times New Roman" w:cs="Times New Roman"/>
          <w:b/>
          <w:sz w:val="24"/>
          <w:szCs w:val="24"/>
        </w:rPr>
        <w:t>KESIMPULAN DAN SARAN</w:t>
      </w:r>
    </w:p>
    <w:p w14:paraId="6003C88E" w14:textId="77777777" w:rsidR="00BE3FA7" w:rsidRPr="008F09E1" w:rsidRDefault="00BE3FA7" w:rsidP="001844E2">
      <w:pPr>
        <w:spacing w:after="0" w:line="480" w:lineRule="auto"/>
        <w:jc w:val="center"/>
        <w:rPr>
          <w:rFonts w:ascii="Times New Roman" w:hAnsi="Times New Roman" w:cs="Times New Roman"/>
          <w:b/>
          <w:sz w:val="28"/>
          <w:szCs w:val="28"/>
        </w:rPr>
      </w:pPr>
    </w:p>
    <w:p w14:paraId="0C31EA66" w14:textId="77777777" w:rsidR="00BE3FA7" w:rsidRPr="008F09E1" w:rsidRDefault="006E5B2C" w:rsidP="00945B54">
      <w:pPr>
        <w:pStyle w:val="ListParagraph"/>
        <w:numPr>
          <w:ilvl w:val="0"/>
          <w:numId w:val="98"/>
        </w:numPr>
        <w:spacing w:after="0" w:line="480" w:lineRule="auto"/>
        <w:ind w:left="284" w:hanging="284"/>
        <w:jc w:val="both"/>
        <w:rPr>
          <w:rFonts w:ascii="Times New Roman" w:hAnsi="Times New Roman" w:cs="Times New Roman"/>
          <w:b/>
          <w:sz w:val="24"/>
          <w:szCs w:val="24"/>
        </w:rPr>
      </w:pPr>
      <w:r w:rsidRPr="008F09E1">
        <w:rPr>
          <w:rFonts w:ascii="Times New Roman" w:hAnsi="Times New Roman" w:cs="Times New Roman"/>
          <w:b/>
          <w:sz w:val="24"/>
          <w:szCs w:val="24"/>
          <w:lang w:val="en-ID"/>
        </w:rPr>
        <w:t xml:space="preserve">Kesimpulan </w:t>
      </w:r>
    </w:p>
    <w:p w14:paraId="71F9F35D" w14:textId="77777777" w:rsidR="0072205A" w:rsidRPr="008F09E1" w:rsidRDefault="0072205A" w:rsidP="00945B54">
      <w:pPr>
        <w:pStyle w:val="ListParagraph"/>
        <w:numPr>
          <w:ilvl w:val="0"/>
          <w:numId w:val="99"/>
        </w:numPr>
        <w:spacing w:after="0" w:line="480" w:lineRule="auto"/>
        <w:ind w:left="567" w:hanging="283"/>
        <w:jc w:val="both"/>
        <w:rPr>
          <w:rFonts w:ascii="Times New Roman" w:hAnsi="Times New Roman" w:cs="Times New Roman"/>
          <w:sz w:val="24"/>
          <w:szCs w:val="24"/>
          <w:lang w:val="en-US"/>
        </w:rPr>
      </w:pP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dibuat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bentuk</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sz w:val="24"/>
          <w:szCs w:val="24"/>
        </w:rPr>
        <w:t>alih daya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lang w:val="en-ID"/>
        </w:rPr>
        <w:t>menurut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lang w:val="en-ID"/>
        </w:rPr>
        <w:t>Peraturan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Pemeritah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Pengganti</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sz w:val="24"/>
          <w:szCs w:val="24"/>
        </w:rPr>
        <w:t xml:space="preserve">Undang-Undang Nomor </w:t>
      </w:r>
      <w:r w:rsidRPr="008F09E1">
        <w:rPr>
          <w:rFonts w:ascii="Times New Roman" w:hAnsi="Times New Roman" w:cs="Times New Roman"/>
          <w:sz w:val="24"/>
          <w:szCs w:val="24"/>
          <w:lang w:val="en-ID"/>
        </w:rPr>
        <w:t>2</w:t>
      </w:r>
      <w:r w:rsidRPr="008F09E1">
        <w:rPr>
          <w:rFonts w:ascii="Times New Roman" w:hAnsi="Times New Roman" w:cs="Times New Roman"/>
          <w:sz w:val="24"/>
          <w:szCs w:val="24"/>
        </w:rPr>
        <w:t xml:space="preserve"> Tahun 202</w:t>
      </w:r>
      <w:r w:rsidRPr="008F09E1">
        <w:rPr>
          <w:rFonts w:ascii="Times New Roman" w:hAnsi="Times New Roman" w:cs="Times New Roman"/>
          <w:sz w:val="24"/>
          <w:szCs w:val="24"/>
          <w:lang w:val="en-ID"/>
        </w:rPr>
        <w:t>2</w:t>
      </w:r>
      <w:r w:rsidRPr="008F09E1">
        <w:rPr>
          <w:rFonts w:ascii="Times New Roman" w:hAnsi="Times New Roman" w:cs="Times New Roman"/>
          <w:sz w:val="24"/>
          <w:szCs w:val="24"/>
        </w:rPr>
        <w:t xml:space="preserve"> Tentang Cipta Kerja</w:t>
      </w:r>
      <w:r w:rsidRPr="008F09E1">
        <w:rPr>
          <w:rFonts w:ascii="Times New Roman" w:hAnsi="Times New Roman" w:cs="Times New Roman"/>
          <w:sz w:val="24"/>
          <w:szCs w:val="24"/>
          <w:lang w:val="en-ID"/>
        </w:rPr>
        <w:t xml:space="preserve"> di Kota Medan </w:t>
      </w:r>
      <w:proofErr w:type="spellStart"/>
      <w:r w:rsidRPr="008F09E1">
        <w:rPr>
          <w:rFonts w:ascii="Times New Roman" w:hAnsi="Times New Roman" w:cs="Times New Roman"/>
          <w:sz w:val="24"/>
          <w:szCs w:val="24"/>
          <w:lang w:val="en-ID"/>
        </w:rPr>
        <w:t>adalah</w:t>
      </w:r>
      <w:proofErr w:type="spellEnd"/>
      <w:r w:rsidRPr="008F09E1">
        <w:rPr>
          <w:rFonts w:ascii="Times New Roman" w:hAnsi="Times New Roman" w:cs="Times New Roman"/>
          <w:sz w:val="24"/>
          <w:szCs w:val="24"/>
          <w:lang w:val="en-ID"/>
        </w:rPr>
        <w:t xml:space="preserve"> </w:t>
      </w:r>
      <w:r w:rsidRPr="00F533E7">
        <w:rPr>
          <w:rFonts w:ascii="Times New Roman" w:hAnsi="Times New Roman" w:cs="Times New Roman"/>
          <w:color w:val="000000" w:themeColor="text1"/>
          <w:sz w:val="24"/>
          <w:szCs w:val="24"/>
        </w:rPr>
        <w:t>Sebagaimana munculnya kembali Pasal 64 dalam Perpu Nomor 2 Tahun 2022. Sebelumnya, dalam UU Cipta Kerja yang telah dianggap Mahkamah Konstitusi inkonstitusional bersyarat telah menghapus Pasal 64 sebagaimana tercantum dalam UU Ketenagakerjaan. Adapun bunyi Pasal 64 terdapat perubahan dari Pasal 64 UU Ketenagakerjaan. Pada ayat 1 nya menjadi berbunyi, perusahaan dapat menyerahkan sebagian pelaksanaan pekerjaan kepada perusahaan lainnya melalui perjanjian alih daya yang dibuat secara tertulis.</w:t>
      </w:r>
      <w:r w:rsidRPr="008F09E1">
        <w:rPr>
          <w:rFonts w:ascii="Times New Roman" w:hAnsi="Times New Roman" w:cs="Times New Roman"/>
          <w:color w:val="000000" w:themeColor="text1"/>
          <w:lang w:val="en-ID"/>
        </w:rPr>
        <w:t xml:space="preserve"> </w:t>
      </w:r>
      <w:proofErr w:type="spellStart"/>
      <w:r w:rsidRPr="008F09E1">
        <w:rPr>
          <w:rFonts w:ascii="Times New Roman" w:hAnsi="Times New Roman" w:cs="Times New Roman"/>
          <w:color w:val="000000" w:themeColor="text1"/>
          <w:lang w:val="en-ID"/>
        </w:rPr>
        <w:t>Maka</w:t>
      </w:r>
      <w:proofErr w:type="spellEnd"/>
      <w:r w:rsidRPr="008F09E1">
        <w:rPr>
          <w:rFonts w:ascii="Times New Roman" w:hAnsi="Times New Roman" w:cs="Times New Roman"/>
          <w:color w:val="000000" w:themeColor="text1"/>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antara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dipekerjakan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didasarkan</w:t>
      </w:r>
      <w:proofErr w:type="spellEnd"/>
      <w:r w:rsidRPr="008F09E1">
        <w:rPr>
          <w:rFonts w:ascii="Times New Roman" w:hAnsi="Times New Roman" w:cs="Times New Roman"/>
          <w:sz w:val="24"/>
          <w:szCs w:val="24"/>
          <w:lang w:val="en-ID"/>
        </w:rPr>
        <w:t xml:space="preserve"> pada PKWT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PKWTT. Hal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berarti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bahwa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 xml:space="preserve">outsourcing </w:t>
      </w:r>
      <w:proofErr w:type="spellStart"/>
      <w:r w:rsidRPr="008F09E1">
        <w:rPr>
          <w:rFonts w:ascii="Times New Roman" w:hAnsi="Times New Roman" w:cs="Times New Roman"/>
          <w:sz w:val="24"/>
          <w:szCs w:val="24"/>
          <w:lang w:val="en-ID"/>
        </w:rPr>
        <w:t>terkait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perjanjian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dibuat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pengusaha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mendasarkan</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ketentuan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mengenai</w:t>
      </w:r>
      <w:proofErr w:type="spellEnd"/>
      <w:r w:rsidRPr="008F09E1">
        <w:rPr>
          <w:rFonts w:ascii="Times New Roman" w:hAnsi="Times New Roman" w:cs="Times New Roman"/>
          <w:sz w:val="24"/>
          <w:szCs w:val="24"/>
          <w:lang w:val="en-ID"/>
        </w:rPr>
        <w:t xml:space="preserve"> PKWT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PKWTT.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sz w:val="24"/>
          <w:szCs w:val="24"/>
        </w:rPr>
        <w:t xml:space="preserve">hubungan hukum yang ada adalah antara perusahaan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(Alih Daya) dengan perusahaan pengguna jasa, berupa perjanjian penyediaan pekerja. Perusahaan pengguna jasa pekerja dengan karyawan tidak memiliki hubungan kerja secara langsung, baik dalam bentuk perjanjian kerja waktu tertentu maupun perjanjian kerja waktu tidak tertentu</w:t>
      </w:r>
      <w:r w:rsidRPr="008F09E1">
        <w:rPr>
          <w:rFonts w:ascii="Times New Roman" w:hAnsi="Times New Roman" w:cs="Times New Roman"/>
          <w:sz w:val="24"/>
          <w:szCs w:val="24"/>
          <w:lang w:val="en-ID"/>
        </w:rPr>
        <w:t>.</w:t>
      </w:r>
    </w:p>
    <w:p w14:paraId="1CFA2C5A" w14:textId="77777777" w:rsidR="0072205A" w:rsidRPr="008F09E1" w:rsidRDefault="00CF290B" w:rsidP="00945B54">
      <w:pPr>
        <w:pStyle w:val="ListParagraph"/>
        <w:numPr>
          <w:ilvl w:val="0"/>
          <w:numId w:val="99"/>
        </w:numPr>
        <w:spacing w:after="0" w:line="480" w:lineRule="auto"/>
        <w:ind w:left="567" w:hanging="283"/>
        <w:jc w:val="both"/>
        <w:rPr>
          <w:rFonts w:ascii="Times New Roman" w:hAnsi="Times New Roman" w:cs="Times New Roman"/>
          <w:sz w:val="24"/>
          <w:szCs w:val="24"/>
          <w:lang w:val="en-US"/>
        </w:rPr>
      </w:pPr>
      <w:r>
        <w:rPr>
          <w:rFonts w:ascii="Times New Roman" w:hAnsi="Times New Roman" w:cs="Times New Roman"/>
          <w:b/>
          <w:noProof/>
          <w:sz w:val="28"/>
          <w:szCs w:val="28"/>
          <w:lang w:val="en-US"/>
        </w:rPr>
        <mc:AlternateContent>
          <mc:Choice Requires="wps">
            <w:drawing>
              <wp:anchor distT="0" distB="0" distL="114300" distR="114300" simplePos="0" relativeHeight="251678720" behindDoc="0" locked="0" layoutInCell="1" allowOverlap="1" wp14:anchorId="1A82804D" wp14:editId="55976D60">
                <wp:simplePos x="0" y="0"/>
                <wp:positionH relativeFrom="margin">
                  <wp:align>center</wp:align>
                </wp:positionH>
                <wp:positionV relativeFrom="paragraph">
                  <wp:posOffset>1085739</wp:posOffset>
                </wp:positionV>
                <wp:extent cx="619125" cy="4095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619125" cy="4095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47A3FC" w14:textId="77777777" w:rsidR="0000384A" w:rsidRPr="006E5B2C" w:rsidRDefault="0000384A" w:rsidP="006E5B2C">
                            <w:pPr>
                              <w:jc w:val="center"/>
                              <w:rPr>
                                <w:rFonts w:ascii="Times New Roman" w:hAnsi="Times New Roman" w:cs="Times New Roman"/>
                                <w:color w:val="000000" w:themeColor="text1"/>
                                <w:sz w:val="24"/>
                                <w:szCs w:val="24"/>
                                <w:lang w:val="en-ID"/>
                              </w:rPr>
                            </w:pPr>
                            <w:r w:rsidRPr="006E5B2C">
                              <w:rPr>
                                <w:rFonts w:ascii="Times New Roman" w:hAnsi="Times New Roman" w:cs="Times New Roman"/>
                                <w:color w:val="000000" w:themeColor="text1"/>
                                <w:sz w:val="24"/>
                                <w:szCs w:val="24"/>
                                <w:lang w:val="en-ID"/>
                              </w:rPr>
                              <w:t>1</w:t>
                            </w:r>
                            <w:r>
                              <w:rPr>
                                <w:rFonts w:ascii="Times New Roman" w:hAnsi="Times New Roman" w:cs="Times New Roman"/>
                                <w:color w:val="000000" w:themeColor="text1"/>
                                <w:sz w:val="24"/>
                                <w:szCs w:val="24"/>
                                <w:lang w:val="en-ID"/>
                              </w:rPr>
                              <w:t>58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2804D" id="Rectangle 15" o:spid="_x0000_s1038" style="position:absolute;left:0;text-align:left;margin-left:0;margin-top:85.5pt;width:48.75pt;height:32.2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" fillcolor="white [3212]" strokecolor="white [3212]" strokeweight="2pt">
                <v:textbox>
                  <w:txbxContent>
                    <w:p w14:paraId="1B47A3FC" w14:textId="77777777" w:rsidR="0000384A" w:rsidRPr="006E5B2C" w:rsidRDefault="0000384A" w:rsidP="006E5B2C">
                      <w:pPr>
                        <w:jc w:val="center"/>
                        <w:rPr>
                          <w:rFonts w:ascii="Times New Roman" w:hAnsi="Times New Roman" w:cs="Times New Roman"/>
                          <w:color w:val="000000" w:themeColor="text1"/>
                          <w:sz w:val="24"/>
                          <w:szCs w:val="24"/>
                          <w:lang w:val="en-ID"/>
                        </w:rPr>
                      </w:pPr>
                      <w:r w:rsidRPr="006E5B2C">
                        <w:rPr>
                          <w:rFonts w:ascii="Times New Roman" w:hAnsi="Times New Roman" w:cs="Times New Roman"/>
                          <w:color w:val="000000" w:themeColor="text1"/>
                          <w:sz w:val="24"/>
                          <w:szCs w:val="24"/>
                          <w:lang w:val="en-ID"/>
                        </w:rPr>
                        <w:t>1</w:t>
                      </w:r>
                      <w:r>
                        <w:rPr>
                          <w:rFonts w:ascii="Times New Roman" w:hAnsi="Times New Roman" w:cs="Times New Roman"/>
                          <w:color w:val="000000" w:themeColor="text1"/>
                          <w:sz w:val="24"/>
                          <w:szCs w:val="24"/>
                          <w:lang w:val="en-ID"/>
                        </w:rPr>
                        <w:t>58</w:t>
                      </w:r>
                    </w:p>
                  </w:txbxContent>
                </v:textbox>
                <w10:wrap anchorx="margin"/>
              </v:rect>
            </w:pict>
          </mc:Fallback>
        </mc:AlternateContent>
      </w:r>
      <w:proofErr w:type="spellStart"/>
      <w:r w:rsidR="0072205A" w:rsidRPr="008F09E1">
        <w:rPr>
          <w:rFonts w:ascii="Times New Roman" w:hAnsi="Times New Roman" w:cs="Times New Roman"/>
          <w:sz w:val="24"/>
          <w:szCs w:val="24"/>
          <w:lang w:val="en-ID"/>
        </w:rPr>
        <w:t>Hak</w:t>
      </w:r>
      <w:proofErr w:type="spellEnd"/>
      <w:r w:rsidR="0072205A" w:rsidRPr="008F09E1">
        <w:rPr>
          <w:rFonts w:ascii="Times New Roman" w:hAnsi="Times New Roman" w:cs="Times New Roman"/>
          <w:sz w:val="24"/>
          <w:szCs w:val="24"/>
        </w:rPr>
        <w:t xml:space="preserve"> </w:t>
      </w:r>
      <w:r w:rsidR="0072205A" w:rsidRPr="008F09E1">
        <w:rPr>
          <w:rFonts w:ascii="Times New Roman" w:hAnsi="Times New Roman" w:cs="Times New Roman"/>
          <w:sz w:val="24"/>
          <w:szCs w:val="24"/>
          <w:lang w:val="en-ID"/>
        </w:rPr>
        <w:t xml:space="preserve">dan </w:t>
      </w:r>
      <w:r w:rsidR="0072205A" w:rsidRPr="008F09E1">
        <w:rPr>
          <w:rFonts w:ascii="Times New Roman" w:hAnsi="Times New Roman" w:cs="Times New Roman"/>
          <w:sz w:val="24"/>
          <w:szCs w:val="24"/>
        </w:rPr>
        <w:t>kewajiban perusahaan penyalur tenaga kerja alih daya (</w:t>
      </w:r>
      <w:r w:rsidR="0072205A" w:rsidRPr="008F09E1">
        <w:rPr>
          <w:rFonts w:ascii="Times New Roman" w:hAnsi="Times New Roman" w:cs="Times New Roman"/>
          <w:i/>
          <w:sz w:val="24"/>
          <w:szCs w:val="24"/>
        </w:rPr>
        <w:t>outsourcing</w:t>
      </w:r>
      <w:r w:rsidR="0072205A" w:rsidRPr="008F09E1">
        <w:rPr>
          <w:rFonts w:ascii="Times New Roman" w:hAnsi="Times New Roman" w:cs="Times New Roman"/>
          <w:sz w:val="24"/>
          <w:szCs w:val="24"/>
        </w:rPr>
        <w:t xml:space="preserve">) berdasarkan </w:t>
      </w:r>
      <w:proofErr w:type="spellStart"/>
      <w:r w:rsidR="0072205A" w:rsidRPr="008F09E1">
        <w:rPr>
          <w:rFonts w:ascii="Times New Roman" w:hAnsi="Times New Roman" w:cs="Times New Roman"/>
          <w:sz w:val="24"/>
          <w:szCs w:val="24"/>
          <w:lang w:val="en-ID"/>
        </w:rPr>
        <w:t>Peraturan</w:t>
      </w:r>
      <w:proofErr w:type="spellEnd"/>
      <w:r w:rsidR="0072205A" w:rsidRPr="008F09E1">
        <w:rPr>
          <w:rFonts w:ascii="Times New Roman" w:hAnsi="Times New Roman" w:cs="Times New Roman"/>
          <w:sz w:val="24"/>
          <w:szCs w:val="24"/>
          <w:lang w:val="en-ID"/>
        </w:rPr>
        <w:t xml:space="preserve"> </w:t>
      </w:r>
      <w:proofErr w:type="spellStart"/>
      <w:r w:rsidR="0072205A" w:rsidRPr="008F09E1">
        <w:rPr>
          <w:rFonts w:ascii="Times New Roman" w:hAnsi="Times New Roman" w:cs="Times New Roman"/>
          <w:sz w:val="24"/>
          <w:szCs w:val="24"/>
          <w:lang w:val="en-ID"/>
        </w:rPr>
        <w:t>Pemeritah</w:t>
      </w:r>
      <w:proofErr w:type="spellEnd"/>
      <w:r w:rsidR="0072205A" w:rsidRPr="008F09E1">
        <w:rPr>
          <w:rFonts w:ascii="Times New Roman" w:hAnsi="Times New Roman" w:cs="Times New Roman"/>
          <w:sz w:val="24"/>
          <w:szCs w:val="24"/>
          <w:lang w:val="en-ID"/>
        </w:rPr>
        <w:t xml:space="preserve"> </w:t>
      </w:r>
      <w:proofErr w:type="spellStart"/>
      <w:r w:rsidR="0072205A" w:rsidRPr="008F09E1">
        <w:rPr>
          <w:rFonts w:ascii="Times New Roman" w:hAnsi="Times New Roman" w:cs="Times New Roman"/>
          <w:sz w:val="24"/>
          <w:szCs w:val="24"/>
          <w:lang w:val="en-ID"/>
        </w:rPr>
        <w:t>Pengganti</w:t>
      </w:r>
      <w:proofErr w:type="spellEnd"/>
      <w:r w:rsidR="0072205A" w:rsidRPr="008F09E1">
        <w:rPr>
          <w:rFonts w:ascii="Times New Roman" w:hAnsi="Times New Roman" w:cs="Times New Roman"/>
          <w:sz w:val="24"/>
          <w:szCs w:val="24"/>
        </w:rPr>
        <w:t xml:space="preserve"> Undang-Undang Nomor </w:t>
      </w:r>
      <w:r w:rsidR="0072205A" w:rsidRPr="008F09E1">
        <w:rPr>
          <w:rFonts w:ascii="Times New Roman" w:hAnsi="Times New Roman" w:cs="Times New Roman"/>
          <w:sz w:val="24"/>
          <w:szCs w:val="24"/>
          <w:lang w:val="en-ID"/>
        </w:rPr>
        <w:t>2</w:t>
      </w:r>
      <w:r w:rsidR="0072205A" w:rsidRPr="008F09E1">
        <w:rPr>
          <w:rFonts w:ascii="Times New Roman" w:hAnsi="Times New Roman" w:cs="Times New Roman"/>
          <w:sz w:val="24"/>
          <w:szCs w:val="24"/>
        </w:rPr>
        <w:t xml:space="preserve"> Tahun </w:t>
      </w:r>
      <w:r w:rsidR="0072205A" w:rsidRPr="008F09E1">
        <w:rPr>
          <w:rFonts w:ascii="Times New Roman" w:hAnsi="Times New Roman" w:cs="Times New Roman"/>
          <w:sz w:val="24"/>
          <w:szCs w:val="24"/>
        </w:rPr>
        <w:lastRenderedPageBreak/>
        <w:t>202</w:t>
      </w:r>
      <w:r w:rsidR="0072205A" w:rsidRPr="008F09E1">
        <w:rPr>
          <w:rFonts w:ascii="Times New Roman" w:hAnsi="Times New Roman" w:cs="Times New Roman"/>
          <w:sz w:val="24"/>
          <w:szCs w:val="24"/>
          <w:lang w:val="en-ID"/>
        </w:rPr>
        <w:t xml:space="preserve">2 </w:t>
      </w:r>
      <w:r w:rsidR="0072205A" w:rsidRPr="008F09E1">
        <w:rPr>
          <w:rFonts w:ascii="Times New Roman" w:hAnsi="Times New Roman" w:cs="Times New Roman"/>
          <w:sz w:val="24"/>
          <w:szCs w:val="24"/>
        </w:rPr>
        <w:t>Tentang Cipta Kerja</w:t>
      </w:r>
      <w:r w:rsidR="0072205A" w:rsidRPr="008F09E1">
        <w:rPr>
          <w:rFonts w:ascii="Times New Roman" w:hAnsi="Times New Roman" w:cs="Times New Roman"/>
          <w:sz w:val="24"/>
          <w:szCs w:val="24"/>
          <w:lang w:val="en-ID"/>
        </w:rPr>
        <w:t xml:space="preserve"> di Kota Medan </w:t>
      </w:r>
      <w:proofErr w:type="spellStart"/>
      <w:r w:rsidR="0072205A" w:rsidRPr="008F09E1">
        <w:rPr>
          <w:rFonts w:ascii="Times New Roman" w:hAnsi="Times New Roman" w:cs="Times New Roman"/>
          <w:sz w:val="24"/>
          <w:szCs w:val="24"/>
          <w:lang w:val="en-ID"/>
        </w:rPr>
        <w:t>adalah</w:t>
      </w:r>
      <w:proofErr w:type="spellEnd"/>
      <w:r w:rsidR="0072205A" w:rsidRPr="008F09E1">
        <w:rPr>
          <w:rFonts w:ascii="Times New Roman" w:hAnsi="Times New Roman" w:cs="Times New Roman"/>
          <w:sz w:val="24"/>
          <w:szCs w:val="24"/>
          <w:lang w:val="en-ID"/>
        </w:rPr>
        <w:t xml:space="preserve"> h</w:t>
      </w:r>
      <w:r w:rsidR="0072205A" w:rsidRPr="008F09E1">
        <w:rPr>
          <w:rFonts w:ascii="Times New Roman" w:hAnsi="Times New Roman" w:cs="Times New Roman"/>
          <w:sz w:val="24"/>
          <w:szCs w:val="24"/>
        </w:rPr>
        <w:t xml:space="preserve">ak dan kewajiban menggambarkan suatu hubungan hukum antara pekerja dengan perusahaan, dimana kedua pihak tersebut sama-sama terikat perjanjian kerja yang disepakati bersama. </w:t>
      </w:r>
      <w:r w:rsidR="0072205A" w:rsidRPr="008F09E1">
        <w:rPr>
          <w:rStyle w:val="markedcontent"/>
          <w:rFonts w:ascii="Times New Roman" w:hAnsi="Times New Roman" w:cs="Times New Roman"/>
          <w:sz w:val="24"/>
          <w:szCs w:val="24"/>
        </w:rPr>
        <w:t xml:space="preserve">Dalam Perppu Cipta Kerja tidak ada dijelaskan secara spesifik mengenai hak dan kewajiban dari hubungan kerja antara pekerja </w:t>
      </w:r>
      <w:r w:rsidR="0072205A" w:rsidRPr="008F09E1">
        <w:rPr>
          <w:rStyle w:val="markedcontent"/>
          <w:rFonts w:ascii="Times New Roman" w:hAnsi="Times New Roman" w:cs="Times New Roman"/>
          <w:i/>
          <w:sz w:val="24"/>
          <w:szCs w:val="24"/>
        </w:rPr>
        <w:t xml:space="preserve">outsourcing </w:t>
      </w:r>
      <w:r w:rsidR="0072205A" w:rsidRPr="008F09E1">
        <w:rPr>
          <w:rStyle w:val="markedcontent"/>
          <w:rFonts w:ascii="Times New Roman" w:hAnsi="Times New Roman" w:cs="Times New Roman"/>
          <w:sz w:val="24"/>
          <w:szCs w:val="24"/>
        </w:rPr>
        <w:t xml:space="preserve">dengan perusahaan penyalur </w:t>
      </w:r>
      <w:r w:rsidR="0072205A" w:rsidRPr="008F09E1">
        <w:rPr>
          <w:rStyle w:val="markedcontent"/>
          <w:rFonts w:ascii="Times New Roman" w:hAnsi="Times New Roman" w:cs="Times New Roman"/>
          <w:i/>
          <w:sz w:val="24"/>
          <w:szCs w:val="24"/>
        </w:rPr>
        <w:t xml:space="preserve">outsourcing. </w:t>
      </w:r>
      <w:r w:rsidR="0072205A" w:rsidRPr="008F09E1">
        <w:rPr>
          <w:rStyle w:val="markedcontent"/>
          <w:rFonts w:ascii="Times New Roman" w:hAnsi="Times New Roman" w:cs="Times New Roman"/>
          <w:sz w:val="24"/>
          <w:szCs w:val="24"/>
        </w:rPr>
        <w:t xml:space="preserve">Terkait dengan hak-hak dan kewajiban tenaga kerja </w:t>
      </w:r>
      <w:r w:rsidR="0072205A" w:rsidRPr="008F09E1">
        <w:rPr>
          <w:rStyle w:val="markedcontent"/>
          <w:rFonts w:ascii="Times New Roman" w:hAnsi="Times New Roman" w:cs="Times New Roman"/>
          <w:i/>
          <w:sz w:val="24"/>
          <w:szCs w:val="24"/>
        </w:rPr>
        <w:t>outsourcing</w:t>
      </w:r>
      <w:r w:rsidR="0072205A" w:rsidRPr="008F09E1">
        <w:rPr>
          <w:rStyle w:val="markedcontent"/>
          <w:rFonts w:ascii="Times New Roman" w:hAnsi="Times New Roman" w:cs="Times New Roman"/>
          <w:sz w:val="24"/>
          <w:szCs w:val="24"/>
        </w:rPr>
        <w:t>, dapat dilihat dari aturan yang menagtur secara spesifik sebagai berikut:</w:t>
      </w:r>
      <w:r w:rsidR="0072205A" w:rsidRPr="008F09E1">
        <w:rPr>
          <w:rStyle w:val="markedcontent"/>
          <w:rFonts w:ascii="Times New Roman" w:hAnsi="Times New Roman" w:cs="Times New Roman"/>
          <w:sz w:val="24"/>
          <w:szCs w:val="24"/>
          <w:lang w:val="en-ID"/>
        </w:rPr>
        <w:t xml:space="preserve"> </w:t>
      </w:r>
      <w:proofErr w:type="spellStart"/>
      <w:r w:rsidR="0072205A" w:rsidRPr="008F09E1">
        <w:rPr>
          <w:rStyle w:val="markedcontent"/>
          <w:rFonts w:ascii="Times New Roman" w:hAnsi="Times New Roman" w:cs="Times New Roman"/>
          <w:sz w:val="24"/>
          <w:szCs w:val="24"/>
          <w:lang w:val="en-ID"/>
        </w:rPr>
        <w:t>hak</w:t>
      </w:r>
      <w:proofErr w:type="spellEnd"/>
      <w:r w:rsidR="0072205A" w:rsidRPr="008F09E1">
        <w:rPr>
          <w:rStyle w:val="markedcontent"/>
          <w:rFonts w:ascii="Times New Roman" w:hAnsi="Times New Roman" w:cs="Times New Roman"/>
          <w:sz w:val="24"/>
          <w:szCs w:val="24"/>
          <w:lang w:val="en-ID"/>
        </w:rPr>
        <w:t xml:space="preserve"> </w:t>
      </w:r>
      <w:proofErr w:type="spellStart"/>
      <w:r w:rsidR="0072205A" w:rsidRPr="008F09E1">
        <w:rPr>
          <w:rStyle w:val="markedcontent"/>
          <w:rFonts w:ascii="Times New Roman" w:hAnsi="Times New Roman" w:cs="Times New Roman"/>
          <w:sz w:val="24"/>
          <w:szCs w:val="24"/>
          <w:lang w:val="en-ID"/>
        </w:rPr>
        <w:t>uang</w:t>
      </w:r>
      <w:proofErr w:type="spellEnd"/>
      <w:r w:rsidR="0072205A" w:rsidRPr="008F09E1">
        <w:rPr>
          <w:rStyle w:val="markedcontent"/>
          <w:rFonts w:ascii="Times New Roman" w:hAnsi="Times New Roman" w:cs="Times New Roman"/>
          <w:sz w:val="24"/>
          <w:szCs w:val="24"/>
          <w:lang w:val="en-ID"/>
        </w:rPr>
        <w:t xml:space="preserve"> </w:t>
      </w:r>
      <w:proofErr w:type="spellStart"/>
      <w:r w:rsidR="0072205A" w:rsidRPr="008F09E1">
        <w:rPr>
          <w:rStyle w:val="markedcontent"/>
          <w:rFonts w:ascii="Times New Roman" w:hAnsi="Times New Roman" w:cs="Times New Roman"/>
          <w:sz w:val="24"/>
          <w:szCs w:val="24"/>
          <w:lang w:val="en-ID"/>
        </w:rPr>
        <w:t>lembur</w:t>
      </w:r>
      <w:proofErr w:type="spellEnd"/>
      <w:r w:rsidR="0072205A" w:rsidRPr="008F09E1">
        <w:rPr>
          <w:rStyle w:val="markedcontent"/>
          <w:rFonts w:ascii="Times New Roman" w:hAnsi="Times New Roman" w:cs="Times New Roman"/>
          <w:sz w:val="24"/>
          <w:szCs w:val="24"/>
          <w:lang w:val="en-ID"/>
        </w:rPr>
        <w:t xml:space="preserve">, </w:t>
      </w:r>
      <w:r w:rsidR="0072205A" w:rsidRPr="008F09E1">
        <w:rPr>
          <w:rFonts w:ascii="Times New Roman" w:hAnsi="Times New Roman" w:cs="Times New Roman"/>
          <w:sz w:val="24"/>
          <w:szCs w:val="24"/>
        </w:rPr>
        <w:t>hak dan kewajiban tenaga kerja dalam penandatanganan kontrak kerja</w:t>
      </w:r>
      <w:r w:rsidR="0072205A" w:rsidRPr="008F09E1">
        <w:rPr>
          <w:rFonts w:ascii="Times New Roman" w:hAnsi="Times New Roman" w:cs="Times New Roman"/>
          <w:sz w:val="24"/>
          <w:szCs w:val="24"/>
          <w:lang w:val="en-ID"/>
        </w:rPr>
        <w:t xml:space="preserve">, </w:t>
      </w:r>
      <w:proofErr w:type="spellStart"/>
      <w:r w:rsidR="0072205A" w:rsidRPr="008F09E1">
        <w:rPr>
          <w:rFonts w:ascii="Times New Roman" w:hAnsi="Times New Roman" w:cs="Times New Roman"/>
          <w:sz w:val="24"/>
          <w:szCs w:val="24"/>
          <w:lang w:val="en-ID"/>
        </w:rPr>
        <w:t>hak-hak</w:t>
      </w:r>
      <w:proofErr w:type="spellEnd"/>
      <w:r w:rsidR="0072205A" w:rsidRPr="008F09E1">
        <w:rPr>
          <w:rFonts w:ascii="Times New Roman" w:hAnsi="Times New Roman" w:cs="Times New Roman"/>
          <w:sz w:val="24"/>
          <w:szCs w:val="24"/>
          <w:lang w:val="en-ID"/>
        </w:rPr>
        <w:t xml:space="preserve"> </w:t>
      </w:r>
      <w:proofErr w:type="spellStart"/>
      <w:r w:rsidR="0072205A" w:rsidRPr="008F09E1">
        <w:rPr>
          <w:rFonts w:ascii="Times New Roman" w:hAnsi="Times New Roman" w:cs="Times New Roman"/>
          <w:sz w:val="24"/>
          <w:szCs w:val="24"/>
          <w:lang w:val="en-ID"/>
        </w:rPr>
        <w:t>tenaga</w:t>
      </w:r>
      <w:proofErr w:type="spellEnd"/>
      <w:r w:rsidR="0072205A" w:rsidRPr="008F09E1">
        <w:rPr>
          <w:rFonts w:ascii="Times New Roman" w:hAnsi="Times New Roman" w:cs="Times New Roman"/>
          <w:sz w:val="24"/>
          <w:szCs w:val="24"/>
          <w:lang w:val="en-ID"/>
        </w:rPr>
        <w:t xml:space="preserve"> </w:t>
      </w:r>
      <w:proofErr w:type="spellStart"/>
      <w:r w:rsidR="0072205A" w:rsidRPr="008F09E1">
        <w:rPr>
          <w:rFonts w:ascii="Times New Roman" w:hAnsi="Times New Roman" w:cs="Times New Roman"/>
          <w:sz w:val="24"/>
          <w:szCs w:val="24"/>
          <w:lang w:val="en-ID"/>
        </w:rPr>
        <w:t>kerja</w:t>
      </w:r>
      <w:proofErr w:type="spellEnd"/>
      <w:r w:rsidR="0072205A" w:rsidRPr="008F09E1">
        <w:rPr>
          <w:rFonts w:ascii="Times New Roman" w:hAnsi="Times New Roman" w:cs="Times New Roman"/>
          <w:sz w:val="24"/>
          <w:szCs w:val="24"/>
          <w:lang w:val="en-ID"/>
        </w:rPr>
        <w:t xml:space="preserve"> </w:t>
      </w:r>
      <w:r w:rsidR="0072205A" w:rsidRPr="008F09E1">
        <w:rPr>
          <w:rFonts w:ascii="Times New Roman" w:hAnsi="Times New Roman" w:cs="Times New Roman"/>
          <w:i/>
          <w:sz w:val="24"/>
          <w:szCs w:val="24"/>
          <w:lang w:val="en-ID"/>
        </w:rPr>
        <w:t xml:space="preserve">outsourcing, </w:t>
      </w:r>
      <w:r w:rsidR="0072205A" w:rsidRPr="008F09E1">
        <w:rPr>
          <w:rFonts w:ascii="Times New Roman" w:hAnsi="Times New Roman" w:cs="Times New Roman"/>
          <w:sz w:val="24"/>
          <w:szCs w:val="24"/>
          <w:lang w:val="en-ID"/>
        </w:rPr>
        <w:t xml:space="preserve">ha katas </w:t>
      </w:r>
      <w:proofErr w:type="spellStart"/>
      <w:r w:rsidR="0072205A" w:rsidRPr="008F09E1">
        <w:rPr>
          <w:rFonts w:ascii="Times New Roman" w:hAnsi="Times New Roman" w:cs="Times New Roman"/>
          <w:sz w:val="24"/>
          <w:szCs w:val="24"/>
          <w:lang w:val="en-ID"/>
        </w:rPr>
        <w:t>bantuan</w:t>
      </w:r>
      <w:proofErr w:type="spellEnd"/>
      <w:r w:rsidR="0072205A" w:rsidRPr="008F09E1">
        <w:rPr>
          <w:rFonts w:ascii="Times New Roman" w:hAnsi="Times New Roman" w:cs="Times New Roman"/>
          <w:sz w:val="24"/>
          <w:szCs w:val="24"/>
          <w:lang w:val="en-ID"/>
        </w:rPr>
        <w:t xml:space="preserve"> </w:t>
      </w:r>
      <w:proofErr w:type="spellStart"/>
      <w:r w:rsidR="0072205A" w:rsidRPr="008F09E1">
        <w:rPr>
          <w:rFonts w:ascii="Times New Roman" w:hAnsi="Times New Roman" w:cs="Times New Roman"/>
          <w:sz w:val="24"/>
          <w:szCs w:val="24"/>
          <w:lang w:val="en-ID"/>
        </w:rPr>
        <w:t>hukum</w:t>
      </w:r>
      <w:proofErr w:type="spellEnd"/>
      <w:r w:rsidR="0072205A" w:rsidRPr="008F09E1">
        <w:rPr>
          <w:rFonts w:ascii="Times New Roman" w:hAnsi="Times New Roman" w:cs="Times New Roman"/>
          <w:sz w:val="24"/>
          <w:szCs w:val="24"/>
          <w:lang w:val="en-ID"/>
        </w:rPr>
        <w:t xml:space="preserve">, </w:t>
      </w:r>
      <w:proofErr w:type="spellStart"/>
      <w:r w:rsidR="0072205A" w:rsidRPr="008F09E1">
        <w:rPr>
          <w:rFonts w:ascii="Times New Roman" w:hAnsi="Times New Roman" w:cs="Times New Roman"/>
          <w:sz w:val="24"/>
          <w:szCs w:val="24"/>
          <w:lang w:val="en-ID"/>
        </w:rPr>
        <w:t>upah</w:t>
      </w:r>
      <w:proofErr w:type="spellEnd"/>
      <w:r w:rsidR="0072205A" w:rsidRPr="008F09E1">
        <w:rPr>
          <w:rFonts w:ascii="Times New Roman" w:hAnsi="Times New Roman" w:cs="Times New Roman"/>
          <w:sz w:val="24"/>
          <w:szCs w:val="24"/>
          <w:lang w:val="en-ID"/>
        </w:rPr>
        <w:t xml:space="preserve">, </w:t>
      </w:r>
      <w:proofErr w:type="spellStart"/>
      <w:r w:rsidR="0072205A" w:rsidRPr="008F09E1">
        <w:rPr>
          <w:rFonts w:ascii="Times New Roman" w:hAnsi="Times New Roman" w:cs="Times New Roman"/>
          <w:sz w:val="24"/>
          <w:szCs w:val="24"/>
          <w:lang w:val="en-ID"/>
        </w:rPr>
        <w:t>hak</w:t>
      </w:r>
      <w:proofErr w:type="spellEnd"/>
      <w:r w:rsidR="0072205A" w:rsidRPr="008F09E1">
        <w:rPr>
          <w:rFonts w:ascii="Times New Roman" w:hAnsi="Times New Roman" w:cs="Times New Roman"/>
          <w:sz w:val="24"/>
          <w:szCs w:val="24"/>
          <w:lang w:val="en-ID"/>
        </w:rPr>
        <w:t xml:space="preserve"> non </w:t>
      </w:r>
      <w:proofErr w:type="spellStart"/>
      <w:r w:rsidR="0072205A" w:rsidRPr="008F09E1">
        <w:rPr>
          <w:rFonts w:ascii="Times New Roman" w:hAnsi="Times New Roman" w:cs="Times New Roman"/>
          <w:sz w:val="24"/>
          <w:szCs w:val="24"/>
          <w:lang w:val="en-ID"/>
        </w:rPr>
        <w:t>diskriminasi</w:t>
      </w:r>
      <w:proofErr w:type="spellEnd"/>
      <w:r w:rsidR="0072205A" w:rsidRPr="008F09E1">
        <w:rPr>
          <w:rFonts w:ascii="Times New Roman" w:hAnsi="Times New Roman" w:cs="Times New Roman"/>
          <w:sz w:val="24"/>
          <w:szCs w:val="24"/>
          <w:lang w:val="en-ID"/>
        </w:rPr>
        <w:t>, h</w:t>
      </w:r>
      <w:r w:rsidR="0072205A" w:rsidRPr="008F09E1">
        <w:rPr>
          <w:rFonts w:ascii="Times New Roman" w:hAnsi="Times New Roman" w:cs="Times New Roman"/>
          <w:sz w:val="24"/>
          <w:szCs w:val="24"/>
        </w:rPr>
        <w:t>ak memperoleh perlakukan dan hak-hak yang sama di tempat kerja/tanpa diskriminasi</w:t>
      </w:r>
      <w:r w:rsidR="0072205A" w:rsidRPr="008F09E1">
        <w:rPr>
          <w:rFonts w:ascii="Times New Roman" w:hAnsi="Times New Roman" w:cs="Times New Roman"/>
          <w:sz w:val="24"/>
          <w:szCs w:val="24"/>
          <w:lang w:val="en-ID"/>
        </w:rPr>
        <w:t>, h</w:t>
      </w:r>
      <w:r w:rsidR="0072205A" w:rsidRPr="008F09E1">
        <w:rPr>
          <w:rFonts w:ascii="Times New Roman" w:hAnsi="Times New Roman" w:cs="Times New Roman"/>
          <w:sz w:val="24"/>
          <w:szCs w:val="24"/>
        </w:rPr>
        <w:t>ak untuk memperoleh peningkatan dan pengembangan serta pengakuan/kompetensi kerja</w:t>
      </w:r>
      <w:r w:rsidR="0072205A" w:rsidRPr="008F09E1">
        <w:rPr>
          <w:rFonts w:ascii="Times New Roman" w:hAnsi="Times New Roman" w:cs="Times New Roman"/>
          <w:sz w:val="24"/>
          <w:szCs w:val="24"/>
          <w:lang w:val="en-ID"/>
        </w:rPr>
        <w:t xml:space="preserve">, </w:t>
      </w:r>
      <w:r w:rsidR="0072205A" w:rsidRPr="008F09E1">
        <w:rPr>
          <w:rFonts w:ascii="Times New Roman" w:hAnsi="Times New Roman" w:cs="Times New Roman"/>
          <w:sz w:val="24"/>
          <w:szCs w:val="24"/>
        </w:rPr>
        <w:t>Hak untuk memperoleh kesempatan yang sama dalam memilih/mendapatkan pekerjaan, pindah kerja dan memperoleh penghasilan yang layak di dalam atau di luar negeri</w:t>
      </w:r>
      <w:r w:rsidR="0072205A" w:rsidRPr="008F09E1">
        <w:rPr>
          <w:rFonts w:ascii="Times New Roman" w:hAnsi="Times New Roman" w:cs="Times New Roman"/>
          <w:sz w:val="24"/>
          <w:szCs w:val="24"/>
          <w:lang w:val="en-ID"/>
        </w:rPr>
        <w:t>, h</w:t>
      </w:r>
      <w:r w:rsidR="0072205A" w:rsidRPr="008F09E1">
        <w:rPr>
          <w:rFonts w:ascii="Times New Roman" w:hAnsi="Times New Roman" w:cs="Times New Roman"/>
          <w:sz w:val="24"/>
          <w:szCs w:val="24"/>
        </w:rPr>
        <w:t>ak untuk menunaikan ibadah</w:t>
      </w:r>
      <w:r w:rsidR="0072205A" w:rsidRPr="008F09E1">
        <w:rPr>
          <w:rFonts w:ascii="Times New Roman" w:hAnsi="Times New Roman" w:cs="Times New Roman"/>
          <w:sz w:val="24"/>
          <w:szCs w:val="24"/>
          <w:lang w:val="en-ID"/>
        </w:rPr>
        <w:t>, h</w:t>
      </w:r>
      <w:r w:rsidR="0072205A" w:rsidRPr="008F09E1">
        <w:rPr>
          <w:rFonts w:ascii="Times New Roman" w:hAnsi="Times New Roman" w:cs="Times New Roman"/>
          <w:sz w:val="24"/>
          <w:szCs w:val="24"/>
        </w:rPr>
        <w:t>ak untuk tidak bekerja pada saat (sakit) haid (khusus bagi wanita)</w:t>
      </w:r>
      <w:r w:rsidR="0072205A" w:rsidRPr="008F09E1">
        <w:rPr>
          <w:rFonts w:ascii="Times New Roman" w:hAnsi="Times New Roman" w:cs="Times New Roman"/>
          <w:sz w:val="24"/>
          <w:szCs w:val="24"/>
          <w:lang w:val="en-ID"/>
        </w:rPr>
        <w:t>, h</w:t>
      </w:r>
      <w:r w:rsidR="0072205A" w:rsidRPr="008F09E1">
        <w:rPr>
          <w:rFonts w:ascii="Times New Roman" w:hAnsi="Times New Roman" w:cs="Times New Roman"/>
          <w:sz w:val="24"/>
          <w:szCs w:val="24"/>
        </w:rPr>
        <w:t>ak untuk cuti hamil dan melahirkan</w:t>
      </w:r>
      <w:r w:rsidR="0072205A" w:rsidRPr="008F09E1">
        <w:rPr>
          <w:rFonts w:ascii="Times New Roman" w:hAnsi="Times New Roman" w:cs="Times New Roman"/>
          <w:sz w:val="24"/>
          <w:szCs w:val="24"/>
          <w:lang w:val="en-ID"/>
        </w:rPr>
        <w:t>, h</w:t>
      </w:r>
      <w:r w:rsidR="0072205A" w:rsidRPr="008F09E1">
        <w:rPr>
          <w:rFonts w:ascii="Times New Roman" w:hAnsi="Times New Roman" w:cs="Times New Roman"/>
          <w:sz w:val="24"/>
          <w:szCs w:val="24"/>
        </w:rPr>
        <w:t>ak untuk mendapatkan perlindungan atas keselamatan dan kesehatan kerja (K3), perlindungan moral dan kesusilaan serta perlakuan yang sesuai dengan harkat dan martabat manusia serta nilai-nilai agama</w:t>
      </w:r>
      <w:r w:rsidR="0072205A" w:rsidRPr="008F09E1">
        <w:rPr>
          <w:rFonts w:ascii="Times New Roman" w:hAnsi="Times New Roman" w:cs="Times New Roman"/>
          <w:sz w:val="24"/>
          <w:szCs w:val="24"/>
          <w:lang w:val="en-ID"/>
        </w:rPr>
        <w:t xml:space="preserve">, </w:t>
      </w:r>
      <w:r w:rsidR="0072205A" w:rsidRPr="008F09E1">
        <w:rPr>
          <w:rFonts w:ascii="Times New Roman" w:hAnsi="Times New Roman" w:cs="Times New Roman"/>
          <w:sz w:val="24"/>
          <w:szCs w:val="24"/>
        </w:rPr>
        <w:t>Hak atas jaminan sosial tenaga kerja</w:t>
      </w:r>
      <w:r w:rsidR="0072205A" w:rsidRPr="008F09E1">
        <w:rPr>
          <w:rFonts w:ascii="Times New Roman" w:hAnsi="Times New Roman" w:cs="Times New Roman"/>
          <w:sz w:val="24"/>
          <w:szCs w:val="24"/>
          <w:lang w:val="en-ID"/>
        </w:rPr>
        <w:t>, h</w:t>
      </w:r>
      <w:r w:rsidR="0072205A" w:rsidRPr="008F09E1">
        <w:rPr>
          <w:rFonts w:ascii="Times New Roman" w:hAnsi="Times New Roman" w:cs="Times New Roman"/>
          <w:sz w:val="24"/>
          <w:szCs w:val="24"/>
        </w:rPr>
        <w:t>ak untuk membentuk dan menjadi anggota serikat pekerja sesuai kertentuan</w:t>
      </w:r>
      <w:r w:rsidR="0072205A" w:rsidRPr="008F09E1">
        <w:rPr>
          <w:rFonts w:ascii="Times New Roman" w:hAnsi="Times New Roman" w:cs="Times New Roman"/>
          <w:sz w:val="24"/>
          <w:szCs w:val="24"/>
          <w:lang w:val="en-ID"/>
        </w:rPr>
        <w:t>, h</w:t>
      </w:r>
      <w:r w:rsidR="0072205A" w:rsidRPr="008F09E1">
        <w:rPr>
          <w:rFonts w:ascii="Times New Roman" w:hAnsi="Times New Roman" w:cs="Times New Roman"/>
          <w:sz w:val="24"/>
          <w:szCs w:val="24"/>
        </w:rPr>
        <w:t>ak untuk mogok kerja sesuai prosedur</w:t>
      </w:r>
      <w:r w:rsidR="0072205A" w:rsidRPr="008F09E1">
        <w:rPr>
          <w:rFonts w:ascii="Times New Roman" w:hAnsi="Times New Roman" w:cs="Times New Roman"/>
          <w:sz w:val="24"/>
          <w:szCs w:val="24"/>
          <w:lang w:val="en-ID"/>
        </w:rPr>
        <w:t xml:space="preserve"> dan h</w:t>
      </w:r>
      <w:r w:rsidR="0072205A" w:rsidRPr="008F09E1">
        <w:rPr>
          <w:rFonts w:ascii="Times New Roman" w:hAnsi="Times New Roman" w:cs="Times New Roman"/>
          <w:sz w:val="24"/>
          <w:szCs w:val="24"/>
        </w:rPr>
        <w:t>ak untuk memperoleh pesangon bila hubungan kerjanya PKWTT atau dianggap dan memenuhi syarat PKWTT</w:t>
      </w:r>
      <w:r w:rsidR="0072205A" w:rsidRPr="008F09E1">
        <w:rPr>
          <w:rFonts w:ascii="Times New Roman" w:hAnsi="Times New Roman" w:cs="Times New Roman"/>
          <w:sz w:val="24"/>
          <w:szCs w:val="24"/>
          <w:lang w:val="en-ID"/>
        </w:rPr>
        <w:t>.</w:t>
      </w:r>
    </w:p>
    <w:p w14:paraId="44842C05" w14:textId="77777777" w:rsidR="0072205A" w:rsidRPr="008F09E1" w:rsidRDefault="0072205A" w:rsidP="00945B54">
      <w:pPr>
        <w:pStyle w:val="ListParagraph"/>
        <w:numPr>
          <w:ilvl w:val="0"/>
          <w:numId w:val="99"/>
        </w:numPr>
        <w:spacing w:after="0" w:line="480" w:lineRule="auto"/>
        <w:ind w:left="567" w:hanging="283"/>
        <w:jc w:val="both"/>
        <w:rPr>
          <w:rFonts w:ascii="Times New Roman" w:hAnsi="Times New Roman" w:cs="Times New Roman"/>
          <w:sz w:val="24"/>
          <w:szCs w:val="24"/>
          <w:lang w:val="en-US"/>
        </w:rPr>
      </w:pPr>
      <w:r w:rsidRPr="008F09E1">
        <w:rPr>
          <w:rFonts w:ascii="Times New Roman" w:hAnsi="Times New Roman" w:cs="Times New Roman"/>
          <w:sz w:val="24"/>
          <w:szCs w:val="24"/>
        </w:rPr>
        <w:lastRenderedPageBreak/>
        <w:t>Pengawasan pihak Dinas Ketenagakerjaan dan sanksi untuk perusahaan alih daya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yang tidak melaksanakan ketentuan perundang-undangan terhadap pekerja</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adalah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p</w:t>
      </w:r>
      <w:r w:rsidRPr="008F09E1">
        <w:rPr>
          <w:rFonts w:ascii="Times New Roman" w:hAnsi="Times New Roman" w:cs="Times New Roman"/>
          <w:sz w:val="24"/>
          <w:szCs w:val="24"/>
        </w:rPr>
        <w:t xml:space="preserve">engawasan atas pelaksanaan kegiatan usaha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dilakukan oleh pengawas ketenagakerjaan. Demikian bunyi dari Pasal 33 Permenaker 19/2012:  “Pengawasan pelaksanaan peraturan ini dilakukan oleh Pengawas Ketenagakerjaan”.  Pengawas ketenagakerjaan ini merupakan Pegawai Negeri Sipil yang diangkat dan ditugaskan dalam jabatan fungsional pengawas ketenagakerjaan sesuai dengan ketentuan peraturan perundang-undangan. Adapun unit kerjanya berada pada instansi yang lingkup tugas dan tanggung jawabnya dibidang ketenagakerjaan pada pemerintah pusat, pemerintah provinsi, dan pemerintah kabupaten/kota pada kementerian di bidang ketenagakerjaan, atau yang sering dikenal dengan Dinas Ketenagakerjaan.</w:t>
      </w:r>
      <w:r w:rsidRPr="008F09E1">
        <w:rPr>
          <w:rFonts w:ascii="Times New Roman" w:hAnsi="Times New Roman" w:cs="Times New Roman"/>
          <w:sz w:val="24"/>
          <w:szCs w:val="24"/>
          <w:lang w:val="en-ID"/>
        </w:rPr>
        <w:t xml:space="preserve"> </w:t>
      </w:r>
      <w:r w:rsidRPr="008F09E1">
        <w:rPr>
          <w:rFonts w:ascii="Times New Roman" w:hAnsi="Times New Roman" w:cs="Times New Roman"/>
          <w:sz w:val="24"/>
          <w:szCs w:val="24"/>
        </w:rPr>
        <w:t xml:space="preserve">Selain itu, Dinas Ketenagakerjaan juga bisa mengenakan sanksi administratif atas pelanggaran yang dilakukan perusahaan alih daya. Misalnya, perusahaan alih daya belum mendapatkan bukti pendaftaran perjanjian tapi tetap melaksanakan pekerjaan, ia akan dikenakan sanksi administratif berupa teguran tertulis dari Dinas Ketenagakerjaan Provinsi. Bahwa yang melakukan pengawasan pelaksanaan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adalah pengawas ketenagakerjaan pada unit kerja pengawas ketenagakerjaan di Dinas Ketenagakerjaan.  Adapun untuk mekanisme atau tata cara pengawasan ketenagakerjaan selengkapnya diatur dalam Pasal 22 sampai dengan Pasal 23 Perpres 21/2010.</w:t>
      </w:r>
    </w:p>
    <w:p w14:paraId="1D99A5EB" w14:textId="77777777" w:rsidR="0072205A" w:rsidRDefault="0072205A" w:rsidP="0072205A">
      <w:pPr>
        <w:spacing w:after="0" w:line="480" w:lineRule="auto"/>
        <w:jc w:val="both"/>
        <w:rPr>
          <w:rFonts w:ascii="Times New Roman" w:hAnsi="Times New Roman" w:cs="Times New Roman"/>
          <w:sz w:val="24"/>
          <w:szCs w:val="24"/>
        </w:rPr>
      </w:pPr>
    </w:p>
    <w:p w14:paraId="2A7EE3A4" w14:textId="77777777" w:rsidR="00F533E7" w:rsidRPr="008F09E1" w:rsidRDefault="00F533E7" w:rsidP="0072205A">
      <w:pPr>
        <w:spacing w:after="0" w:line="480" w:lineRule="auto"/>
        <w:jc w:val="both"/>
        <w:rPr>
          <w:rFonts w:ascii="Times New Roman" w:hAnsi="Times New Roman" w:cs="Times New Roman"/>
          <w:sz w:val="24"/>
          <w:szCs w:val="24"/>
        </w:rPr>
      </w:pPr>
    </w:p>
    <w:p w14:paraId="60EFD80D" w14:textId="77777777" w:rsidR="00BE3FA7" w:rsidRPr="008F09E1" w:rsidRDefault="006E5B2C" w:rsidP="00945B54">
      <w:pPr>
        <w:pStyle w:val="ListParagraph"/>
        <w:numPr>
          <w:ilvl w:val="0"/>
          <w:numId w:val="98"/>
        </w:numPr>
        <w:spacing w:after="0" w:line="480" w:lineRule="auto"/>
        <w:ind w:left="284" w:hanging="284"/>
        <w:jc w:val="both"/>
        <w:rPr>
          <w:rFonts w:ascii="Times New Roman" w:hAnsi="Times New Roman" w:cs="Times New Roman"/>
          <w:b/>
          <w:sz w:val="24"/>
          <w:szCs w:val="24"/>
        </w:rPr>
      </w:pPr>
      <w:r w:rsidRPr="008F09E1">
        <w:rPr>
          <w:rFonts w:ascii="Times New Roman" w:hAnsi="Times New Roman" w:cs="Times New Roman"/>
          <w:b/>
          <w:sz w:val="24"/>
          <w:szCs w:val="24"/>
          <w:lang w:val="en-ID"/>
        </w:rPr>
        <w:lastRenderedPageBreak/>
        <w:t>Saran</w:t>
      </w:r>
    </w:p>
    <w:p w14:paraId="6C4063E1" w14:textId="77777777" w:rsidR="0072205A" w:rsidRPr="008F09E1" w:rsidRDefault="0072205A" w:rsidP="00945B54">
      <w:pPr>
        <w:pStyle w:val="ListParagraph"/>
        <w:numPr>
          <w:ilvl w:val="0"/>
          <w:numId w:val="100"/>
        </w:numPr>
        <w:spacing w:after="0" w:line="480" w:lineRule="auto"/>
        <w:ind w:left="567" w:hanging="283"/>
        <w:jc w:val="both"/>
        <w:rPr>
          <w:rFonts w:ascii="Times New Roman" w:hAnsi="Times New Roman" w:cs="Times New Roman"/>
          <w:sz w:val="24"/>
          <w:szCs w:val="24"/>
        </w:rPr>
      </w:pP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diketahuinya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hubungan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dibuat</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bentuk</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sz w:val="24"/>
          <w:szCs w:val="24"/>
        </w:rPr>
        <w:t>alih daya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lang w:val="en-ID"/>
        </w:rPr>
        <w:t>menurut</w:t>
      </w:r>
      <w:proofErr w:type="spellEnd"/>
      <w:r w:rsidRPr="008F09E1">
        <w:rPr>
          <w:rFonts w:ascii="Times New Roman" w:hAnsi="Times New Roman" w:cs="Times New Roman"/>
          <w:sz w:val="24"/>
          <w:szCs w:val="24"/>
        </w:rPr>
        <w:t xml:space="preserve"> </w:t>
      </w:r>
      <w:proofErr w:type="spellStart"/>
      <w:r w:rsidRPr="008F09E1">
        <w:rPr>
          <w:rFonts w:ascii="Times New Roman" w:hAnsi="Times New Roman" w:cs="Times New Roman"/>
          <w:sz w:val="24"/>
          <w:szCs w:val="24"/>
          <w:lang w:val="en-ID"/>
        </w:rPr>
        <w:t>Peraturan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Pemeritah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Pengganti</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sz w:val="24"/>
          <w:szCs w:val="24"/>
        </w:rPr>
        <w:t xml:space="preserve">Undang-Undang Nomor </w:t>
      </w:r>
      <w:r w:rsidRPr="008F09E1">
        <w:rPr>
          <w:rFonts w:ascii="Times New Roman" w:hAnsi="Times New Roman" w:cs="Times New Roman"/>
          <w:sz w:val="24"/>
          <w:szCs w:val="24"/>
          <w:lang w:val="en-ID"/>
        </w:rPr>
        <w:t>2</w:t>
      </w:r>
      <w:r w:rsidRPr="008F09E1">
        <w:rPr>
          <w:rFonts w:ascii="Times New Roman" w:hAnsi="Times New Roman" w:cs="Times New Roman"/>
          <w:sz w:val="24"/>
          <w:szCs w:val="24"/>
        </w:rPr>
        <w:t xml:space="preserve"> Tahun 202</w:t>
      </w:r>
      <w:r w:rsidRPr="008F09E1">
        <w:rPr>
          <w:rFonts w:ascii="Times New Roman" w:hAnsi="Times New Roman" w:cs="Times New Roman"/>
          <w:sz w:val="24"/>
          <w:szCs w:val="24"/>
          <w:lang w:val="en-ID"/>
        </w:rPr>
        <w:t>2</w:t>
      </w:r>
      <w:r w:rsidRPr="008F09E1">
        <w:rPr>
          <w:rFonts w:ascii="Times New Roman" w:hAnsi="Times New Roman" w:cs="Times New Roman"/>
          <w:sz w:val="24"/>
          <w:szCs w:val="24"/>
        </w:rPr>
        <w:t xml:space="preserve"> Tentang Cipta Kerja</w:t>
      </w:r>
      <w:r w:rsidRPr="008F09E1">
        <w:rPr>
          <w:rFonts w:ascii="Times New Roman" w:hAnsi="Times New Roman" w:cs="Times New Roman"/>
          <w:sz w:val="24"/>
          <w:szCs w:val="24"/>
          <w:lang w:val="en-ID"/>
        </w:rPr>
        <w:t xml:space="preserve"> di Kota Medan </w:t>
      </w:r>
      <w:proofErr w:type="spellStart"/>
      <w:r w:rsidRPr="008F09E1">
        <w:rPr>
          <w:rFonts w:ascii="Times New Roman" w:hAnsi="Times New Roman" w:cs="Times New Roman"/>
          <w:sz w:val="24"/>
          <w:szCs w:val="24"/>
          <w:lang w:val="en-ID"/>
        </w:rPr>
        <w:t>dapat</w:t>
      </w:r>
      <w:proofErr w:type="spellEnd"/>
      <w:r w:rsidRPr="008F09E1">
        <w:rPr>
          <w:rFonts w:ascii="Times New Roman" w:hAnsi="Times New Roman" w:cs="Times New Roman"/>
          <w:sz w:val="24"/>
          <w:szCs w:val="24"/>
          <w:lang w:val="en-ID"/>
        </w:rPr>
        <w:t xml:space="preserve"> bias </w:t>
      </w:r>
      <w:proofErr w:type="spellStart"/>
      <w:r w:rsidRPr="008F09E1">
        <w:rPr>
          <w:rFonts w:ascii="Times New Roman" w:hAnsi="Times New Roman" w:cs="Times New Roman"/>
          <w:sz w:val="24"/>
          <w:szCs w:val="24"/>
          <w:lang w:val="en-ID"/>
        </w:rPr>
        <w:t>menjadikan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acuan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dunia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memperjelas</w:t>
      </w:r>
      <w:proofErr w:type="spellEnd"/>
      <w:r w:rsidRPr="008F09E1">
        <w:rPr>
          <w:rFonts w:ascii="Times New Roman" w:hAnsi="Times New Roman" w:cs="Times New Roman"/>
          <w:sz w:val="24"/>
          <w:szCs w:val="24"/>
          <w:lang w:val="en-ID"/>
        </w:rPr>
        <w:t xml:space="preserve"> status </w:t>
      </w:r>
      <w:proofErr w:type="spellStart"/>
      <w:r w:rsidRPr="008F09E1">
        <w:rPr>
          <w:rFonts w:ascii="Times New Roman" w:hAnsi="Times New Roman" w:cs="Times New Roman"/>
          <w:sz w:val="24"/>
          <w:szCs w:val="24"/>
          <w:lang w:val="en-ID"/>
        </w:rPr>
        <w:t>dari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setiap</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w:t>
      </w:r>
      <w:proofErr w:type="spellStart"/>
      <w:r w:rsidRPr="008F09E1">
        <w:rPr>
          <w:rFonts w:ascii="Times New Roman" w:hAnsi="Times New Roman" w:cs="Times New Roman"/>
          <w:sz w:val="24"/>
          <w:szCs w:val="24"/>
          <w:lang w:val="en-ID"/>
        </w:rPr>
        <w:t>buruh</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bekerja</w:t>
      </w:r>
      <w:proofErr w:type="spellEnd"/>
      <w:r w:rsidRPr="008F09E1">
        <w:rPr>
          <w:rFonts w:ascii="Times New Roman" w:hAnsi="Times New Roman" w:cs="Times New Roman"/>
          <w:sz w:val="24"/>
          <w:szCs w:val="24"/>
          <w:lang w:val="en-ID"/>
        </w:rPr>
        <w:t xml:space="preserve"> di </w:t>
      </w:r>
      <w:proofErr w:type="spellStart"/>
      <w:r w:rsidRPr="008F09E1">
        <w:rPr>
          <w:rFonts w:ascii="Times New Roman" w:hAnsi="Times New Roman" w:cs="Times New Roman"/>
          <w:sz w:val="24"/>
          <w:szCs w:val="24"/>
          <w:lang w:val="en-ID"/>
        </w:rPr>
        <w:t>perusahaan-perusahan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khususnya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tidak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adanya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lagi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pelanggaran-pelanggaran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atau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perbuatan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melawan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hukum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baik</w:t>
      </w:r>
      <w:proofErr w:type="spellEnd"/>
      <w:r w:rsidRPr="008F09E1">
        <w:rPr>
          <w:rFonts w:ascii="Times New Roman" w:hAnsi="Times New Roman" w:cs="Times New Roman"/>
          <w:sz w:val="24"/>
          <w:szCs w:val="24"/>
          <w:lang w:val="en-ID"/>
        </w:rPr>
        <w:t xml:space="preserve"> oleh </w:t>
      </w:r>
      <w:proofErr w:type="spellStart"/>
      <w:r w:rsidRPr="008F09E1">
        <w:rPr>
          <w:rFonts w:ascii="Times New Roman" w:hAnsi="Times New Roman" w:cs="Times New Roman"/>
          <w:sz w:val="24"/>
          <w:szCs w:val="24"/>
          <w:lang w:val="en-ID"/>
        </w:rPr>
        <w:t>perusahaan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penyalur</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tenaga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maupun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pekerja</w:t>
      </w:r>
      <w:proofErr w:type="spellEnd"/>
      <w:r w:rsidRPr="008F09E1">
        <w:rPr>
          <w:rFonts w:ascii="Times New Roman" w:hAnsi="Times New Roman" w:cs="Times New Roman"/>
          <w:sz w:val="24"/>
          <w:szCs w:val="24"/>
          <w:lang w:val="en-ID"/>
        </w:rPr>
        <w:t xml:space="preserve"> </w:t>
      </w:r>
      <w:r w:rsidRPr="008F09E1">
        <w:rPr>
          <w:rFonts w:ascii="Times New Roman" w:hAnsi="Times New Roman" w:cs="Times New Roman"/>
          <w:i/>
          <w:sz w:val="24"/>
          <w:szCs w:val="24"/>
          <w:lang w:val="en-ID"/>
        </w:rPr>
        <w:t>outsourcing</w:t>
      </w:r>
      <w:r w:rsidRPr="008F09E1">
        <w:rPr>
          <w:rFonts w:ascii="Times New Roman" w:hAnsi="Times New Roman" w:cs="Times New Roman"/>
          <w:sz w:val="24"/>
          <w:szCs w:val="24"/>
          <w:lang w:val="en-ID"/>
        </w:rPr>
        <w:t xml:space="preserve"> demi </w:t>
      </w:r>
      <w:proofErr w:type="spellStart"/>
      <w:r w:rsidRPr="008F09E1">
        <w:rPr>
          <w:rFonts w:ascii="Times New Roman" w:hAnsi="Times New Roman" w:cs="Times New Roman"/>
          <w:sz w:val="24"/>
          <w:szCs w:val="24"/>
          <w:lang w:val="en-ID"/>
        </w:rPr>
        <w:t>terciptanya</w:t>
      </w:r>
      <w:proofErr w:type="spellEnd"/>
      <w:r w:rsidRPr="008F09E1">
        <w:rPr>
          <w:rFonts w:ascii="Times New Roman" w:hAnsi="Times New Roman" w:cs="Times New Roman"/>
          <w:sz w:val="24"/>
          <w:szCs w:val="24"/>
          <w:lang w:val="en-ID"/>
        </w:rPr>
        <w:t xml:space="preserve"> dunia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yang </w:t>
      </w:r>
      <w:proofErr w:type="spellStart"/>
      <w:r w:rsidRPr="008F09E1">
        <w:rPr>
          <w:rFonts w:ascii="Times New Roman" w:hAnsi="Times New Roman" w:cs="Times New Roman"/>
          <w:sz w:val="24"/>
          <w:szCs w:val="24"/>
          <w:lang w:val="en-ID"/>
        </w:rPr>
        <w:t>berkeadilan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tanpa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merugikan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diberbagai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pihak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Dalam</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atuaran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Perppu</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cipta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kerja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ini</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diharapkan</w:t>
      </w:r>
      <w:proofErr w:type="spellEnd"/>
      <w:r w:rsidRPr="008F09E1">
        <w:rPr>
          <w:rFonts w:ascii="Times New Roman" w:hAnsi="Times New Roman" w:cs="Times New Roman"/>
          <w:sz w:val="24"/>
          <w:szCs w:val="24"/>
          <w:lang w:val="en-ID"/>
        </w:rPr>
        <w:t xml:space="preserve"> pada </w:t>
      </w:r>
      <w:proofErr w:type="spellStart"/>
      <w:r w:rsidRPr="008F09E1">
        <w:rPr>
          <w:rFonts w:ascii="Times New Roman" w:hAnsi="Times New Roman" w:cs="Times New Roman"/>
          <w:sz w:val="24"/>
          <w:szCs w:val="24"/>
          <w:lang w:val="en-ID"/>
        </w:rPr>
        <w:t>pemerintah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untuk</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lebih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memperjelas</w:t>
      </w:r>
      <w:proofErr w:type="spellEnd"/>
      <w:r w:rsidRPr="008F09E1">
        <w:rPr>
          <w:rFonts w:ascii="Times New Roman" w:hAnsi="Times New Roman" w:cs="Times New Roman"/>
          <w:sz w:val="24"/>
          <w:szCs w:val="24"/>
          <w:lang w:val="en-ID"/>
        </w:rPr>
        <w:t xml:space="preserve"> dan </w:t>
      </w:r>
      <w:proofErr w:type="spellStart"/>
      <w:r w:rsidRPr="008F09E1">
        <w:rPr>
          <w:rFonts w:ascii="Times New Roman" w:hAnsi="Times New Roman" w:cs="Times New Roman"/>
          <w:sz w:val="24"/>
          <w:szCs w:val="24"/>
          <w:lang w:val="en-ID"/>
        </w:rPr>
        <w:t>me</w:t>
      </w:r>
      <w:r w:rsidR="00950C4C" w:rsidRPr="008F09E1">
        <w:rPr>
          <w:rFonts w:ascii="Times New Roman" w:hAnsi="Times New Roman" w:cs="Times New Roman"/>
          <w:sz w:val="24"/>
          <w:szCs w:val="24"/>
          <w:lang w:val="en-ID"/>
        </w:rPr>
        <w:t>rincikan</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tentang</w:t>
      </w:r>
      <w:proofErr w:type="spellEnd"/>
      <w:r w:rsidR="00950C4C" w:rsidRPr="008F09E1">
        <w:rPr>
          <w:rFonts w:ascii="Times New Roman" w:hAnsi="Times New Roman" w:cs="Times New Roman"/>
          <w:sz w:val="24"/>
          <w:szCs w:val="24"/>
          <w:lang w:val="en-ID"/>
        </w:rPr>
        <w:t xml:space="preserve"> status </w:t>
      </w:r>
      <w:proofErr w:type="spellStart"/>
      <w:r w:rsidR="00950C4C" w:rsidRPr="008F09E1">
        <w:rPr>
          <w:rFonts w:ascii="Times New Roman" w:hAnsi="Times New Roman" w:cs="Times New Roman"/>
          <w:sz w:val="24"/>
          <w:szCs w:val="24"/>
          <w:lang w:val="en-ID"/>
        </w:rPr>
        <w:t>tenaga</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kerja</w:t>
      </w:r>
      <w:proofErr w:type="spellEnd"/>
      <w:r w:rsidR="00950C4C" w:rsidRPr="008F09E1">
        <w:rPr>
          <w:rFonts w:ascii="Times New Roman" w:hAnsi="Times New Roman" w:cs="Times New Roman"/>
          <w:sz w:val="24"/>
          <w:szCs w:val="24"/>
          <w:lang w:val="en-ID"/>
        </w:rPr>
        <w:t xml:space="preserve"> </w:t>
      </w:r>
      <w:r w:rsidR="00950C4C" w:rsidRPr="008F09E1">
        <w:rPr>
          <w:rFonts w:ascii="Times New Roman" w:hAnsi="Times New Roman" w:cs="Times New Roman"/>
          <w:i/>
          <w:sz w:val="24"/>
          <w:szCs w:val="24"/>
          <w:lang w:val="en-ID"/>
        </w:rPr>
        <w:t xml:space="preserve">outsourcing </w:t>
      </w:r>
      <w:proofErr w:type="spellStart"/>
      <w:r w:rsidR="00950C4C" w:rsidRPr="008F09E1">
        <w:rPr>
          <w:rFonts w:ascii="Times New Roman" w:hAnsi="Times New Roman" w:cs="Times New Roman"/>
          <w:sz w:val="24"/>
          <w:szCs w:val="24"/>
          <w:lang w:val="en-ID"/>
        </w:rPr>
        <w:t>karena</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masih</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polemik</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dari</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tenaga</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kerja</w:t>
      </w:r>
      <w:proofErr w:type="spellEnd"/>
      <w:r w:rsidR="00950C4C" w:rsidRPr="008F09E1">
        <w:rPr>
          <w:rFonts w:ascii="Times New Roman" w:hAnsi="Times New Roman" w:cs="Times New Roman"/>
          <w:sz w:val="24"/>
          <w:szCs w:val="24"/>
          <w:lang w:val="en-ID"/>
        </w:rPr>
        <w:t xml:space="preserve"> </w:t>
      </w:r>
      <w:r w:rsidR="00950C4C" w:rsidRPr="008F09E1">
        <w:rPr>
          <w:rFonts w:ascii="Times New Roman" w:hAnsi="Times New Roman" w:cs="Times New Roman"/>
          <w:i/>
          <w:sz w:val="24"/>
          <w:szCs w:val="24"/>
          <w:lang w:val="en-ID"/>
        </w:rPr>
        <w:t xml:space="preserve">outsourcing </w:t>
      </w:r>
      <w:proofErr w:type="spellStart"/>
      <w:r w:rsidR="00950C4C" w:rsidRPr="008F09E1">
        <w:rPr>
          <w:rFonts w:ascii="Times New Roman" w:hAnsi="Times New Roman" w:cs="Times New Roman"/>
          <w:sz w:val="24"/>
          <w:szCs w:val="24"/>
          <w:lang w:val="en-ID"/>
        </w:rPr>
        <w:t>sekarang</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karena</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lebih</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memihak</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perusahaan</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dari</w:t>
      </w:r>
      <w:proofErr w:type="spellEnd"/>
      <w:r w:rsidR="00950C4C" w:rsidRPr="008F09E1">
        <w:rPr>
          <w:rFonts w:ascii="Times New Roman" w:hAnsi="Times New Roman" w:cs="Times New Roman"/>
          <w:sz w:val="24"/>
          <w:szCs w:val="24"/>
          <w:lang w:val="en-ID"/>
        </w:rPr>
        <w:t xml:space="preserve"> pada </w:t>
      </w:r>
      <w:proofErr w:type="spellStart"/>
      <w:r w:rsidR="00950C4C" w:rsidRPr="008F09E1">
        <w:rPr>
          <w:rFonts w:ascii="Times New Roman" w:hAnsi="Times New Roman" w:cs="Times New Roman"/>
          <w:sz w:val="24"/>
          <w:szCs w:val="24"/>
          <w:lang w:val="en-ID"/>
        </w:rPr>
        <w:t>pekerjanya</w:t>
      </w:r>
      <w:proofErr w:type="spellEnd"/>
      <w:r w:rsidR="00950C4C" w:rsidRPr="008F09E1">
        <w:rPr>
          <w:rFonts w:ascii="Times New Roman" w:hAnsi="Times New Roman" w:cs="Times New Roman"/>
          <w:sz w:val="24"/>
          <w:szCs w:val="24"/>
          <w:lang w:val="en-ID"/>
        </w:rPr>
        <w:t>.</w:t>
      </w:r>
    </w:p>
    <w:p w14:paraId="7D44A3EC" w14:textId="77777777" w:rsidR="0072205A" w:rsidRPr="008F09E1" w:rsidRDefault="0072205A" w:rsidP="00945B54">
      <w:pPr>
        <w:pStyle w:val="ListParagraph"/>
        <w:numPr>
          <w:ilvl w:val="0"/>
          <w:numId w:val="100"/>
        </w:numPr>
        <w:spacing w:after="0" w:line="480" w:lineRule="auto"/>
        <w:ind w:left="567" w:hanging="283"/>
        <w:jc w:val="both"/>
        <w:rPr>
          <w:rFonts w:ascii="Times New Roman" w:hAnsi="Times New Roman" w:cs="Times New Roman"/>
          <w:sz w:val="24"/>
          <w:szCs w:val="24"/>
        </w:rPr>
      </w:pPr>
      <w:proofErr w:type="spellStart"/>
      <w:r w:rsidRPr="008F09E1">
        <w:rPr>
          <w:rFonts w:ascii="Times New Roman" w:hAnsi="Times New Roman" w:cs="Times New Roman"/>
          <w:sz w:val="24"/>
          <w:szCs w:val="24"/>
          <w:lang w:val="en-ID"/>
        </w:rPr>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diketahuinya</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hak</w:t>
      </w:r>
      <w:proofErr w:type="spellEnd"/>
      <w:r w:rsidRPr="008F09E1">
        <w:rPr>
          <w:rFonts w:ascii="Times New Roman" w:hAnsi="Times New Roman" w:cs="Times New Roman"/>
          <w:sz w:val="24"/>
          <w:szCs w:val="24"/>
        </w:rPr>
        <w:t xml:space="preserve"> </w:t>
      </w:r>
      <w:r w:rsidRPr="008F09E1">
        <w:rPr>
          <w:rFonts w:ascii="Times New Roman" w:hAnsi="Times New Roman" w:cs="Times New Roman"/>
          <w:sz w:val="24"/>
          <w:szCs w:val="24"/>
          <w:lang w:val="en-ID"/>
        </w:rPr>
        <w:t xml:space="preserve">dan </w:t>
      </w:r>
      <w:r w:rsidRPr="008F09E1">
        <w:rPr>
          <w:rFonts w:ascii="Times New Roman" w:hAnsi="Times New Roman" w:cs="Times New Roman"/>
          <w:sz w:val="24"/>
          <w:szCs w:val="24"/>
        </w:rPr>
        <w:t>kewajiban perusahaan penyalur tenaga kerja alih daya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xml:space="preserve">) berdasarkan </w:t>
      </w:r>
      <w:proofErr w:type="spellStart"/>
      <w:r w:rsidRPr="008F09E1">
        <w:rPr>
          <w:rFonts w:ascii="Times New Roman" w:hAnsi="Times New Roman" w:cs="Times New Roman"/>
          <w:sz w:val="24"/>
          <w:szCs w:val="24"/>
          <w:lang w:val="en-ID"/>
        </w:rPr>
        <w:t>Peraturan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Pemeritah</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Pengganti</w:t>
      </w:r>
      <w:proofErr w:type="spellEnd"/>
      <w:r w:rsidRPr="008F09E1">
        <w:rPr>
          <w:rFonts w:ascii="Times New Roman" w:hAnsi="Times New Roman" w:cs="Times New Roman"/>
          <w:sz w:val="24"/>
          <w:szCs w:val="24"/>
        </w:rPr>
        <w:t xml:space="preserve"> Undang-Undang Nomor </w:t>
      </w:r>
      <w:r w:rsidRPr="008F09E1">
        <w:rPr>
          <w:rFonts w:ascii="Times New Roman" w:hAnsi="Times New Roman" w:cs="Times New Roman"/>
          <w:sz w:val="24"/>
          <w:szCs w:val="24"/>
          <w:lang w:val="en-ID"/>
        </w:rPr>
        <w:t>2</w:t>
      </w:r>
      <w:r w:rsidRPr="008F09E1">
        <w:rPr>
          <w:rFonts w:ascii="Times New Roman" w:hAnsi="Times New Roman" w:cs="Times New Roman"/>
          <w:sz w:val="24"/>
          <w:szCs w:val="24"/>
        </w:rPr>
        <w:t xml:space="preserve"> Tahun 202</w:t>
      </w:r>
      <w:r w:rsidRPr="008F09E1">
        <w:rPr>
          <w:rFonts w:ascii="Times New Roman" w:hAnsi="Times New Roman" w:cs="Times New Roman"/>
          <w:sz w:val="24"/>
          <w:szCs w:val="24"/>
          <w:lang w:val="en-ID"/>
        </w:rPr>
        <w:t xml:space="preserve">2 </w:t>
      </w:r>
      <w:r w:rsidRPr="008F09E1">
        <w:rPr>
          <w:rFonts w:ascii="Times New Roman" w:hAnsi="Times New Roman" w:cs="Times New Roman"/>
          <w:sz w:val="24"/>
          <w:szCs w:val="24"/>
        </w:rPr>
        <w:t>Tentang Cipta Kerja</w:t>
      </w:r>
      <w:r w:rsidRPr="008F09E1">
        <w:rPr>
          <w:rFonts w:ascii="Times New Roman" w:hAnsi="Times New Roman" w:cs="Times New Roman"/>
          <w:sz w:val="24"/>
          <w:szCs w:val="24"/>
          <w:lang w:val="en-ID"/>
        </w:rPr>
        <w:t xml:space="preserve"> di Kota Medan</w:t>
      </w:r>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dapat</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dijadikan</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acuan</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dalam</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melaksanakan</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hak</w:t>
      </w:r>
      <w:proofErr w:type="spellEnd"/>
      <w:r w:rsidR="00950C4C" w:rsidRPr="008F09E1">
        <w:rPr>
          <w:rFonts w:ascii="Times New Roman" w:hAnsi="Times New Roman" w:cs="Times New Roman"/>
          <w:sz w:val="24"/>
          <w:szCs w:val="24"/>
          <w:lang w:val="en-ID"/>
        </w:rPr>
        <w:t xml:space="preserve"> dan </w:t>
      </w:r>
      <w:proofErr w:type="spellStart"/>
      <w:r w:rsidR="00950C4C" w:rsidRPr="008F09E1">
        <w:rPr>
          <w:rFonts w:ascii="Times New Roman" w:hAnsi="Times New Roman" w:cs="Times New Roman"/>
          <w:sz w:val="24"/>
          <w:szCs w:val="24"/>
          <w:lang w:val="en-ID"/>
        </w:rPr>
        <w:t>kewajiban</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khususnya</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perusahaan</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penyalur</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jasa</w:t>
      </w:r>
      <w:proofErr w:type="spellEnd"/>
      <w:r w:rsidR="00950C4C" w:rsidRPr="008F09E1">
        <w:rPr>
          <w:rFonts w:ascii="Times New Roman" w:hAnsi="Times New Roman" w:cs="Times New Roman"/>
          <w:sz w:val="24"/>
          <w:szCs w:val="24"/>
          <w:lang w:val="en-ID"/>
        </w:rPr>
        <w:t xml:space="preserve"> </w:t>
      </w:r>
      <w:r w:rsidR="00950C4C" w:rsidRPr="008F09E1">
        <w:rPr>
          <w:rFonts w:ascii="Times New Roman" w:hAnsi="Times New Roman" w:cs="Times New Roman"/>
          <w:i/>
          <w:sz w:val="24"/>
          <w:szCs w:val="24"/>
          <w:lang w:val="en-ID"/>
        </w:rPr>
        <w:t xml:space="preserve">outsourcing </w:t>
      </w:r>
      <w:r w:rsidR="00950C4C" w:rsidRPr="008F09E1">
        <w:rPr>
          <w:rFonts w:ascii="Times New Roman" w:hAnsi="Times New Roman" w:cs="Times New Roman"/>
          <w:sz w:val="24"/>
          <w:szCs w:val="24"/>
          <w:lang w:val="en-ID"/>
        </w:rPr>
        <w:t xml:space="preserve">dan </w:t>
      </w:r>
      <w:proofErr w:type="spellStart"/>
      <w:r w:rsidR="00950C4C" w:rsidRPr="008F09E1">
        <w:rPr>
          <w:rFonts w:ascii="Times New Roman" w:hAnsi="Times New Roman" w:cs="Times New Roman"/>
          <w:sz w:val="24"/>
          <w:szCs w:val="24"/>
          <w:lang w:val="en-ID"/>
        </w:rPr>
        <w:t>tidak</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merugikan</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pekerjanya</w:t>
      </w:r>
      <w:proofErr w:type="spellEnd"/>
      <w:r w:rsidR="00950C4C" w:rsidRPr="008F09E1">
        <w:rPr>
          <w:rFonts w:ascii="Times New Roman" w:hAnsi="Times New Roman" w:cs="Times New Roman"/>
          <w:sz w:val="24"/>
          <w:szCs w:val="24"/>
          <w:lang w:val="en-ID"/>
        </w:rPr>
        <w:t xml:space="preserve"> demi </w:t>
      </w:r>
      <w:proofErr w:type="spellStart"/>
      <w:r w:rsidR="00950C4C" w:rsidRPr="008F09E1">
        <w:rPr>
          <w:rFonts w:ascii="Times New Roman" w:hAnsi="Times New Roman" w:cs="Times New Roman"/>
          <w:sz w:val="24"/>
          <w:szCs w:val="24"/>
          <w:lang w:val="en-ID"/>
        </w:rPr>
        <w:t>keuntungan</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semata</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karenakan</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banyaknya</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kasus</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pekerja</w:t>
      </w:r>
      <w:proofErr w:type="spellEnd"/>
      <w:r w:rsidR="00950C4C" w:rsidRPr="008F09E1">
        <w:rPr>
          <w:rFonts w:ascii="Times New Roman" w:hAnsi="Times New Roman" w:cs="Times New Roman"/>
          <w:sz w:val="24"/>
          <w:szCs w:val="24"/>
          <w:lang w:val="en-ID"/>
        </w:rPr>
        <w:t xml:space="preserve"> yang </w:t>
      </w:r>
      <w:proofErr w:type="spellStart"/>
      <w:r w:rsidR="00950C4C" w:rsidRPr="008F09E1">
        <w:rPr>
          <w:rFonts w:ascii="Times New Roman" w:hAnsi="Times New Roman" w:cs="Times New Roman"/>
          <w:sz w:val="24"/>
          <w:szCs w:val="24"/>
          <w:lang w:val="en-ID"/>
        </w:rPr>
        <w:t>dtiindas</w:t>
      </w:r>
      <w:proofErr w:type="spellEnd"/>
      <w:r w:rsidR="00950C4C" w:rsidRPr="008F09E1">
        <w:rPr>
          <w:rFonts w:ascii="Times New Roman" w:hAnsi="Times New Roman" w:cs="Times New Roman"/>
          <w:sz w:val="24"/>
          <w:szCs w:val="24"/>
          <w:lang w:val="en-ID"/>
        </w:rPr>
        <w:t xml:space="preserve"> dan </w:t>
      </w:r>
      <w:proofErr w:type="spellStart"/>
      <w:r w:rsidR="00950C4C" w:rsidRPr="008F09E1">
        <w:rPr>
          <w:rFonts w:ascii="Times New Roman" w:hAnsi="Times New Roman" w:cs="Times New Roman"/>
          <w:sz w:val="24"/>
          <w:szCs w:val="24"/>
          <w:lang w:val="en-ID"/>
        </w:rPr>
        <w:t>hanya</w:t>
      </w:r>
      <w:proofErr w:type="spellEnd"/>
      <w:r w:rsidR="00950C4C" w:rsidRPr="008F09E1">
        <w:rPr>
          <w:rFonts w:ascii="Times New Roman" w:hAnsi="Times New Roman" w:cs="Times New Roman"/>
          <w:sz w:val="24"/>
          <w:szCs w:val="24"/>
          <w:lang w:val="en-ID"/>
        </w:rPr>
        <w:t xml:space="preserve"> bias </w:t>
      </w:r>
      <w:proofErr w:type="spellStart"/>
      <w:r w:rsidR="00950C4C" w:rsidRPr="008F09E1">
        <w:rPr>
          <w:rFonts w:ascii="Times New Roman" w:hAnsi="Times New Roman" w:cs="Times New Roman"/>
          <w:sz w:val="24"/>
          <w:szCs w:val="24"/>
          <w:lang w:val="en-ID"/>
        </w:rPr>
        <w:t>diam</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karena</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butuh</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pekerjaan</w:t>
      </w:r>
      <w:proofErr w:type="spellEnd"/>
      <w:r w:rsidR="00950C4C" w:rsidRPr="008F09E1">
        <w:rPr>
          <w:rFonts w:ascii="Times New Roman" w:hAnsi="Times New Roman" w:cs="Times New Roman"/>
          <w:sz w:val="24"/>
          <w:szCs w:val="24"/>
          <w:lang w:val="en-ID"/>
        </w:rPr>
        <w:t xml:space="preserve"> da factor </w:t>
      </w:r>
      <w:proofErr w:type="spellStart"/>
      <w:r w:rsidR="00950C4C" w:rsidRPr="008F09E1">
        <w:rPr>
          <w:rFonts w:ascii="Times New Roman" w:hAnsi="Times New Roman" w:cs="Times New Roman"/>
          <w:sz w:val="24"/>
          <w:szCs w:val="24"/>
          <w:lang w:val="en-ID"/>
        </w:rPr>
        <w:t>ekonomi</w:t>
      </w:r>
      <w:proofErr w:type="spellEnd"/>
      <w:r w:rsidR="00950C4C" w:rsidRPr="008F09E1">
        <w:rPr>
          <w:rFonts w:ascii="Times New Roman" w:hAnsi="Times New Roman" w:cs="Times New Roman"/>
          <w:sz w:val="24"/>
          <w:szCs w:val="24"/>
          <w:lang w:val="en-ID"/>
        </w:rPr>
        <w:t xml:space="preserve"> yang </w:t>
      </w:r>
      <w:proofErr w:type="spellStart"/>
      <w:r w:rsidR="00950C4C" w:rsidRPr="008F09E1">
        <w:rPr>
          <w:rFonts w:ascii="Times New Roman" w:hAnsi="Times New Roman" w:cs="Times New Roman"/>
          <w:sz w:val="24"/>
          <w:szCs w:val="24"/>
          <w:lang w:val="en-ID"/>
        </w:rPr>
        <w:t>sulit</w:t>
      </w:r>
      <w:proofErr w:type="spellEnd"/>
      <w:r w:rsidR="00950C4C" w:rsidRPr="008F09E1">
        <w:rPr>
          <w:rFonts w:ascii="Times New Roman" w:hAnsi="Times New Roman" w:cs="Times New Roman"/>
          <w:sz w:val="24"/>
          <w:szCs w:val="24"/>
          <w:lang w:val="en-ID"/>
        </w:rPr>
        <w:t xml:space="preserve">. Dari </w:t>
      </w:r>
      <w:proofErr w:type="spellStart"/>
      <w:r w:rsidR="00950C4C" w:rsidRPr="008F09E1">
        <w:rPr>
          <w:rFonts w:ascii="Times New Roman" w:hAnsi="Times New Roman" w:cs="Times New Roman"/>
          <w:sz w:val="24"/>
          <w:szCs w:val="24"/>
          <w:lang w:val="en-ID"/>
        </w:rPr>
        <w:t>kasus</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tersebut</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diharapkan</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tidak</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terjadi</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lagi</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karena</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telah</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diperolehnya</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hak-hak</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pekerja</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dari</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kewajiban</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perusahaan</w:t>
      </w:r>
      <w:proofErr w:type="spellEnd"/>
      <w:r w:rsidR="00950C4C" w:rsidRPr="008F09E1">
        <w:rPr>
          <w:rFonts w:ascii="Times New Roman" w:hAnsi="Times New Roman" w:cs="Times New Roman"/>
          <w:sz w:val="24"/>
          <w:szCs w:val="24"/>
          <w:lang w:val="en-ID"/>
        </w:rPr>
        <w:t xml:space="preserve"> yang </w:t>
      </w:r>
      <w:proofErr w:type="spellStart"/>
      <w:r w:rsidR="00950C4C" w:rsidRPr="008F09E1">
        <w:rPr>
          <w:rFonts w:ascii="Times New Roman" w:hAnsi="Times New Roman" w:cs="Times New Roman"/>
          <w:sz w:val="24"/>
          <w:szCs w:val="24"/>
          <w:lang w:val="en-ID"/>
        </w:rPr>
        <w:t>telah</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ditentukan</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peraturan</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perundang-undagan</w:t>
      </w:r>
      <w:proofErr w:type="spellEnd"/>
      <w:r w:rsidR="00950C4C" w:rsidRPr="008F09E1">
        <w:rPr>
          <w:rFonts w:ascii="Times New Roman" w:hAnsi="Times New Roman" w:cs="Times New Roman"/>
          <w:sz w:val="24"/>
          <w:szCs w:val="24"/>
          <w:lang w:val="en-ID"/>
        </w:rPr>
        <w:t xml:space="preserve">. </w:t>
      </w:r>
    </w:p>
    <w:p w14:paraId="4D51983C" w14:textId="77777777" w:rsidR="00950C4C" w:rsidRPr="008F09E1" w:rsidRDefault="0072205A" w:rsidP="00945B54">
      <w:pPr>
        <w:pStyle w:val="ListParagraph"/>
        <w:numPr>
          <w:ilvl w:val="0"/>
          <w:numId w:val="100"/>
        </w:numPr>
        <w:spacing w:after="0" w:line="480" w:lineRule="auto"/>
        <w:ind w:left="567" w:hanging="283"/>
        <w:jc w:val="both"/>
        <w:rPr>
          <w:rFonts w:ascii="Times New Roman" w:hAnsi="Times New Roman" w:cs="Times New Roman"/>
          <w:sz w:val="24"/>
          <w:szCs w:val="24"/>
        </w:rPr>
      </w:pPr>
      <w:proofErr w:type="spellStart"/>
      <w:r w:rsidRPr="008F09E1">
        <w:rPr>
          <w:rFonts w:ascii="Times New Roman" w:hAnsi="Times New Roman" w:cs="Times New Roman"/>
          <w:sz w:val="24"/>
          <w:szCs w:val="24"/>
          <w:lang w:val="en-ID"/>
        </w:rPr>
        <w:lastRenderedPageBreak/>
        <w:t>Dengan</w:t>
      </w:r>
      <w:proofErr w:type="spellEnd"/>
      <w:r w:rsidRPr="008F09E1">
        <w:rPr>
          <w:rFonts w:ascii="Times New Roman" w:hAnsi="Times New Roman" w:cs="Times New Roman"/>
          <w:sz w:val="24"/>
          <w:szCs w:val="24"/>
          <w:lang w:val="en-ID"/>
        </w:rPr>
        <w:t xml:space="preserve"> </w:t>
      </w:r>
      <w:proofErr w:type="spellStart"/>
      <w:r w:rsidRPr="008F09E1">
        <w:rPr>
          <w:rFonts w:ascii="Times New Roman" w:hAnsi="Times New Roman" w:cs="Times New Roman"/>
          <w:sz w:val="24"/>
          <w:szCs w:val="24"/>
          <w:lang w:val="en-ID"/>
        </w:rPr>
        <w:t>diketahuinya</w:t>
      </w:r>
      <w:proofErr w:type="spellEnd"/>
      <w:r w:rsidRPr="008F09E1">
        <w:rPr>
          <w:rFonts w:ascii="Times New Roman" w:hAnsi="Times New Roman" w:cs="Times New Roman"/>
          <w:sz w:val="24"/>
          <w:szCs w:val="24"/>
          <w:lang w:val="en-ID"/>
        </w:rPr>
        <w:t xml:space="preserve"> p</w:t>
      </w:r>
      <w:r w:rsidRPr="008F09E1">
        <w:rPr>
          <w:rFonts w:ascii="Times New Roman" w:hAnsi="Times New Roman" w:cs="Times New Roman"/>
          <w:sz w:val="24"/>
          <w:szCs w:val="24"/>
        </w:rPr>
        <w:t>engawasan pihak Dinas Ketenagakerjaan dan sanksi untuk perusahaan alih daya (</w:t>
      </w:r>
      <w:r w:rsidRPr="008F09E1">
        <w:rPr>
          <w:rFonts w:ascii="Times New Roman" w:hAnsi="Times New Roman" w:cs="Times New Roman"/>
          <w:i/>
          <w:sz w:val="24"/>
          <w:szCs w:val="24"/>
        </w:rPr>
        <w:t>outsourcing</w:t>
      </w:r>
      <w:r w:rsidRPr="008F09E1">
        <w:rPr>
          <w:rFonts w:ascii="Times New Roman" w:hAnsi="Times New Roman" w:cs="Times New Roman"/>
          <w:sz w:val="24"/>
          <w:szCs w:val="24"/>
        </w:rPr>
        <w:t>) yang tidak melaksanakan ketentuan perundang-undangan terhadap pekerja</w:t>
      </w:r>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diharapkan</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pengawasan</w:t>
      </w:r>
      <w:proofErr w:type="spellEnd"/>
      <w:r w:rsidR="00950C4C" w:rsidRPr="008F09E1">
        <w:rPr>
          <w:rFonts w:ascii="Times New Roman" w:hAnsi="Times New Roman" w:cs="Times New Roman"/>
          <w:sz w:val="24"/>
          <w:szCs w:val="24"/>
          <w:lang w:val="en-ID"/>
        </w:rPr>
        <w:t xml:space="preserve"> oleh </w:t>
      </w:r>
      <w:proofErr w:type="spellStart"/>
      <w:r w:rsidR="00950C4C" w:rsidRPr="008F09E1">
        <w:rPr>
          <w:rFonts w:ascii="Times New Roman" w:hAnsi="Times New Roman" w:cs="Times New Roman"/>
          <w:sz w:val="24"/>
          <w:szCs w:val="24"/>
          <w:lang w:val="en-ID"/>
        </w:rPr>
        <w:t>dinas</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ketenagakerjaan</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lebih</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efektif</w:t>
      </w:r>
      <w:proofErr w:type="spellEnd"/>
      <w:r w:rsidR="00950C4C" w:rsidRPr="008F09E1">
        <w:rPr>
          <w:rFonts w:ascii="Times New Roman" w:hAnsi="Times New Roman" w:cs="Times New Roman"/>
          <w:sz w:val="24"/>
          <w:szCs w:val="24"/>
          <w:lang w:val="en-ID"/>
        </w:rPr>
        <w:t xml:space="preserve">, professional dan </w:t>
      </w:r>
      <w:proofErr w:type="spellStart"/>
      <w:r w:rsidR="00950C4C" w:rsidRPr="008F09E1">
        <w:rPr>
          <w:rFonts w:ascii="Times New Roman" w:hAnsi="Times New Roman" w:cs="Times New Roman"/>
          <w:sz w:val="24"/>
          <w:szCs w:val="24"/>
          <w:lang w:val="en-ID"/>
        </w:rPr>
        <w:t>cekatan</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dalam</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menindaklanjuti</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pelanggaran-pelanggaran</w:t>
      </w:r>
      <w:proofErr w:type="spellEnd"/>
      <w:r w:rsidR="00950C4C" w:rsidRPr="008F09E1">
        <w:rPr>
          <w:rFonts w:ascii="Times New Roman" w:hAnsi="Times New Roman" w:cs="Times New Roman"/>
          <w:sz w:val="24"/>
          <w:szCs w:val="24"/>
          <w:lang w:val="en-ID"/>
        </w:rPr>
        <w:t xml:space="preserve"> yang </w:t>
      </w:r>
      <w:proofErr w:type="spellStart"/>
      <w:r w:rsidR="00950C4C" w:rsidRPr="008F09E1">
        <w:rPr>
          <w:rFonts w:ascii="Times New Roman" w:hAnsi="Times New Roman" w:cs="Times New Roman"/>
          <w:sz w:val="24"/>
          <w:szCs w:val="24"/>
          <w:lang w:val="en-ID"/>
        </w:rPr>
        <w:t>ada</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khususnya</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bagi</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perusahaan</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penyalur</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tenaga</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kerja</w:t>
      </w:r>
      <w:proofErr w:type="spellEnd"/>
      <w:r w:rsidR="00950C4C" w:rsidRPr="008F09E1">
        <w:rPr>
          <w:rFonts w:ascii="Times New Roman" w:hAnsi="Times New Roman" w:cs="Times New Roman"/>
          <w:sz w:val="24"/>
          <w:szCs w:val="24"/>
          <w:lang w:val="en-ID"/>
        </w:rPr>
        <w:t xml:space="preserve"> </w:t>
      </w:r>
      <w:r w:rsidR="00950C4C" w:rsidRPr="008F09E1">
        <w:rPr>
          <w:rFonts w:ascii="Times New Roman" w:hAnsi="Times New Roman" w:cs="Times New Roman"/>
          <w:i/>
          <w:sz w:val="24"/>
          <w:szCs w:val="24"/>
          <w:lang w:val="en-ID"/>
        </w:rPr>
        <w:t>outsourcing</w:t>
      </w:r>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sehingga</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sistem</w:t>
      </w:r>
      <w:proofErr w:type="spellEnd"/>
      <w:r w:rsidR="00950C4C" w:rsidRPr="008F09E1">
        <w:rPr>
          <w:rFonts w:ascii="Times New Roman" w:hAnsi="Times New Roman" w:cs="Times New Roman"/>
          <w:sz w:val="24"/>
          <w:szCs w:val="24"/>
          <w:lang w:val="en-ID"/>
        </w:rPr>
        <w:t xml:space="preserve"> </w:t>
      </w:r>
      <w:r w:rsidR="00950C4C" w:rsidRPr="008F09E1">
        <w:rPr>
          <w:rFonts w:ascii="Times New Roman" w:hAnsi="Times New Roman" w:cs="Times New Roman"/>
          <w:i/>
          <w:sz w:val="24"/>
          <w:szCs w:val="24"/>
          <w:lang w:val="en-ID"/>
        </w:rPr>
        <w:t>outsourcing</w:t>
      </w:r>
      <w:r w:rsidR="00950C4C" w:rsidRPr="008F09E1">
        <w:rPr>
          <w:rFonts w:ascii="Times New Roman" w:hAnsi="Times New Roman" w:cs="Times New Roman"/>
          <w:sz w:val="24"/>
          <w:szCs w:val="24"/>
          <w:lang w:val="en-ID"/>
        </w:rPr>
        <w:t xml:space="preserve"> juga </w:t>
      </w:r>
      <w:proofErr w:type="spellStart"/>
      <w:r w:rsidR="00950C4C" w:rsidRPr="008F09E1">
        <w:rPr>
          <w:rFonts w:ascii="Times New Roman" w:hAnsi="Times New Roman" w:cs="Times New Roman"/>
          <w:sz w:val="24"/>
          <w:szCs w:val="24"/>
          <w:lang w:val="en-ID"/>
        </w:rPr>
        <w:t>efektif</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kondusif</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tidak</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terjadi</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pelanggaran</w:t>
      </w:r>
      <w:proofErr w:type="spellEnd"/>
      <w:r w:rsidR="00950C4C" w:rsidRPr="008F09E1">
        <w:rPr>
          <w:rFonts w:ascii="Times New Roman" w:hAnsi="Times New Roman" w:cs="Times New Roman"/>
          <w:sz w:val="24"/>
          <w:szCs w:val="24"/>
          <w:lang w:val="en-ID"/>
        </w:rPr>
        <w:t xml:space="preserve"> yang </w:t>
      </w:r>
      <w:proofErr w:type="spellStart"/>
      <w:r w:rsidR="00950C4C" w:rsidRPr="008F09E1">
        <w:rPr>
          <w:rFonts w:ascii="Times New Roman" w:hAnsi="Times New Roman" w:cs="Times New Roman"/>
          <w:sz w:val="24"/>
          <w:szCs w:val="24"/>
          <w:lang w:val="en-ID"/>
        </w:rPr>
        <w:t>sebagaimana</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mestinya</w:t>
      </w:r>
      <w:proofErr w:type="spellEnd"/>
      <w:r w:rsidR="00950C4C" w:rsidRPr="008F09E1">
        <w:rPr>
          <w:rFonts w:ascii="Times New Roman" w:hAnsi="Times New Roman" w:cs="Times New Roman"/>
          <w:sz w:val="24"/>
          <w:szCs w:val="24"/>
          <w:lang w:val="en-ID"/>
        </w:rPr>
        <w:t xml:space="preserve">. Dan </w:t>
      </w:r>
      <w:proofErr w:type="spellStart"/>
      <w:r w:rsidR="00950C4C" w:rsidRPr="008F09E1">
        <w:rPr>
          <w:rFonts w:ascii="Times New Roman" w:hAnsi="Times New Roman" w:cs="Times New Roman"/>
          <w:sz w:val="24"/>
          <w:szCs w:val="24"/>
          <w:lang w:val="en-ID"/>
        </w:rPr>
        <w:t>dengan</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sanksi-sansi</w:t>
      </w:r>
      <w:proofErr w:type="spellEnd"/>
      <w:r w:rsidR="00950C4C" w:rsidRPr="008F09E1">
        <w:rPr>
          <w:rFonts w:ascii="Times New Roman" w:hAnsi="Times New Roman" w:cs="Times New Roman"/>
          <w:sz w:val="24"/>
          <w:szCs w:val="24"/>
          <w:lang w:val="en-ID"/>
        </w:rPr>
        <w:t xml:space="preserve"> yang para </w:t>
      </w:r>
      <w:proofErr w:type="spellStart"/>
      <w:r w:rsidR="00950C4C" w:rsidRPr="008F09E1">
        <w:rPr>
          <w:rFonts w:ascii="Times New Roman" w:hAnsi="Times New Roman" w:cs="Times New Roman"/>
          <w:sz w:val="24"/>
          <w:szCs w:val="24"/>
          <w:lang w:val="en-ID"/>
        </w:rPr>
        <w:t>pengawas</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dapat</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bertindak</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tegas</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apabila</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ada</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pelanggran</w:t>
      </w:r>
      <w:proofErr w:type="spellEnd"/>
      <w:r w:rsidR="00950C4C" w:rsidRPr="008F09E1">
        <w:rPr>
          <w:rFonts w:ascii="Times New Roman" w:hAnsi="Times New Roman" w:cs="Times New Roman"/>
          <w:sz w:val="24"/>
          <w:szCs w:val="24"/>
          <w:lang w:val="en-ID"/>
        </w:rPr>
        <w:t xml:space="preserve"> oleh </w:t>
      </w:r>
      <w:proofErr w:type="spellStart"/>
      <w:r w:rsidR="00950C4C" w:rsidRPr="008F09E1">
        <w:rPr>
          <w:rFonts w:ascii="Times New Roman" w:hAnsi="Times New Roman" w:cs="Times New Roman"/>
          <w:sz w:val="24"/>
          <w:szCs w:val="24"/>
          <w:lang w:val="en-ID"/>
        </w:rPr>
        <w:t>perusahaan</w:t>
      </w:r>
      <w:proofErr w:type="spellEnd"/>
      <w:r w:rsidR="00950C4C" w:rsidRPr="008F09E1">
        <w:rPr>
          <w:rFonts w:ascii="Times New Roman" w:hAnsi="Times New Roman" w:cs="Times New Roman"/>
          <w:sz w:val="24"/>
          <w:szCs w:val="24"/>
          <w:lang w:val="en-ID"/>
        </w:rPr>
        <w:t xml:space="preserve"> </w:t>
      </w:r>
      <w:r w:rsidR="00950C4C" w:rsidRPr="008F09E1">
        <w:rPr>
          <w:rFonts w:ascii="Times New Roman" w:hAnsi="Times New Roman" w:cs="Times New Roman"/>
          <w:i/>
          <w:sz w:val="24"/>
          <w:szCs w:val="24"/>
          <w:lang w:val="en-ID"/>
        </w:rPr>
        <w:t>outsourcing</w:t>
      </w:r>
      <w:r w:rsidR="00950C4C" w:rsidRPr="008F09E1">
        <w:rPr>
          <w:rFonts w:ascii="Times New Roman" w:hAnsi="Times New Roman" w:cs="Times New Roman"/>
          <w:sz w:val="24"/>
          <w:szCs w:val="24"/>
          <w:lang w:val="en-ID"/>
        </w:rPr>
        <w:t xml:space="preserve"> dan </w:t>
      </w:r>
      <w:proofErr w:type="spellStart"/>
      <w:r w:rsidR="00950C4C" w:rsidRPr="008F09E1">
        <w:rPr>
          <w:rFonts w:ascii="Times New Roman" w:hAnsi="Times New Roman" w:cs="Times New Roman"/>
          <w:sz w:val="24"/>
          <w:szCs w:val="24"/>
          <w:lang w:val="en-ID"/>
        </w:rPr>
        <w:t>apabila</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ada</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terdapat</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pelanggaran</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langsung</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ditindak</w:t>
      </w:r>
      <w:proofErr w:type="spellEnd"/>
      <w:r w:rsidR="00950C4C" w:rsidRPr="008F09E1">
        <w:rPr>
          <w:rFonts w:ascii="Times New Roman" w:hAnsi="Times New Roman" w:cs="Times New Roman"/>
          <w:sz w:val="24"/>
          <w:szCs w:val="24"/>
          <w:lang w:val="en-ID"/>
        </w:rPr>
        <w:t xml:space="preserve"> dan </w:t>
      </w:r>
      <w:proofErr w:type="spellStart"/>
      <w:r w:rsidR="00950C4C" w:rsidRPr="008F09E1">
        <w:rPr>
          <w:rFonts w:ascii="Times New Roman" w:hAnsi="Times New Roman" w:cs="Times New Roman"/>
          <w:sz w:val="24"/>
          <w:szCs w:val="24"/>
          <w:lang w:val="en-ID"/>
        </w:rPr>
        <w:t>dikenakan</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sanksi</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untuk</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menjadikan</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efek</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jera</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bagi</w:t>
      </w:r>
      <w:proofErr w:type="spellEnd"/>
      <w:r w:rsidR="00950C4C" w:rsidRPr="008F09E1">
        <w:rPr>
          <w:rFonts w:ascii="Times New Roman" w:hAnsi="Times New Roman" w:cs="Times New Roman"/>
          <w:sz w:val="24"/>
          <w:szCs w:val="24"/>
          <w:lang w:val="en-ID"/>
        </w:rPr>
        <w:t xml:space="preserve"> </w:t>
      </w:r>
      <w:proofErr w:type="spellStart"/>
      <w:r w:rsidR="00950C4C" w:rsidRPr="008F09E1">
        <w:rPr>
          <w:rFonts w:ascii="Times New Roman" w:hAnsi="Times New Roman" w:cs="Times New Roman"/>
          <w:sz w:val="24"/>
          <w:szCs w:val="24"/>
          <w:lang w:val="en-ID"/>
        </w:rPr>
        <w:t>perusahaan</w:t>
      </w:r>
      <w:proofErr w:type="spellEnd"/>
      <w:r w:rsidR="00950C4C" w:rsidRPr="008F09E1">
        <w:rPr>
          <w:rFonts w:ascii="Times New Roman" w:hAnsi="Times New Roman" w:cs="Times New Roman"/>
          <w:sz w:val="24"/>
          <w:szCs w:val="24"/>
          <w:lang w:val="en-ID"/>
        </w:rPr>
        <w:t>.</w:t>
      </w:r>
    </w:p>
    <w:p w14:paraId="4E4A073E" w14:textId="77777777" w:rsidR="00950C4C" w:rsidRPr="008F09E1" w:rsidRDefault="00950C4C" w:rsidP="00950C4C">
      <w:pPr>
        <w:spacing w:after="0" w:line="480" w:lineRule="auto"/>
        <w:jc w:val="both"/>
        <w:rPr>
          <w:rFonts w:ascii="Times New Roman" w:hAnsi="Times New Roman" w:cs="Times New Roman"/>
          <w:sz w:val="24"/>
          <w:szCs w:val="24"/>
          <w:lang w:val="en-ID"/>
        </w:rPr>
      </w:pPr>
    </w:p>
    <w:p w14:paraId="0904C060" w14:textId="77777777" w:rsidR="00950C4C" w:rsidRPr="008F09E1" w:rsidRDefault="00950C4C" w:rsidP="00950C4C">
      <w:pPr>
        <w:spacing w:after="0" w:line="480" w:lineRule="auto"/>
        <w:jc w:val="both"/>
        <w:rPr>
          <w:rFonts w:ascii="Times New Roman" w:hAnsi="Times New Roman" w:cs="Times New Roman"/>
          <w:sz w:val="24"/>
          <w:szCs w:val="24"/>
          <w:lang w:val="en-ID"/>
        </w:rPr>
      </w:pPr>
    </w:p>
    <w:p w14:paraId="1654D71A" w14:textId="77777777" w:rsidR="00950C4C" w:rsidRPr="008F09E1" w:rsidRDefault="00950C4C" w:rsidP="00950C4C">
      <w:pPr>
        <w:spacing w:after="0" w:line="480" w:lineRule="auto"/>
        <w:jc w:val="both"/>
        <w:rPr>
          <w:rFonts w:ascii="Times New Roman" w:hAnsi="Times New Roman" w:cs="Times New Roman"/>
          <w:sz w:val="24"/>
          <w:szCs w:val="24"/>
          <w:lang w:val="en-ID"/>
        </w:rPr>
      </w:pPr>
    </w:p>
    <w:p w14:paraId="4FCCCB13" w14:textId="77777777" w:rsidR="00950C4C" w:rsidRPr="008F09E1" w:rsidRDefault="00950C4C" w:rsidP="00950C4C">
      <w:pPr>
        <w:spacing w:after="0" w:line="480" w:lineRule="auto"/>
        <w:jc w:val="both"/>
        <w:rPr>
          <w:rFonts w:ascii="Times New Roman" w:hAnsi="Times New Roman" w:cs="Times New Roman"/>
          <w:sz w:val="24"/>
          <w:szCs w:val="24"/>
          <w:lang w:val="en-ID"/>
        </w:rPr>
      </w:pPr>
    </w:p>
    <w:p w14:paraId="7E976E71" w14:textId="77777777" w:rsidR="00950C4C" w:rsidRPr="008F09E1" w:rsidRDefault="00950C4C" w:rsidP="00950C4C">
      <w:pPr>
        <w:spacing w:after="0" w:line="480" w:lineRule="auto"/>
        <w:jc w:val="both"/>
        <w:rPr>
          <w:rFonts w:ascii="Times New Roman" w:hAnsi="Times New Roman" w:cs="Times New Roman"/>
          <w:sz w:val="24"/>
          <w:szCs w:val="24"/>
          <w:lang w:val="en-ID"/>
        </w:rPr>
      </w:pPr>
    </w:p>
    <w:p w14:paraId="1274DD64" w14:textId="77777777" w:rsidR="00950C4C" w:rsidRPr="008F09E1" w:rsidRDefault="00950C4C" w:rsidP="00950C4C">
      <w:pPr>
        <w:spacing w:after="0" w:line="480" w:lineRule="auto"/>
        <w:jc w:val="both"/>
        <w:rPr>
          <w:rFonts w:ascii="Times New Roman" w:hAnsi="Times New Roman" w:cs="Times New Roman"/>
          <w:sz w:val="24"/>
          <w:szCs w:val="24"/>
          <w:lang w:val="en-ID"/>
        </w:rPr>
      </w:pPr>
    </w:p>
    <w:p w14:paraId="285DEE04" w14:textId="77777777" w:rsidR="00950C4C" w:rsidRPr="008F09E1" w:rsidRDefault="00950C4C" w:rsidP="00950C4C">
      <w:pPr>
        <w:spacing w:after="0" w:line="480" w:lineRule="auto"/>
        <w:jc w:val="both"/>
        <w:rPr>
          <w:rFonts w:ascii="Times New Roman" w:hAnsi="Times New Roman" w:cs="Times New Roman"/>
          <w:sz w:val="24"/>
          <w:szCs w:val="24"/>
          <w:lang w:val="en-ID"/>
        </w:rPr>
      </w:pPr>
    </w:p>
    <w:p w14:paraId="3680DB22" w14:textId="77777777" w:rsidR="00950C4C" w:rsidRPr="008F09E1" w:rsidRDefault="00950C4C" w:rsidP="00950C4C">
      <w:pPr>
        <w:spacing w:after="0" w:line="480" w:lineRule="auto"/>
        <w:jc w:val="both"/>
        <w:rPr>
          <w:rFonts w:ascii="Times New Roman" w:hAnsi="Times New Roman" w:cs="Times New Roman"/>
          <w:sz w:val="24"/>
          <w:szCs w:val="24"/>
          <w:lang w:val="en-ID"/>
        </w:rPr>
      </w:pPr>
    </w:p>
    <w:p w14:paraId="08636C5D" w14:textId="77777777" w:rsidR="00950C4C" w:rsidRPr="008F09E1" w:rsidRDefault="00950C4C" w:rsidP="00950C4C">
      <w:pPr>
        <w:spacing w:after="0" w:line="480" w:lineRule="auto"/>
        <w:jc w:val="both"/>
        <w:rPr>
          <w:rFonts w:ascii="Times New Roman" w:hAnsi="Times New Roman" w:cs="Times New Roman"/>
          <w:sz w:val="24"/>
          <w:szCs w:val="24"/>
          <w:lang w:val="en-ID"/>
        </w:rPr>
      </w:pPr>
    </w:p>
    <w:p w14:paraId="6940EA6C" w14:textId="77777777" w:rsidR="0072205A" w:rsidRPr="008F09E1" w:rsidRDefault="00950C4C" w:rsidP="00950C4C">
      <w:pPr>
        <w:spacing w:after="0" w:line="480" w:lineRule="auto"/>
        <w:jc w:val="both"/>
        <w:rPr>
          <w:rFonts w:ascii="Times New Roman" w:hAnsi="Times New Roman" w:cs="Times New Roman"/>
          <w:sz w:val="24"/>
          <w:szCs w:val="24"/>
        </w:rPr>
      </w:pPr>
      <w:r w:rsidRPr="008F09E1">
        <w:rPr>
          <w:rFonts w:ascii="Times New Roman" w:hAnsi="Times New Roman" w:cs="Times New Roman"/>
          <w:sz w:val="24"/>
          <w:szCs w:val="24"/>
          <w:lang w:val="en-ID"/>
        </w:rPr>
        <w:t xml:space="preserve">  </w:t>
      </w:r>
    </w:p>
    <w:p w14:paraId="7A6E2BBD" w14:textId="77777777" w:rsidR="0063308B" w:rsidRDefault="0063308B" w:rsidP="001844E2">
      <w:pPr>
        <w:spacing w:after="0" w:line="480" w:lineRule="auto"/>
        <w:jc w:val="center"/>
        <w:rPr>
          <w:rFonts w:ascii="Times New Roman" w:hAnsi="Times New Roman" w:cs="Times New Roman"/>
          <w:b/>
          <w:sz w:val="28"/>
          <w:szCs w:val="28"/>
        </w:rPr>
      </w:pPr>
    </w:p>
    <w:p w14:paraId="6F90F12F" w14:textId="77777777" w:rsidR="0063308B" w:rsidRDefault="0063308B" w:rsidP="001844E2">
      <w:pPr>
        <w:spacing w:after="0" w:line="480" w:lineRule="auto"/>
        <w:jc w:val="center"/>
        <w:rPr>
          <w:rFonts w:ascii="Times New Roman" w:hAnsi="Times New Roman" w:cs="Times New Roman"/>
          <w:b/>
          <w:sz w:val="28"/>
          <w:szCs w:val="28"/>
        </w:rPr>
      </w:pPr>
    </w:p>
    <w:p w14:paraId="26819E46" w14:textId="77777777" w:rsidR="00CF290B" w:rsidRDefault="00CF290B" w:rsidP="001844E2">
      <w:pPr>
        <w:spacing w:after="0" w:line="480" w:lineRule="auto"/>
        <w:jc w:val="center"/>
        <w:rPr>
          <w:rFonts w:ascii="Times New Roman" w:hAnsi="Times New Roman" w:cs="Times New Roman"/>
          <w:b/>
          <w:sz w:val="28"/>
          <w:szCs w:val="28"/>
        </w:rPr>
      </w:pPr>
    </w:p>
    <w:p w14:paraId="55A1A331" w14:textId="77777777" w:rsidR="001844E2" w:rsidRPr="008F09E1" w:rsidRDefault="006E5B2C" w:rsidP="001844E2">
      <w:pPr>
        <w:spacing w:after="0" w:line="480" w:lineRule="auto"/>
        <w:jc w:val="center"/>
        <w:rPr>
          <w:rFonts w:ascii="Times New Roman" w:hAnsi="Times New Roman" w:cs="Times New Roman"/>
          <w:b/>
          <w:sz w:val="28"/>
          <w:szCs w:val="28"/>
        </w:rPr>
      </w:pPr>
      <w:r>
        <w:rPr>
          <w:rFonts w:ascii="Times New Roman" w:hAnsi="Times New Roman" w:cs="Times New Roman"/>
          <w:b/>
          <w:noProof/>
          <w:sz w:val="28"/>
          <w:szCs w:val="28"/>
        </w:rPr>
        <w:lastRenderedPageBreak/>
        <mc:AlternateContent>
          <mc:Choice Requires="wps">
            <w:drawing>
              <wp:anchor distT="0" distB="0" distL="114300" distR="114300" simplePos="0" relativeHeight="251679744" behindDoc="0" locked="0" layoutInCell="1" allowOverlap="1" wp14:anchorId="38746DF9" wp14:editId="65ABAAF1">
                <wp:simplePos x="0" y="0"/>
                <wp:positionH relativeFrom="column">
                  <wp:posOffset>4676863</wp:posOffset>
                </wp:positionH>
                <wp:positionV relativeFrom="paragraph">
                  <wp:posOffset>-832485</wp:posOffset>
                </wp:positionV>
                <wp:extent cx="704850" cy="5810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704850" cy="5810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85E2B8F" id="Rectangle 16" o:spid="_x0000_s1026" style="position:absolute;margin-left:368.25pt;margin-top:-65.55pt;width:55.5pt;height:4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" fillcolor="white [3212]" strokecolor="white [3212]" strokeweight="2pt"/>
            </w:pict>
          </mc:Fallback>
        </mc:AlternateContent>
      </w:r>
      <w:r w:rsidR="001844E2" w:rsidRPr="008F09E1">
        <w:rPr>
          <w:rFonts w:ascii="Times New Roman" w:hAnsi="Times New Roman" w:cs="Times New Roman"/>
          <w:b/>
          <w:sz w:val="28"/>
          <w:szCs w:val="28"/>
        </w:rPr>
        <w:t>DAFTAR PUSTAKA</w:t>
      </w:r>
    </w:p>
    <w:p w14:paraId="2251271A" w14:textId="77777777" w:rsidR="004B7E12" w:rsidRPr="00691D51" w:rsidRDefault="004B7E12" w:rsidP="00945B54">
      <w:pPr>
        <w:pStyle w:val="ListParagraph"/>
        <w:numPr>
          <w:ilvl w:val="0"/>
          <w:numId w:val="25"/>
        </w:numPr>
        <w:spacing w:after="0" w:line="240" w:lineRule="auto"/>
        <w:ind w:left="284" w:hanging="284"/>
        <w:jc w:val="both"/>
        <w:rPr>
          <w:rFonts w:ascii="Times New Roman" w:hAnsi="Times New Roman" w:cs="Times New Roman"/>
          <w:b/>
          <w:sz w:val="24"/>
          <w:szCs w:val="24"/>
        </w:rPr>
      </w:pPr>
      <w:proofErr w:type="spellStart"/>
      <w:r w:rsidRPr="008F09E1">
        <w:rPr>
          <w:rFonts w:ascii="Times New Roman" w:hAnsi="Times New Roman" w:cs="Times New Roman"/>
          <w:b/>
          <w:sz w:val="24"/>
          <w:szCs w:val="24"/>
          <w:lang w:val="en-ID"/>
        </w:rPr>
        <w:t>Buku</w:t>
      </w:r>
      <w:proofErr w:type="spellEnd"/>
    </w:p>
    <w:p w14:paraId="1E55CF63" w14:textId="77777777" w:rsidR="004B7E12" w:rsidRPr="00691D51" w:rsidRDefault="004B7E12" w:rsidP="004B7E12">
      <w:pPr>
        <w:pStyle w:val="ListParagraph"/>
        <w:spacing w:after="0" w:line="240" w:lineRule="auto"/>
        <w:jc w:val="both"/>
        <w:rPr>
          <w:rFonts w:ascii="Times New Roman" w:hAnsi="Times New Roman" w:cs="Times New Roman"/>
          <w:sz w:val="24"/>
          <w:szCs w:val="24"/>
        </w:rPr>
      </w:pPr>
    </w:p>
    <w:p w14:paraId="5D01D29E" w14:textId="77777777" w:rsidR="004B7E12" w:rsidRPr="00691D51" w:rsidRDefault="004B7E12" w:rsidP="004B7E12">
      <w:pPr>
        <w:spacing w:after="0" w:line="240" w:lineRule="auto"/>
        <w:ind w:left="709" w:hanging="709"/>
        <w:jc w:val="both"/>
        <w:rPr>
          <w:rFonts w:ascii="Times New Roman" w:hAnsi="Times New Roman" w:cs="Times New Roman"/>
          <w:sz w:val="24"/>
          <w:szCs w:val="24"/>
        </w:rPr>
      </w:pPr>
      <w:proofErr w:type="spellStart"/>
      <w:proofErr w:type="gramStart"/>
      <w:r w:rsidRPr="00691D51">
        <w:rPr>
          <w:rFonts w:ascii="Times New Roman" w:hAnsi="Times New Roman" w:cs="Times New Roman"/>
          <w:sz w:val="24"/>
          <w:szCs w:val="24"/>
        </w:rPr>
        <w:t>Agusmidah</w:t>
      </w:r>
      <w:proofErr w:type="spellEnd"/>
      <w:r w:rsidRPr="00691D51">
        <w:rPr>
          <w:rFonts w:ascii="Times New Roman" w:hAnsi="Times New Roman" w:cs="Times New Roman"/>
          <w:sz w:val="24"/>
          <w:szCs w:val="24"/>
        </w:rPr>
        <w:t xml:space="preserve">,   </w:t>
      </w:r>
      <w:proofErr w:type="spellStart"/>
      <w:proofErr w:type="gramEnd"/>
      <w:r w:rsidRPr="00691D51">
        <w:rPr>
          <w:rFonts w:ascii="Times New Roman" w:hAnsi="Times New Roman" w:cs="Times New Roman"/>
          <w:sz w:val="24"/>
          <w:szCs w:val="24"/>
        </w:rPr>
        <w:t>Dilematika</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i/>
          <w:sz w:val="24"/>
          <w:szCs w:val="24"/>
        </w:rPr>
        <w:t>Hukum</w:t>
      </w:r>
      <w:proofErr w:type="spellEnd"/>
      <w:r w:rsidRPr="00691D51">
        <w:rPr>
          <w:rFonts w:ascii="Times New Roman" w:hAnsi="Times New Roman" w:cs="Times New Roman"/>
          <w:i/>
          <w:sz w:val="24"/>
          <w:szCs w:val="24"/>
        </w:rPr>
        <w:t xml:space="preserve"> </w:t>
      </w:r>
      <w:proofErr w:type="spellStart"/>
      <w:r w:rsidRPr="00691D51">
        <w:rPr>
          <w:rFonts w:ascii="Times New Roman" w:hAnsi="Times New Roman" w:cs="Times New Roman"/>
          <w:i/>
          <w:sz w:val="24"/>
          <w:szCs w:val="24"/>
        </w:rPr>
        <w:t>Ketenagakerjaan</w:t>
      </w:r>
      <w:proofErr w:type="spellEnd"/>
      <w:r w:rsidRPr="00691D51">
        <w:rPr>
          <w:rFonts w:ascii="Times New Roman" w:hAnsi="Times New Roman" w:cs="Times New Roman"/>
          <w:i/>
          <w:sz w:val="24"/>
          <w:szCs w:val="24"/>
        </w:rPr>
        <w:t xml:space="preserve">, </w:t>
      </w:r>
      <w:proofErr w:type="spellStart"/>
      <w:r w:rsidRPr="00691D51">
        <w:rPr>
          <w:rFonts w:ascii="Times New Roman" w:hAnsi="Times New Roman" w:cs="Times New Roman"/>
          <w:i/>
          <w:sz w:val="24"/>
          <w:szCs w:val="24"/>
        </w:rPr>
        <w:t>Tinjauan</w:t>
      </w:r>
      <w:proofErr w:type="spellEnd"/>
      <w:r w:rsidRPr="00691D51">
        <w:rPr>
          <w:rFonts w:ascii="Times New Roman" w:hAnsi="Times New Roman" w:cs="Times New Roman"/>
          <w:i/>
          <w:sz w:val="24"/>
          <w:szCs w:val="24"/>
        </w:rPr>
        <w:t xml:space="preserve"> </w:t>
      </w:r>
      <w:proofErr w:type="spellStart"/>
      <w:r w:rsidRPr="00691D51">
        <w:rPr>
          <w:rFonts w:ascii="Times New Roman" w:hAnsi="Times New Roman" w:cs="Times New Roman"/>
          <w:i/>
          <w:sz w:val="24"/>
          <w:szCs w:val="24"/>
        </w:rPr>
        <w:t>Politik</w:t>
      </w:r>
      <w:proofErr w:type="spellEnd"/>
      <w:r w:rsidRPr="00691D51">
        <w:rPr>
          <w:rFonts w:ascii="Times New Roman" w:hAnsi="Times New Roman" w:cs="Times New Roman"/>
          <w:i/>
          <w:sz w:val="24"/>
          <w:szCs w:val="24"/>
        </w:rPr>
        <w:t xml:space="preserve"> </w:t>
      </w:r>
      <w:proofErr w:type="spellStart"/>
      <w:r w:rsidRPr="00691D51">
        <w:rPr>
          <w:rFonts w:ascii="Times New Roman" w:hAnsi="Times New Roman" w:cs="Times New Roman"/>
          <w:i/>
          <w:sz w:val="24"/>
          <w:szCs w:val="24"/>
        </w:rPr>
        <w:t>Hukum</w:t>
      </w:r>
      <w:proofErr w:type="spellEnd"/>
      <w:r w:rsidRPr="00691D51">
        <w:rPr>
          <w:rFonts w:ascii="Times New Roman" w:hAnsi="Times New Roman" w:cs="Times New Roman"/>
          <w:sz w:val="24"/>
          <w:szCs w:val="24"/>
        </w:rPr>
        <w:t>,</w:t>
      </w:r>
      <w:r w:rsidRPr="00691D51">
        <w:rPr>
          <w:rFonts w:ascii="Times New Roman" w:hAnsi="Times New Roman" w:cs="Times New Roman"/>
          <w:sz w:val="24"/>
          <w:szCs w:val="24"/>
          <w:lang w:val="id-ID"/>
        </w:rPr>
        <w:t xml:space="preserve"> </w:t>
      </w:r>
      <w:r w:rsidRPr="00691D51">
        <w:rPr>
          <w:rFonts w:ascii="Times New Roman" w:hAnsi="Times New Roman" w:cs="Times New Roman"/>
          <w:sz w:val="24"/>
          <w:szCs w:val="24"/>
        </w:rPr>
        <w:t>Jakarta</w:t>
      </w:r>
      <w:r w:rsidRPr="00691D51">
        <w:rPr>
          <w:rFonts w:ascii="Times New Roman" w:hAnsi="Times New Roman" w:cs="Times New Roman"/>
          <w:sz w:val="24"/>
          <w:szCs w:val="24"/>
          <w:lang w:val="id-ID"/>
        </w:rPr>
        <w:t>:</w:t>
      </w:r>
      <w:r w:rsidRPr="00691D51">
        <w:rPr>
          <w:rFonts w:ascii="Times New Roman" w:hAnsi="Times New Roman" w:cs="Times New Roman"/>
          <w:sz w:val="24"/>
          <w:szCs w:val="24"/>
        </w:rPr>
        <w:t xml:space="preserve"> </w:t>
      </w:r>
      <w:proofErr w:type="spellStart"/>
      <w:r w:rsidRPr="00691D51">
        <w:rPr>
          <w:rFonts w:ascii="Times New Roman" w:hAnsi="Times New Roman" w:cs="Times New Roman"/>
          <w:sz w:val="24"/>
          <w:szCs w:val="24"/>
        </w:rPr>
        <w:t>Sofmedia</w:t>
      </w:r>
      <w:proofErr w:type="spellEnd"/>
      <w:r w:rsidRPr="00691D51">
        <w:rPr>
          <w:rFonts w:ascii="Times New Roman" w:hAnsi="Times New Roman" w:cs="Times New Roman"/>
          <w:sz w:val="24"/>
          <w:szCs w:val="24"/>
        </w:rPr>
        <w:t>,  2011.</w:t>
      </w:r>
    </w:p>
    <w:p w14:paraId="29F9E672" w14:textId="77777777" w:rsidR="004B7E12" w:rsidRPr="00691D51" w:rsidRDefault="004B7E12" w:rsidP="004B7E12">
      <w:pPr>
        <w:spacing w:after="0" w:line="240" w:lineRule="auto"/>
        <w:ind w:left="709" w:hanging="709"/>
        <w:jc w:val="both"/>
        <w:rPr>
          <w:rFonts w:ascii="Times New Roman" w:hAnsi="Times New Roman" w:cs="Times New Roman"/>
          <w:sz w:val="24"/>
          <w:szCs w:val="24"/>
        </w:rPr>
      </w:pPr>
    </w:p>
    <w:p w14:paraId="730A5E3B" w14:textId="77777777" w:rsidR="004B7E12" w:rsidRPr="00691D51" w:rsidRDefault="004B7E12" w:rsidP="004B7E12">
      <w:pPr>
        <w:spacing w:after="0" w:line="240" w:lineRule="auto"/>
        <w:ind w:left="709" w:hanging="709"/>
        <w:jc w:val="both"/>
        <w:rPr>
          <w:rFonts w:ascii="Times New Roman" w:hAnsi="Times New Roman" w:cs="Times New Roman"/>
          <w:sz w:val="24"/>
          <w:szCs w:val="24"/>
        </w:rPr>
      </w:pPr>
      <w:r w:rsidRPr="00691D51">
        <w:rPr>
          <w:rFonts w:ascii="Times New Roman" w:hAnsi="Times New Roman" w:cs="Times New Roman"/>
          <w:sz w:val="24"/>
          <w:szCs w:val="24"/>
        </w:rPr>
        <w:t xml:space="preserve">Ahmad Ibrahim Abu Sinn, </w:t>
      </w:r>
      <w:proofErr w:type="spellStart"/>
      <w:r w:rsidRPr="00691D51">
        <w:rPr>
          <w:rFonts w:ascii="Times New Roman" w:hAnsi="Times New Roman" w:cs="Times New Roman"/>
          <w:i/>
          <w:sz w:val="24"/>
          <w:szCs w:val="24"/>
        </w:rPr>
        <w:t>Manajemen</w:t>
      </w:r>
      <w:proofErr w:type="spellEnd"/>
      <w:r w:rsidRPr="00691D51">
        <w:rPr>
          <w:rFonts w:ascii="Times New Roman" w:hAnsi="Times New Roman" w:cs="Times New Roman"/>
          <w:i/>
          <w:sz w:val="24"/>
          <w:szCs w:val="24"/>
        </w:rPr>
        <w:t xml:space="preserve"> Syariah </w:t>
      </w:r>
      <w:proofErr w:type="spellStart"/>
      <w:r w:rsidRPr="00691D51">
        <w:rPr>
          <w:rFonts w:ascii="Times New Roman" w:hAnsi="Times New Roman" w:cs="Times New Roman"/>
          <w:i/>
          <w:sz w:val="24"/>
          <w:szCs w:val="24"/>
        </w:rPr>
        <w:t>Sebuah</w:t>
      </w:r>
      <w:proofErr w:type="spellEnd"/>
      <w:r w:rsidRPr="00691D51">
        <w:rPr>
          <w:rFonts w:ascii="Times New Roman" w:hAnsi="Times New Roman" w:cs="Times New Roman"/>
          <w:i/>
          <w:sz w:val="24"/>
          <w:szCs w:val="24"/>
        </w:rPr>
        <w:t xml:space="preserve"> Kajian </w:t>
      </w:r>
      <w:proofErr w:type="spellStart"/>
      <w:r w:rsidRPr="00691D51">
        <w:rPr>
          <w:rFonts w:ascii="Times New Roman" w:hAnsi="Times New Roman" w:cs="Times New Roman"/>
          <w:i/>
          <w:sz w:val="24"/>
          <w:szCs w:val="24"/>
        </w:rPr>
        <w:t>Historis</w:t>
      </w:r>
      <w:proofErr w:type="spellEnd"/>
      <w:r w:rsidRPr="00691D51">
        <w:rPr>
          <w:rFonts w:ascii="Times New Roman" w:hAnsi="Times New Roman" w:cs="Times New Roman"/>
          <w:i/>
          <w:sz w:val="24"/>
          <w:szCs w:val="24"/>
        </w:rPr>
        <w:t xml:space="preserve"> dan </w:t>
      </w:r>
      <w:proofErr w:type="spellStart"/>
      <w:r w:rsidRPr="00691D51">
        <w:rPr>
          <w:rFonts w:ascii="Times New Roman" w:hAnsi="Times New Roman" w:cs="Times New Roman"/>
          <w:i/>
          <w:sz w:val="24"/>
          <w:szCs w:val="24"/>
        </w:rPr>
        <w:t>Kontemporer</w:t>
      </w:r>
      <w:proofErr w:type="spellEnd"/>
      <w:r w:rsidRPr="00691D51">
        <w:rPr>
          <w:rFonts w:ascii="Times New Roman" w:hAnsi="Times New Roman" w:cs="Times New Roman"/>
          <w:sz w:val="24"/>
          <w:szCs w:val="24"/>
        </w:rPr>
        <w:t xml:space="preserve">, Jakarta: Raja </w:t>
      </w:r>
      <w:proofErr w:type="spellStart"/>
      <w:r w:rsidRPr="00691D51">
        <w:rPr>
          <w:rFonts w:ascii="Times New Roman" w:hAnsi="Times New Roman" w:cs="Times New Roman"/>
          <w:sz w:val="24"/>
          <w:szCs w:val="24"/>
        </w:rPr>
        <w:t>Grafinfo</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sz w:val="24"/>
          <w:szCs w:val="24"/>
        </w:rPr>
        <w:t>Persada</w:t>
      </w:r>
      <w:proofErr w:type="spellEnd"/>
      <w:r w:rsidRPr="00691D51">
        <w:rPr>
          <w:rFonts w:ascii="Times New Roman" w:hAnsi="Times New Roman" w:cs="Times New Roman"/>
          <w:sz w:val="24"/>
          <w:szCs w:val="24"/>
        </w:rPr>
        <w:t>, 2008.</w:t>
      </w:r>
    </w:p>
    <w:p w14:paraId="6FCDEDD3" w14:textId="77777777" w:rsidR="004B7E12" w:rsidRPr="00691D51" w:rsidRDefault="004B7E12" w:rsidP="004B7E12">
      <w:pPr>
        <w:spacing w:after="0" w:line="240" w:lineRule="auto"/>
        <w:ind w:left="709" w:hanging="709"/>
        <w:jc w:val="both"/>
        <w:rPr>
          <w:rFonts w:ascii="Times New Roman" w:hAnsi="Times New Roman" w:cs="Times New Roman"/>
          <w:sz w:val="24"/>
          <w:szCs w:val="24"/>
        </w:rPr>
      </w:pPr>
    </w:p>
    <w:p w14:paraId="4A29A32D" w14:textId="77777777" w:rsidR="004B7E12" w:rsidRPr="00691D51" w:rsidRDefault="004B7E12" w:rsidP="004B7E12">
      <w:pPr>
        <w:spacing w:after="0" w:line="240" w:lineRule="auto"/>
        <w:ind w:left="709" w:hanging="709"/>
        <w:jc w:val="both"/>
        <w:rPr>
          <w:rFonts w:ascii="Times New Roman" w:hAnsi="Times New Roman" w:cs="Times New Roman"/>
          <w:sz w:val="24"/>
          <w:szCs w:val="24"/>
        </w:rPr>
      </w:pPr>
      <w:r w:rsidRPr="00691D51">
        <w:rPr>
          <w:rFonts w:ascii="Times New Roman" w:hAnsi="Times New Roman" w:cs="Times New Roman"/>
          <w:sz w:val="24"/>
          <w:szCs w:val="24"/>
        </w:rPr>
        <w:t xml:space="preserve">Ali </w:t>
      </w:r>
      <w:proofErr w:type="spellStart"/>
      <w:r w:rsidRPr="00691D51">
        <w:rPr>
          <w:rFonts w:ascii="Times New Roman" w:hAnsi="Times New Roman" w:cs="Times New Roman"/>
          <w:sz w:val="24"/>
          <w:szCs w:val="24"/>
        </w:rPr>
        <w:t>Murthado</w:t>
      </w:r>
      <w:proofErr w:type="spellEnd"/>
      <w:r w:rsidRPr="00691D51">
        <w:rPr>
          <w:rFonts w:ascii="Times New Roman" w:hAnsi="Times New Roman" w:cs="Times New Roman"/>
          <w:sz w:val="24"/>
          <w:szCs w:val="24"/>
        </w:rPr>
        <w:t xml:space="preserve"> dan Mustafa Kamal </w:t>
      </w:r>
      <w:proofErr w:type="spellStart"/>
      <w:r w:rsidRPr="00691D51">
        <w:rPr>
          <w:rFonts w:ascii="Times New Roman" w:hAnsi="Times New Roman" w:cs="Times New Roman"/>
          <w:sz w:val="24"/>
          <w:szCs w:val="24"/>
        </w:rPr>
        <w:t>Rokan</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i/>
          <w:sz w:val="24"/>
          <w:szCs w:val="24"/>
        </w:rPr>
        <w:t>Metodologi</w:t>
      </w:r>
      <w:proofErr w:type="spellEnd"/>
      <w:r w:rsidRPr="00691D51">
        <w:rPr>
          <w:rFonts w:ascii="Times New Roman" w:hAnsi="Times New Roman" w:cs="Times New Roman"/>
          <w:i/>
          <w:sz w:val="24"/>
          <w:szCs w:val="24"/>
        </w:rPr>
        <w:t xml:space="preserve"> </w:t>
      </w:r>
      <w:proofErr w:type="spellStart"/>
      <w:r w:rsidRPr="00691D51">
        <w:rPr>
          <w:rFonts w:ascii="Times New Roman" w:hAnsi="Times New Roman" w:cs="Times New Roman"/>
          <w:i/>
          <w:sz w:val="24"/>
          <w:szCs w:val="24"/>
        </w:rPr>
        <w:t>Penelitian</w:t>
      </w:r>
      <w:proofErr w:type="spellEnd"/>
      <w:r w:rsidRPr="00691D51">
        <w:rPr>
          <w:rFonts w:ascii="Times New Roman" w:hAnsi="Times New Roman" w:cs="Times New Roman"/>
          <w:i/>
          <w:sz w:val="24"/>
          <w:szCs w:val="24"/>
        </w:rPr>
        <w:t xml:space="preserve"> </w:t>
      </w:r>
      <w:proofErr w:type="spellStart"/>
      <w:r w:rsidRPr="00691D51">
        <w:rPr>
          <w:rFonts w:ascii="Times New Roman" w:hAnsi="Times New Roman" w:cs="Times New Roman"/>
          <w:i/>
          <w:sz w:val="24"/>
          <w:szCs w:val="24"/>
        </w:rPr>
        <w:t>Hukum</w:t>
      </w:r>
      <w:proofErr w:type="spellEnd"/>
      <w:r w:rsidRPr="00691D51">
        <w:rPr>
          <w:rFonts w:ascii="Times New Roman" w:hAnsi="Times New Roman" w:cs="Times New Roman"/>
          <w:i/>
          <w:sz w:val="24"/>
          <w:szCs w:val="24"/>
        </w:rPr>
        <w:t xml:space="preserve"> </w:t>
      </w:r>
      <w:proofErr w:type="spellStart"/>
      <w:r w:rsidRPr="00691D51">
        <w:rPr>
          <w:rFonts w:ascii="Times New Roman" w:hAnsi="Times New Roman" w:cs="Times New Roman"/>
          <w:i/>
          <w:sz w:val="24"/>
          <w:szCs w:val="24"/>
        </w:rPr>
        <w:t>Suatu</w:t>
      </w:r>
      <w:proofErr w:type="spellEnd"/>
      <w:r w:rsidRPr="00691D51">
        <w:rPr>
          <w:rFonts w:ascii="Times New Roman" w:hAnsi="Times New Roman" w:cs="Times New Roman"/>
          <w:i/>
          <w:sz w:val="24"/>
          <w:szCs w:val="24"/>
        </w:rPr>
        <w:t xml:space="preserve"> </w:t>
      </w:r>
      <w:proofErr w:type="spellStart"/>
      <w:r w:rsidRPr="00691D51">
        <w:rPr>
          <w:rFonts w:ascii="Times New Roman" w:hAnsi="Times New Roman" w:cs="Times New Roman"/>
          <w:i/>
          <w:sz w:val="24"/>
          <w:szCs w:val="24"/>
        </w:rPr>
        <w:t>Pemikiran</w:t>
      </w:r>
      <w:proofErr w:type="spellEnd"/>
      <w:r w:rsidRPr="00691D51">
        <w:rPr>
          <w:rFonts w:ascii="Times New Roman" w:hAnsi="Times New Roman" w:cs="Times New Roman"/>
          <w:i/>
          <w:sz w:val="24"/>
          <w:szCs w:val="24"/>
        </w:rPr>
        <w:t xml:space="preserve"> dan </w:t>
      </w:r>
      <w:proofErr w:type="spellStart"/>
      <w:r w:rsidRPr="00691D51">
        <w:rPr>
          <w:rFonts w:ascii="Times New Roman" w:hAnsi="Times New Roman" w:cs="Times New Roman"/>
          <w:i/>
          <w:sz w:val="24"/>
          <w:szCs w:val="24"/>
        </w:rPr>
        <w:t>Penerapan</w:t>
      </w:r>
      <w:proofErr w:type="spellEnd"/>
      <w:r w:rsidRPr="00691D51">
        <w:rPr>
          <w:rFonts w:ascii="Times New Roman" w:hAnsi="Times New Roman" w:cs="Times New Roman"/>
          <w:i/>
          <w:sz w:val="24"/>
          <w:szCs w:val="24"/>
        </w:rPr>
        <w:t xml:space="preserve">, </w:t>
      </w:r>
      <w:r w:rsidRPr="00691D51">
        <w:rPr>
          <w:rFonts w:ascii="Times New Roman" w:hAnsi="Times New Roman" w:cs="Times New Roman"/>
          <w:sz w:val="24"/>
          <w:szCs w:val="24"/>
        </w:rPr>
        <w:t xml:space="preserve">Medan: Wal </w:t>
      </w:r>
      <w:proofErr w:type="spellStart"/>
      <w:r w:rsidRPr="00691D51">
        <w:rPr>
          <w:rFonts w:ascii="Times New Roman" w:hAnsi="Times New Roman" w:cs="Times New Roman"/>
          <w:sz w:val="24"/>
          <w:szCs w:val="24"/>
        </w:rPr>
        <w:t>Ashri</w:t>
      </w:r>
      <w:proofErr w:type="spellEnd"/>
      <w:r w:rsidRPr="00691D51">
        <w:rPr>
          <w:rFonts w:ascii="Times New Roman" w:hAnsi="Times New Roman" w:cs="Times New Roman"/>
          <w:sz w:val="24"/>
          <w:szCs w:val="24"/>
        </w:rPr>
        <w:t xml:space="preserve"> Publishing, 2012.</w:t>
      </w:r>
    </w:p>
    <w:p w14:paraId="3A65C200" w14:textId="77777777" w:rsidR="009A3DCA" w:rsidRPr="00691D51" w:rsidRDefault="009A3DCA" w:rsidP="004B7E12">
      <w:pPr>
        <w:spacing w:after="0" w:line="240" w:lineRule="auto"/>
        <w:ind w:left="709" w:hanging="709"/>
        <w:jc w:val="both"/>
        <w:rPr>
          <w:rFonts w:ascii="Times New Roman" w:hAnsi="Times New Roman" w:cs="Times New Roman"/>
          <w:sz w:val="24"/>
          <w:szCs w:val="24"/>
        </w:rPr>
      </w:pPr>
    </w:p>
    <w:p w14:paraId="6CD04CDE" w14:textId="77777777" w:rsidR="004B7E12" w:rsidRPr="00691D51" w:rsidRDefault="009A3DCA" w:rsidP="009A3DCA">
      <w:pPr>
        <w:rPr>
          <w:rFonts w:ascii="Times New Roman" w:hAnsi="Times New Roman" w:cs="Times New Roman"/>
          <w:color w:val="000000" w:themeColor="text1"/>
          <w:sz w:val="24"/>
          <w:szCs w:val="24"/>
        </w:rPr>
      </w:pPr>
      <w:r w:rsidRPr="00691D51">
        <w:rPr>
          <w:rFonts w:ascii="Times New Roman" w:hAnsi="Times New Roman" w:cs="Times New Roman"/>
          <w:color w:val="000000" w:themeColor="text1"/>
          <w:sz w:val="24"/>
          <w:szCs w:val="24"/>
        </w:rPr>
        <w:t xml:space="preserve">Amin </w:t>
      </w:r>
      <w:proofErr w:type="spellStart"/>
      <w:r w:rsidRPr="00691D51">
        <w:rPr>
          <w:rFonts w:ascii="Times New Roman" w:hAnsi="Times New Roman" w:cs="Times New Roman"/>
          <w:color w:val="000000" w:themeColor="text1"/>
          <w:sz w:val="24"/>
          <w:szCs w:val="24"/>
        </w:rPr>
        <w:t>Widjaja</w:t>
      </w:r>
      <w:proofErr w:type="spellEnd"/>
      <w:r w:rsidRPr="00691D51">
        <w:rPr>
          <w:rFonts w:ascii="Times New Roman" w:hAnsi="Times New Roman" w:cs="Times New Roman"/>
          <w:color w:val="000000" w:themeColor="text1"/>
          <w:sz w:val="24"/>
          <w:szCs w:val="24"/>
        </w:rPr>
        <w:t xml:space="preserve"> Tunggal, Business Process Outsourcing, Jakarta: </w:t>
      </w:r>
      <w:proofErr w:type="spellStart"/>
      <w:r w:rsidRPr="00691D51">
        <w:rPr>
          <w:rFonts w:ascii="Times New Roman" w:hAnsi="Times New Roman" w:cs="Times New Roman"/>
          <w:color w:val="000000" w:themeColor="text1"/>
          <w:sz w:val="24"/>
          <w:szCs w:val="24"/>
        </w:rPr>
        <w:t>Harvarindo</w:t>
      </w:r>
      <w:proofErr w:type="spellEnd"/>
      <w:r w:rsidRPr="00691D51">
        <w:rPr>
          <w:rFonts w:ascii="Times New Roman" w:hAnsi="Times New Roman" w:cs="Times New Roman"/>
          <w:color w:val="000000" w:themeColor="text1"/>
          <w:sz w:val="24"/>
          <w:szCs w:val="24"/>
        </w:rPr>
        <w:t>, 2015.</w:t>
      </w:r>
    </w:p>
    <w:p w14:paraId="0E21DCCF" w14:textId="77777777" w:rsidR="004B7E12" w:rsidRPr="00691D51" w:rsidRDefault="004B7E12" w:rsidP="004B7E12">
      <w:pPr>
        <w:spacing w:after="0" w:line="240" w:lineRule="auto"/>
        <w:ind w:left="709" w:hanging="709"/>
        <w:jc w:val="both"/>
        <w:rPr>
          <w:rFonts w:ascii="Times New Roman" w:hAnsi="Times New Roman" w:cs="Times New Roman"/>
          <w:sz w:val="24"/>
          <w:szCs w:val="24"/>
        </w:rPr>
      </w:pPr>
      <w:proofErr w:type="spellStart"/>
      <w:r w:rsidRPr="00691D51">
        <w:rPr>
          <w:rFonts w:ascii="Times New Roman" w:hAnsi="Times New Roman" w:cs="Times New Roman"/>
          <w:sz w:val="24"/>
          <w:szCs w:val="24"/>
        </w:rPr>
        <w:t>Amiruddin</w:t>
      </w:r>
      <w:proofErr w:type="spellEnd"/>
      <w:r w:rsidRPr="00691D51">
        <w:rPr>
          <w:rFonts w:ascii="Times New Roman" w:hAnsi="Times New Roman" w:cs="Times New Roman"/>
          <w:sz w:val="24"/>
          <w:szCs w:val="24"/>
        </w:rPr>
        <w:t xml:space="preserve"> dan Zainal </w:t>
      </w:r>
      <w:proofErr w:type="spellStart"/>
      <w:r w:rsidRPr="00691D51">
        <w:rPr>
          <w:rFonts w:ascii="Times New Roman" w:hAnsi="Times New Roman" w:cs="Times New Roman"/>
          <w:sz w:val="24"/>
          <w:szCs w:val="24"/>
        </w:rPr>
        <w:t>Asikin</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i/>
          <w:sz w:val="24"/>
          <w:szCs w:val="24"/>
        </w:rPr>
        <w:t>Pengantar</w:t>
      </w:r>
      <w:proofErr w:type="spellEnd"/>
      <w:r w:rsidRPr="00691D51">
        <w:rPr>
          <w:rFonts w:ascii="Times New Roman" w:hAnsi="Times New Roman" w:cs="Times New Roman"/>
          <w:i/>
          <w:sz w:val="24"/>
          <w:szCs w:val="24"/>
        </w:rPr>
        <w:t xml:space="preserve"> </w:t>
      </w:r>
      <w:proofErr w:type="spellStart"/>
      <w:r w:rsidRPr="00691D51">
        <w:rPr>
          <w:rFonts w:ascii="Times New Roman" w:hAnsi="Times New Roman" w:cs="Times New Roman"/>
          <w:i/>
          <w:sz w:val="24"/>
          <w:szCs w:val="24"/>
        </w:rPr>
        <w:t>Metode</w:t>
      </w:r>
      <w:proofErr w:type="spellEnd"/>
      <w:r w:rsidRPr="00691D51">
        <w:rPr>
          <w:rFonts w:ascii="Times New Roman" w:hAnsi="Times New Roman" w:cs="Times New Roman"/>
          <w:i/>
          <w:sz w:val="24"/>
          <w:szCs w:val="24"/>
        </w:rPr>
        <w:t xml:space="preserve"> </w:t>
      </w:r>
      <w:proofErr w:type="spellStart"/>
      <w:r w:rsidRPr="00691D51">
        <w:rPr>
          <w:rFonts w:ascii="Times New Roman" w:hAnsi="Times New Roman" w:cs="Times New Roman"/>
          <w:i/>
          <w:sz w:val="24"/>
          <w:szCs w:val="24"/>
        </w:rPr>
        <w:t>Penelitian</w:t>
      </w:r>
      <w:proofErr w:type="spellEnd"/>
      <w:r w:rsidRPr="00691D51">
        <w:rPr>
          <w:rFonts w:ascii="Times New Roman" w:hAnsi="Times New Roman" w:cs="Times New Roman"/>
          <w:i/>
          <w:sz w:val="24"/>
          <w:szCs w:val="24"/>
        </w:rPr>
        <w:t xml:space="preserve"> </w:t>
      </w:r>
      <w:proofErr w:type="spellStart"/>
      <w:r w:rsidRPr="00691D51">
        <w:rPr>
          <w:rFonts w:ascii="Times New Roman" w:hAnsi="Times New Roman" w:cs="Times New Roman"/>
          <w:i/>
          <w:sz w:val="24"/>
          <w:szCs w:val="24"/>
        </w:rPr>
        <w:t>Hukum</w:t>
      </w:r>
      <w:proofErr w:type="spellEnd"/>
      <w:r w:rsidRPr="00691D51">
        <w:rPr>
          <w:rFonts w:ascii="Times New Roman" w:hAnsi="Times New Roman" w:cs="Times New Roman"/>
          <w:i/>
          <w:sz w:val="24"/>
          <w:szCs w:val="24"/>
        </w:rPr>
        <w:t xml:space="preserve">, </w:t>
      </w:r>
      <w:r w:rsidRPr="00691D51">
        <w:rPr>
          <w:rFonts w:ascii="Times New Roman" w:hAnsi="Times New Roman" w:cs="Times New Roman"/>
          <w:sz w:val="24"/>
          <w:szCs w:val="24"/>
        </w:rPr>
        <w:t xml:space="preserve">Jakarta: Raja </w:t>
      </w:r>
      <w:proofErr w:type="spellStart"/>
      <w:r w:rsidRPr="00691D51">
        <w:rPr>
          <w:rFonts w:ascii="Times New Roman" w:hAnsi="Times New Roman" w:cs="Times New Roman"/>
          <w:sz w:val="24"/>
          <w:szCs w:val="24"/>
        </w:rPr>
        <w:t>Grafindo</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sz w:val="24"/>
          <w:szCs w:val="24"/>
        </w:rPr>
        <w:t>Persada</w:t>
      </w:r>
      <w:proofErr w:type="spellEnd"/>
      <w:r w:rsidRPr="00691D51">
        <w:rPr>
          <w:rFonts w:ascii="Times New Roman" w:hAnsi="Times New Roman" w:cs="Times New Roman"/>
          <w:sz w:val="24"/>
          <w:szCs w:val="24"/>
        </w:rPr>
        <w:t>, 2004.</w:t>
      </w:r>
    </w:p>
    <w:p w14:paraId="4420A3ED" w14:textId="77777777" w:rsidR="004B7E12" w:rsidRPr="00691D51" w:rsidRDefault="004B7E12" w:rsidP="004B7E12">
      <w:pPr>
        <w:spacing w:after="0" w:line="240" w:lineRule="auto"/>
        <w:ind w:left="709" w:hanging="709"/>
        <w:jc w:val="both"/>
        <w:rPr>
          <w:rFonts w:ascii="Times New Roman" w:hAnsi="Times New Roman" w:cs="Times New Roman"/>
          <w:sz w:val="24"/>
          <w:szCs w:val="24"/>
        </w:rPr>
      </w:pPr>
    </w:p>
    <w:p w14:paraId="333D93D0" w14:textId="77777777" w:rsidR="004B7E12" w:rsidRPr="00691D51" w:rsidRDefault="004B7E12" w:rsidP="004B7E12">
      <w:pPr>
        <w:spacing w:after="0" w:line="240" w:lineRule="auto"/>
        <w:ind w:left="709" w:hanging="709"/>
        <w:jc w:val="both"/>
        <w:rPr>
          <w:rFonts w:ascii="Times New Roman" w:hAnsi="Times New Roman" w:cs="Times New Roman"/>
          <w:sz w:val="24"/>
          <w:szCs w:val="24"/>
        </w:rPr>
      </w:pPr>
      <w:proofErr w:type="spellStart"/>
      <w:r w:rsidRPr="00691D51">
        <w:rPr>
          <w:rFonts w:ascii="Times New Roman" w:hAnsi="Times New Roman" w:cs="Times New Roman"/>
          <w:sz w:val="24"/>
          <w:szCs w:val="24"/>
        </w:rPr>
        <w:t>Bahder</w:t>
      </w:r>
      <w:proofErr w:type="spellEnd"/>
      <w:r w:rsidRPr="00691D51">
        <w:rPr>
          <w:rFonts w:ascii="Times New Roman" w:hAnsi="Times New Roman" w:cs="Times New Roman"/>
          <w:sz w:val="24"/>
          <w:szCs w:val="24"/>
        </w:rPr>
        <w:t xml:space="preserve"> Johan </w:t>
      </w:r>
      <w:proofErr w:type="spellStart"/>
      <w:r w:rsidRPr="00691D51">
        <w:rPr>
          <w:rFonts w:ascii="Times New Roman" w:hAnsi="Times New Roman" w:cs="Times New Roman"/>
          <w:sz w:val="24"/>
          <w:szCs w:val="24"/>
        </w:rPr>
        <w:t>Nasution</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i/>
          <w:sz w:val="24"/>
          <w:szCs w:val="24"/>
        </w:rPr>
        <w:t>Metode</w:t>
      </w:r>
      <w:proofErr w:type="spellEnd"/>
      <w:r w:rsidRPr="00691D51">
        <w:rPr>
          <w:rFonts w:ascii="Times New Roman" w:hAnsi="Times New Roman" w:cs="Times New Roman"/>
          <w:i/>
          <w:sz w:val="24"/>
          <w:szCs w:val="24"/>
        </w:rPr>
        <w:t xml:space="preserve"> </w:t>
      </w:r>
      <w:proofErr w:type="spellStart"/>
      <w:r w:rsidRPr="00691D51">
        <w:rPr>
          <w:rFonts w:ascii="Times New Roman" w:hAnsi="Times New Roman" w:cs="Times New Roman"/>
          <w:i/>
          <w:sz w:val="24"/>
          <w:szCs w:val="24"/>
        </w:rPr>
        <w:t>Penelitian</w:t>
      </w:r>
      <w:proofErr w:type="spellEnd"/>
      <w:r w:rsidRPr="00691D51">
        <w:rPr>
          <w:rFonts w:ascii="Times New Roman" w:hAnsi="Times New Roman" w:cs="Times New Roman"/>
          <w:i/>
          <w:sz w:val="24"/>
          <w:szCs w:val="24"/>
        </w:rPr>
        <w:t xml:space="preserve"> </w:t>
      </w:r>
      <w:proofErr w:type="spellStart"/>
      <w:r w:rsidRPr="00691D51">
        <w:rPr>
          <w:rFonts w:ascii="Times New Roman" w:hAnsi="Times New Roman" w:cs="Times New Roman"/>
          <w:i/>
          <w:sz w:val="24"/>
          <w:szCs w:val="24"/>
        </w:rPr>
        <w:t>Hukum</w:t>
      </w:r>
      <w:proofErr w:type="spellEnd"/>
      <w:r w:rsidRPr="00691D51">
        <w:rPr>
          <w:rFonts w:ascii="Times New Roman" w:hAnsi="Times New Roman" w:cs="Times New Roman"/>
          <w:i/>
          <w:sz w:val="24"/>
          <w:szCs w:val="24"/>
        </w:rPr>
        <w:t xml:space="preserve">, </w:t>
      </w:r>
      <w:r w:rsidRPr="00691D51">
        <w:rPr>
          <w:rFonts w:ascii="Times New Roman" w:hAnsi="Times New Roman" w:cs="Times New Roman"/>
          <w:sz w:val="24"/>
          <w:szCs w:val="24"/>
        </w:rPr>
        <w:t xml:space="preserve">Bandung: Mandar </w:t>
      </w:r>
      <w:proofErr w:type="spellStart"/>
      <w:r w:rsidRPr="00691D51">
        <w:rPr>
          <w:rFonts w:ascii="Times New Roman" w:hAnsi="Times New Roman" w:cs="Times New Roman"/>
          <w:sz w:val="24"/>
          <w:szCs w:val="24"/>
        </w:rPr>
        <w:t>Maju</w:t>
      </w:r>
      <w:proofErr w:type="spellEnd"/>
      <w:r w:rsidRPr="00691D51">
        <w:rPr>
          <w:rFonts w:ascii="Times New Roman" w:hAnsi="Times New Roman" w:cs="Times New Roman"/>
          <w:sz w:val="24"/>
          <w:szCs w:val="24"/>
        </w:rPr>
        <w:t>, 2008.</w:t>
      </w:r>
    </w:p>
    <w:p w14:paraId="5C5C6ECC" w14:textId="77777777" w:rsidR="004B7E12" w:rsidRPr="00691D51" w:rsidRDefault="004B7E12" w:rsidP="004B7E12">
      <w:pPr>
        <w:spacing w:after="0" w:line="240" w:lineRule="auto"/>
        <w:ind w:left="709" w:hanging="709"/>
        <w:jc w:val="both"/>
        <w:rPr>
          <w:rFonts w:ascii="Times New Roman" w:hAnsi="Times New Roman" w:cs="Times New Roman"/>
          <w:sz w:val="24"/>
          <w:szCs w:val="24"/>
        </w:rPr>
      </w:pPr>
    </w:p>
    <w:p w14:paraId="611378F3" w14:textId="77777777" w:rsidR="004B7E12" w:rsidRPr="00691D51" w:rsidRDefault="004B7E12" w:rsidP="004B7E12">
      <w:pPr>
        <w:spacing w:after="0" w:line="240" w:lineRule="auto"/>
        <w:ind w:left="709" w:hanging="709"/>
        <w:jc w:val="both"/>
        <w:rPr>
          <w:rFonts w:ascii="Times New Roman" w:hAnsi="Times New Roman" w:cs="Times New Roman"/>
          <w:sz w:val="24"/>
          <w:szCs w:val="24"/>
        </w:rPr>
      </w:pPr>
      <w:r w:rsidRPr="00691D51">
        <w:rPr>
          <w:rFonts w:ascii="Times New Roman" w:hAnsi="Times New Roman" w:cs="Times New Roman"/>
          <w:sz w:val="24"/>
          <w:szCs w:val="24"/>
        </w:rPr>
        <w:t xml:space="preserve">Beni Ahmad </w:t>
      </w:r>
      <w:proofErr w:type="spellStart"/>
      <w:r w:rsidRPr="00691D51">
        <w:rPr>
          <w:rFonts w:ascii="Times New Roman" w:hAnsi="Times New Roman" w:cs="Times New Roman"/>
          <w:sz w:val="24"/>
          <w:szCs w:val="24"/>
        </w:rPr>
        <w:t>Saebani</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i/>
          <w:sz w:val="24"/>
          <w:szCs w:val="24"/>
        </w:rPr>
        <w:t>Metode</w:t>
      </w:r>
      <w:proofErr w:type="spellEnd"/>
      <w:r w:rsidRPr="00691D51">
        <w:rPr>
          <w:rFonts w:ascii="Times New Roman" w:hAnsi="Times New Roman" w:cs="Times New Roman"/>
          <w:i/>
          <w:sz w:val="24"/>
          <w:szCs w:val="24"/>
        </w:rPr>
        <w:t xml:space="preserve"> </w:t>
      </w:r>
      <w:proofErr w:type="spellStart"/>
      <w:r w:rsidRPr="00691D51">
        <w:rPr>
          <w:rFonts w:ascii="Times New Roman" w:hAnsi="Times New Roman" w:cs="Times New Roman"/>
          <w:i/>
          <w:sz w:val="24"/>
          <w:szCs w:val="24"/>
        </w:rPr>
        <w:t>Penelitian</w:t>
      </w:r>
      <w:proofErr w:type="spellEnd"/>
      <w:r w:rsidRPr="00691D51">
        <w:rPr>
          <w:rFonts w:ascii="Times New Roman" w:hAnsi="Times New Roman" w:cs="Times New Roman"/>
          <w:i/>
          <w:sz w:val="24"/>
          <w:szCs w:val="24"/>
        </w:rPr>
        <w:t xml:space="preserve"> </w:t>
      </w:r>
      <w:proofErr w:type="spellStart"/>
      <w:r w:rsidRPr="00691D51">
        <w:rPr>
          <w:rFonts w:ascii="Times New Roman" w:hAnsi="Times New Roman" w:cs="Times New Roman"/>
          <w:i/>
          <w:sz w:val="24"/>
          <w:szCs w:val="24"/>
        </w:rPr>
        <w:t>Hukum</w:t>
      </w:r>
      <w:proofErr w:type="spellEnd"/>
      <w:r w:rsidRPr="00691D51">
        <w:rPr>
          <w:rFonts w:ascii="Times New Roman" w:hAnsi="Times New Roman" w:cs="Times New Roman"/>
          <w:i/>
          <w:sz w:val="24"/>
          <w:szCs w:val="24"/>
        </w:rPr>
        <w:t xml:space="preserve">, </w:t>
      </w:r>
      <w:r w:rsidRPr="00691D51">
        <w:rPr>
          <w:rFonts w:ascii="Times New Roman" w:hAnsi="Times New Roman" w:cs="Times New Roman"/>
          <w:sz w:val="24"/>
          <w:szCs w:val="24"/>
        </w:rPr>
        <w:t>Bandung: Pustaka Setia, 2009.</w:t>
      </w:r>
    </w:p>
    <w:p w14:paraId="4313F13F" w14:textId="77777777" w:rsidR="004B7E12" w:rsidRPr="00691D51" w:rsidRDefault="004B7E12" w:rsidP="004B7E12">
      <w:pPr>
        <w:spacing w:after="0" w:line="240" w:lineRule="auto"/>
        <w:ind w:left="709" w:hanging="709"/>
        <w:jc w:val="both"/>
        <w:rPr>
          <w:rFonts w:ascii="Times New Roman" w:hAnsi="Times New Roman" w:cs="Times New Roman"/>
          <w:sz w:val="24"/>
          <w:szCs w:val="24"/>
        </w:rPr>
      </w:pPr>
    </w:p>
    <w:p w14:paraId="6F1AD819" w14:textId="77777777" w:rsidR="004B7E12" w:rsidRPr="00691D51" w:rsidRDefault="004B7E12" w:rsidP="004B7E12">
      <w:pPr>
        <w:spacing w:after="0" w:line="240" w:lineRule="auto"/>
        <w:ind w:left="709" w:hanging="709"/>
        <w:jc w:val="both"/>
        <w:rPr>
          <w:rFonts w:ascii="Times New Roman" w:hAnsi="Times New Roman" w:cs="Times New Roman"/>
          <w:sz w:val="24"/>
          <w:szCs w:val="24"/>
        </w:rPr>
      </w:pPr>
      <w:r w:rsidRPr="00691D51">
        <w:rPr>
          <w:rFonts w:ascii="Times New Roman" w:hAnsi="Times New Roman" w:cs="Times New Roman"/>
          <w:sz w:val="24"/>
          <w:szCs w:val="24"/>
        </w:rPr>
        <w:t xml:space="preserve">Burhan </w:t>
      </w:r>
      <w:proofErr w:type="spellStart"/>
      <w:r w:rsidRPr="00691D51">
        <w:rPr>
          <w:rFonts w:ascii="Times New Roman" w:hAnsi="Times New Roman" w:cs="Times New Roman"/>
          <w:sz w:val="24"/>
          <w:szCs w:val="24"/>
        </w:rPr>
        <w:t>Ashshofa</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i/>
          <w:sz w:val="24"/>
          <w:szCs w:val="24"/>
        </w:rPr>
        <w:t>Metode</w:t>
      </w:r>
      <w:proofErr w:type="spellEnd"/>
      <w:r w:rsidRPr="00691D51">
        <w:rPr>
          <w:rFonts w:ascii="Times New Roman" w:hAnsi="Times New Roman" w:cs="Times New Roman"/>
          <w:i/>
          <w:sz w:val="24"/>
          <w:szCs w:val="24"/>
        </w:rPr>
        <w:t xml:space="preserve"> </w:t>
      </w:r>
      <w:proofErr w:type="spellStart"/>
      <w:r w:rsidRPr="00691D51">
        <w:rPr>
          <w:rFonts w:ascii="Times New Roman" w:hAnsi="Times New Roman" w:cs="Times New Roman"/>
          <w:i/>
          <w:sz w:val="24"/>
          <w:szCs w:val="24"/>
        </w:rPr>
        <w:t>Penelitian</w:t>
      </w:r>
      <w:proofErr w:type="spellEnd"/>
      <w:r w:rsidRPr="00691D51">
        <w:rPr>
          <w:rFonts w:ascii="Times New Roman" w:hAnsi="Times New Roman" w:cs="Times New Roman"/>
          <w:i/>
          <w:sz w:val="24"/>
          <w:szCs w:val="24"/>
        </w:rPr>
        <w:t xml:space="preserve"> </w:t>
      </w:r>
      <w:proofErr w:type="spellStart"/>
      <w:r w:rsidRPr="00691D51">
        <w:rPr>
          <w:rFonts w:ascii="Times New Roman" w:hAnsi="Times New Roman" w:cs="Times New Roman"/>
          <w:i/>
          <w:sz w:val="24"/>
          <w:szCs w:val="24"/>
        </w:rPr>
        <w:t>Hukum</w:t>
      </w:r>
      <w:proofErr w:type="spellEnd"/>
      <w:r w:rsidRPr="00691D51">
        <w:rPr>
          <w:rFonts w:ascii="Times New Roman" w:hAnsi="Times New Roman" w:cs="Times New Roman"/>
          <w:i/>
          <w:sz w:val="24"/>
          <w:szCs w:val="24"/>
        </w:rPr>
        <w:t xml:space="preserve">, </w:t>
      </w:r>
      <w:r w:rsidRPr="00691D51">
        <w:rPr>
          <w:rFonts w:ascii="Times New Roman" w:hAnsi="Times New Roman" w:cs="Times New Roman"/>
          <w:sz w:val="24"/>
          <w:szCs w:val="24"/>
        </w:rPr>
        <w:t xml:space="preserve">Jakarta: </w:t>
      </w:r>
      <w:proofErr w:type="spellStart"/>
      <w:r w:rsidRPr="00691D51">
        <w:rPr>
          <w:rFonts w:ascii="Times New Roman" w:hAnsi="Times New Roman" w:cs="Times New Roman"/>
          <w:sz w:val="24"/>
          <w:szCs w:val="24"/>
        </w:rPr>
        <w:t>Rineka</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sz w:val="24"/>
          <w:szCs w:val="24"/>
        </w:rPr>
        <w:t>Cipta</w:t>
      </w:r>
      <w:proofErr w:type="spellEnd"/>
      <w:r w:rsidRPr="00691D51">
        <w:rPr>
          <w:rFonts w:ascii="Times New Roman" w:hAnsi="Times New Roman" w:cs="Times New Roman"/>
          <w:sz w:val="24"/>
          <w:szCs w:val="24"/>
        </w:rPr>
        <w:t>, 2010.</w:t>
      </w:r>
    </w:p>
    <w:p w14:paraId="73E12B98" w14:textId="77777777" w:rsidR="004B7E12" w:rsidRPr="00691D51" w:rsidRDefault="004B7E12" w:rsidP="004B7E12">
      <w:pPr>
        <w:spacing w:after="0" w:line="240" w:lineRule="auto"/>
        <w:ind w:left="709" w:hanging="709"/>
        <w:jc w:val="both"/>
        <w:rPr>
          <w:rFonts w:ascii="Times New Roman" w:hAnsi="Times New Roman" w:cs="Times New Roman"/>
          <w:sz w:val="24"/>
          <w:szCs w:val="24"/>
        </w:rPr>
      </w:pPr>
    </w:p>
    <w:p w14:paraId="20525172" w14:textId="77777777" w:rsidR="004B7E12" w:rsidRPr="00691D51" w:rsidRDefault="004B7E12" w:rsidP="004B7E12">
      <w:pPr>
        <w:spacing w:after="0" w:line="240" w:lineRule="auto"/>
        <w:ind w:left="709" w:hanging="709"/>
        <w:jc w:val="both"/>
        <w:rPr>
          <w:rFonts w:ascii="Times New Roman" w:hAnsi="Times New Roman" w:cs="Times New Roman"/>
          <w:sz w:val="24"/>
          <w:szCs w:val="24"/>
        </w:rPr>
      </w:pPr>
      <w:r w:rsidRPr="00691D51">
        <w:rPr>
          <w:rFonts w:ascii="Times New Roman" w:hAnsi="Times New Roman" w:cs="Times New Roman"/>
          <w:sz w:val="24"/>
          <w:szCs w:val="24"/>
        </w:rPr>
        <w:t xml:space="preserve">B. </w:t>
      </w:r>
      <w:proofErr w:type="spellStart"/>
      <w:r w:rsidRPr="00691D51">
        <w:rPr>
          <w:rFonts w:ascii="Times New Roman" w:hAnsi="Times New Roman" w:cs="Times New Roman"/>
          <w:sz w:val="24"/>
          <w:szCs w:val="24"/>
        </w:rPr>
        <w:t>Siswanto</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sz w:val="24"/>
          <w:szCs w:val="24"/>
        </w:rPr>
        <w:t>Sastrohadiwiryo</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i/>
          <w:sz w:val="24"/>
          <w:szCs w:val="24"/>
        </w:rPr>
        <w:t>Manajemen</w:t>
      </w:r>
      <w:proofErr w:type="spellEnd"/>
      <w:r w:rsidRPr="00691D51">
        <w:rPr>
          <w:rFonts w:ascii="Times New Roman" w:hAnsi="Times New Roman" w:cs="Times New Roman"/>
          <w:i/>
          <w:sz w:val="24"/>
          <w:szCs w:val="24"/>
        </w:rPr>
        <w:t xml:space="preserve"> Tenaga </w:t>
      </w:r>
      <w:proofErr w:type="spellStart"/>
      <w:r w:rsidRPr="00691D51">
        <w:rPr>
          <w:rFonts w:ascii="Times New Roman" w:hAnsi="Times New Roman" w:cs="Times New Roman"/>
          <w:i/>
          <w:sz w:val="24"/>
          <w:szCs w:val="24"/>
        </w:rPr>
        <w:t>Kerja</w:t>
      </w:r>
      <w:proofErr w:type="spellEnd"/>
      <w:r w:rsidRPr="00691D51">
        <w:rPr>
          <w:rFonts w:ascii="Times New Roman" w:hAnsi="Times New Roman" w:cs="Times New Roman"/>
          <w:i/>
          <w:sz w:val="24"/>
          <w:szCs w:val="24"/>
        </w:rPr>
        <w:t xml:space="preserve"> Indonesia</w:t>
      </w:r>
      <w:r w:rsidRPr="00691D51">
        <w:rPr>
          <w:rFonts w:ascii="Times New Roman" w:hAnsi="Times New Roman" w:cs="Times New Roman"/>
          <w:sz w:val="24"/>
          <w:szCs w:val="24"/>
        </w:rPr>
        <w:t xml:space="preserve">, Jakarta, </w:t>
      </w:r>
      <w:proofErr w:type="spellStart"/>
      <w:r w:rsidRPr="00691D51">
        <w:rPr>
          <w:rFonts w:ascii="Times New Roman" w:hAnsi="Times New Roman" w:cs="Times New Roman"/>
          <w:sz w:val="24"/>
          <w:szCs w:val="24"/>
        </w:rPr>
        <w:t>Bumi</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sz w:val="24"/>
          <w:szCs w:val="24"/>
        </w:rPr>
        <w:t>Aksara</w:t>
      </w:r>
      <w:proofErr w:type="spellEnd"/>
      <w:r w:rsidRPr="00691D51">
        <w:rPr>
          <w:rFonts w:ascii="Times New Roman" w:hAnsi="Times New Roman" w:cs="Times New Roman"/>
          <w:sz w:val="24"/>
          <w:szCs w:val="24"/>
        </w:rPr>
        <w:t>, 2015.</w:t>
      </w:r>
    </w:p>
    <w:p w14:paraId="110B3332" w14:textId="77777777" w:rsidR="004B7E12" w:rsidRPr="00691D51" w:rsidRDefault="004B7E12" w:rsidP="004B7E12">
      <w:pPr>
        <w:spacing w:after="0" w:line="240" w:lineRule="auto"/>
        <w:ind w:left="709" w:hanging="709"/>
        <w:jc w:val="both"/>
        <w:rPr>
          <w:rFonts w:ascii="Times New Roman" w:hAnsi="Times New Roman" w:cs="Times New Roman"/>
          <w:sz w:val="24"/>
          <w:szCs w:val="24"/>
        </w:rPr>
      </w:pPr>
    </w:p>
    <w:p w14:paraId="75B7C227" w14:textId="77777777" w:rsidR="009A3DCA" w:rsidRPr="00691D51" w:rsidRDefault="004B7E12" w:rsidP="009A3DCA">
      <w:pPr>
        <w:spacing w:after="0" w:line="240" w:lineRule="auto"/>
        <w:ind w:left="709" w:hanging="709"/>
        <w:jc w:val="both"/>
        <w:rPr>
          <w:rFonts w:ascii="Times New Roman" w:hAnsi="Times New Roman" w:cs="Times New Roman"/>
          <w:sz w:val="24"/>
          <w:szCs w:val="24"/>
        </w:rPr>
      </w:pPr>
      <w:r w:rsidRPr="00691D51">
        <w:rPr>
          <w:rFonts w:ascii="Times New Roman" w:hAnsi="Times New Roman" w:cs="Times New Roman"/>
          <w:sz w:val="24"/>
          <w:szCs w:val="24"/>
        </w:rPr>
        <w:t xml:space="preserve">Carl Joachim Friedrich, </w:t>
      </w:r>
      <w:proofErr w:type="spellStart"/>
      <w:r w:rsidRPr="00691D51">
        <w:rPr>
          <w:rFonts w:ascii="Times New Roman" w:hAnsi="Times New Roman" w:cs="Times New Roman"/>
          <w:i/>
          <w:iCs/>
          <w:sz w:val="24"/>
          <w:szCs w:val="24"/>
        </w:rPr>
        <w:t>Filsafat</w:t>
      </w:r>
      <w:proofErr w:type="spellEnd"/>
      <w:r w:rsidRPr="00691D51">
        <w:rPr>
          <w:rFonts w:ascii="Times New Roman" w:hAnsi="Times New Roman" w:cs="Times New Roman"/>
          <w:i/>
          <w:iCs/>
          <w:sz w:val="24"/>
          <w:szCs w:val="24"/>
        </w:rPr>
        <w:t xml:space="preserve"> </w:t>
      </w:r>
      <w:proofErr w:type="spellStart"/>
      <w:r w:rsidRPr="00691D51">
        <w:rPr>
          <w:rFonts w:ascii="Times New Roman" w:hAnsi="Times New Roman" w:cs="Times New Roman"/>
          <w:i/>
          <w:iCs/>
          <w:sz w:val="24"/>
          <w:szCs w:val="24"/>
        </w:rPr>
        <w:t>Hukum</w:t>
      </w:r>
      <w:proofErr w:type="spellEnd"/>
      <w:r w:rsidRPr="00691D51">
        <w:rPr>
          <w:rFonts w:ascii="Times New Roman" w:hAnsi="Times New Roman" w:cs="Times New Roman"/>
          <w:i/>
          <w:iCs/>
          <w:sz w:val="24"/>
          <w:szCs w:val="24"/>
        </w:rPr>
        <w:t xml:space="preserve"> </w:t>
      </w:r>
      <w:proofErr w:type="spellStart"/>
      <w:r w:rsidRPr="00691D51">
        <w:rPr>
          <w:rFonts w:ascii="Times New Roman" w:hAnsi="Times New Roman" w:cs="Times New Roman"/>
          <w:i/>
          <w:iCs/>
          <w:sz w:val="24"/>
          <w:szCs w:val="24"/>
        </w:rPr>
        <w:t>Perspektif</w:t>
      </w:r>
      <w:proofErr w:type="spellEnd"/>
      <w:r w:rsidRPr="00691D51">
        <w:rPr>
          <w:rFonts w:ascii="Times New Roman" w:hAnsi="Times New Roman" w:cs="Times New Roman"/>
          <w:i/>
          <w:iCs/>
          <w:sz w:val="24"/>
          <w:szCs w:val="24"/>
        </w:rPr>
        <w:t xml:space="preserve"> </w:t>
      </w:r>
      <w:proofErr w:type="spellStart"/>
      <w:r w:rsidRPr="00691D51">
        <w:rPr>
          <w:rFonts w:ascii="Times New Roman" w:hAnsi="Times New Roman" w:cs="Times New Roman"/>
          <w:i/>
          <w:iCs/>
          <w:sz w:val="24"/>
          <w:szCs w:val="24"/>
        </w:rPr>
        <w:t>Historis</w:t>
      </w:r>
      <w:proofErr w:type="spellEnd"/>
      <w:r w:rsidRPr="00691D51">
        <w:rPr>
          <w:rFonts w:ascii="Times New Roman" w:hAnsi="Times New Roman" w:cs="Times New Roman"/>
          <w:sz w:val="24"/>
          <w:szCs w:val="24"/>
        </w:rPr>
        <w:t>, Bandung</w:t>
      </w:r>
      <w:r w:rsidRPr="00691D51">
        <w:rPr>
          <w:rFonts w:ascii="Times New Roman" w:hAnsi="Times New Roman" w:cs="Times New Roman"/>
          <w:sz w:val="24"/>
          <w:szCs w:val="24"/>
          <w:lang w:val="id-ID"/>
        </w:rPr>
        <w:t xml:space="preserve">: </w:t>
      </w:r>
      <w:proofErr w:type="spellStart"/>
      <w:r w:rsidRPr="00691D51">
        <w:rPr>
          <w:rFonts w:ascii="Times New Roman" w:hAnsi="Times New Roman" w:cs="Times New Roman"/>
          <w:sz w:val="24"/>
          <w:szCs w:val="24"/>
        </w:rPr>
        <w:t>Nusamedia</w:t>
      </w:r>
      <w:proofErr w:type="spellEnd"/>
      <w:r w:rsidRPr="00691D51">
        <w:rPr>
          <w:rFonts w:ascii="Times New Roman" w:hAnsi="Times New Roman" w:cs="Times New Roman"/>
          <w:sz w:val="24"/>
          <w:szCs w:val="24"/>
          <w:lang w:val="id-ID"/>
        </w:rPr>
        <w:t xml:space="preserve">, </w:t>
      </w:r>
      <w:r w:rsidR="009A3DCA" w:rsidRPr="00691D51">
        <w:rPr>
          <w:rFonts w:ascii="Times New Roman" w:hAnsi="Times New Roman" w:cs="Times New Roman"/>
          <w:sz w:val="24"/>
          <w:szCs w:val="24"/>
        </w:rPr>
        <w:t>2004.</w:t>
      </w:r>
    </w:p>
    <w:p w14:paraId="25A04CD4" w14:textId="77777777" w:rsidR="009A3DCA" w:rsidRPr="00691D51" w:rsidRDefault="009A3DCA" w:rsidP="009A3DCA">
      <w:pPr>
        <w:spacing w:after="0" w:line="240" w:lineRule="auto"/>
        <w:ind w:left="709" w:hanging="709"/>
        <w:jc w:val="both"/>
        <w:rPr>
          <w:rFonts w:ascii="Times New Roman" w:hAnsi="Times New Roman" w:cs="Times New Roman"/>
          <w:sz w:val="24"/>
          <w:szCs w:val="24"/>
        </w:rPr>
      </w:pPr>
    </w:p>
    <w:p w14:paraId="11B021D5" w14:textId="77777777" w:rsidR="009A3DCA" w:rsidRPr="00691D51" w:rsidRDefault="009A3DCA" w:rsidP="009A3DCA">
      <w:pPr>
        <w:spacing w:after="0" w:line="240" w:lineRule="auto"/>
        <w:ind w:left="709" w:hanging="709"/>
        <w:jc w:val="both"/>
        <w:rPr>
          <w:rFonts w:ascii="Times New Roman" w:hAnsi="Times New Roman" w:cs="Times New Roman"/>
          <w:sz w:val="24"/>
          <w:szCs w:val="24"/>
        </w:rPr>
      </w:pPr>
      <w:r w:rsidRPr="00691D51">
        <w:rPr>
          <w:rFonts w:ascii="Times New Roman" w:hAnsi="Times New Roman" w:cs="Times New Roman"/>
          <w:color w:val="000000" w:themeColor="text1"/>
          <w:sz w:val="24"/>
          <w:szCs w:val="24"/>
        </w:rPr>
        <w:t xml:space="preserve">Celia Mather, </w:t>
      </w:r>
      <w:proofErr w:type="spellStart"/>
      <w:r w:rsidRPr="00691D51">
        <w:rPr>
          <w:rFonts w:ascii="Times New Roman" w:hAnsi="Times New Roman" w:cs="Times New Roman"/>
          <w:i/>
          <w:color w:val="000000" w:themeColor="text1"/>
          <w:sz w:val="24"/>
          <w:szCs w:val="24"/>
        </w:rPr>
        <w:t>Menjinakkan</w:t>
      </w:r>
      <w:proofErr w:type="spellEnd"/>
      <w:r w:rsidRPr="00691D51">
        <w:rPr>
          <w:rFonts w:ascii="Times New Roman" w:hAnsi="Times New Roman" w:cs="Times New Roman"/>
          <w:i/>
          <w:color w:val="000000" w:themeColor="text1"/>
          <w:sz w:val="24"/>
          <w:szCs w:val="24"/>
        </w:rPr>
        <w:t xml:space="preserve"> Sang </w:t>
      </w:r>
      <w:proofErr w:type="spellStart"/>
      <w:r w:rsidRPr="00691D51">
        <w:rPr>
          <w:rFonts w:ascii="Times New Roman" w:hAnsi="Times New Roman" w:cs="Times New Roman"/>
          <w:i/>
          <w:color w:val="000000" w:themeColor="text1"/>
          <w:sz w:val="24"/>
          <w:szCs w:val="24"/>
        </w:rPr>
        <w:t>Kuda</w:t>
      </w:r>
      <w:proofErr w:type="spellEnd"/>
      <w:r w:rsidRPr="00691D51">
        <w:rPr>
          <w:rFonts w:ascii="Times New Roman" w:hAnsi="Times New Roman" w:cs="Times New Roman"/>
          <w:i/>
          <w:color w:val="000000" w:themeColor="text1"/>
          <w:sz w:val="24"/>
          <w:szCs w:val="24"/>
        </w:rPr>
        <w:t xml:space="preserve"> </w:t>
      </w:r>
      <w:proofErr w:type="spellStart"/>
      <w:r w:rsidRPr="00691D51">
        <w:rPr>
          <w:rFonts w:ascii="Times New Roman" w:hAnsi="Times New Roman" w:cs="Times New Roman"/>
          <w:i/>
          <w:color w:val="000000" w:themeColor="text1"/>
          <w:sz w:val="24"/>
          <w:szCs w:val="24"/>
        </w:rPr>
        <w:t>Troya</w:t>
      </w:r>
      <w:proofErr w:type="spellEnd"/>
      <w:r w:rsidRPr="00691D51">
        <w:rPr>
          <w:rFonts w:ascii="Times New Roman" w:hAnsi="Times New Roman" w:cs="Times New Roman"/>
          <w:i/>
          <w:color w:val="000000" w:themeColor="text1"/>
          <w:sz w:val="24"/>
          <w:szCs w:val="24"/>
        </w:rPr>
        <w:t xml:space="preserve">, </w:t>
      </w:r>
      <w:proofErr w:type="spellStart"/>
      <w:r w:rsidRPr="00691D51">
        <w:rPr>
          <w:rFonts w:ascii="Times New Roman" w:hAnsi="Times New Roman" w:cs="Times New Roman"/>
          <w:i/>
          <w:color w:val="000000" w:themeColor="text1"/>
          <w:sz w:val="24"/>
          <w:szCs w:val="24"/>
        </w:rPr>
        <w:t>Perjuangan</w:t>
      </w:r>
      <w:proofErr w:type="spellEnd"/>
      <w:r w:rsidRPr="00691D51">
        <w:rPr>
          <w:rFonts w:ascii="Times New Roman" w:hAnsi="Times New Roman" w:cs="Times New Roman"/>
          <w:i/>
          <w:color w:val="000000" w:themeColor="text1"/>
          <w:sz w:val="24"/>
          <w:szCs w:val="24"/>
        </w:rPr>
        <w:t xml:space="preserve"> </w:t>
      </w:r>
      <w:proofErr w:type="spellStart"/>
      <w:r w:rsidRPr="00691D51">
        <w:rPr>
          <w:rFonts w:ascii="Times New Roman" w:hAnsi="Times New Roman" w:cs="Times New Roman"/>
          <w:i/>
          <w:color w:val="000000" w:themeColor="text1"/>
          <w:sz w:val="24"/>
          <w:szCs w:val="24"/>
        </w:rPr>
        <w:t>Serikat</w:t>
      </w:r>
      <w:proofErr w:type="spellEnd"/>
      <w:r w:rsidRPr="00691D51">
        <w:rPr>
          <w:rFonts w:ascii="Times New Roman" w:hAnsi="Times New Roman" w:cs="Times New Roman"/>
          <w:i/>
          <w:color w:val="000000" w:themeColor="text1"/>
          <w:sz w:val="24"/>
          <w:szCs w:val="24"/>
        </w:rPr>
        <w:t xml:space="preserve"> </w:t>
      </w:r>
      <w:proofErr w:type="spellStart"/>
      <w:r w:rsidRPr="00691D51">
        <w:rPr>
          <w:rFonts w:ascii="Times New Roman" w:hAnsi="Times New Roman" w:cs="Times New Roman"/>
          <w:i/>
          <w:color w:val="000000" w:themeColor="text1"/>
          <w:sz w:val="24"/>
          <w:szCs w:val="24"/>
        </w:rPr>
        <w:t>Buruh</w:t>
      </w:r>
      <w:proofErr w:type="spellEnd"/>
      <w:r w:rsidRPr="00691D51">
        <w:rPr>
          <w:rFonts w:ascii="Times New Roman" w:hAnsi="Times New Roman" w:cs="Times New Roman"/>
          <w:i/>
          <w:color w:val="000000" w:themeColor="text1"/>
          <w:sz w:val="24"/>
          <w:szCs w:val="24"/>
        </w:rPr>
        <w:t xml:space="preserve"> </w:t>
      </w:r>
      <w:proofErr w:type="spellStart"/>
      <w:r w:rsidRPr="00691D51">
        <w:rPr>
          <w:rFonts w:ascii="Times New Roman" w:hAnsi="Times New Roman" w:cs="Times New Roman"/>
          <w:i/>
          <w:color w:val="000000" w:themeColor="text1"/>
          <w:sz w:val="24"/>
          <w:szCs w:val="24"/>
        </w:rPr>
        <w:t>Menghadang</w:t>
      </w:r>
      <w:proofErr w:type="spellEnd"/>
      <w:r w:rsidRPr="00691D51">
        <w:rPr>
          <w:rFonts w:ascii="Times New Roman" w:hAnsi="Times New Roman" w:cs="Times New Roman"/>
          <w:i/>
          <w:color w:val="000000" w:themeColor="text1"/>
          <w:sz w:val="24"/>
          <w:szCs w:val="24"/>
        </w:rPr>
        <w:t xml:space="preserve"> </w:t>
      </w:r>
      <w:proofErr w:type="spellStart"/>
      <w:r w:rsidRPr="00691D51">
        <w:rPr>
          <w:rFonts w:ascii="Times New Roman" w:hAnsi="Times New Roman" w:cs="Times New Roman"/>
          <w:i/>
          <w:color w:val="000000" w:themeColor="text1"/>
          <w:sz w:val="24"/>
          <w:szCs w:val="24"/>
        </w:rPr>
        <w:t>Sistem</w:t>
      </w:r>
      <w:proofErr w:type="spellEnd"/>
      <w:r w:rsidRPr="00691D51">
        <w:rPr>
          <w:rFonts w:ascii="Times New Roman" w:hAnsi="Times New Roman" w:cs="Times New Roman"/>
          <w:i/>
          <w:color w:val="000000" w:themeColor="text1"/>
          <w:sz w:val="24"/>
          <w:szCs w:val="24"/>
        </w:rPr>
        <w:t xml:space="preserve"> </w:t>
      </w:r>
      <w:proofErr w:type="spellStart"/>
      <w:r w:rsidRPr="00691D51">
        <w:rPr>
          <w:rFonts w:ascii="Times New Roman" w:hAnsi="Times New Roman" w:cs="Times New Roman"/>
          <w:i/>
          <w:color w:val="000000" w:themeColor="text1"/>
          <w:sz w:val="24"/>
          <w:szCs w:val="24"/>
        </w:rPr>
        <w:t>Kontrak</w:t>
      </w:r>
      <w:proofErr w:type="spellEnd"/>
      <w:r w:rsidRPr="00691D51">
        <w:rPr>
          <w:rFonts w:ascii="Times New Roman" w:hAnsi="Times New Roman" w:cs="Times New Roman"/>
          <w:i/>
          <w:color w:val="000000" w:themeColor="text1"/>
          <w:sz w:val="24"/>
          <w:szCs w:val="24"/>
        </w:rPr>
        <w:t>/Outsourcing, TURC (Trade Union Rights Center)</w:t>
      </w:r>
      <w:r w:rsidRPr="00691D51">
        <w:rPr>
          <w:rFonts w:ascii="Times New Roman" w:hAnsi="Times New Roman" w:cs="Times New Roman"/>
          <w:color w:val="000000" w:themeColor="text1"/>
          <w:sz w:val="24"/>
          <w:szCs w:val="24"/>
        </w:rPr>
        <w:t xml:space="preserve">, Jakarta: </w:t>
      </w:r>
      <w:proofErr w:type="spellStart"/>
      <w:r w:rsidRPr="00691D51">
        <w:rPr>
          <w:rFonts w:ascii="Times New Roman" w:hAnsi="Times New Roman" w:cs="Times New Roman"/>
          <w:color w:val="000000" w:themeColor="text1"/>
          <w:sz w:val="24"/>
          <w:szCs w:val="24"/>
        </w:rPr>
        <w:t>Rineka</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color w:val="000000" w:themeColor="text1"/>
          <w:sz w:val="24"/>
          <w:szCs w:val="24"/>
        </w:rPr>
        <w:t>Cipta</w:t>
      </w:r>
      <w:proofErr w:type="spellEnd"/>
      <w:r w:rsidRPr="00691D51">
        <w:rPr>
          <w:rFonts w:ascii="Times New Roman" w:hAnsi="Times New Roman" w:cs="Times New Roman"/>
          <w:color w:val="000000" w:themeColor="text1"/>
          <w:sz w:val="24"/>
          <w:szCs w:val="24"/>
        </w:rPr>
        <w:t>, 2008.</w:t>
      </w:r>
    </w:p>
    <w:p w14:paraId="2D0EA06D" w14:textId="77777777" w:rsidR="009A3DCA" w:rsidRPr="00691D51" w:rsidRDefault="009A3DCA" w:rsidP="009A3DCA">
      <w:pPr>
        <w:spacing w:after="0" w:line="240" w:lineRule="auto"/>
        <w:ind w:left="709" w:hanging="709"/>
        <w:jc w:val="both"/>
        <w:rPr>
          <w:rFonts w:ascii="Times New Roman" w:hAnsi="Times New Roman" w:cs="Times New Roman"/>
          <w:color w:val="000000" w:themeColor="text1"/>
          <w:sz w:val="24"/>
          <w:szCs w:val="24"/>
        </w:rPr>
      </w:pPr>
    </w:p>
    <w:p w14:paraId="252D4A58" w14:textId="77777777" w:rsidR="009A3DCA" w:rsidRPr="00691D51" w:rsidRDefault="009A3DCA" w:rsidP="009A3DCA">
      <w:pPr>
        <w:spacing w:after="0" w:line="240" w:lineRule="auto"/>
        <w:ind w:left="709" w:hanging="709"/>
        <w:jc w:val="both"/>
        <w:rPr>
          <w:rFonts w:ascii="Times New Roman" w:hAnsi="Times New Roman" w:cs="Times New Roman"/>
          <w:color w:val="000000" w:themeColor="text1"/>
          <w:sz w:val="24"/>
          <w:szCs w:val="24"/>
        </w:rPr>
      </w:pPr>
      <w:r w:rsidRPr="00691D51">
        <w:rPr>
          <w:rFonts w:ascii="Times New Roman" w:hAnsi="Times New Roman" w:cs="Times New Roman"/>
          <w:color w:val="000000" w:themeColor="text1"/>
          <w:sz w:val="24"/>
          <w:szCs w:val="24"/>
        </w:rPr>
        <w:t xml:space="preserve">Danang </w:t>
      </w:r>
      <w:proofErr w:type="spellStart"/>
      <w:r w:rsidRPr="00691D51">
        <w:rPr>
          <w:rFonts w:ascii="Times New Roman" w:hAnsi="Times New Roman" w:cs="Times New Roman"/>
          <w:color w:val="000000" w:themeColor="text1"/>
          <w:sz w:val="24"/>
          <w:szCs w:val="24"/>
        </w:rPr>
        <w:t>Sunyoto</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i/>
          <w:color w:val="000000" w:themeColor="text1"/>
          <w:sz w:val="24"/>
          <w:szCs w:val="24"/>
        </w:rPr>
        <w:t>Hak</w:t>
      </w:r>
      <w:proofErr w:type="spellEnd"/>
      <w:r w:rsidRPr="00691D51">
        <w:rPr>
          <w:rFonts w:ascii="Times New Roman" w:hAnsi="Times New Roman" w:cs="Times New Roman"/>
          <w:i/>
          <w:color w:val="000000" w:themeColor="text1"/>
          <w:sz w:val="24"/>
          <w:szCs w:val="24"/>
        </w:rPr>
        <w:t xml:space="preserve"> dan </w:t>
      </w:r>
      <w:proofErr w:type="spellStart"/>
      <w:r w:rsidRPr="00691D51">
        <w:rPr>
          <w:rFonts w:ascii="Times New Roman" w:hAnsi="Times New Roman" w:cs="Times New Roman"/>
          <w:i/>
          <w:color w:val="000000" w:themeColor="text1"/>
          <w:sz w:val="24"/>
          <w:szCs w:val="24"/>
        </w:rPr>
        <w:t>Kewajiban</w:t>
      </w:r>
      <w:proofErr w:type="spellEnd"/>
      <w:r w:rsidRPr="00691D51">
        <w:rPr>
          <w:rFonts w:ascii="Times New Roman" w:hAnsi="Times New Roman" w:cs="Times New Roman"/>
          <w:i/>
          <w:color w:val="000000" w:themeColor="text1"/>
          <w:sz w:val="24"/>
          <w:szCs w:val="24"/>
        </w:rPr>
        <w:t xml:space="preserve"> </w:t>
      </w:r>
      <w:proofErr w:type="spellStart"/>
      <w:r w:rsidRPr="00691D51">
        <w:rPr>
          <w:rFonts w:ascii="Times New Roman" w:hAnsi="Times New Roman" w:cs="Times New Roman"/>
          <w:i/>
          <w:color w:val="000000" w:themeColor="text1"/>
          <w:sz w:val="24"/>
          <w:szCs w:val="24"/>
        </w:rPr>
        <w:t>Bagi</w:t>
      </w:r>
      <w:proofErr w:type="spellEnd"/>
      <w:r w:rsidRPr="00691D51">
        <w:rPr>
          <w:rFonts w:ascii="Times New Roman" w:hAnsi="Times New Roman" w:cs="Times New Roman"/>
          <w:i/>
          <w:color w:val="000000" w:themeColor="text1"/>
          <w:sz w:val="24"/>
          <w:szCs w:val="24"/>
        </w:rPr>
        <w:t xml:space="preserve"> </w:t>
      </w:r>
      <w:proofErr w:type="spellStart"/>
      <w:r w:rsidRPr="00691D51">
        <w:rPr>
          <w:rFonts w:ascii="Times New Roman" w:hAnsi="Times New Roman" w:cs="Times New Roman"/>
          <w:i/>
          <w:color w:val="000000" w:themeColor="text1"/>
          <w:sz w:val="24"/>
          <w:szCs w:val="24"/>
        </w:rPr>
        <w:t>Pekerja</w:t>
      </w:r>
      <w:proofErr w:type="spellEnd"/>
      <w:r w:rsidRPr="00691D51">
        <w:rPr>
          <w:rFonts w:ascii="Times New Roman" w:hAnsi="Times New Roman" w:cs="Times New Roman"/>
          <w:i/>
          <w:color w:val="000000" w:themeColor="text1"/>
          <w:sz w:val="24"/>
          <w:szCs w:val="24"/>
        </w:rPr>
        <w:t xml:space="preserve"> dan </w:t>
      </w:r>
      <w:proofErr w:type="spellStart"/>
      <w:r w:rsidRPr="00691D51">
        <w:rPr>
          <w:rFonts w:ascii="Times New Roman" w:hAnsi="Times New Roman" w:cs="Times New Roman"/>
          <w:i/>
          <w:color w:val="000000" w:themeColor="text1"/>
          <w:sz w:val="24"/>
          <w:szCs w:val="24"/>
        </w:rPr>
        <w:t>Pengusaha</w:t>
      </w:r>
      <w:proofErr w:type="spellEnd"/>
      <w:r w:rsidRPr="00691D51">
        <w:rPr>
          <w:rFonts w:ascii="Times New Roman" w:hAnsi="Times New Roman" w:cs="Times New Roman"/>
          <w:color w:val="000000" w:themeColor="text1"/>
          <w:sz w:val="24"/>
          <w:szCs w:val="24"/>
        </w:rPr>
        <w:t xml:space="preserve">, Yogyakarta: </w:t>
      </w:r>
      <w:proofErr w:type="spellStart"/>
      <w:r w:rsidRPr="00691D51">
        <w:rPr>
          <w:rFonts w:ascii="Times New Roman" w:hAnsi="Times New Roman" w:cs="Times New Roman"/>
          <w:color w:val="000000" w:themeColor="text1"/>
          <w:sz w:val="24"/>
          <w:szCs w:val="24"/>
        </w:rPr>
        <w:t>Pustaka</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color w:val="000000" w:themeColor="text1"/>
          <w:sz w:val="24"/>
          <w:szCs w:val="24"/>
        </w:rPr>
        <w:t>Yustisia</w:t>
      </w:r>
      <w:proofErr w:type="spellEnd"/>
      <w:r w:rsidRPr="00691D51">
        <w:rPr>
          <w:rFonts w:ascii="Times New Roman" w:hAnsi="Times New Roman" w:cs="Times New Roman"/>
          <w:color w:val="000000" w:themeColor="text1"/>
          <w:sz w:val="24"/>
          <w:szCs w:val="24"/>
        </w:rPr>
        <w:t>, 2013.</w:t>
      </w:r>
    </w:p>
    <w:p w14:paraId="5589D627" w14:textId="77777777" w:rsidR="009A3DCA" w:rsidRPr="00691D51" w:rsidRDefault="009A3DCA" w:rsidP="009A3DCA">
      <w:pPr>
        <w:spacing w:after="0" w:line="240" w:lineRule="auto"/>
        <w:ind w:left="709" w:hanging="709"/>
        <w:jc w:val="both"/>
        <w:rPr>
          <w:rFonts w:ascii="Times New Roman" w:hAnsi="Times New Roman" w:cs="Times New Roman"/>
          <w:sz w:val="24"/>
          <w:szCs w:val="24"/>
        </w:rPr>
      </w:pPr>
    </w:p>
    <w:p w14:paraId="23E97B40" w14:textId="77777777" w:rsidR="004B7E12" w:rsidRPr="00691D51" w:rsidRDefault="004B7E12" w:rsidP="004B7E12">
      <w:pPr>
        <w:spacing w:after="0" w:line="240" w:lineRule="auto"/>
        <w:ind w:left="709" w:hanging="709"/>
        <w:jc w:val="both"/>
        <w:rPr>
          <w:rFonts w:ascii="Times New Roman" w:hAnsi="Times New Roman" w:cs="Times New Roman"/>
          <w:sz w:val="24"/>
          <w:szCs w:val="24"/>
        </w:rPr>
      </w:pPr>
      <w:proofErr w:type="spellStart"/>
      <w:r w:rsidRPr="00691D51">
        <w:rPr>
          <w:rFonts w:ascii="Times New Roman" w:hAnsi="Times New Roman" w:cs="Times New Roman"/>
          <w:sz w:val="24"/>
          <w:szCs w:val="24"/>
        </w:rPr>
        <w:t>Darji</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sz w:val="24"/>
          <w:szCs w:val="24"/>
        </w:rPr>
        <w:t>Darmodiharjo</w:t>
      </w:r>
      <w:proofErr w:type="spellEnd"/>
      <w:r w:rsidRPr="00691D51">
        <w:rPr>
          <w:rFonts w:ascii="Times New Roman" w:hAnsi="Times New Roman" w:cs="Times New Roman"/>
          <w:sz w:val="24"/>
          <w:szCs w:val="24"/>
        </w:rPr>
        <w:t xml:space="preserve"> dan </w:t>
      </w:r>
      <w:proofErr w:type="spellStart"/>
      <w:r w:rsidRPr="00691D51">
        <w:rPr>
          <w:rFonts w:ascii="Times New Roman" w:hAnsi="Times New Roman" w:cs="Times New Roman"/>
          <w:sz w:val="24"/>
          <w:szCs w:val="24"/>
        </w:rPr>
        <w:t>Shidarta</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i/>
          <w:iCs/>
          <w:sz w:val="24"/>
          <w:szCs w:val="24"/>
        </w:rPr>
        <w:t>Pokok-Pokok</w:t>
      </w:r>
      <w:proofErr w:type="spellEnd"/>
      <w:r w:rsidRPr="00691D51">
        <w:rPr>
          <w:rFonts w:ascii="Times New Roman" w:hAnsi="Times New Roman" w:cs="Times New Roman"/>
          <w:i/>
          <w:iCs/>
          <w:sz w:val="24"/>
          <w:szCs w:val="24"/>
        </w:rPr>
        <w:t xml:space="preserve"> </w:t>
      </w:r>
      <w:proofErr w:type="spellStart"/>
      <w:r w:rsidRPr="00691D51">
        <w:rPr>
          <w:rFonts w:ascii="Times New Roman" w:hAnsi="Times New Roman" w:cs="Times New Roman"/>
          <w:i/>
          <w:iCs/>
          <w:sz w:val="24"/>
          <w:szCs w:val="24"/>
        </w:rPr>
        <w:t>Filsafat</w:t>
      </w:r>
      <w:proofErr w:type="spellEnd"/>
      <w:r w:rsidRPr="00691D51">
        <w:rPr>
          <w:rFonts w:ascii="Times New Roman" w:hAnsi="Times New Roman" w:cs="Times New Roman"/>
          <w:i/>
          <w:iCs/>
          <w:sz w:val="24"/>
          <w:szCs w:val="24"/>
        </w:rPr>
        <w:t xml:space="preserve"> </w:t>
      </w:r>
      <w:proofErr w:type="spellStart"/>
      <w:r w:rsidRPr="00691D51">
        <w:rPr>
          <w:rFonts w:ascii="Times New Roman" w:hAnsi="Times New Roman" w:cs="Times New Roman"/>
          <w:i/>
          <w:iCs/>
          <w:sz w:val="24"/>
          <w:szCs w:val="24"/>
        </w:rPr>
        <w:t>Hukum</w:t>
      </w:r>
      <w:proofErr w:type="spellEnd"/>
      <w:r w:rsidRPr="00691D51">
        <w:rPr>
          <w:rFonts w:ascii="Times New Roman" w:hAnsi="Times New Roman" w:cs="Times New Roman"/>
          <w:sz w:val="24"/>
          <w:szCs w:val="24"/>
        </w:rPr>
        <w:t>, Jakarta</w:t>
      </w:r>
      <w:r w:rsidRPr="00691D51">
        <w:rPr>
          <w:rFonts w:ascii="Times New Roman" w:hAnsi="Times New Roman" w:cs="Times New Roman"/>
          <w:sz w:val="24"/>
          <w:szCs w:val="24"/>
          <w:lang w:val="id-ID"/>
        </w:rPr>
        <w:t xml:space="preserve">: </w:t>
      </w:r>
      <w:r w:rsidRPr="00691D51">
        <w:rPr>
          <w:rFonts w:ascii="Times New Roman" w:hAnsi="Times New Roman" w:cs="Times New Roman"/>
          <w:sz w:val="24"/>
          <w:szCs w:val="24"/>
        </w:rPr>
        <w:t>Gramedia, 2002.</w:t>
      </w:r>
    </w:p>
    <w:p w14:paraId="4F29FB00" w14:textId="77777777" w:rsidR="004B7E12" w:rsidRPr="00691D51" w:rsidRDefault="004B7E12" w:rsidP="004B7E12">
      <w:pPr>
        <w:spacing w:after="0" w:line="240" w:lineRule="auto"/>
        <w:ind w:left="709" w:hanging="709"/>
        <w:jc w:val="both"/>
        <w:rPr>
          <w:rFonts w:ascii="Times New Roman" w:hAnsi="Times New Roman" w:cs="Times New Roman"/>
          <w:sz w:val="24"/>
          <w:szCs w:val="24"/>
        </w:rPr>
      </w:pPr>
    </w:p>
    <w:p w14:paraId="188F040C" w14:textId="77777777" w:rsidR="004B7E12" w:rsidRPr="00691D51" w:rsidRDefault="004B7E12" w:rsidP="004B7E12">
      <w:pPr>
        <w:spacing w:after="0" w:line="240" w:lineRule="auto"/>
        <w:ind w:left="709" w:hanging="709"/>
        <w:jc w:val="both"/>
        <w:rPr>
          <w:rFonts w:ascii="Times New Roman" w:hAnsi="Times New Roman" w:cs="Times New Roman"/>
          <w:sz w:val="24"/>
          <w:szCs w:val="24"/>
        </w:rPr>
      </w:pPr>
      <w:proofErr w:type="spellStart"/>
      <w:r w:rsidRPr="00691D51">
        <w:rPr>
          <w:rFonts w:ascii="Times New Roman" w:hAnsi="Times New Roman" w:cs="Times New Roman"/>
          <w:sz w:val="24"/>
          <w:szCs w:val="24"/>
        </w:rPr>
        <w:t>Dellyana</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sz w:val="24"/>
          <w:szCs w:val="24"/>
        </w:rPr>
        <w:t>Shant</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i/>
          <w:sz w:val="24"/>
          <w:szCs w:val="24"/>
        </w:rPr>
        <w:t>Konsep</w:t>
      </w:r>
      <w:proofErr w:type="spellEnd"/>
      <w:r w:rsidRPr="00691D51">
        <w:rPr>
          <w:rFonts w:ascii="Times New Roman" w:hAnsi="Times New Roman" w:cs="Times New Roman"/>
          <w:i/>
          <w:sz w:val="24"/>
          <w:szCs w:val="24"/>
        </w:rPr>
        <w:t xml:space="preserve"> </w:t>
      </w:r>
      <w:proofErr w:type="spellStart"/>
      <w:r w:rsidRPr="00691D51">
        <w:rPr>
          <w:rFonts w:ascii="Times New Roman" w:hAnsi="Times New Roman" w:cs="Times New Roman"/>
          <w:i/>
          <w:sz w:val="24"/>
          <w:szCs w:val="24"/>
        </w:rPr>
        <w:t>Penegakan</w:t>
      </w:r>
      <w:proofErr w:type="spellEnd"/>
      <w:r w:rsidRPr="00691D51">
        <w:rPr>
          <w:rFonts w:ascii="Times New Roman" w:hAnsi="Times New Roman" w:cs="Times New Roman"/>
          <w:i/>
          <w:sz w:val="24"/>
          <w:szCs w:val="24"/>
        </w:rPr>
        <w:t xml:space="preserve"> Hukum,</w:t>
      </w:r>
      <w:r w:rsidRPr="00691D51">
        <w:rPr>
          <w:rFonts w:ascii="Times New Roman" w:hAnsi="Times New Roman" w:cs="Times New Roman"/>
          <w:sz w:val="24"/>
          <w:szCs w:val="24"/>
        </w:rPr>
        <w:t xml:space="preserve"> Yogyakarta: Liberty, 2008.</w:t>
      </w:r>
    </w:p>
    <w:p w14:paraId="419AFA0E" w14:textId="77777777" w:rsidR="004B7E12" w:rsidRPr="00691D51" w:rsidRDefault="004B7E12" w:rsidP="004B7E12">
      <w:pPr>
        <w:spacing w:after="0" w:line="240" w:lineRule="auto"/>
        <w:ind w:left="709" w:hanging="709"/>
        <w:jc w:val="both"/>
        <w:rPr>
          <w:rFonts w:ascii="Times New Roman" w:hAnsi="Times New Roman" w:cs="Times New Roman"/>
          <w:sz w:val="24"/>
          <w:szCs w:val="24"/>
        </w:rPr>
      </w:pPr>
    </w:p>
    <w:p w14:paraId="7177BFAD" w14:textId="77777777" w:rsidR="004B7E12" w:rsidRPr="00691D51" w:rsidRDefault="004B7E12" w:rsidP="004B7E12">
      <w:pPr>
        <w:spacing w:after="0" w:line="240" w:lineRule="auto"/>
        <w:ind w:left="709" w:hanging="709"/>
        <w:jc w:val="both"/>
        <w:rPr>
          <w:rFonts w:ascii="Times New Roman" w:hAnsi="Times New Roman" w:cs="Times New Roman"/>
          <w:sz w:val="24"/>
          <w:szCs w:val="24"/>
        </w:rPr>
      </w:pPr>
      <w:proofErr w:type="spellStart"/>
      <w:r w:rsidRPr="00691D51">
        <w:rPr>
          <w:rFonts w:ascii="Times New Roman" w:hAnsi="Times New Roman" w:cs="Times New Roman"/>
          <w:sz w:val="24"/>
          <w:szCs w:val="24"/>
        </w:rPr>
        <w:t>Dyah</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sz w:val="24"/>
          <w:szCs w:val="24"/>
        </w:rPr>
        <w:t>Ochtorina</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sz w:val="24"/>
          <w:szCs w:val="24"/>
        </w:rPr>
        <w:t>Susanti</w:t>
      </w:r>
      <w:proofErr w:type="spellEnd"/>
      <w:r w:rsidRPr="00691D51">
        <w:rPr>
          <w:rFonts w:ascii="Times New Roman" w:hAnsi="Times New Roman" w:cs="Times New Roman"/>
          <w:sz w:val="24"/>
          <w:szCs w:val="24"/>
        </w:rPr>
        <w:t xml:space="preserve"> dan </w:t>
      </w:r>
      <w:proofErr w:type="spellStart"/>
      <w:r w:rsidRPr="00691D51">
        <w:rPr>
          <w:rFonts w:ascii="Times New Roman" w:hAnsi="Times New Roman" w:cs="Times New Roman"/>
          <w:sz w:val="24"/>
          <w:szCs w:val="24"/>
        </w:rPr>
        <w:t>A’an</w:t>
      </w:r>
      <w:proofErr w:type="spellEnd"/>
      <w:r w:rsidRPr="00691D51">
        <w:rPr>
          <w:rFonts w:ascii="Times New Roman" w:hAnsi="Times New Roman" w:cs="Times New Roman"/>
          <w:sz w:val="24"/>
          <w:szCs w:val="24"/>
        </w:rPr>
        <w:t xml:space="preserve"> Efendi, </w:t>
      </w:r>
      <w:proofErr w:type="spellStart"/>
      <w:r w:rsidRPr="00691D51">
        <w:rPr>
          <w:rFonts w:ascii="Times New Roman" w:hAnsi="Times New Roman" w:cs="Times New Roman"/>
          <w:i/>
          <w:sz w:val="24"/>
          <w:szCs w:val="24"/>
        </w:rPr>
        <w:t>Penelitian</w:t>
      </w:r>
      <w:proofErr w:type="spellEnd"/>
      <w:r w:rsidRPr="00691D51">
        <w:rPr>
          <w:rFonts w:ascii="Times New Roman" w:hAnsi="Times New Roman" w:cs="Times New Roman"/>
          <w:i/>
          <w:sz w:val="24"/>
          <w:szCs w:val="24"/>
        </w:rPr>
        <w:t xml:space="preserve"> </w:t>
      </w:r>
      <w:proofErr w:type="spellStart"/>
      <w:r w:rsidRPr="00691D51">
        <w:rPr>
          <w:rFonts w:ascii="Times New Roman" w:hAnsi="Times New Roman" w:cs="Times New Roman"/>
          <w:i/>
          <w:sz w:val="24"/>
          <w:szCs w:val="24"/>
        </w:rPr>
        <w:t>Hukum</w:t>
      </w:r>
      <w:proofErr w:type="spellEnd"/>
      <w:r w:rsidRPr="00691D51">
        <w:rPr>
          <w:rFonts w:ascii="Times New Roman" w:hAnsi="Times New Roman" w:cs="Times New Roman"/>
          <w:i/>
          <w:sz w:val="24"/>
          <w:szCs w:val="24"/>
        </w:rPr>
        <w:t xml:space="preserve"> (Legal Research), </w:t>
      </w:r>
      <w:r w:rsidRPr="00691D51">
        <w:rPr>
          <w:rFonts w:ascii="Times New Roman" w:hAnsi="Times New Roman" w:cs="Times New Roman"/>
          <w:sz w:val="24"/>
          <w:szCs w:val="24"/>
        </w:rPr>
        <w:t xml:space="preserve">Jakarta: </w:t>
      </w:r>
      <w:proofErr w:type="spellStart"/>
      <w:r w:rsidRPr="00691D51">
        <w:rPr>
          <w:rFonts w:ascii="Times New Roman" w:hAnsi="Times New Roman" w:cs="Times New Roman"/>
          <w:sz w:val="24"/>
          <w:szCs w:val="24"/>
        </w:rPr>
        <w:t>Sinar</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sz w:val="24"/>
          <w:szCs w:val="24"/>
        </w:rPr>
        <w:t>Grafika</w:t>
      </w:r>
      <w:proofErr w:type="spellEnd"/>
      <w:r w:rsidRPr="00691D51">
        <w:rPr>
          <w:rFonts w:ascii="Times New Roman" w:hAnsi="Times New Roman" w:cs="Times New Roman"/>
          <w:sz w:val="24"/>
          <w:szCs w:val="24"/>
        </w:rPr>
        <w:t>, 2014.</w:t>
      </w:r>
    </w:p>
    <w:p w14:paraId="1A0152D3" w14:textId="55F9938C" w:rsidR="00B94036" w:rsidRPr="00691D51" w:rsidRDefault="00B94036" w:rsidP="004B7E12">
      <w:pPr>
        <w:spacing w:after="0" w:line="240" w:lineRule="auto"/>
        <w:ind w:left="709" w:hanging="709"/>
        <w:jc w:val="both"/>
        <w:rPr>
          <w:rFonts w:ascii="Times New Roman" w:hAnsi="Times New Roman" w:cs="Times New Roman"/>
          <w:sz w:val="24"/>
          <w:szCs w:val="24"/>
        </w:rPr>
      </w:pPr>
    </w:p>
    <w:p w14:paraId="3FD32F9C" w14:textId="77777777" w:rsidR="00B94036" w:rsidRPr="00691D51" w:rsidRDefault="00B94036" w:rsidP="004B7E12">
      <w:pPr>
        <w:spacing w:after="0" w:line="240" w:lineRule="auto"/>
        <w:ind w:left="709" w:hanging="709"/>
        <w:jc w:val="both"/>
        <w:rPr>
          <w:rFonts w:ascii="Times New Roman" w:hAnsi="Times New Roman" w:cs="Times New Roman"/>
          <w:sz w:val="24"/>
          <w:szCs w:val="24"/>
          <w:lang w:val="en-ID"/>
        </w:rPr>
      </w:pPr>
      <w:proofErr w:type="spellStart"/>
      <w:r w:rsidRPr="00691D51">
        <w:rPr>
          <w:rFonts w:ascii="Times New Roman" w:hAnsi="Times New Roman" w:cs="Times New Roman"/>
          <w:sz w:val="24"/>
          <w:szCs w:val="24"/>
        </w:rPr>
        <w:t>Ediwarman</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i/>
          <w:sz w:val="24"/>
          <w:szCs w:val="24"/>
          <w:lang w:val="en-ID"/>
        </w:rPr>
        <w:t>Monograf</w:t>
      </w:r>
      <w:proofErr w:type="spellEnd"/>
      <w:r w:rsidRPr="00691D51">
        <w:rPr>
          <w:rFonts w:ascii="Times New Roman" w:hAnsi="Times New Roman" w:cs="Times New Roman"/>
          <w:i/>
          <w:sz w:val="24"/>
          <w:szCs w:val="24"/>
          <w:lang w:val="en-ID"/>
        </w:rPr>
        <w:t xml:space="preserve"> </w:t>
      </w:r>
      <w:proofErr w:type="spellStart"/>
      <w:r w:rsidRPr="00691D51">
        <w:rPr>
          <w:rFonts w:ascii="Times New Roman" w:hAnsi="Times New Roman" w:cs="Times New Roman"/>
          <w:i/>
          <w:sz w:val="24"/>
          <w:szCs w:val="24"/>
          <w:lang w:val="en-ID"/>
        </w:rPr>
        <w:t>Metode</w:t>
      </w:r>
      <w:proofErr w:type="spellEnd"/>
      <w:r w:rsidRPr="00691D51">
        <w:rPr>
          <w:rFonts w:ascii="Times New Roman" w:hAnsi="Times New Roman" w:cs="Times New Roman"/>
          <w:i/>
          <w:sz w:val="24"/>
          <w:szCs w:val="24"/>
          <w:lang w:val="en-ID"/>
        </w:rPr>
        <w:t xml:space="preserve"> </w:t>
      </w:r>
      <w:proofErr w:type="spellStart"/>
      <w:r w:rsidRPr="00691D51">
        <w:rPr>
          <w:rFonts w:ascii="Times New Roman" w:hAnsi="Times New Roman" w:cs="Times New Roman"/>
          <w:i/>
          <w:sz w:val="24"/>
          <w:szCs w:val="24"/>
          <w:lang w:val="en-ID"/>
        </w:rPr>
        <w:t>Penelitian</w:t>
      </w:r>
      <w:proofErr w:type="spellEnd"/>
      <w:r w:rsidRPr="00691D51">
        <w:rPr>
          <w:rFonts w:ascii="Times New Roman" w:hAnsi="Times New Roman" w:cs="Times New Roman"/>
          <w:i/>
          <w:sz w:val="24"/>
          <w:szCs w:val="24"/>
          <w:lang w:val="en-ID"/>
        </w:rPr>
        <w:t xml:space="preserve"> </w:t>
      </w:r>
      <w:proofErr w:type="spellStart"/>
      <w:r w:rsidRPr="00691D51">
        <w:rPr>
          <w:rFonts w:ascii="Times New Roman" w:hAnsi="Times New Roman" w:cs="Times New Roman"/>
          <w:i/>
          <w:sz w:val="24"/>
          <w:szCs w:val="24"/>
          <w:lang w:val="en-ID"/>
        </w:rPr>
        <w:t>Hukum</w:t>
      </w:r>
      <w:proofErr w:type="spellEnd"/>
      <w:r w:rsidRPr="00691D51">
        <w:rPr>
          <w:rFonts w:ascii="Times New Roman" w:hAnsi="Times New Roman" w:cs="Times New Roman"/>
          <w:i/>
          <w:sz w:val="24"/>
          <w:szCs w:val="24"/>
          <w:lang w:val="en-ID"/>
        </w:rPr>
        <w:t xml:space="preserve">, </w:t>
      </w:r>
      <w:r w:rsidRPr="00691D51">
        <w:rPr>
          <w:rFonts w:ascii="Times New Roman" w:hAnsi="Times New Roman" w:cs="Times New Roman"/>
          <w:sz w:val="24"/>
          <w:szCs w:val="24"/>
          <w:lang w:val="en-ID"/>
        </w:rPr>
        <w:t xml:space="preserve">(Yogyakarta: </w:t>
      </w:r>
      <w:proofErr w:type="spellStart"/>
      <w:r w:rsidRPr="00691D51">
        <w:rPr>
          <w:rFonts w:ascii="Times New Roman" w:hAnsi="Times New Roman" w:cs="Times New Roman"/>
          <w:sz w:val="24"/>
          <w:szCs w:val="24"/>
          <w:lang w:val="en-ID"/>
        </w:rPr>
        <w:t>Genta</w:t>
      </w:r>
      <w:proofErr w:type="spellEnd"/>
      <w:r w:rsidRPr="00691D51">
        <w:rPr>
          <w:rFonts w:ascii="Times New Roman" w:hAnsi="Times New Roman" w:cs="Times New Roman"/>
          <w:sz w:val="24"/>
          <w:szCs w:val="24"/>
          <w:lang w:val="en-ID"/>
        </w:rPr>
        <w:t xml:space="preserve"> Publishing, 2016).</w:t>
      </w:r>
    </w:p>
    <w:p w14:paraId="23D64E0A" w14:textId="629E3567" w:rsidR="009A3DCA" w:rsidRPr="00691D51" w:rsidRDefault="00727382" w:rsidP="004B7E12">
      <w:pPr>
        <w:spacing w:after="0" w:line="240" w:lineRule="auto"/>
        <w:ind w:left="709" w:hanging="709"/>
        <w:jc w:val="both"/>
        <w:rPr>
          <w:rFonts w:ascii="Times New Roman" w:hAnsi="Times New Roman" w:cs="Times New Roman"/>
          <w:sz w:val="24"/>
          <w:szCs w:val="24"/>
          <w:lang w:val="en-ID"/>
        </w:rPr>
      </w:pPr>
      <w:r>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05C9D651" wp14:editId="06226FB9">
                <wp:simplePos x="0" y="0"/>
                <wp:positionH relativeFrom="column">
                  <wp:posOffset>2194395</wp:posOffset>
                </wp:positionH>
                <wp:positionV relativeFrom="paragraph">
                  <wp:posOffset>102456</wp:posOffset>
                </wp:positionV>
                <wp:extent cx="704850" cy="5810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704850" cy="5810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20BA1E" w14:textId="77777777" w:rsidR="0000384A" w:rsidRPr="006E5B2C" w:rsidRDefault="0000384A" w:rsidP="006E5B2C">
                            <w:pPr>
                              <w:jc w:val="center"/>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163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9D651" id="Rectangle 17" o:spid="_x0000_s1039" style="position:absolute;left:0;text-align:left;margin-left:172.8pt;margin-top:8.05pt;width:55.5pt;height:4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" fillcolor="white [3212]" strokecolor="white [3212]" strokeweight="2pt">
                <v:textbox>
                  <w:txbxContent>
                    <w:p w14:paraId="6A20BA1E" w14:textId="77777777" w:rsidR="0000384A" w:rsidRPr="006E5B2C" w:rsidRDefault="0000384A" w:rsidP="006E5B2C">
                      <w:pPr>
                        <w:jc w:val="center"/>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163</w:t>
                      </w:r>
                    </w:p>
                  </w:txbxContent>
                </v:textbox>
              </v:rect>
            </w:pict>
          </mc:Fallback>
        </mc:AlternateContent>
      </w:r>
    </w:p>
    <w:p w14:paraId="6F7C8B5B" w14:textId="77777777" w:rsidR="009A3DCA" w:rsidRPr="00691D51" w:rsidRDefault="009A3DCA" w:rsidP="004B7E12">
      <w:pPr>
        <w:spacing w:after="0" w:line="240" w:lineRule="auto"/>
        <w:ind w:left="709" w:hanging="709"/>
        <w:jc w:val="both"/>
        <w:rPr>
          <w:rFonts w:ascii="Times New Roman" w:hAnsi="Times New Roman" w:cs="Times New Roman"/>
          <w:sz w:val="24"/>
          <w:szCs w:val="24"/>
          <w:lang w:val="en-ID"/>
        </w:rPr>
      </w:pPr>
      <w:r w:rsidRPr="00691D51">
        <w:rPr>
          <w:rFonts w:ascii="Times New Roman" w:hAnsi="Times New Roman" w:cs="Times New Roman"/>
          <w:color w:val="000000" w:themeColor="text1"/>
          <w:sz w:val="24"/>
          <w:szCs w:val="24"/>
        </w:rPr>
        <w:lastRenderedPageBreak/>
        <w:t xml:space="preserve">H.P. </w:t>
      </w:r>
      <w:proofErr w:type="spellStart"/>
      <w:r w:rsidRPr="00691D51">
        <w:rPr>
          <w:rFonts w:ascii="Times New Roman" w:hAnsi="Times New Roman" w:cs="Times New Roman"/>
          <w:color w:val="000000" w:themeColor="text1"/>
          <w:sz w:val="24"/>
          <w:szCs w:val="24"/>
        </w:rPr>
        <w:t>Rajagukguk</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i/>
          <w:color w:val="000000" w:themeColor="text1"/>
          <w:sz w:val="24"/>
          <w:szCs w:val="24"/>
        </w:rPr>
        <w:t>Peran</w:t>
      </w:r>
      <w:proofErr w:type="spellEnd"/>
      <w:r w:rsidRPr="00691D51">
        <w:rPr>
          <w:rFonts w:ascii="Times New Roman" w:hAnsi="Times New Roman" w:cs="Times New Roman"/>
          <w:i/>
          <w:color w:val="000000" w:themeColor="text1"/>
          <w:sz w:val="24"/>
          <w:szCs w:val="24"/>
        </w:rPr>
        <w:t xml:space="preserve"> Serta </w:t>
      </w:r>
      <w:proofErr w:type="spellStart"/>
      <w:r w:rsidRPr="00691D51">
        <w:rPr>
          <w:rFonts w:ascii="Times New Roman" w:hAnsi="Times New Roman" w:cs="Times New Roman"/>
          <w:i/>
          <w:color w:val="000000" w:themeColor="text1"/>
          <w:sz w:val="24"/>
          <w:szCs w:val="24"/>
        </w:rPr>
        <w:t>Pekerja</w:t>
      </w:r>
      <w:proofErr w:type="spellEnd"/>
      <w:r w:rsidRPr="00691D51">
        <w:rPr>
          <w:rFonts w:ascii="Times New Roman" w:hAnsi="Times New Roman" w:cs="Times New Roman"/>
          <w:i/>
          <w:color w:val="000000" w:themeColor="text1"/>
          <w:sz w:val="24"/>
          <w:szCs w:val="24"/>
        </w:rPr>
        <w:t xml:space="preserve"> </w:t>
      </w:r>
      <w:proofErr w:type="spellStart"/>
      <w:r w:rsidRPr="00691D51">
        <w:rPr>
          <w:rFonts w:ascii="Times New Roman" w:hAnsi="Times New Roman" w:cs="Times New Roman"/>
          <w:i/>
          <w:color w:val="000000" w:themeColor="text1"/>
          <w:sz w:val="24"/>
          <w:szCs w:val="24"/>
        </w:rPr>
        <w:t>dalam</w:t>
      </w:r>
      <w:proofErr w:type="spellEnd"/>
      <w:r w:rsidRPr="00691D51">
        <w:rPr>
          <w:rFonts w:ascii="Times New Roman" w:hAnsi="Times New Roman" w:cs="Times New Roman"/>
          <w:i/>
          <w:color w:val="000000" w:themeColor="text1"/>
          <w:sz w:val="24"/>
          <w:szCs w:val="24"/>
        </w:rPr>
        <w:t xml:space="preserve"> </w:t>
      </w:r>
      <w:proofErr w:type="spellStart"/>
      <w:r w:rsidRPr="00691D51">
        <w:rPr>
          <w:rFonts w:ascii="Times New Roman" w:hAnsi="Times New Roman" w:cs="Times New Roman"/>
          <w:i/>
          <w:color w:val="000000" w:themeColor="text1"/>
          <w:sz w:val="24"/>
          <w:szCs w:val="24"/>
        </w:rPr>
        <w:t>Pengelolaan</w:t>
      </w:r>
      <w:proofErr w:type="spellEnd"/>
      <w:r w:rsidRPr="00691D51">
        <w:rPr>
          <w:rFonts w:ascii="Times New Roman" w:hAnsi="Times New Roman" w:cs="Times New Roman"/>
          <w:i/>
          <w:color w:val="000000" w:themeColor="text1"/>
          <w:sz w:val="24"/>
          <w:szCs w:val="24"/>
        </w:rPr>
        <w:t xml:space="preserve"> Perusahaan (Co- determination)</w:t>
      </w:r>
      <w:r w:rsidRPr="00691D51">
        <w:rPr>
          <w:rFonts w:ascii="Times New Roman" w:hAnsi="Times New Roman" w:cs="Times New Roman"/>
          <w:color w:val="000000" w:themeColor="text1"/>
          <w:sz w:val="24"/>
          <w:szCs w:val="24"/>
        </w:rPr>
        <w:t xml:space="preserve">, </w:t>
      </w:r>
      <w:proofErr w:type="spellStart"/>
      <w:proofErr w:type="gramStart"/>
      <w:r w:rsidRPr="00691D51">
        <w:rPr>
          <w:rFonts w:ascii="Times New Roman" w:hAnsi="Times New Roman" w:cs="Times New Roman"/>
          <w:color w:val="000000" w:themeColor="text1"/>
          <w:sz w:val="24"/>
          <w:szCs w:val="24"/>
        </w:rPr>
        <w:t>Jakarta:Yayasan</w:t>
      </w:r>
      <w:proofErr w:type="spellEnd"/>
      <w:proofErr w:type="gram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color w:val="000000" w:themeColor="text1"/>
          <w:sz w:val="24"/>
          <w:szCs w:val="24"/>
        </w:rPr>
        <w:t>Obor</w:t>
      </w:r>
      <w:proofErr w:type="spellEnd"/>
      <w:r w:rsidRPr="00691D51">
        <w:rPr>
          <w:rFonts w:ascii="Times New Roman" w:hAnsi="Times New Roman" w:cs="Times New Roman"/>
          <w:color w:val="000000" w:themeColor="text1"/>
          <w:sz w:val="24"/>
          <w:szCs w:val="24"/>
        </w:rPr>
        <w:t xml:space="preserve"> Indonesia, 2002.</w:t>
      </w:r>
    </w:p>
    <w:p w14:paraId="17FB04F7" w14:textId="77777777" w:rsidR="009A3DCA" w:rsidRPr="00691D51" w:rsidRDefault="009A3DCA" w:rsidP="004B7E12">
      <w:pPr>
        <w:spacing w:after="0" w:line="240" w:lineRule="auto"/>
        <w:ind w:left="709" w:hanging="709"/>
        <w:jc w:val="both"/>
        <w:rPr>
          <w:rFonts w:ascii="Times New Roman" w:hAnsi="Times New Roman" w:cs="Times New Roman"/>
          <w:sz w:val="24"/>
          <w:szCs w:val="24"/>
          <w:lang w:val="en-ID"/>
        </w:rPr>
      </w:pPr>
    </w:p>
    <w:p w14:paraId="13FA4895" w14:textId="77777777" w:rsidR="009A3DCA" w:rsidRPr="00691D51" w:rsidRDefault="009A3DCA" w:rsidP="004B7E12">
      <w:pPr>
        <w:spacing w:after="0" w:line="240" w:lineRule="auto"/>
        <w:ind w:left="709" w:hanging="709"/>
        <w:jc w:val="both"/>
        <w:rPr>
          <w:rFonts w:ascii="Times New Roman" w:hAnsi="Times New Roman" w:cs="Times New Roman"/>
          <w:sz w:val="24"/>
          <w:szCs w:val="24"/>
        </w:rPr>
      </w:pPr>
      <w:proofErr w:type="spellStart"/>
      <w:r w:rsidRPr="00691D51">
        <w:rPr>
          <w:rFonts w:ascii="Times New Roman" w:hAnsi="Times New Roman" w:cs="Times New Roman"/>
          <w:color w:val="000000" w:themeColor="text1"/>
          <w:sz w:val="24"/>
          <w:szCs w:val="24"/>
        </w:rPr>
        <w:t>Iftida</w:t>
      </w:r>
      <w:proofErr w:type="spellEnd"/>
      <w:r w:rsidRPr="00691D51">
        <w:rPr>
          <w:rFonts w:ascii="Times New Roman" w:hAnsi="Times New Roman" w:cs="Times New Roman"/>
          <w:color w:val="000000" w:themeColor="text1"/>
          <w:sz w:val="24"/>
          <w:szCs w:val="24"/>
        </w:rPr>
        <w:t xml:space="preserve"> Yasar, </w:t>
      </w:r>
      <w:proofErr w:type="spellStart"/>
      <w:r w:rsidRPr="00691D51">
        <w:rPr>
          <w:rFonts w:ascii="Times New Roman" w:hAnsi="Times New Roman" w:cs="Times New Roman"/>
          <w:i/>
          <w:color w:val="000000" w:themeColor="text1"/>
          <w:sz w:val="24"/>
          <w:szCs w:val="24"/>
        </w:rPr>
        <w:t>Sukses</w:t>
      </w:r>
      <w:proofErr w:type="spellEnd"/>
      <w:r w:rsidRPr="00691D51">
        <w:rPr>
          <w:rFonts w:ascii="Times New Roman" w:hAnsi="Times New Roman" w:cs="Times New Roman"/>
          <w:i/>
          <w:color w:val="000000" w:themeColor="text1"/>
          <w:sz w:val="24"/>
          <w:szCs w:val="24"/>
        </w:rPr>
        <w:t xml:space="preserve"> </w:t>
      </w:r>
      <w:proofErr w:type="spellStart"/>
      <w:r w:rsidRPr="00691D51">
        <w:rPr>
          <w:rFonts w:ascii="Times New Roman" w:hAnsi="Times New Roman" w:cs="Times New Roman"/>
          <w:i/>
          <w:color w:val="000000" w:themeColor="text1"/>
          <w:sz w:val="24"/>
          <w:szCs w:val="24"/>
        </w:rPr>
        <w:t>Implementasi</w:t>
      </w:r>
      <w:proofErr w:type="spellEnd"/>
      <w:r w:rsidRPr="00691D51">
        <w:rPr>
          <w:rFonts w:ascii="Times New Roman" w:hAnsi="Times New Roman" w:cs="Times New Roman"/>
          <w:i/>
          <w:color w:val="000000" w:themeColor="text1"/>
          <w:sz w:val="24"/>
          <w:szCs w:val="24"/>
        </w:rPr>
        <w:t xml:space="preserve"> Outsourcing</w:t>
      </w:r>
      <w:r w:rsidRPr="00691D51">
        <w:rPr>
          <w:rFonts w:ascii="Times New Roman" w:hAnsi="Times New Roman" w:cs="Times New Roman"/>
          <w:color w:val="000000" w:themeColor="text1"/>
          <w:sz w:val="24"/>
          <w:szCs w:val="24"/>
        </w:rPr>
        <w:t>, Jakarta: PPM, 2008.</w:t>
      </w:r>
    </w:p>
    <w:p w14:paraId="03BF2F3C" w14:textId="77777777" w:rsidR="004B7E12" w:rsidRPr="00691D51" w:rsidRDefault="004B7E12" w:rsidP="004B7E12">
      <w:pPr>
        <w:spacing w:after="0" w:line="240" w:lineRule="auto"/>
        <w:ind w:left="709" w:hanging="709"/>
        <w:jc w:val="both"/>
        <w:rPr>
          <w:rFonts w:ascii="Times New Roman" w:hAnsi="Times New Roman" w:cs="Times New Roman"/>
          <w:sz w:val="24"/>
          <w:szCs w:val="24"/>
        </w:rPr>
      </w:pPr>
    </w:p>
    <w:p w14:paraId="5883BFA0" w14:textId="77777777" w:rsidR="004B7E12" w:rsidRPr="00691D51" w:rsidRDefault="004B7E12" w:rsidP="004B7E12">
      <w:pPr>
        <w:spacing w:after="0" w:line="240" w:lineRule="auto"/>
        <w:ind w:left="709" w:hanging="709"/>
        <w:jc w:val="both"/>
        <w:rPr>
          <w:rFonts w:ascii="Times New Roman" w:hAnsi="Times New Roman" w:cs="Times New Roman"/>
          <w:sz w:val="24"/>
          <w:szCs w:val="24"/>
        </w:rPr>
      </w:pPr>
      <w:r w:rsidRPr="00691D51">
        <w:rPr>
          <w:rFonts w:ascii="Times New Roman" w:hAnsi="Times New Roman" w:cs="Times New Roman"/>
          <w:sz w:val="24"/>
          <w:szCs w:val="24"/>
        </w:rPr>
        <w:t xml:space="preserve">John Rawls, </w:t>
      </w:r>
      <w:r w:rsidRPr="00691D51">
        <w:rPr>
          <w:rFonts w:ascii="Times New Roman" w:hAnsi="Times New Roman" w:cs="Times New Roman"/>
          <w:i/>
          <w:iCs/>
          <w:sz w:val="24"/>
          <w:szCs w:val="24"/>
        </w:rPr>
        <w:t xml:space="preserve">A Theory </w:t>
      </w:r>
      <w:proofErr w:type="spellStart"/>
      <w:r w:rsidRPr="00691D51">
        <w:rPr>
          <w:rFonts w:ascii="Times New Roman" w:hAnsi="Times New Roman" w:cs="Times New Roman"/>
          <w:i/>
          <w:iCs/>
          <w:sz w:val="24"/>
          <w:szCs w:val="24"/>
        </w:rPr>
        <w:t>oj</w:t>
      </w:r>
      <w:proofErr w:type="spellEnd"/>
      <w:r w:rsidRPr="00691D51">
        <w:rPr>
          <w:rFonts w:ascii="Times New Roman" w:hAnsi="Times New Roman" w:cs="Times New Roman"/>
          <w:i/>
          <w:iCs/>
          <w:sz w:val="24"/>
          <w:szCs w:val="24"/>
        </w:rPr>
        <w:t xml:space="preserve"> Justic</w:t>
      </w:r>
      <w:r w:rsidRPr="00691D51">
        <w:rPr>
          <w:rFonts w:ascii="Times New Roman" w:hAnsi="Times New Roman" w:cs="Times New Roman"/>
          <w:sz w:val="24"/>
          <w:szCs w:val="24"/>
        </w:rPr>
        <w:t xml:space="preserve">e </w:t>
      </w:r>
      <w:r w:rsidRPr="00691D51">
        <w:rPr>
          <w:rFonts w:ascii="Times New Roman" w:hAnsi="Times New Roman" w:cs="Times New Roman"/>
          <w:i/>
          <w:iCs/>
          <w:sz w:val="24"/>
          <w:szCs w:val="24"/>
        </w:rPr>
        <w:t>(</w:t>
      </w:r>
      <w:proofErr w:type="spellStart"/>
      <w:r w:rsidRPr="00691D51">
        <w:rPr>
          <w:rFonts w:ascii="Times New Roman" w:hAnsi="Times New Roman" w:cs="Times New Roman"/>
          <w:i/>
          <w:iCs/>
          <w:sz w:val="24"/>
          <w:szCs w:val="24"/>
        </w:rPr>
        <w:t>Teori</w:t>
      </w:r>
      <w:proofErr w:type="spellEnd"/>
      <w:r w:rsidRPr="00691D51">
        <w:rPr>
          <w:rFonts w:ascii="Times New Roman" w:hAnsi="Times New Roman" w:cs="Times New Roman"/>
          <w:i/>
          <w:iCs/>
          <w:sz w:val="24"/>
          <w:szCs w:val="24"/>
        </w:rPr>
        <w:t xml:space="preserve"> </w:t>
      </w:r>
      <w:proofErr w:type="spellStart"/>
      <w:r w:rsidRPr="00691D51">
        <w:rPr>
          <w:rFonts w:ascii="Times New Roman" w:hAnsi="Times New Roman" w:cs="Times New Roman"/>
          <w:i/>
          <w:iCs/>
          <w:sz w:val="24"/>
          <w:szCs w:val="24"/>
        </w:rPr>
        <w:t>Keadlian</w:t>
      </w:r>
      <w:proofErr w:type="spellEnd"/>
      <w:r w:rsidRPr="00691D51">
        <w:rPr>
          <w:rFonts w:ascii="Times New Roman" w:hAnsi="Times New Roman" w:cs="Times New Roman"/>
          <w:sz w:val="24"/>
          <w:szCs w:val="24"/>
        </w:rPr>
        <w:t>), Yogyakarta</w:t>
      </w:r>
      <w:r w:rsidRPr="00691D51">
        <w:rPr>
          <w:rFonts w:ascii="Times New Roman" w:hAnsi="Times New Roman" w:cs="Times New Roman"/>
          <w:sz w:val="24"/>
          <w:szCs w:val="24"/>
          <w:lang w:val="id-ID"/>
        </w:rPr>
        <w:t xml:space="preserve">: </w:t>
      </w:r>
      <w:proofErr w:type="spellStart"/>
      <w:r w:rsidRPr="00691D51">
        <w:rPr>
          <w:rFonts w:ascii="Times New Roman" w:hAnsi="Times New Roman" w:cs="Times New Roman"/>
          <w:sz w:val="24"/>
          <w:szCs w:val="24"/>
        </w:rPr>
        <w:t>Pustaka</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sz w:val="24"/>
          <w:szCs w:val="24"/>
        </w:rPr>
        <w:t>Pelajar</w:t>
      </w:r>
      <w:proofErr w:type="spellEnd"/>
      <w:r w:rsidRPr="00691D51">
        <w:rPr>
          <w:rFonts w:ascii="Times New Roman" w:hAnsi="Times New Roman" w:cs="Times New Roman"/>
          <w:sz w:val="24"/>
          <w:szCs w:val="24"/>
        </w:rPr>
        <w:t>, 2006.</w:t>
      </w:r>
    </w:p>
    <w:p w14:paraId="515B4B1E" w14:textId="77777777" w:rsidR="004B7E12" w:rsidRPr="00691D51" w:rsidRDefault="004B7E12" w:rsidP="004B7E12">
      <w:pPr>
        <w:spacing w:after="0" w:line="240" w:lineRule="auto"/>
        <w:ind w:left="709" w:hanging="709"/>
        <w:jc w:val="both"/>
        <w:rPr>
          <w:rFonts w:ascii="Times New Roman" w:hAnsi="Times New Roman" w:cs="Times New Roman"/>
          <w:sz w:val="24"/>
          <w:szCs w:val="24"/>
          <w:lang w:val="en-ID"/>
        </w:rPr>
      </w:pPr>
    </w:p>
    <w:p w14:paraId="365DB09D" w14:textId="77777777" w:rsidR="004B7E12" w:rsidRPr="00691D51" w:rsidRDefault="004B7E12" w:rsidP="004B7E12">
      <w:pPr>
        <w:spacing w:after="0" w:line="240" w:lineRule="auto"/>
        <w:ind w:left="709" w:hanging="709"/>
        <w:jc w:val="both"/>
        <w:rPr>
          <w:rFonts w:ascii="Times New Roman" w:hAnsi="Times New Roman" w:cs="Times New Roman"/>
          <w:sz w:val="24"/>
          <w:szCs w:val="24"/>
          <w:lang w:val="en-ID"/>
        </w:rPr>
      </w:pPr>
      <w:r w:rsidRPr="00691D51">
        <w:rPr>
          <w:rFonts w:ascii="Times New Roman" w:hAnsi="Times New Roman" w:cs="Times New Roman"/>
          <w:sz w:val="24"/>
          <w:szCs w:val="24"/>
          <w:lang w:val="id-ID"/>
        </w:rPr>
        <w:t xml:space="preserve">Jonaedi Efendi dan Johnny Ibrahim, </w:t>
      </w:r>
      <w:r w:rsidRPr="00691D51">
        <w:rPr>
          <w:rFonts w:ascii="Times New Roman" w:hAnsi="Times New Roman" w:cs="Times New Roman"/>
          <w:i/>
          <w:sz w:val="24"/>
          <w:szCs w:val="24"/>
          <w:lang w:val="id-ID"/>
        </w:rPr>
        <w:t xml:space="preserve">Metode Penelitian Hukum Normatif Dan Empiris, </w:t>
      </w:r>
      <w:r w:rsidRPr="00691D51">
        <w:rPr>
          <w:rFonts w:ascii="Times New Roman" w:hAnsi="Times New Roman" w:cs="Times New Roman"/>
          <w:sz w:val="24"/>
          <w:szCs w:val="24"/>
          <w:lang w:val="id-ID"/>
        </w:rPr>
        <w:t>Jakarta: Kencana, 2020</w:t>
      </w:r>
      <w:r w:rsidRPr="00691D51">
        <w:rPr>
          <w:rFonts w:ascii="Times New Roman" w:hAnsi="Times New Roman" w:cs="Times New Roman"/>
          <w:sz w:val="24"/>
          <w:szCs w:val="24"/>
          <w:lang w:val="en-ID"/>
        </w:rPr>
        <w:t>.</w:t>
      </w:r>
    </w:p>
    <w:p w14:paraId="434D5465" w14:textId="77777777" w:rsidR="009A3DCA" w:rsidRPr="00691D51" w:rsidRDefault="009A3DCA" w:rsidP="004B7E12">
      <w:pPr>
        <w:spacing w:after="0" w:line="240" w:lineRule="auto"/>
        <w:ind w:left="709" w:hanging="709"/>
        <w:jc w:val="both"/>
        <w:rPr>
          <w:rFonts w:ascii="Times New Roman" w:hAnsi="Times New Roman" w:cs="Times New Roman"/>
          <w:sz w:val="24"/>
          <w:szCs w:val="24"/>
          <w:lang w:val="en-ID"/>
        </w:rPr>
      </w:pPr>
    </w:p>
    <w:p w14:paraId="08AB8CF9" w14:textId="77777777" w:rsidR="009A3DCA" w:rsidRPr="00691D51" w:rsidRDefault="009A3DCA" w:rsidP="004B7E12">
      <w:pPr>
        <w:spacing w:after="0" w:line="240" w:lineRule="auto"/>
        <w:ind w:left="709" w:hanging="709"/>
        <w:jc w:val="both"/>
        <w:rPr>
          <w:rFonts w:ascii="Times New Roman" w:hAnsi="Times New Roman" w:cs="Times New Roman"/>
          <w:sz w:val="24"/>
          <w:szCs w:val="24"/>
          <w:lang w:val="en-ID"/>
        </w:rPr>
      </w:pPr>
      <w:r w:rsidRPr="00691D51">
        <w:rPr>
          <w:rFonts w:ascii="Times New Roman" w:hAnsi="Times New Roman" w:cs="Times New Roman"/>
          <w:color w:val="000000" w:themeColor="text1"/>
          <w:sz w:val="24"/>
          <w:szCs w:val="24"/>
        </w:rPr>
        <w:t xml:space="preserve">John M. Echols dan Hassan Shadily, </w:t>
      </w:r>
      <w:proofErr w:type="spellStart"/>
      <w:r w:rsidRPr="00691D51">
        <w:rPr>
          <w:rFonts w:ascii="Times New Roman" w:hAnsi="Times New Roman" w:cs="Times New Roman"/>
          <w:i/>
          <w:color w:val="000000" w:themeColor="text1"/>
          <w:sz w:val="24"/>
          <w:szCs w:val="24"/>
        </w:rPr>
        <w:t>Kamus</w:t>
      </w:r>
      <w:proofErr w:type="spellEnd"/>
      <w:r w:rsidRPr="00691D51">
        <w:rPr>
          <w:rFonts w:ascii="Times New Roman" w:hAnsi="Times New Roman" w:cs="Times New Roman"/>
          <w:i/>
          <w:color w:val="000000" w:themeColor="text1"/>
          <w:sz w:val="24"/>
          <w:szCs w:val="24"/>
        </w:rPr>
        <w:t xml:space="preserve"> </w:t>
      </w:r>
      <w:proofErr w:type="spellStart"/>
      <w:r w:rsidRPr="00691D51">
        <w:rPr>
          <w:rFonts w:ascii="Times New Roman" w:hAnsi="Times New Roman" w:cs="Times New Roman"/>
          <w:i/>
          <w:color w:val="000000" w:themeColor="text1"/>
          <w:sz w:val="24"/>
          <w:szCs w:val="24"/>
        </w:rPr>
        <w:t>Inggris</w:t>
      </w:r>
      <w:proofErr w:type="spellEnd"/>
      <w:r w:rsidRPr="00691D51">
        <w:rPr>
          <w:rFonts w:ascii="Times New Roman" w:hAnsi="Times New Roman" w:cs="Times New Roman"/>
          <w:i/>
          <w:color w:val="000000" w:themeColor="text1"/>
          <w:sz w:val="24"/>
          <w:szCs w:val="24"/>
        </w:rPr>
        <w:t xml:space="preserve"> Indonesia</w:t>
      </w:r>
      <w:r w:rsidRPr="00691D51">
        <w:rPr>
          <w:rFonts w:ascii="Times New Roman" w:hAnsi="Times New Roman" w:cs="Times New Roman"/>
          <w:color w:val="000000" w:themeColor="text1"/>
          <w:sz w:val="24"/>
          <w:szCs w:val="24"/>
        </w:rPr>
        <w:t xml:space="preserve">, </w:t>
      </w:r>
      <w:proofErr w:type="spellStart"/>
      <w:proofErr w:type="gramStart"/>
      <w:r w:rsidRPr="00691D51">
        <w:rPr>
          <w:rFonts w:ascii="Times New Roman" w:hAnsi="Times New Roman" w:cs="Times New Roman"/>
          <w:color w:val="000000" w:themeColor="text1"/>
          <w:sz w:val="24"/>
          <w:szCs w:val="24"/>
        </w:rPr>
        <w:t>Jakarta:Gramedia</w:t>
      </w:r>
      <w:proofErr w:type="spellEnd"/>
      <w:proofErr w:type="gramEnd"/>
      <w:r w:rsidRPr="00691D51">
        <w:rPr>
          <w:rFonts w:ascii="Times New Roman" w:hAnsi="Times New Roman" w:cs="Times New Roman"/>
          <w:color w:val="000000" w:themeColor="text1"/>
          <w:sz w:val="24"/>
          <w:szCs w:val="24"/>
        </w:rPr>
        <w:t>, 1997.</w:t>
      </w:r>
    </w:p>
    <w:p w14:paraId="384BDD9C" w14:textId="77777777" w:rsidR="004B7E12" w:rsidRPr="00691D51" w:rsidRDefault="004B7E12" w:rsidP="004B7E12">
      <w:pPr>
        <w:spacing w:after="0" w:line="240" w:lineRule="auto"/>
        <w:ind w:left="709" w:hanging="709"/>
        <w:jc w:val="both"/>
        <w:rPr>
          <w:rFonts w:ascii="Times New Roman" w:hAnsi="Times New Roman" w:cs="Times New Roman"/>
          <w:sz w:val="24"/>
          <w:szCs w:val="24"/>
        </w:rPr>
      </w:pPr>
    </w:p>
    <w:p w14:paraId="51818981" w14:textId="77777777" w:rsidR="004B7E12" w:rsidRPr="00691D51" w:rsidRDefault="004B7E12" w:rsidP="004B7E12">
      <w:pPr>
        <w:spacing w:after="0" w:line="240" w:lineRule="auto"/>
        <w:ind w:left="709" w:hanging="709"/>
        <w:jc w:val="both"/>
        <w:rPr>
          <w:rFonts w:ascii="Times New Roman" w:hAnsi="Times New Roman" w:cs="Times New Roman"/>
          <w:sz w:val="24"/>
          <w:szCs w:val="24"/>
        </w:rPr>
      </w:pPr>
      <w:proofErr w:type="spellStart"/>
      <w:r w:rsidRPr="00691D51">
        <w:rPr>
          <w:rFonts w:ascii="Times New Roman" w:hAnsi="Times New Roman" w:cs="Times New Roman"/>
          <w:sz w:val="24"/>
          <w:szCs w:val="24"/>
        </w:rPr>
        <w:t>Juhaya</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sz w:val="24"/>
          <w:szCs w:val="24"/>
        </w:rPr>
        <w:t>Praja</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i/>
          <w:sz w:val="24"/>
          <w:szCs w:val="24"/>
        </w:rPr>
        <w:t>Teori</w:t>
      </w:r>
      <w:proofErr w:type="spellEnd"/>
      <w:r w:rsidRPr="00691D51">
        <w:rPr>
          <w:rFonts w:ascii="Times New Roman" w:hAnsi="Times New Roman" w:cs="Times New Roman"/>
          <w:i/>
          <w:sz w:val="24"/>
          <w:szCs w:val="24"/>
        </w:rPr>
        <w:t xml:space="preserve"> </w:t>
      </w:r>
      <w:proofErr w:type="spellStart"/>
      <w:r w:rsidRPr="00691D51">
        <w:rPr>
          <w:rFonts w:ascii="Times New Roman" w:hAnsi="Times New Roman" w:cs="Times New Roman"/>
          <w:i/>
          <w:sz w:val="24"/>
          <w:szCs w:val="24"/>
        </w:rPr>
        <w:t>Hukum</w:t>
      </w:r>
      <w:proofErr w:type="spellEnd"/>
      <w:r w:rsidRPr="00691D51">
        <w:rPr>
          <w:rFonts w:ascii="Times New Roman" w:hAnsi="Times New Roman" w:cs="Times New Roman"/>
          <w:i/>
          <w:sz w:val="24"/>
          <w:szCs w:val="24"/>
        </w:rPr>
        <w:t xml:space="preserve"> dan </w:t>
      </w:r>
      <w:proofErr w:type="spellStart"/>
      <w:r w:rsidRPr="00691D51">
        <w:rPr>
          <w:rFonts w:ascii="Times New Roman" w:hAnsi="Times New Roman" w:cs="Times New Roman"/>
          <w:i/>
          <w:sz w:val="24"/>
          <w:szCs w:val="24"/>
        </w:rPr>
        <w:t>Aplikasinya</w:t>
      </w:r>
      <w:proofErr w:type="spellEnd"/>
      <w:r w:rsidRPr="00691D51">
        <w:rPr>
          <w:rFonts w:ascii="Times New Roman" w:hAnsi="Times New Roman" w:cs="Times New Roman"/>
          <w:i/>
          <w:sz w:val="24"/>
          <w:szCs w:val="24"/>
        </w:rPr>
        <w:t xml:space="preserve">, </w:t>
      </w:r>
      <w:r w:rsidRPr="00691D51">
        <w:rPr>
          <w:rFonts w:ascii="Times New Roman" w:hAnsi="Times New Roman" w:cs="Times New Roman"/>
          <w:sz w:val="24"/>
          <w:szCs w:val="24"/>
        </w:rPr>
        <w:t xml:space="preserve">Bandung: </w:t>
      </w:r>
      <w:proofErr w:type="spellStart"/>
      <w:r w:rsidRPr="00691D51">
        <w:rPr>
          <w:rFonts w:ascii="Times New Roman" w:hAnsi="Times New Roman" w:cs="Times New Roman"/>
          <w:sz w:val="24"/>
          <w:szCs w:val="24"/>
        </w:rPr>
        <w:t>Pustaka</w:t>
      </w:r>
      <w:proofErr w:type="spellEnd"/>
      <w:r w:rsidRPr="00691D51">
        <w:rPr>
          <w:rFonts w:ascii="Times New Roman" w:hAnsi="Times New Roman" w:cs="Times New Roman"/>
          <w:sz w:val="24"/>
          <w:szCs w:val="24"/>
        </w:rPr>
        <w:t xml:space="preserve"> Setia, 2011.</w:t>
      </w:r>
    </w:p>
    <w:p w14:paraId="7184FFEA" w14:textId="77777777" w:rsidR="004B7E12" w:rsidRPr="00691D51" w:rsidRDefault="004B7E12" w:rsidP="004B7E12">
      <w:pPr>
        <w:spacing w:after="0" w:line="240" w:lineRule="auto"/>
        <w:ind w:left="709" w:hanging="709"/>
        <w:jc w:val="both"/>
        <w:rPr>
          <w:rFonts w:ascii="Times New Roman" w:hAnsi="Times New Roman" w:cs="Times New Roman"/>
          <w:sz w:val="24"/>
          <w:szCs w:val="24"/>
          <w:lang w:val="en-ID"/>
        </w:rPr>
      </w:pPr>
    </w:p>
    <w:p w14:paraId="165A9CFC" w14:textId="77777777" w:rsidR="004B7E12" w:rsidRPr="00691D51" w:rsidRDefault="004B7E12" w:rsidP="004B7E12">
      <w:pPr>
        <w:spacing w:after="0" w:line="240" w:lineRule="auto"/>
        <w:ind w:left="709" w:hanging="709"/>
        <w:jc w:val="both"/>
        <w:rPr>
          <w:rFonts w:ascii="Times New Roman" w:hAnsi="Times New Roman" w:cs="Times New Roman"/>
          <w:sz w:val="24"/>
          <w:szCs w:val="24"/>
          <w:lang w:val="en-ID"/>
        </w:rPr>
      </w:pPr>
      <w:r w:rsidRPr="00691D51">
        <w:rPr>
          <w:rFonts w:ascii="Times New Roman" w:hAnsi="Times New Roman" w:cs="Times New Roman"/>
          <w:sz w:val="24"/>
          <w:szCs w:val="24"/>
          <w:lang w:val="id-ID"/>
        </w:rPr>
        <w:t xml:space="preserve">J. Supranto, </w:t>
      </w:r>
      <w:r w:rsidRPr="00691D51">
        <w:rPr>
          <w:rFonts w:ascii="Times New Roman" w:hAnsi="Times New Roman" w:cs="Times New Roman"/>
          <w:i/>
          <w:sz w:val="24"/>
          <w:szCs w:val="24"/>
          <w:lang w:val="id-ID"/>
        </w:rPr>
        <w:t xml:space="preserve">Metode Penelitian Hukum Dan Statistik, </w:t>
      </w:r>
      <w:r w:rsidRPr="00691D51">
        <w:rPr>
          <w:rFonts w:ascii="Times New Roman" w:hAnsi="Times New Roman" w:cs="Times New Roman"/>
          <w:sz w:val="24"/>
          <w:szCs w:val="24"/>
          <w:lang w:val="id-ID"/>
        </w:rPr>
        <w:t>Jakarta: Rineka Cipta, 2019</w:t>
      </w:r>
      <w:r w:rsidRPr="00691D51">
        <w:rPr>
          <w:rFonts w:ascii="Times New Roman" w:hAnsi="Times New Roman" w:cs="Times New Roman"/>
          <w:sz w:val="24"/>
          <w:szCs w:val="24"/>
          <w:lang w:val="en-ID"/>
        </w:rPr>
        <w:t>.</w:t>
      </w:r>
    </w:p>
    <w:p w14:paraId="2D453575" w14:textId="77777777" w:rsidR="009A3DCA" w:rsidRPr="00691D51" w:rsidRDefault="009A3DCA" w:rsidP="009A3DCA">
      <w:pPr>
        <w:rPr>
          <w:rFonts w:ascii="Times New Roman" w:hAnsi="Times New Roman" w:cs="Times New Roman"/>
          <w:color w:val="000000" w:themeColor="text1"/>
          <w:sz w:val="24"/>
          <w:szCs w:val="24"/>
        </w:rPr>
      </w:pPr>
    </w:p>
    <w:p w14:paraId="53208F09" w14:textId="77777777" w:rsidR="009A3DCA" w:rsidRPr="00691D51" w:rsidRDefault="009A3DCA" w:rsidP="009A3DCA">
      <w:pPr>
        <w:spacing w:after="0" w:line="240" w:lineRule="auto"/>
        <w:ind w:left="709" w:hanging="709"/>
        <w:jc w:val="both"/>
        <w:rPr>
          <w:rFonts w:ascii="Times New Roman" w:hAnsi="Times New Roman" w:cs="Times New Roman"/>
          <w:sz w:val="24"/>
          <w:szCs w:val="24"/>
          <w:lang w:val="en-ID"/>
        </w:rPr>
      </w:pPr>
      <w:proofErr w:type="spellStart"/>
      <w:r w:rsidRPr="00691D51">
        <w:rPr>
          <w:rFonts w:ascii="Times New Roman" w:hAnsi="Times New Roman" w:cs="Times New Roman"/>
          <w:color w:val="000000" w:themeColor="text1"/>
          <w:sz w:val="24"/>
          <w:szCs w:val="24"/>
        </w:rPr>
        <w:t>Lalu</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color w:val="000000" w:themeColor="text1"/>
          <w:sz w:val="24"/>
          <w:szCs w:val="24"/>
        </w:rPr>
        <w:t>Husni</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i/>
          <w:color w:val="000000" w:themeColor="text1"/>
          <w:sz w:val="24"/>
          <w:szCs w:val="24"/>
        </w:rPr>
        <w:t>Pengantar</w:t>
      </w:r>
      <w:proofErr w:type="spellEnd"/>
      <w:r w:rsidRPr="00691D51">
        <w:rPr>
          <w:rFonts w:ascii="Times New Roman" w:hAnsi="Times New Roman" w:cs="Times New Roman"/>
          <w:i/>
          <w:color w:val="000000" w:themeColor="text1"/>
          <w:sz w:val="24"/>
          <w:szCs w:val="24"/>
        </w:rPr>
        <w:t xml:space="preserve"> Hokum </w:t>
      </w:r>
      <w:proofErr w:type="spellStart"/>
      <w:r w:rsidRPr="00691D51">
        <w:rPr>
          <w:rFonts w:ascii="Times New Roman" w:hAnsi="Times New Roman" w:cs="Times New Roman"/>
          <w:i/>
          <w:color w:val="000000" w:themeColor="text1"/>
          <w:sz w:val="24"/>
          <w:szCs w:val="24"/>
        </w:rPr>
        <w:t>Ketenagakerjaan</w:t>
      </w:r>
      <w:proofErr w:type="spellEnd"/>
      <w:r w:rsidRPr="00691D51">
        <w:rPr>
          <w:rFonts w:ascii="Times New Roman" w:hAnsi="Times New Roman" w:cs="Times New Roman"/>
          <w:i/>
          <w:color w:val="000000" w:themeColor="text1"/>
          <w:sz w:val="24"/>
          <w:szCs w:val="24"/>
        </w:rPr>
        <w:t xml:space="preserve"> Indonesia</w:t>
      </w:r>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color w:val="000000" w:themeColor="text1"/>
          <w:sz w:val="24"/>
          <w:szCs w:val="24"/>
        </w:rPr>
        <w:t>Edisi</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color w:val="000000" w:themeColor="text1"/>
          <w:sz w:val="24"/>
          <w:szCs w:val="24"/>
        </w:rPr>
        <w:t>Revisi</w:t>
      </w:r>
      <w:proofErr w:type="spellEnd"/>
      <w:r w:rsidRPr="00691D51">
        <w:rPr>
          <w:rFonts w:ascii="Times New Roman" w:hAnsi="Times New Roman" w:cs="Times New Roman"/>
          <w:color w:val="000000" w:themeColor="text1"/>
          <w:sz w:val="24"/>
          <w:szCs w:val="24"/>
        </w:rPr>
        <w:t xml:space="preserve">, </w:t>
      </w:r>
      <w:proofErr w:type="spellStart"/>
      <w:proofErr w:type="gramStart"/>
      <w:r w:rsidRPr="00691D51">
        <w:rPr>
          <w:rFonts w:ascii="Times New Roman" w:hAnsi="Times New Roman" w:cs="Times New Roman"/>
          <w:color w:val="000000" w:themeColor="text1"/>
          <w:sz w:val="24"/>
          <w:szCs w:val="24"/>
        </w:rPr>
        <w:t>Jakarta:Rajawali</w:t>
      </w:r>
      <w:proofErr w:type="spellEnd"/>
      <w:proofErr w:type="gramEnd"/>
      <w:r w:rsidRPr="00691D51">
        <w:rPr>
          <w:rFonts w:ascii="Times New Roman" w:hAnsi="Times New Roman" w:cs="Times New Roman"/>
          <w:color w:val="000000" w:themeColor="text1"/>
          <w:sz w:val="24"/>
          <w:szCs w:val="24"/>
        </w:rPr>
        <w:t xml:space="preserve"> Pers, 2010.</w:t>
      </w:r>
    </w:p>
    <w:p w14:paraId="231C3BB1" w14:textId="77777777" w:rsidR="004B7E12" w:rsidRPr="00691D51" w:rsidRDefault="004B7E12" w:rsidP="004B7E12">
      <w:pPr>
        <w:spacing w:after="0" w:line="240" w:lineRule="auto"/>
        <w:ind w:left="709" w:hanging="709"/>
        <w:jc w:val="both"/>
        <w:rPr>
          <w:rFonts w:ascii="Times New Roman" w:hAnsi="Times New Roman" w:cs="Times New Roman"/>
          <w:sz w:val="24"/>
          <w:szCs w:val="24"/>
        </w:rPr>
      </w:pPr>
    </w:p>
    <w:p w14:paraId="0D2AAC9A" w14:textId="77777777" w:rsidR="009A3DCA" w:rsidRPr="00691D51" w:rsidRDefault="004B7E12" w:rsidP="009A3DCA">
      <w:pPr>
        <w:spacing w:after="0" w:line="240" w:lineRule="auto"/>
        <w:ind w:left="709" w:hanging="709"/>
        <w:jc w:val="both"/>
        <w:rPr>
          <w:rFonts w:ascii="Times New Roman" w:hAnsi="Times New Roman" w:cs="Times New Roman"/>
          <w:sz w:val="24"/>
          <w:szCs w:val="24"/>
        </w:rPr>
      </w:pPr>
      <w:proofErr w:type="spellStart"/>
      <w:r w:rsidRPr="00691D51">
        <w:rPr>
          <w:rFonts w:ascii="Times New Roman" w:hAnsi="Times New Roman" w:cs="Times New Roman"/>
          <w:sz w:val="24"/>
          <w:szCs w:val="24"/>
        </w:rPr>
        <w:t>Khairani</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i/>
          <w:sz w:val="24"/>
          <w:szCs w:val="24"/>
        </w:rPr>
        <w:t>Kepastian</w:t>
      </w:r>
      <w:proofErr w:type="spellEnd"/>
      <w:r w:rsidRPr="00691D51">
        <w:rPr>
          <w:rFonts w:ascii="Times New Roman" w:hAnsi="Times New Roman" w:cs="Times New Roman"/>
          <w:i/>
          <w:sz w:val="24"/>
          <w:szCs w:val="24"/>
        </w:rPr>
        <w:t xml:space="preserve"> </w:t>
      </w:r>
      <w:proofErr w:type="spellStart"/>
      <w:r w:rsidRPr="00691D51">
        <w:rPr>
          <w:rFonts w:ascii="Times New Roman" w:hAnsi="Times New Roman" w:cs="Times New Roman"/>
          <w:i/>
          <w:sz w:val="24"/>
          <w:szCs w:val="24"/>
        </w:rPr>
        <w:t>Hukum</w:t>
      </w:r>
      <w:proofErr w:type="spellEnd"/>
      <w:r w:rsidRPr="00691D51">
        <w:rPr>
          <w:rFonts w:ascii="Times New Roman" w:hAnsi="Times New Roman" w:cs="Times New Roman"/>
          <w:i/>
          <w:sz w:val="24"/>
          <w:szCs w:val="24"/>
        </w:rPr>
        <w:t xml:space="preserve"> </w:t>
      </w:r>
      <w:proofErr w:type="spellStart"/>
      <w:r w:rsidRPr="00691D51">
        <w:rPr>
          <w:rFonts w:ascii="Times New Roman" w:hAnsi="Times New Roman" w:cs="Times New Roman"/>
          <w:i/>
          <w:sz w:val="24"/>
          <w:szCs w:val="24"/>
        </w:rPr>
        <w:t>Hak</w:t>
      </w:r>
      <w:proofErr w:type="spellEnd"/>
      <w:r w:rsidRPr="00691D51">
        <w:rPr>
          <w:rFonts w:ascii="Times New Roman" w:hAnsi="Times New Roman" w:cs="Times New Roman"/>
          <w:i/>
          <w:sz w:val="24"/>
          <w:szCs w:val="24"/>
        </w:rPr>
        <w:t xml:space="preserve"> </w:t>
      </w:r>
      <w:proofErr w:type="spellStart"/>
      <w:r w:rsidRPr="00691D51">
        <w:rPr>
          <w:rFonts w:ascii="Times New Roman" w:hAnsi="Times New Roman" w:cs="Times New Roman"/>
          <w:i/>
          <w:sz w:val="24"/>
          <w:szCs w:val="24"/>
        </w:rPr>
        <w:t>Pekerja</w:t>
      </w:r>
      <w:proofErr w:type="spellEnd"/>
      <w:r w:rsidRPr="00691D51">
        <w:rPr>
          <w:rFonts w:ascii="Times New Roman" w:hAnsi="Times New Roman" w:cs="Times New Roman"/>
          <w:i/>
          <w:sz w:val="24"/>
          <w:szCs w:val="24"/>
        </w:rPr>
        <w:t xml:space="preserve"> Outsourcing,</w:t>
      </w:r>
      <w:r w:rsidRPr="00691D51">
        <w:rPr>
          <w:rFonts w:ascii="Times New Roman" w:hAnsi="Times New Roman" w:cs="Times New Roman"/>
          <w:sz w:val="24"/>
          <w:szCs w:val="24"/>
        </w:rPr>
        <w:t xml:space="preserve"> </w:t>
      </w:r>
      <w:proofErr w:type="spellStart"/>
      <w:r w:rsidRPr="00691D51">
        <w:rPr>
          <w:rFonts w:ascii="Times New Roman" w:hAnsi="Times New Roman" w:cs="Times New Roman"/>
          <w:sz w:val="24"/>
          <w:szCs w:val="24"/>
        </w:rPr>
        <w:t>Jakr</w:t>
      </w:r>
      <w:r w:rsidR="009A3DCA" w:rsidRPr="00691D51">
        <w:rPr>
          <w:rFonts w:ascii="Times New Roman" w:hAnsi="Times New Roman" w:cs="Times New Roman"/>
          <w:sz w:val="24"/>
          <w:szCs w:val="24"/>
        </w:rPr>
        <w:t>at</w:t>
      </w:r>
      <w:proofErr w:type="spellEnd"/>
      <w:r w:rsidR="009A3DCA" w:rsidRPr="00691D51">
        <w:rPr>
          <w:rFonts w:ascii="Times New Roman" w:hAnsi="Times New Roman" w:cs="Times New Roman"/>
          <w:sz w:val="24"/>
          <w:szCs w:val="24"/>
        </w:rPr>
        <w:t xml:space="preserve">: Raja </w:t>
      </w:r>
      <w:proofErr w:type="spellStart"/>
      <w:r w:rsidR="009A3DCA" w:rsidRPr="00691D51">
        <w:rPr>
          <w:rFonts w:ascii="Times New Roman" w:hAnsi="Times New Roman" w:cs="Times New Roman"/>
          <w:sz w:val="24"/>
          <w:szCs w:val="24"/>
        </w:rPr>
        <w:t>Grafindo</w:t>
      </w:r>
      <w:proofErr w:type="spellEnd"/>
      <w:r w:rsidR="009A3DCA" w:rsidRPr="00691D51">
        <w:rPr>
          <w:rFonts w:ascii="Times New Roman" w:hAnsi="Times New Roman" w:cs="Times New Roman"/>
          <w:sz w:val="24"/>
          <w:szCs w:val="24"/>
        </w:rPr>
        <w:t xml:space="preserve"> </w:t>
      </w:r>
      <w:proofErr w:type="spellStart"/>
      <w:r w:rsidR="009A3DCA" w:rsidRPr="00691D51">
        <w:rPr>
          <w:rFonts w:ascii="Times New Roman" w:hAnsi="Times New Roman" w:cs="Times New Roman"/>
          <w:sz w:val="24"/>
          <w:szCs w:val="24"/>
        </w:rPr>
        <w:t>Persada</w:t>
      </w:r>
      <w:proofErr w:type="spellEnd"/>
      <w:r w:rsidR="009A3DCA" w:rsidRPr="00691D51">
        <w:rPr>
          <w:rFonts w:ascii="Times New Roman" w:hAnsi="Times New Roman" w:cs="Times New Roman"/>
          <w:sz w:val="24"/>
          <w:szCs w:val="24"/>
        </w:rPr>
        <w:t>, 2016.</w:t>
      </w:r>
    </w:p>
    <w:p w14:paraId="392C455F" w14:textId="77777777" w:rsidR="009A3DCA" w:rsidRPr="00691D51" w:rsidRDefault="009A3DCA" w:rsidP="009A3DCA">
      <w:pPr>
        <w:spacing w:after="0" w:line="240" w:lineRule="auto"/>
        <w:ind w:left="709" w:hanging="709"/>
        <w:jc w:val="both"/>
        <w:rPr>
          <w:rFonts w:ascii="Times New Roman" w:hAnsi="Times New Roman" w:cs="Times New Roman"/>
          <w:sz w:val="24"/>
          <w:szCs w:val="24"/>
        </w:rPr>
      </w:pPr>
    </w:p>
    <w:p w14:paraId="726E148A" w14:textId="77777777" w:rsidR="009A3DCA" w:rsidRPr="00691D51" w:rsidRDefault="009A3DCA" w:rsidP="009A3DCA">
      <w:pPr>
        <w:spacing w:after="0" w:line="240" w:lineRule="auto"/>
        <w:ind w:left="709" w:hanging="709"/>
        <w:jc w:val="both"/>
        <w:rPr>
          <w:rFonts w:ascii="Times New Roman" w:hAnsi="Times New Roman" w:cs="Times New Roman"/>
          <w:color w:val="000000" w:themeColor="text1"/>
          <w:sz w:val="24"/>
          <w:szCs w:val="24"/>
        </w:rPr>
      </w:pPr>
      <w:proofErr w:type="spellStart"/>
      <w:r w:rsidRPr="00691D51">
        <w:rPr>
          <w:rFonts w:ascii="Times New Roman" w:hAnsi="Times New Roman" w:cs="Times New Roman"/>
          <w:color w:val="000000" w:themeColor="text1"/>
          <w:sz w:val="24"/>
          <w:szCs w:val="24"/>
        </w:rPr>
        <w:t>Maimun</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i/>
          <w:color w:val="000000" w:themeColor="text1"/>
          <w:sz w:val="24"/>
          <w:szCs w:val="24"/>
        </w:rPr>
        <w:t>Hukum</w:t>
      </w:r>
      <w:proofErr w:type="spellEnd"/>
      <w:r w:rsidRPr="00691D51">
        <w:rPr>
          <w:rFonts w:ascii="Times New Roman" w:hAnsi="Times New Roman" w:cs="Times New Roman"/>
          <w:i/>
          <w:color w:val="000000" w:themeColor="text1"/>
          <w:sz w:val="24"/>
          <w:szCs w:val="24"/>
        </w:rPr>
        <w:t xml:space="preserve"> </w:t>
      </w:r>
      <w:proofErr w:type="spellStart"/>
      <w:r w:rsidRPr="00691D51">
        <w:rPr>
          <w:rFonts w:ascii="Times New Roman" w:hAnsi="Times New Roman" w:cs="Times New Roman"/>
          <w:i/>
          <w:color w:val="000000" w:themeColor="text1"/>
          <w:sz w:val="24"/>
          <w:szCs w:val="24"/>
        </w:rPr>
        <w:t>Ketenagakerjaan</w:t>
      </w:r>
      <w:proofErr w:type="spellEnd"/>
      <w:r w:rsidRPr="00691D51">
        <w:rPr>
          <w:rFonts w:ascii="Times New Roman" w:hAnsi="Times New Roman" w:cs="Times New Roman"/>
          <w:i/>
          <w:color w:val="000000" w:themeColor="text1"/>
          <w:sz w:val="24"/>
          <w:szCs w:val="24"/>
        </w:rPr>
        <w:t xml:space="preserve"> </w:t>
      </w:r>
      <w:proofErr w:type="spellStart"/>
      <w:r w:rsidRPr="00691D51">
        <w:rPr>
          <w:rFonts w:ascii="Times New Roman" w:hAnsi="Times New Roman" w:cs="Times New Roman"/>
          <w:i/>
          <w:color w:val="000000" w:themeColor="text1"/>
          <w:sz w:val="24"/>
          <w:szCs w:val="24"/>
        </w:rPr>
        <w:t>Suatu</w:t>
      </w:r>
      <w:proofErr w:type="spellEnd"/>
      <w:r w:rsidRPr="00691D51">
        <w:rPr>
          <w:rFonts w:ascii="Times New Roman" w:hAnsi="Times New Roman" w:cs="Times New Roman"/>
          <w:i/>
          <w:color w:val="000000" w:themeColor="text1"/>
          <w:sz w:val="24"/>
          <w:szCs w:val="24"/>
        </w:rPr>
        <w:t xml:space="preserve"> </w:t>
      </w:r>
      <w:proofErr w:type="spellStart"/>
      <w:r w:rsidRPr="00691D51">
        <w:rPr>
          <w:rFonts w:ascii="Times New Roman" w:hAnsi="Times New Roman" w:cs="Times New Roman"/>
          <w:i/>
          <w:color w:val="000000" w:themeColor="text1"/>
          <w:sz w:val="24"/>
          <w:szCs w:val="24"/>
        </w:rPr>
        <w:t>Pengantar</w:t>
      </w:r>
      <w:proofErr w:type="spellEnd"/>
      <w:r w:rsidRPr="00691D51">
        <w:rPr>
          <w:rFonts w:ascii="Times New Roman" w:hAnsi="Times New Roman" w:cs="Times New Roman"/>
          <w:color w:val="000000" w:themeColor="text1"/>
          <w:sz w:val="24"/>
          <w:szCs w:val="24"/>
        </w:rPr>
        <w:t xml:space="preserve">, Jakarta: </w:t>
      </w:r>
      <w:proofErr w:type="spellStart"/>
      <w:r w:rsidRPr="00691D51">
        <w:rPr>
          <w:rFonts w:ascii="Times New Roman" w:hAnsi="Times New Roman" w:cs="Times New Roman"/>
          <w:color w:val="000000" w:themeColor="text1"/>
          <w:sz w:val="24"/>
          <w:szCs w:val="24"/>
        </w:rPr>
        <w:t>Pradnya</w:t>
      </w:r>
      <w:proofErr w:type="spellEnd"/>
      <w:r w:rsidRPr="00691D51">
        <w:rPr>
          <w:rFonts w:ascii="Times New Roman" w:hAnsi="Times New Roman" w:cs="Times New Roman"/>
          <w:color w:val="000000" w:themeColor="text1"/>
          <w:sz w:val="24"/>
          <w:szCs w:val="24"/>
        </w:rPr>
        <w:t xml:space="preserve"> Paramita, 2007.</w:t>
      </w:r>
    </w:p>
    <w:p w14:paraId="0416F9D5" w14:textId="77777777" w:rsidR="009A3DCA" w:rsidRPr="00691D51" w:rsidRDefault="009A3DCA" w:rsidP="009A3DCA">
      <w:pPr>
        <w:spacing w:after="0" w:line="240" w:lineRule="auto"/>
        <w:ind w:left="709" w:hanging="709"/>
        <w:jc w:val="both"/>
        <w:rPr>
          <w:rStyle w:val="markedcontent"/>
          <w:rFonts w:ascii="Times New Roman" w:hAnsi="Times New Roman" w:cs="Times New Roman"/>
          <w:color w:val="000000" w:themeColor="text1"/>
          <w:sz w:val="24"/>
          <w:szCs w:val="24"/>
        </w:rPr>
      </w:pPr>
    </w:p>
    <w:p w14:paraId="007B1210" w14:textId="77777777" w:rsidR="009A3DCA" w:rsidRPr="00691D51" w:rsidRDefault="009A3DCA" w:rsidP="009A3DCA">
      <w:pPr>
        <w:spacing w:after="0" w:line="240" w:lineRule="auto"/>
        <w:ind w:left="709" w:hanging="709"/>
        <w:jc w:val="both"/>
        <w:rPr>
          <w:rFonts w:ascii="Times New Roman" w:hAnsi="Times New Roman" w:cs="Times New Roman"/>
          <w:sz w:val="24"/>
          <w:szCs w:val="24"/>
        </w:rPr>
      </w:pPr>
      <w:r w:rsidRPr="00691D51">
        <w:rPr>
          <w:rStyle w:val="markedcontent"/>
          <w:rFonts w:ascii="Times New Roman" w:hAnsi="Times New Roman" w:cs="Times New Roman"/>
          <w:color w:val="000000" w:themeColor="text1"/>
          <w:sz w:val="24"/>
          <w:szCs w:val="24"/>
        </w:rPr>
        <w:t xml:space="preserve">Mannan, M. A, </w:t>
      </w:r>
      <w:r w:rsidRPr="00691D51">
        <w:rPr>
          <w:rStyle w:val="markedcontent"/>
          <w:rFonts w:ascii="Times New Roman" w:hAnsi="Times New Roman" w:cs="Times New Roman"/>
          <w:i/>
          <w:color w:val="000000" w:themeColor="text1"/>
          <w:sz w:val="24"/>
          <w:szCs w:val="24"/>
        </w:rPr>
        <w:t>Islamic Economics; Theory and Practice</w:t>
      </w:r>
      <w:r w:rsidRPr="00691D51">
        <w:rPr>
          <w:rStyle w:val="markedcontent"/>
          <w:rFonts w:ascii="Times New Roman" w:hAnsi="Times New Roman" w:cs="Times New Roman"/>
          <w:color w:val="000000" w:themeColor="text1"/>
          <w:sz w:val="24"/>
          <w:szCs w:val="24"/>
        </w:rPr>
        <w:t xml:space="preserve">, Jakarta: </w:t>
      </w:r>
      <w:proofErr w:type="spellStart"/>
      <w:r w:rsidRPr="00691D51">
        <w:rPr>
          <w:rStyle w:val="markedcontent"/>
          <w:rFonts w:ascii="Times New Roman" w:hAnsi="Times New Roman" w:cs="Times New Roman"/>
          <w:color w:val="000000" w:themeColor="text1"/>
          <w:sz w:val="24"/>
          <w:szCs w:val="24"/>
        </w:rPr>
        <w:t>Intermasa</w:t>
      </w:r>
      <w:proofErr w:type="spellEnd"/>
      <w:r w:rsidRPr="00691D51">
        <w:rPr>
          <w:rStyle w:val="markedcontent"/>
          <w:rFonts w:ascii="Times New Roman" w:hAnsi="Times New Roman" w:cs="Times New Roman"/>
          <w:color w:val="000000" w:themeColor="text1"/>
          <w:sz w:val="24"/>
          <w:szCs w:val="24"/>
        </w:rPr>
        <w:t>,</w:t>
      </w:r>
      <w:r w:rsidRPr="00691D51">
        <w:rPr>
          <w:rFonts w:ascii="Times New Roman" w:hAnsi="Times New Roman" w:cs="Times New Roman"/>
          <w:color w:val="000000" w:themeColor="text1"/>
          <w:sz w:val="24"/>
          <w:szCs w:val="24"/>
        </w:rPr>
        <w:br/>
      </w:r>
      <w:r w:rsidRPr="00691D51">
        <w:rPr>
          <w:rStyle w:val="markedcontent"/>
          <w:rFonts w:ascii="Times New Roman" w:hAnsi="Times New Roman" w:cs="Times New Roman"/>
          <w:color w:val="000000" w:themeColor="text1"/>
          <w:sz w:val="24"/>
          <w:szCs w:val="24"/>
        </w:rPr>
        <w:t>1992.</w:t>
      </w:r>
    </w:p>
    <w:p w14:paraId="0C708D56" w14:textId="77777777" w:rsidR="004B7E12" w:rsidRPr="00691D51" w:rsidRDefault="004B7E12" w:rsidP="004B7E12">
      <w:pPr>
        <w:spacing w:after="0" w:line="240" w:lineRule="auto"/>
        <w:ind w:left="709" w:hanging="709"/>
        <w:jc w:val="both"/>
        <w:rPr>
          <w:rFonts w:ascii="Times New Roman" w:hAnsi="Times New Roman" w:cs="Times New Roman"/>
          <w:sz w:val="24"/>
          <w:szCs w:val="24"/>
        </w:rPr>
      </w:pPr>
    </w:p>
    <w:p w14:paraId="54EAE573" w14:textId="77777777" w:rsidR="004B7E12" w:rsidRPr="00691D51" w:rsidRDefault="004B7E12" w:rsidP="004B7E12">
      <w:pPr>
        <w:spacing w:after="0" w:line="240" w:lineRule="auto"/>
        <w:ind w:left="709" w:hanging="709"/>
        <w:jc w:val="both"/>
        <w:rPr>
          <w:rFonts w:ascii="Times New Roman" w:hAnsi="Times New Roman" w:cs="Times New Roman"/>
          <w:sz w:val="24"/>
          <w:szCs w:val="24"/>
        </w:rPr>
      </w:pPr>
      <w:proofErr w:type="spellStart"/>
      <w:r w:rsidRPr="00691D51">
        <w:rPr>
          <w:rFonts w:ascii="Times New Roman" w:hAnsi="Times New Roman" w:cs="Times New Roman"/>
          <w:sz w:val="24"/>
          <w:szCs w:val="24"/>
        </w:rPr>
        <w:t>Moch</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sz w:val="24"/>
          <w:szCs w:val="24"/>
        </w:rPr>
        <w:t>Nurachmad</w:t>
      </w:r>
      <w:proofErr w:type="spellEnd"/>
      <w:r w:rsidRPr="00691D51">
        <w:rPr>
          <w:rFonts w:ascii="Times New Roman" w:hAnsi="Times New Roman" w:cs="Times New Roman"/>
          <w:sz w:val="24"/>
          <w:szCs w:val="24"/>
        </w:rPr>
        <w:t xml:space="preserve">, </w:t>
      </w:r>
      <w:r w:rsidRPr="00691D51">
        <w:rPr>
          <w:rFonts w:ascii="Times New Roman" w:hAnsi="Times New Roman" w:cs="Times New Roman"/>
          <w:i/>
          <w:sz w:val="24"/>
          <w:szCs w:val="24"/>
        </w:rPr>
        <w:t xml:space="preserve">Tanya </w:t>
      </w:r>
      <w:proofErr w:type="spellStart"/>
      <w:r w:rsidRPr="00691D51">
        <w:rPr>
          <w:rFonts w:ascii="Times New Roman" w:hAnsi="Times New Roman" w:cs="Times New Roman"/>
          <w:i/>
          <w:sz w:val="24"/>
          <w:szCs w:val="24"/>
        </w:rPr>
        <w:t>Jawab</w:t>
      </w:r>
      <w:proofErr w:type="spellEnd"/>
      <w:r w:rsidRPr="00691D51">
        <w:rPr>
          <w:rFonts w:ascii="Times New Roman" w:hAnsi="Times New Roman" w:cs="Times New Roman"/>
          <w:i/>
          <w:sz w:val="24"/>
          <w:szCs w:val="24"/>
        </w:rPr>
        <w:t xml:space="preserve"> </w:t>
      </w:r>
      <w:proofErr w:type="spellStart"/>
      <w:r w:rsidRPr="00691D51">
        <w:rPr>
          <w:rFonts w:ascii="Times New Roman" w:hAnsi="Times New Roman" w:cs="Times New Roman"/>
          <w:i/>
          <w:sz w:val="24"/>
          <w:szCs w:val="24"/>
        </w:rPr>
        <w:t>Seputar</w:t>
      </w:r>
      <w:proofErr w:type="spellEnd"/>
      <w:r w:rsidRPr="00691D51">
        <w:rPr>
          <w:rFonts w:ascii="Times New Roman" w:hAnsi="Times New Roman" w:cs="Times New Roman"/>
          <w:i/>
          <w:sz w:val="24"/>
          <w:szCs w:val="24"/>
        </w:rPr>
        <w:t xml:space="preserve"> </w:t>
      </w:r>
      <w:proofErr w:type="spellStart"/>
      <w:r w:rsidRPr="00691D51">
        <w:rPr>
          <w:rFonts w:ascii="Times New Roman" w:hAnsi="Times New Roman" w:cs="Times New Roman"/>
          <w:i/>
          <w:sz w:val="24"/>
          <w:szCs w:val="24"/>
        </w:rPr>
        <w:t>Hak-Hak</w:t>
      </w:r>
      <w:proofErr w:type="spellEnd"/>
      <w:r w:rsidRPr="00691D51">
        <w:rPr>
          <w:rFonts w:ascii="Times New Roman" w:hAnsi="Times New Roman" w:cs="Times New Roman"/>
          <w:i/>
          <w:sz w:val="24"/>
          <w:szCs w:val="24"/>
        </w:rPr>
        <w:t xml:space="preserve"> Tenaga </w:t>
      </w:r>
      <w:proofErr w:type="spellStart"/>
      <w:r w:rsidRPr="00691D51">
        <w:rPr>
          <w:rFonts w:ascii="Times New Roman" w:hAnsi="Times New Roman" w:cs="Times New Roman"/>
          <w:i/>
          <w:sz w:val="24"/>
          <w:szCs w:val="24"/>
        </w:rPr>
        <w:t>Kerja</w:t>
      </w:r>
      <w:proofErr w:type="spellEnd"/>
      <w:r w:rsidRPr="00691D51">
        <w:rPr>
          <w:rFonts w:ascii="Times New Roman" w:hAnsi="Times New Roman" w:cs="Times New Roman"/>
          <w:i/>
          <w:sz w:val="24"/>
          <w:szCs w:val="24"/>
        </w:rPr>
        <w:t xml:space="preserve"> (Outsourcing),</w:t>
      </w:r>
      <w:r w:rsidRPr="00691D51">
        <w:rPr>
          <w:rFonts w:ascii="Times New Roman" w:hAnsi="Times New Roman" w:cs="Times New Roman"/>
          <w:sz w:val="24"/>
          <w:szCs w:val="24"/>
        </w:rPr>
        <w:t xml:space="preserve"> Jakarta: </w:t>
      </w:r>
      <w:proofErr w:type="spellStart"/>
      <w:r w:rsidRPr="00691D51">
        <w:rPr>
          <w:rFonts w:ascii="Times New Roman" w:hAnsi="Times New Roman" w:cs="Times New Roman"/>
          <w:sz w:val="24"/>
          <w:szCs w:val="24"/>
        </w:rPr>
        <w:t>Visimedia</w:t>
      </w:r>
      <w:proofErr w:type="spellEnd"/>
      <w:r w:rsidRPr="00691D51">
        <w:rPr>
          <w:rFonts w:ascii="Times New Roman" w:hAnsi="Times New Roman" w:cs="Times New Roman"/>
          <w:sz w:val="24"/>
          <w:szCs w:val="24"/>
        </w:rPr>
        <w:t>, 2009.</w:t>
      </w:r>
    </w:p>
    <w:p w14:paraId="52713D83" w14:textId="77777777" w:rsidR="004B7E12" w:rsidRPr="00691D51" w:rsidRDefault="004B7E12" w:rsidP="004B7E12">
      <w:pPr>
        <w:spacing w:after="0" w:line="240" w:lineRule="auto"/>
        <w:ind w:left="709" w:hanging="709"/>
        <w:jc w:val="both"/>
        <w:rPr>
          <w:rFonts w:ascii="Times New Roman" w:hAnsi="Times New Roman" w:cs="Times New Roman"/>
          <w:sz w:val="24"/>
          <w:szCs w:val="24"/>
        </w:rPr>
      </w:pPr>
    </w:p>
    <w:p w14:paraId="5D51ACBF" w14:textId="77777777" w:rsidR="004B7E12" w:rsidRPr="00691D51" w:rsidRDefault="004B7E12" w:rsidP="004B7E12">
      <w:pPr>
        <w:spacing w:after="0" w:line="240" w:lineRule="auto"/>
        <w:ind w:left="709" w:hanging="709"/>
        <w:jc w:val="both"/>
        <w:rPr>
          <w:rFonts w:ascii="Times New Roman" w:hAnsi="Times New Roman" w:cs="Times New Roman"/>
          <w:sz w:val="24"/>
          <w:szCs w:val="24"/>
        </w:rPr>
      </w:pPr>
      <w:proofErr w:type="spellStart"/>
      <w:r w:rsidRPr="00691D51">
        <w:rPr>
          <w:rFonts w:ascii="Times New Roman" w:hAnsi="Times New Roman" w:cs="Times New Roman"/>
          <w:sz w:val="24"/>
          <w:szCs w:val="24"/>
        </w:rPr>
        <w:t>Muktie</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sz w:val="24"/>
          <w:szCs w:val="24"/>
        </w:rPr>
        <w:t>Fajar</w:t>
      </w:r>
      <w:proofErr w:type="spellEnd"/>
      <w:r w:rsidR="00B94036" w:rsidRPr="00691D51">
        <w:rPr>
          <w:rFonts w:ascii="Times New Roman" w:hAnsi="Times New Roman" w:cs="Times New Roman"/>
          <w:sz w:val="24"/>
          <w:szCs w:val="24"/>
        </w:rPr>
        <w:t xml:space="preserve"> </w:t>
      </w:r>
      <w:r w:rsidR="00B94036" w:rsidRPr="00691D51">
        <w:rPr>
          <w:rStyle w:val="markedcontent"/>
          <w:rFonts w:ascii="Times New Roman" w:hAnsi="Times New Roman" w:cs="Times New Roman"/>
          <w:sz w:val="24"/>
          <w:szCs w:val="24"/>
        </w:rPr>
        <w:t xml:space="preserve">dan </w:t>
      </w:r>
      <w:proofErr w:type="spellStart"/>
      <w:r w:rsidR="00B94036" w:rsidRPr="00691D51">
        <w:rPr>
          <w:rStyle w:val="markedcontent"/>
          <w:rFonts w:ascii="Times New Roman" w:hAnsi="Times New Roman" w:cs="Times New Roman"/>
          <w:sz w:val="24"/>
          <w:szCs w:val="24"/>
        </w:rPr>
        <w:t>Yulianto</w:t>
      </w:r>
      <w:proofErr w:type="spellEnd"/>
      <w:r w:rsidR="00B94036" w:rsidRPr="00691D51">
        <w:rPr>
          <w:rStyle w:val="markedcontent"/>
          <w:rFonts w:ascii="Times New Roman" w:hAnsi="Times New Roman" w:cs="Times New Roman"/>
          <w:sz w:val="24"/>
          <w:szCs w:val="24"/>
        </w:rPr>
        <w:t xml:space="preserve"> </w:t>
      </w:r>
      <w:proofErr w:type="spellStart"/>
      <w:r w:rsidR="00B94036" w:rsidRPr="00691D51">
        <w:rPr>
          <w:rStyle w:val="markedcontent"/>
          <w:rFonts w:ascii="Times New Roman" w:hAnsi="Times New Roman" w:cs="Times New Roman"/>
          <w:sz w:val="24"/>
          <w:szCs w:val="24"/>
        </w:rPr>
        <w:t>Achmad</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i/>
          <w:sz w:val="24"/>
          <w:szCs w:val="24"/>
        </w:rPr>
        <w:t>Dualisme</w:t>
      </w:r>
      <w:proofErr w:type="spellEnd"/>
      <w:r w:rsidRPr="00691D51">
        <w:rPr>
          <w:rFonts w:ascii="Times New Roman" w:hAnsi="Times New Roman" w:cs="Times New Roman"/>
          <w:i/>
          <w:sz w:val="24"/>
          <w:szCs w:val="24"/>
        </w:rPr>
        <w:t xml:space="preserve"> </w:t>
      </w:r>
      <w:proofErr w:type="spellStart"/>
      <w:r w:rsidRPr="00691D51">
        <w:rPr>
          <w:rFonts w:ascii="Times New Roman" w:hAnsi="Times New Roman" w:cs="Times New Roman"/>
          <w:i/>
          <w:sz w:val="24"/>
          <w:szCs w:val="24"/>
        </w:rPr>
        <w:t>Penelitian</w:t>
      </w:r>
      <w:proofErr w:type="spellEnd"/>
      <w:r w:rsidRPr="00691D51">
        <w:rPr>
          <w:rFonts w:ascii="Times New Roman" w:hAnsi="Times New Roman" w:cs="Times New Roman"/>
          <w:i/>
          <w:sz w:val="24"/>
          <w:szCs w:val="24"/>
        </w:rPr>
        <w:t xml:space="preserve"> </w:t>
      </w:r>
      <w:proofErr w:type="spellStart"/>
      <w:r w:rsidRPr="00691D51">
        <w:rPr>
          <w:rFonts w:ascii="Times New Roman" w:hAnsi="Times New Roman" w:cs="Times New Roman"/>
          <w:i/>
          <w:sz w:val="24"/>
          <w:szCs w:val="24"/>
        </w:rPr>
        <w:t>Hukum</w:t>
      </w:r>
      <w:proofErr w:type="spellEnd"/>
      <w:r w:rsidRPr="00691D51">
        <w:rPr>
          <w:rFonts w:ascii="Times New Roman" w:hAnsi="Times New Roman" w:cs="Times New Roman"/>
          <w:i/>
          <w:sz w:val="24"/>
          <w:szCs w:val="24"/>
        </w:rPr>
        <w:t xml:space="preserve"> </w:t>
      </w:r>
      <w:proofErr w:type="spellStart"/>
      <w:r w:rsidRPr="00691D51">
        <w:rPr>
          <w:rFonts w:ascii="Times New Roman" w:hAnsi="Times New Roman" w:cs="Times New Roman"/>
          <w:i/>
          <w:sz w:val="24"/>
          <w:szCs w:val="24"/>
        </w:rPr>
        <w:t>Normatif</w:t>
      </w:r>
      <w:proofErr w:type="spellEnd"/>
      <w:r w:rsidRPr="00691D51">
        <w:rPr>
          <w:rFonts w:ascii="Times New Roman" w:hAnsi="Times New Roman" w:cs="Times New Roman"/>
          <w:i/>
          <w:sz w:val="24"/>
          <w:szCs w:val="24"/>
        </w:rPr>
        <w:t xml:space="preserve"> dan </w:t>
      </w:r>
      <w:proofErr w:type="spellStart"/>
      <w:r w:rsidRPr="00691D51">
        <w:rPr>
          <w:rFonts w:ascii="Times New Roman" w:hAnsi="Times New Roman" w:cs="Times New Roman"/>
          <w:i/>
          <w:sz w:val="24"/>
          <w:szCs w:val="24"/>
        </w:rPr>
        <w:t>Empiris</w:t>
      </w:r>
      <w:proofErr w:type="spellEnd"/>
      <w:r w:rsidRPr="00691D51">
        <w:rPr>
          <w:rFonts w:ascii="Times New Roman" w:hAnsi="Times New Roman" w:cs="Times New Roman"/>
          <w:i/>
          <w:sz w:val="24"/>
          <w:szCs w:val="24"/>
        </w:rPr>
        <w:t xml:space="preserve">, </w:t>
      </w:r>
      <w:r w:rsidRPr="00691D51">
        <w:rPr>
          <w:rFonts w:ascii="Times New Roman" w:hAnsi="Times New Roman" w:cs="Times New Roman"/>
          <w:sz w:val="24"/>
          <w:szCs w:val="24"/>
        </w:rPr>
        <w:t xml:space="preserve">Yogyakarta: </w:t>
      </w:r>
      <w:proofErr w:type="spellStart"/>
      <w:r w:rsidRPr="00691D51">
        <w:rPr>
          <w:rFonts w:ascii="Times New Roman" w:hAnsi="Times New Roman" w:cs="Times New Roman"/>
          <w:sz w:val="24"/>
          <w:szCs w:val="24"/>
        </w:rPr>
        <w:t>Pustaka</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sz w:val="24"/>
          <w:szCs w:val="24"/>
        </w:rPr>
        <w:t>Pelajar</w:t>
      </w:r>
      <w:proofErr w:type="spellEnd"/>
      <w:r w:rsidRPr="00691D51">
        <w:rPr>
          <w:rFonts w:ascii="Times New Roman" w:hAnsi="Times New Roman" w:cs="Times New Roman"/>
          <w:sz w:val="24"/>
          <w:szCs w:val="24"/>
        </w:rPr>
        <w:t>, 2010.</w:t>
      </w:r>
    </w:p>
    <w:p w14:paraId="215CF348" w14:textId="77777777" w:rsidR="009A3DCA" w:rsidRPr="00691D51" w:rsidRDefault="009A3DCA" w:rsidP="004B7E12">
      <w:pPr>
        <w:spacing w:after="0" w:line="240" w:lineRule="auto"/>
        <w:ind w:left="709" w:hanging="709"/>
        <w:jc w:val="both"/>
        <w:rPr>
          <w:rFonts w:ascii="Times New Roman" w:hAnsi="Times New Roman" w:cs="Times New Roman"/>
          <w:sz w:val="24"/>
          <w:szCs w:val="24"/>
        </w:rPr>
      </w:pPr>
    </w:p>
    <w:p w14:paraId="05EDC71C" w14:textId="77777777" w:rsidR="009A3DCA" w:rsidRPr="00691D51" w:rsidRDefault="009A3DCA" w:rsidP="004B7E12">
      <w:pPr>
        <w:spacing w:after="0" w:line="240" w:lineRule="auto"/>
        <w:ind w:left="709" w:hanging="709"/>
        <w:jc w:val="both"/>
        <w:rPr>
          <w:rFonts w:ascii="Times New Roman" w:hAnsi="Times New Roman" w:cs="Times New Roman"/>
          <w:sz w:val="24"/>
          <w:szCs w:val="24"/>
        </w:rPr>
      </w:pPr>
      <w:proofErr w:type="spellStart"/>
      <w:r w:rsidRPr="00691D51">
        <w:rPr>
          <w:rStyle w:val="markedcontent"/>
          <w:rFonts w:ascii="Times New Roman" w:hAnsi="Times New Roman" w:cs="Times New Roman"/>
          <w:color w:val="000000" w:themeColor="text1"/>
          <w:sz w:val="24"/>
          <w:szCs w:val="24"/>
        </w:rPr>
        <w:t>Nurachmad</w:t>
      </w:r>
      <w:proofErr w:type="spellEnd"/>
      <w:r w:rsidRPr="00691D51">
        <w:rPr>
          <w:rStyle w:val="markedcontent"/>
          <w:rFonts w:ascii="Times New Roman" w:hAnsi="Times New Roman" w:cs="Times New Roman"/>
          <w:color w:val="000000" w:themeColor="text1"/>
          <w:sz w:val="24"/>
          <w:szCs w:val="24"/>
        </w:rPr>
        <w:t xml:space="preserve">, </w:t>
      </w:r>
      <w:r w:rsidRPr="00691D51">
        <w:rPr>
          <w:rStyle w:val="markedcontent"/>
          <w:rFonts w:ascii="Times New Roman" w:hAnsi="Times New Roman" w:cs="Times New Roman"/>
          <w:i/>
          <w:color w:val="000000" w:themeColor="text1"/>
          <w:sz w:val="24"/>
          <w:szCs w:val="24"/>
        </w:rPr>
        <w:t xml:space="preserve">Tanya </w:t>
      </w:r>
      <w:proofErr w:type="spellStart"/>
      <w:r w:rsidRPr="00691D51">
        <w:rPr>
          <w:rStyle w:val="markedcontent"/>
          <w:rFonts w:ascii="Times New Roman" w:hAnsi="Times New Roman" w:cs="Times New Roman"/>
          <w:i/>
          <w:color w:val="000000" w:themeColor="text1"/>
          <w:sz w:val="24"/>
          <w:szCs w:val="24"/>
        </w:rPr>
        <w:t>Jawab</w:t>
      </w:r>
      <w:proofErr w:type="spellEnd"/>
      <w:r w:rsidRPr="00691D51">
        <w:rPr>
          <w:rStyle w:val="markedcontent"/>
          <w:rFonts w:ascii="Times New Roman" w:hAnsi="Times New Roman" w:cs="Times New Roman"/>
          <w:i/>
          <w:color w:val="000000" w:themeColor="text1"/>
          <w:sz w:val="24"/>
          <w:szCs w:val="24"/>
        </w:rPr>
        <w:t xml:space="preserve"> </w:t>
      </w:r>
      <w:proofErr w:type="spellStart"/>
      <w:r w:rsidRPr="00691D51">
        <w:rPr>
          <w:rStyle w:val="markedcontent"/>
          <w:rFonts w:ascii="Times New Roman" w:hAnsi="Times New Roman" w:cs="Times New Roman"/>
          <w:i/>
          <w:color w:val="000000" w:themeColor="text1"/>
          <w:sz w:val="24"/>
          <w:szCs w:val="24"/>
        </w:rPr>
        <w:t>Seputar</w:t>
      </w:r>
      <w:proofErr w:type="spellEnd"/>
      <w:r w:rsidRPr="00691D51">
        <w:rPr>
          <w:rStyle w:val="markedcontent"/>
          <w:rFonts w:ascii="Times New Roman" w:hAnsi="Times New Roman" w:cs="Times New Roman"/>
          <w:i/>
          <w:color w:val="000000" w:themeColor="text1"/>
          <w:sz w:val="24"/>
          <w:szCs w:val="24"/>
        </w:rPr>
        <w:t xml:space="preserve"> </w:t>
      </w:r>
      <w:proofErr w:type="spellStart"/>
      <w:r w:rsidRPr="00691D51">
        <w:rPr>
          <w:rStyle w:val="markedcontent"/>
          <w:rFonts w:ascii="Times New Roman" w:hAnsi="Times New Roman" w:cs="Times New Roman"/>
          <w:i/>
          <w:color w:val="000000" w:themeColor="text1"/>
          <w:sz w:val="24"/>
          <w:szCs w:val="24"/>
        </w:rPr>
        <w:t>Hak-Hak</w:t>
      </w:r>
      <w:proofErr w:type="spellEnd"/>
      <w:r w:rsidRPr="00691D51">
        <w:rPr>
          <w:rStyle w:val="markedcontent"/>
          <w:rFonts w:ascii="Times New Roman" w:hAnsi="Times New Roman" w:cs="Times New Roman"/>
          <w:i/>
          <w:color w:val="000000" w:themeColor="text1"/>
          <w:sz w:val="24"/>
          <w:szCs w:val="24"/>
        </w:rPr>
        <w:t xml:space="preserve"> Tenaga </w:t>
      </w:r>
      <w:proofErr w:type="spellStart"/>
      <w:r w:rsidRPr="00691D51">
        <w:rPr>
          <w:rStyle w:val="markedcontent"/>
          <w:rFonts w:ascii="Times New Roman" w:hAnsi="Times New Roman" w:cs="Times New Roman"/>
          <w:i/>
          <w:color w:val="000000" w:themeColor="text1"/>
          <w:sz w:val="24"/>
          <w:szCs w:val="24"/>
        </w:rPr>
        <w:t>Kerja</w:t>
      </w:r>
      <w:proofErr w:type="spellEnd"/>
      <w:r w:rsidRPr="00691D51">
        <w:rPr>
          <w:rStyle w:val="markedcontent"/>
          <w:rFonts w:ascii="Times New Roman" w:hAnsi="Times New Roman" w:cs="Times New Roman"/>
          <w:i/>
          <w:color w:val="000000" w:themeColor="text1"/>
          <w:sz w:val="24"/>
          <w:szCs w:val="24"/>
        </w:rPr>
        <w:t xml:space="preserve"> </w:t>
      </w:r>
      <w:proofErr w:type="spellStart"/>
      <w:r w:rsidRPr="00691D51">
        <w:rPr>
          <w:rStyle w:val="markedcontent"/>
          <w:rFonts w:ascii="Times New Roman" w:hAnsi="Times New Roman" w:cs="Times New Roman"/>
          <w:i/>
          <w:color w:val="000000" w:themeColor="text1"/>
          <w:sz w:val="24"/>
          <w:szCs w:val="24"/>
        </w:rPr>
        <w:t>Kontrak</w:t>
      </w:r>
      <w:proofErr w:type="spellEnd"/>
      <w:r w:rsidRPr="00691D51">
        <w:rPr>
          <w:rStyle w:val="markedcontent"/>
          <w:rFonts w:ascii="Times New Roman" w:hAnsi="Times New Roman" w:cs="Times New Roman"/>
          <w:i/>
          <w:color w:val="000000" w:themeColor="text1"/>
          <w:sz w:val="24"/>
          <w:szCs w:val="24"/>
        </w:rPr>
        <w:t xml:space="preserve"> </w:t>
      </w:r>
      <w:proofErr w:type="gramStart"/>
      <w:r w:rsidRPr="00691D51">
        <w:rPr>
          <w:rStyle w:val="markedcontent"/>
          <w:rFonts w:ascii="Times New Roman" w:hAnsi="Times New Roman" w:cs="Times New Roman"/>
          <w:i/>
          <w:color w:val="000000" w:themeColor="text1"/>
          <w:sz w:val="24"/>
          <w:szCs w:val="24"/>
        </w:rPr>
        <w:t>Outsourcing</w:t>
      </w:r>
      <w:r w:rsidRPr="00691D51">
        <w:rPr>
          <w:rStyle w:val="markedcontent"/>
          <w:rFonts w:ascii="Times New Roman" w:hAnsi="Times New Roman" w:cs="Times New Roman"/>
          <w:color w:val="000000" w:themeColor="text1"/>
          <w:sz w:val="24"/>
          <w:szCs w:val="24"/>
        </w:rPr>
        <w:t>,  Jakarta</w:t>
      </w:r>
      <w:proofErr w:type="gramEnd"/>
      <w:r w:rsidRPr="00691D51">
        <w:rPr>
          <w:rStyle w:val="markedcontent"/>
          <w:rFonts w:ascii="Times New Roman" w:hAnsi="Times New Roman" w:cs="Times New Roman"/>
          <w:color w:val="000000" w:themeColor="text1"/>
          <w:sz w:val="24"/>
          <w:szCs w:val="24"/>
        </w:rPr>
        <w:t xml:space="preserve">: </w:t>
      </w:r>
      <w:proofErr w:type="spellStart"/>
      <w:r w:rsidRPr="00691D51">
        <w:rPr>
          <w:rStyle w:val="markedcontent"/>
          <w:rFonts w:ascii="Times New Roman" w:hAnsi="Times New Roman" w:cs="Times New Roman"/>
          <w:color w:val="000000" w:themeColor="text1"/>
          <w:sz w:val="24"/>
          <w:szCs w:val="24"/>
        </w:rPr>
        <w:t>Visimedia</w:t>
      </w:r>
      <w:proofErr w:type="spellEnd"/>
      <w:r w:rsidRPr="00691D51">
        <w:rPr>
          <w:rStyle w:val="markedcontent"/>
          <w:rFonts w:ascii="Times New Roman" w:hAnsi="Times New Roman" w:cs="Times New Roman"/>
          <w:color w:val="000000" w:themeColor="text1"/>
          <w:sz w:val="24"/>
          <w:szCs w:val="24"/>
        </w:rPr>
        <w:t>, 2009.</w:t>
      </w:r>
    </w:p>
    <w:p w14:paraId="0DFC2842" w14:textId="77777777" w:rsidR="004B7E12" w:rsidRPr="00691D51" w:rsidRDefault="004B7E12" w:rsidP="004B7E12">
      <w:pPr>
        <w:tabs>
          <w:tab w:val="right" w:pos="9360"/>
        </w:tabs>
        <w:spacing w:after="0" w:line="240" w:lineRule="auto"/>
        <w:ind w:left="709" w:hanging="709"/>
        <w:jc w:val="both"/>
        <w:rPr>
          <w:rFonts w:ascii="Times New Roman" w:hAnsi="Times New Roman" w:cs="Times New Roman"/>
          <w:sz w:val="24"/>
          <w:szCs w:val="24"/>
        </w:rPr>
      </w:pPr>
    </w:p>
    <w:p w14:paraId="1DA13077" w14:textId="77777777" w:rsidR="009A3DCA" w:rsidRPr="00691D51" w:rsidRDefault="004B7E12" w:rsidP="004B7E12">
      <w:pPr>
        <w:tabs>
          <w:tab w:val="right" w:pos="9360"/>
        </w:tabs>
        <w:spacing w:after="0" w:line="240" w:lineRule="auto"/>
        <w:ind w:left="709" w:hanging="709"/>
        <w:jc w:val="both"/>
        <w:rPr>
          <w:rFonts w:ascii="Times New Roman" w:hAnsi="Times New Roman" w:cs="Times New Roman"/>
          <w:sz w:val="24"/>
          <w:szCs w:val="24"/>
        </w:rPr>
      </w:pPr>
      <w:r w:rsidRPr="00691D51">
        <w:rPr>
          <w:rFonts w:ascii="Times New Roman" w:hAnsi="Times New Roman" w:cs="Times New Roman"/>
          <w:sz w:val="24"/>
          <w:szCs w:val="24"/>
        </w:rPr>
        <w:t xml:space="preserve">Peter Mahmud </w:t>
      </w:r>
      <w:proofErr w:type="spellStart"/>
      <w:r w:rsidRPr="00691D51">
        <w:rPr>
          <w:rFonts w:ascii="Times New Roman" w:hAnsi="Times New Roman" w:cs="Times New Roman"/>
          <w:sz w:val="24"/>
          <w:szCs w:val="24"/>
        </w:rPr>
        <w:t>Marzuki</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i/>
          <w:sz w:val="24"/>
          <w:szCs w:val="24"/>
        </w:rPr>
        <w:t>Penelitian</w:t>
      </w:r>
      <w:proofErr w:type="spellEnd"/>
      <w:r w:rsidRPr="00691D51">
        <w:rPr>
          <w:rFonts w:ascii="Times New Roman" w:hAnsi="Times New Roman" w:cs="Times New Roman"/>
          <w:i/>
          <w:sz w:val="24"/>
          <w:szCs w:val="24"/>
        </w:rPr>
        <w:t xml:space="preserve"> </w:t>
      </w:r>
      <w:proofErr w:type="spellStart"/>
      <w:r w:rsidRPr="00691D51">
        <w:rPr>
          <w:rFonts w:ascii="Times New Roman" w:hAnsi="Times New Roman" w:cs="Times New Roman"/>
          <w:i/>
          <w:sz w:val="24"/>
          <w:szCs w:val="24"/>
        </w:rPr>
        <w:t>Hukum</w:t>
      </w:r>
      <w:proofErr w:type="spellEnd"/>
      <w:r w:rsidRPr="00691D51">
        <w:rPr>
          <w:rFonts w:ascii="Times New Roman" w:hAnsi="Times New Roman" w:cs="Times New Roman"/>
          <w:i/>
          <w:sz w:val="24"/>
          <w:szCs w:val="24"/>
        </w:rPr>
        <w:t xml:space="preserve">, </w:t>
      </w:r>
      <w:r w:rsidRPr="00691D51">
        <w:rPr>
          <w:rFonts w:ascii="Times New Roman" w:hAnsi="Times New Roman" w:cs="Times New Roman"/>
          <w:sz w:val="24"/>
          <w:szCs w:val="24"/>
        </w:rPr>
        <w:t xml:space="preserve">Jakarta: </w:t>
      </w:r>
      <w:proofErr w:type="spellStart"/>
      <w:r w:rsidRPr="00691D51">
        <w:rPr>
          <w:rFonts w:ascii="Times New Roman" w:hAnsi="Times New Roman" w:cs="Times New Roman"/>
          <w:sz w:val="24"/>
          <w:szCs w:val="24"/>
        </w:rPr>
        <w:t>Kencana</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sz w:val="24"/>
          <w:szCs w:val="24"/>
        </w:rPr>
        <w:t>Prenada</w:t>
      </w:r>
      <w:proofErr w:type="spellEnd"/>
      <w:r w:rsidRPr="00691D51">
        <w:rPr>
          <w:rFonts w:ascii="Times New Roman" w:hAnsi="Times New Roman" w:cs="Times New Roman"/>
          <w:sz w:val="24"/>
          <w:szCs w:val="24"/>
        </w:rPr>
        <w:t xml:space="preserve"> Media Group, 2010.</w:t>
      </w:r>
    </w:p>
    <w:p w14:paraId="4BCCF975" w14:textId="77777777" w:rsidR="009A3DCA" w:rsidRPr="00691D51" w:rsidRDefault="009A3DCA" w:rsidP="009A3DCA">
      <w:pPr>
        <w:tabs>
          <w:tab w:val="right" w:pos="9360"/>
        </w:tabs>
        <w:spacing w:after="0" w:line="240" w:lineRule="auto"/>
        <w:ind w:left="709" w:hanging="709"/>
        <w:jc w:val="both"/>
        <w:rPr>
          <w:rFonts w:ascii="Times New Roman" w:hAnsi="Times New Roman" w:cs="Times New Roman"/>
          <w:sz w:val="24"/>
          <w:szCs w:val="24"/>
        </w:rPr>
      </w:pPr>
    </w:p>
    <w:p w14:paraId="118AC823" w14:textId="77777777" w:rsidR="009A3DCA" w:rsidRPr="00691D51" w:rsidRDefault="009A3DCA" w:rsidP="009A3DCA">
      <w:pPr>
        <w:tabs>
          <w:tab w:val="right" w:pos="9360"/>
        </w:tabs>
        <w:spacing w:after="0" w:line="240" w:lineRule="auto"/>
        <w:ind w:left="709" w:hanging="709"/>
        <w:jc w:val="both"/>
        <w:rPr>
          <w:rFonts w:ascii="Times New Roman" w:hAnsi="Times New Roman" w:cs="Times New Roman"/>
          <w:sz w:val="24"/>
          <w:szCs w:val="24"/>
        </w:rPr>
      </w:pPr>
      <w:proofErr w:type="spellStart"/>
      <w:r w:rsidRPr="00691D51">
        <w:rPr>
          <w:rFonts w:ascii="Times New Roman" w:hAnsi="Times New Roman" w:cs="Times New Roman"/>
          <w:color w:val="000000" w:themeColor="text1"/>
          <w:sz w:val="24"/>
          <w:szCs w:val="24"/>
        </w:rPr>
        <w:t>Richardus</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color w:val="000000" w:themeColor="text1"/>
          <w:sz w:val="24"/>
          <w:szCs w:val="24"/>
        </w:rPr>
        <w:t>Eko</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color w:val="000000" w:themeColor="text1"/>
          <w:sz w:val="24"/>
          <w:szCs w:val="24"/>
        </w:rPr>
        <w:t>Indrajit</w:t>
      </w:r>
      <w:proofErr w:type="spellEnd"/>
      <w:r w:rsidRPr="00691D51">
        <w:rPr>
          <w:rFonts w:ascii="Times New Roman" w:hAnsi="Times New Roman" w:cs="Times New Roman"/>
          <w:color w:val="000000" w:themeColor="text1"/>
          <w:sz w:val="24"/>
          <w:szCs w:val="24"/>
        </w:rPr>
        <w:t xml:space="preserve"> dan </w:t>
      </w:r>
      <w:proofErr w:type="spellStart"/>
      <w:r w:rsidRPr="00691D51">
        <w:rPr>
          <w:rFonts w:ascii="Times New Roman" w:hAnsi="Times New Roman" w:cs="Times New Roman"/>
          <w:color w:val="000000" w:themeColor="text1"/>
          <w:sz w:val="24"/>
          <w:szCs w:val="24"/>
        </w:rPr>
        <w:t>Richardus</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color w:val="000000" w:themeColor="text1"/>
          <w:sz w:val="24"/>
          <w:szCs w:val="24"/>
        </w:rPr>
        <w:t>Djokopranoto</w:t>
      </w:r>
      <w:proofErr w:type="spellEnd"/>
      <w:r w:rsidRPr="00691D51">
        <w:rPr>
          <w:rFonts w:ascii="Times New Roman" w:hAnsi="Times New Roman" w:cs="Times New Roman"/>
          <w:color w:val="000000" w:themeColor="text1"/>
          <w:sz w:val="24"/>
          <w:szCs w:val="24"/>
        </w:rPr>
        <w:t xml:space="preserve">, </w:t>
      </w:r>
      <w:r w:rsidRPr="00691D51">
        <w:rPr>
          <w:rFonts w:ascii="Times New Roman" w:hAnsi="Times New Roman" w:cs="Times New Roman"/>
          <w:i/>
          <w:color w:val="000000" w:themeColor="text1"/>
          <w:sz w:val="24"/>
          <w:szCs w:val="24"/>
        </w:rPr>
        <w:t xml:space="preserve">Proses </w:t>
      </w:r>
      <w:proofErr w:type="spellStart"/>
      <w:r w:rsidRPr="00691D51">
        <w:rPr>
          <w:rFonts w:ascii="Times New Roman" w:hAnsi="Times New Roman" w:cs="Times New Roman"/>
          <w:i/>
          <w:color w:val="000000" w:themeColor="text1"/>
          <w:sz w:val="24"/>
          <w:szCs w:val="24"/>
        </w:rPr>
        <w:t>Bisnis</w:t>
      </w:r>
      <w:proofErr w:type="spellEnd"/>
      <w:r w:rsidRPr="00691D51">
        <w:rPr>
          <w:rFonts w:ascii="Times New Roman" w:hAnsi="Times New Roman" w:cs="Times New Roman"/>
          <w:i/>
          <w:color w:val="000000" w:themeColor="text1"/>
          <w:sz w:val="24"/>
          <w:szCs w:val="24"/>
        </w:rPr>
        <w:t xml:space="preserve"> Outsourcing</w:t>
      </w:r>
      <w:r w:rsidRPr="00691D51">
        <w:rPr>
          <w:rFonts w:ascii="Times New Roman" w:hAnsi="Times New Roman" w:cs="Times New Roman"/>
          <w:color w:val="000000" w:themeColor="text1"/>
          <w:sz w:val="24"/>
          <w:szCs w:val="24"/>
        </w:rPr>
        <w:t xml:space="preserve">, Jakarta: </w:t>
      </w:r>
      <w:proofErr w:type="spellStart"/>
      <w:r w:rsidRPr="00691D51">
        <w:rPr>
          <w:rFonts w:ascii="Times New Roman" w:hAnsi="Times New Roman" w:cs="Times New Roman"/>
          <w:color w:val="000000" w:themeColor="text1"/>
          <w:sz w:val="24"/>
          <w:szCs w:val="24"/>
        </w:rPr>
        <w:t>Grasindo</w:t>
      </w:r>
      <w:proofErr w:type="spellEnd"/>
      <w:r w:rsidRPr="00691D51">
        <w:rPr>
          <w:rFonts w:ascii="Times New Roman" w:hAnsi="Times New Roman" w:cs="Times New Roman"/>
          <w:color w:val="000000" w:themeColor="text1"/>
          <w:sz w:val="24"/>
          <w:szCs w:val="24"/>
        </w:rPr>
        <w:t>, 2004.</w:t>
      </w:r>
    </w:p>
    <w:p w14:paraId="142C96E6" w14:textId="77777777" w:rsidR="009A3DCA" w:rsidRPr="00691D51" w:rsidRDefault="009A3DCA" w:rsidP="009A3DCA">
      <w:pPr>
        <w:tabs>
          <w:tab w:val="right" w:pos="9360"/>
        </w:tabs>
        <w:spacing w:after="0" w:line="240" w:lineRule="auto"/>
        <w:ind w:left="709" w:hanging="709"/>
        <w:jc w:val="both"/>
        <w:rPr>
          <w:rFonts w:ascii="Times New Roman" w:hAnsi="Times New Roman" w:cs="Times New Roman"/>
          <w:color w:val="000000" w:themeColor="text1"/>
          <w:sz w:val="24"/>
          <w:szCs w:val="24"/>
        </w:rPr>
      </w:pPr>
    </w:p>
    <w:p w14:paraId="0DA5A12B" w14:textId="77777777" w:rsidR="004B7E12" w:rsidRPr="00691D51" w:rsidRDefault="009A3DCA" w:rsidP="009A3DCA">
      <w:pPr>
        <w:tabs>
          <w:tab w:val="right" w:pos="9360"/>
        </w:tabs>
        <w:spacing w:after="0" w:line="240" w:lineRule="auto"/>
        <w:ind w:left="709" w:hanging="709"/>
        <w:jc w:val="both"/>
        <w:rPr>
          <w:rFonts w:ascii="Times New Roman" w:hAnsi="Times New Roman" w:cs="Times New Roman"/>
          <w:color w:val="000000" w:themeColor="text1"/>
          <w:sz w:val="24"/>
          <w:szCs w:val="24"/>
        </w:rPr>
      </w:pPr>
      <w:r w:rsidRPr="00691D51">
        <w:rPr>
          <w:rFonts w:ascii="Times New Roman" w:hAnsi="Times New Roman" w:cs="Times New Roman"/>
          <w:color w:val="000000" w:themeColor="text1"/>
          <w:sz w:val="24"/>
          <w:szCs w:val="24"/>
        </w:rPr>
        <w:t>_______________________________________</w:t>
      </w:r>
      <w:r w:rsidRPr="00691D51">
        <w:rPr>
          <w:rFonts w:ascii="Times New Roman" w:hAnsi="Times New Roman" w:cs="Times New Roman"/>
          <w:i/>
          <w:color w:val="000000" w:themeColor="text1"/>
          <w:sz w:val="24"/>
          <w:szCs w:val="24"/>
        </w:rPr>
        <w:t xml:space="preserve">, </w:t>
      </w:r>
      <w:proofErr w:type="spellStart"/>
      <w:r w:rsidRPr="00691D51">
        <w:rPr>
          <w:rFonts w:ascii="Times New Roman" w:hAnsi="Times New Roman" w:cs="Times New Roman"/>
          <w:i/>
          <w:color w:val="000000" w:themeColor="text1"/>
          <w:sz w:val="24"/>
          <w:szCs w:val="24"/>
        </w:rPr>
        <w:t>Strategi</w:t>
      </w:r>
      <w:proofErr w:type="spellEnd"/>
      <w:r w:rsidRPr="00691D51">
        <w:rPr>
          <w:rFonts w:ascii="Times New Roman" w:hAnsi="Times New Roman" w:cs="Times New Roman"/>
          <w:i/>
          <w:color w:val="000000" w:themeColor="text1"/>
          <w:sz w:val="24"/>
          <w:szCs w:val="24"/>
        </w:rPr>
        <w:t xml:space="preserve"> </w:t>
      </w:r>
      <w:proofErr w:type="spellStart"/>
      <w:r w:rsidRPr="00691D51">
        <w:rPr>
          <w:rFonts w:ascii="Times New Roman" w:hAnsi="Times New Roman" w:cs="Times New Roman"/>
          <w:i/>
          <w:color w:val="000000" w:themeColor="text1"/>
          <w:sz w:val="24"/>
          <w:szCs w:val="24"/>
        </w:rPr>
        <w:t>Manajemen</w:t>
      </w:r>
      <w:proofErr w:type="spellEnd"/>
      <w:r w:rsidRPr="00691D51">
        <w:rPr>
          <w:rFonts w:ascii="Times New Roman" w:hAnsi="Times New Roman" w:cs="Times New Roman"/>
          <w:i/>
          <w:color w:val="000000" w:themeColor="text1"/>
          <w:sz w:val="24"/>
          <w:szCs w:val="24"/>
        </w:rPr>
        <w:t xml:space="preserve"> </w:t>
      </w:r>
      <w:proofErr w:type="spellStart"/>
      <w:r w:rsidRPr="00691D51">
        <w:rPr>
          <w:rFonts w:ascii="Times New Roman" w:hAnsi="Times New Roman" w:cs="Times New Roman"/>
          <w:i/>
          <w:color w:val="000000" w:themeColor="text1"/>
          <w:sz w:val="24"/>
          <w:szCs w:val="24"/>
        </w:rPr>
        <w:t>Pembelian</w:t>
      </w:r>
      <w:proofErr w:type="spellEnd"/>
      <w:r w:rsidRPr="00691D51">
        <w:rPr>
          <w:rFonts w:ascii="Times New Roman" w:hAnsi="Times New Roman" w:cs="Times New Roman"/>
          <w:i/>
          <w:color w:val="000000" w:themeColor="text1"/>
          <w:sz w:val="24"/>
          <w:szCs w:val="24"/>
        </w:rPr>
        <w:t xml:space="preserve"> dan Supply Chain, </w:t>
      </w:r>
      <w:r w:rsidRPr="00691D51">
        <w:rPr>
          <w:rFonts w:ascii="Times New Roman" w:hAnsi="Times New Roman" w:cs="Times New Roman"/>
          <w:color w:val="000000" w:themeColor="text1"/>
          <w:sz w:val="24"/>
          <w:szCs w:val="24"/>
        </w:rPr>
        <w:t xml:space="preserve">Jakarta: </w:t>
      </w:r>
      <w:proofErr w:type="spellStart"/>
      <w:r w:rsidRPr="00691D51">
        <w:rPr>
          <w:rFonts w:ascii="Times New Roman" w:hAnsi="Times New Roman" w:cs="Times New Roman"/>
          <w:color w:val="000000" w:themeColor="text1"/>
          <w:sz w:val="24"/>
          <w:szCs w:val="24"/>
        </w:rPr>
        <w:t>Grasindo</w:t>
      </w:r>
      <w:proofErr w:type="spellEnd"/>
      <w:r w:rsidRPr="00691D51">
        <w:rPr>
          <w:rFonts w:ascii="Times New Roman" w:hAnsi="Times New Roman" w:cs="Times New Roman"/>
          <w:color w:val="000000" w:themeColor="text1"/>
          <w:sz w:val="24"/>
          <w:szCs w:val="24"/>
        </w:rPr>
        <w:t>, 2005.</w:t>
      </w:r>
    </w:p>
    <w:p w14:paraId="26249729" w14:textId="77777777" w:rsidR="009A3DCA" w:rsidRPr="00691D51" w:rsidRDefault="009A3DCA" w:rsidP="009A3DCA">
      <w:pPr>
        <w:tabs>
          <w:tab w:val="right" w:pos="9360"/>
        </w:tabs>
        <w:spacing w:after="0" w:line="240" w:lineRule="auto"/>
        <w:ind w:left="709" w:hanging="709"/>
        <w:jc w:val="both"/>
        <w:rPr>
          <w:rFonts w:ascii="Times New Roman" w:hAnsi="Times New Roman" w:cs="Times New Roman"/>
          <w:sz w:val="24"/>
          <w:szCs w:val="24"/>
        </w:rPr>
      </w:pPr>
    </w:p>
    <w:p w14:paraId="64C7BDA2" w14:textId="77777777" w:rsidR="004B7E12" w:rsidRPr="00691D51" w:rsidRDefault="004B7E12" w:rsidP="004B7E12">
      <w:pPr>
        <w:spacing w:after="0" w:line="240" w:lineRule="auto"/>
        <w:ind w:left="709" w:hanging="709"/>
        <w:jc w:val="both"/>
        <w:rPr>
          <w:rFonts w:ascii="Times New Roman" w:hAnsi="Times New Roman" w:cs="Times New Roman"/>
          <w:sz w:val="24"/>
          <w:szCs w:val="24"/>
        </w:rPr>
      </w:pPr>
      <w:proofErr w:type="spellStart"/>
      <w:r w:rsidRPr="00691D51">
        <w:rPr>
          <w:rFonts w:ascii="Times New Roman" w:hAnsi="Times New Roman" w:cs="Times New Roman"/>
          <w:sz w:val="24"/>
          <w:szCs w:val="24"/>
        </w:rPr>
        <w:t>Riduan</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sz w:val="24"/>
          <w:szCs w:val="24"/>
        </w:rPr>
        <w:t>Syahrani</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i/>
          <w:sz w:val="24"/>
          <w:szCs w:val="24"/>
        </w:rPr>
        <w:t>Rangkuman</w:t>
      </w:r>
      <w:proofErr w:type="spellEnd"/>
      <w:r w:rsidRPr="00691D51">
        <w:rPr>
          <w:rFonts w:ascii="Times New Roman" w:hAnsi="Times New Roman" w:cs="Times New Roman"/>
          <w:i/>
          <w:sz w:val="24"/>
          <w:szCs w:val="24"/>
        </w:rPr>
        <w:t xml:space="preserve"> </w:t>
      </w:r>
      <w:proofErr w:type="spellStart"/>
      <w:r w:rsidRPr="00691D51">
        <w:rPr>
          <w:rFonts w:ascii="Times New Roman" w:hAnsi="Times New Roman" w:cs="Times New Roman"/>
          <w:i/>
          <w:sz w:val="24"/>
          <w:szCs w:val="24"/>
        </w:rPr>
        <w:t>Intisari</w:t>
      </w:r>
      <w:proofErr w:type="spellEnd"/>
      <w:r w:rsidRPr="00691D51">
        <w:rPr>
          <w:rFonts w:ascii="Times New Roman" w:hAnsi="Times New Roman" w:cs="Times New Roman"/>
          <w:i/>
          <w:sz w:val="24"/>
          <w:szCs w:val="24"/>
        </w:rPr>
        <w:t xml:space="preserve"> </w:t>
      </w:r>
      <w:proofErr w:type="spellStart"/>
      <w:r w:rsidRPr="00691D51">
        <w:rPr>
          <w:rFonts w:ascii="Times New Roman" w:hAnsi="Times New Roman" w:cs="Times New Roman"/>
          <w:i/>
          <w:sz w:val="24"/>
          <w:szCs w:val="24"/>
        </w:rPr>
        <w:t>Ilmu</w:t>
      </w:r>
      <w:proofErr w:type="spellEnd"/>
      <w:r w:rsidRPr="00691D51">
        <w:rPr>
          <w:rFonts w:ascii="Times New Roman" w:hAnsi="Times New Roman" w:cs="Times New Roman"/>
          <w:i/>
          <w:sz w:val="24"/>
          <w:szCs w:val="24"/>
        </w:rPr>
        <w:t xml:space="preserve"> </w:t>
      </w:r>
      <w:proofErr w:type="spellStart"/>
      <w:r w:rsidRPr="00691D51">
        <w:rPr>
          <w:rFonts w:ascii="Times New Roman" w:hAnsi="Times New Roman" w:cs="Times New Roman"/>
          <w:i/>
          <w:sz w:val="24"/>
          <w:szCs w:val="24"/>
        </w:rPr>
        <w:t>Hukum</w:t>
      </w:r>
      <w:proofErr w:type="spellEnd"/>
      <w:r w:rsidRPr="00691D51">
        <w:rPr>
          <w:rFonts w:ascii="Times New Roman" w:hAnsi="Times New Roman" w:cs="Times New Roman"/>
          <w:i/>
          <w:sz w:val="24"/>
          <w:szCs w:val="24"/>
        </w:rPr>
        <w:t xml:space="preserve">, </w:t>
      </w:r>
      <w:r w:rsidRPr="00691D51">
        <w:rPr>
          <w:rFonts w:ascii="Times New Roman" w:hAnsi="Times New Roman" w:cs="Times New Roman"/>
          <w:sz w:val="24"/>
          <w:szCs w:val="24"/>
        </w:rPr>
        <w:t xml:space="preserve">Bandung: </w:t>
      </w:r>
      <w:proofErr w:type="spellStart"/>
      <w:r w:rsidRPr="00691D51">
        <w:rPr>
          <w:rFonts w:ascii="Times New Roman" w:hAnsi="Times New Roman" w:cs="Times New Roman"/>
          <w:sz w:val="24"/>
          <w:szCs w:val="24"/>
        </w:rPr>
        <w:t>Nuansa</w:t>
      </w:r>
      <w:proofErr w:type="spellEnd"/>
      <w:r w:rsidRPr="00691D51">
        <w:rPr>
          <w:rFonts w:ascii="Times New Roman" w:hAnsi="Times New Roman" w:cs="Times New Roman"/>
          <w:sz w:val="24"/>
          <w:szCs w:val="24"/>
        </w:rPr>
        <w:t xml:space="preserve"> dan Nusa Media, 2004.</w:t>
      </w:r>
    </w:p>
    <w:p w14:paraId="5DC2E377" w14:textId="77777777" w:rsidR="004B7E12" w:rsidRPr="00691D51" w:rsidRDefault="004B7E12" w:rsidP="004B7E12">
      <w:pPr>
        <w:spacing w:after="0" w:line="240" w:lineRule="auto"/>
        <w:ind w:left="709" w:hanging="709"/>
        <w:jc w:val="both"/>
        <w:rPr>
          <w:rFonts w:ascii="Times New Roman" w:hAnsi="Times New Roman" w:cs="Times New Roman"/>
          <w:sz w:val="24"/>
          <w:szCs w:val="24"/>
        </w:rPr>
      </w:pPr>
    </w:p>
    <w:p w14:paraId="189D307D" w14:textId="77777777" w:rsidR="004B7E12" w:rsidRPr="00691D51" w:rsidRDefault="004B7E12" w:rsidP="004B7E12">
      <w:pPr>
        <w:spacing w:after="0" w:line="240" w:lineRule="auto"/>
        <w:ind w:left="709" w:hanging="709"/>
        <w:jc w:val="both"/>
        <w:rPr>
          <w:rFonts w:ascii="Times New Roman" w:hAnsi="Times New Roman" w:cs="Times New Roman"/>
          <w:sz w:val="24"/>
          <w:szCs w:val="24"/>
        </w:rPr>
      </w:pPr>
      <w:proofErr w:type="spellStart"/>
      <w:r w:rsidRPr="00691D51">
        <w:rPr>
          <w:rFonts w:ascii="Times New Roman" w:hAnsi="Times New Roman" w:cs="Times New Roman"/>
          <w:sz w:val="24"/>
          <w:szCs w:val="24"/>
        </w:rPr>
        <w:t>Romli</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sz w:val="24"/>
          <w:szCs w:val="24"/>
        </w:rPr>
        <w:t>Atmasasmita</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i/>
          <w:sz w:val="24"/>
          <w:szCs w:val="24"/>
        </w:rPr>
        <w:t>Teori</w:t>
      </w:r>
      <w:proofErr w:type="spellEnd"/>
      <w:r w:rsidRPr="00691D51">
        <w:rPr>
          <w:rFonts w:ascii="Times New Roman" w:hAnsi="Times New Roman" w:cs="Times New Roman"/>
          <w:i/>
          <w:sz w:val="24"/>
          <w:szCs w:val="24"/>
        </w:rPr>
        <w:t xml:space="preserve"> </w:t>
      </w:r>
      <w:proofErr w:type="spellStart"/>
      <w:r w:rsidRPr="00691D51">
        <w:rPr>
          <w:rFonts w:ascii="Times New Roman" w:hAnsi="Times New Roman" w:cs="Times New Roman"/>
          <w:i/>
          <w:sz w:val="24"/>
          <w:szCs w:val="24"/>
        </w:rPr>
        <w:t>Hukum</w:t>
      </w:r>
      <w:proofErr w:type="spellEnd"/>
      <w:r w:rsidRPr="00691D51">
        <w:rPr>
          <w:rFonts w:ascii="Times New Roman" w:hAnsi="Times New Roman" w:cs="Times New Roman"/>
          <w:i/>
          <w:sz w:val="24"/>
          <w:szCs w:val="24"/>
        </w:rPr>
        <w:t xml:space="preserve"> </w:t>
      </w:r>
      <w:proofErr w:type="spellStart"/>
      <w:r w:rsidRPr="00691D51">
        <w:rPr>
          <w:rFonts w:ascii="Times New Roman" w:hAnsi="Times New Roman" w:cs="Times New Roman"/>
          <w:i/>
          <w:sz w:val="24"/>
          <w:szCs w:val="24"/>
        </w:rPr>
        <w:t>Integratif</w:t>
      </w:r>
      <w:proofErr w:type="spellEnd"/>
      <w:r w:rsidRPr="00691D51">
        <w:rPr>
          <w:rFonts w:ascii="Times New Roman" w:hAnsi="Times New Roman" w:cs="Times New Roman"/>
          <w:i/>
          <w:sz w:val="24"/>
          <w:szCs w:val="24"/>
        </w:rPr>
        <w:t xml:space="preserve">, </w:t>
      </w:r>
      <w:r w:rsidRPr="00691D51">
        <w:rPr>
          <w:rFonts w:ascii="Times New Roman" w:hAnsi="Times New Roman" w:cs="Times New Roman"/>
          <w:sz w:val="24"/>
          <w:szCs w:val="24"/>
        </w:rPr>
        <w:t xml:space="preserve">Yogyakarta: </w:t>
      </w:r>
      <w:proofErr w:type="spellStart"/>
      <w:r w:rsidRPr="00691D51">
        <w:rPr>
          <w:rFonts w:ascii="Times New Roman" w:hAnsi="Times New Roman" w:cs="Times New Roman"/>
          <w:sz w:val="24"/>
          <w:szCs w:val="24"/>
        </w:rPr>
        <w:t>Genta</w:t>
      </w:r>
      <w:proofErr w:type="spellEnd"/>
      <w:r w:rsidRPr="00691D51">
        <w:rPr>
          <w:rFonts w:ascii="Times New Roman" w:hAnsi="Times New Roman" w:cs="Times New Roman"/>
          <w:sz w:val="24"/>
          <w:szCs w:val="24"/>
        </w:rPr>
        <w:t>, 2012</w:t>
      </w:r>
    </w:p>
    <w:p w14:paraId="6159E03C" w14:textId="77777777" w:rsidR="004B7E12" w:rsidRPr="00691D51" w:rsidRDefault="004B7E12" w:rsidP="004B7E12">
      <w:pPr>
        <w:spacing w:after="0" w:line="240" w:lineRule="auto"/>
        <w:ind w:left="709" w:hanging="709"/>
        <w:jc w:val="both"/>
        <w:rPr>
          <w:rFonts w:ascii="Times New Roman" w:hAnsi="Times New Roman" w:cs="Times New Roman"/>
          <w:sz w:val="24"/>
          <w:szCs w:val="24"/>
        </w:rPr>
      </w:pPr>
    </w:p>
    <w:p w14:paraId="4FFC39CF" w14:textId="77777777" w:rsidR="004B7E12" w:rsidRPr="00691D51" w:rsidRDefault="004B7E12" w:rsidP="004B7E12">
      <w:pPr>
        <w:spacing w:after="0" w:line="240" w:lineRule="auto"/>
        <w:ind w:left="709" w:hanging="709"/>
        <w:jc w:val="both"/>
        <w:rPr>
          <w:rFonts w:ascii="Times New Roman" w:hAnsi="Times New Roman" w:cs="Times New Roman"/>
          <w:sz w:val="24"/>
          <w:szCs w:val="24"/>
        </w:rPr>
      </w:pPr>
      <w:r w:rsidRPr="00691D51">
        <w:rPr>
          <w:rFonts w:ascii="Times New Roman" w:hAnsi="Times New Roman" w:cs="Times New Roman"/>
          <w:sz w:val="24"/>
          <w:szCs w:val="24"/>
        </w:rPr>
        <w:t xml:space="preserve">Salim HS dan </w:t>
      </w:r>
      <w:proofErr w:type="spellStart"/>
      <w:r w:rsidRPr="00691D51">
        <w:rPr>
          <w:rFonts w:ascii="Times New Roman" w:hAnsi="Times New Roman" w:cs="Times New Roman"/>
          <w:sz w:val="24"/>
          <w:szCs w:val="24"/>
        </w:rPr>
        <w:t>Erlies</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sz w:val="24"/>
          <w:szCs w:val="24"/>
        </w:rPr>
        <w:t>Septiana</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sz w:val="24"/>
          <w:szCs w:val="24"/>
        </w:rPr>
        <w:t>Nurbaini</w:t>
      </w:r>
      <w:proofErr w:type="spellEnd"/>
      <w:r w:rsidRPr="00691D51">
        <w:rPr>
          <w:rFonts w:ascii="Times New Roman" w:hAnsi="Times New Roman" w:cs="Times New Roman"/>
          <w:sz w:val="24"/>
          <w:szCs w:val="24"/>
        </w:rPr>
        <w:t>, “</w:t>
      </w:r>
      <w:proofErr w:type="spellStart"/>
      <w:r w:rsidRPr="00691D51">
        <w:rPr>
          <w:rFonts w:ascii="Times New Roman" w:hAnsi="Times New Roman" w:cs="Times New Roman"/>
          <w:i/>
          <w:iCs/>
          <w:sz w:val="24"/>
          <w:szCs w:val="24"/>
        </w:rPr>
        <w:t>Penerapan</w:t>
      </w:r>
      <w:proofErr w:type="spellEnd"/>
      <w:r w:rsidRPr="00691D51">
        <w:rPr>
          <w:rFonts w:ascii="Times New Roman" w:hAnsi="Times New Roman" w:cs="Times New Roman"/>
          <w:i/>
          <w:iCs/>
          <w:sz w:val="24"/>
          <w:szCs w:val="24"/>
        </w:rPr>
        <w:t xml:space="preserve"> </w:t>
      </w:r>
      <w:proofErr w:type="spellStart"/>
      <w:r w:rsidRPr="00691D51">
        <w:rPr>
          <w:rFonts w:ascii="Times New Roman" w:hAnsi="Times New Roman" w:cs="Times New Roman"/>
          <w:i/>
          <w:iCs/>
          <w:sz w:val="24"/>
          <w:szCs w:val="24"/>
        </w:rPr>
        <w:t>Teori</w:t>
      </w:r>
      <w:proofErr w:type="spellEnd"/>
      <w:r w:rsidRPr="00691D51">
        <w:rPr>
          <w:rFonts w:ascii="Times New Roman" w:hAnsi="Times New Roman" w:cs="Times New Roman"/>
          <w:i/>
          <w:iCs/>
          <w:sz w:val="24"/>
          <w:szCs w:val="24"/>
        </w:rPr>
        <w:t xml:space="preserve"> </w:t>
      </w:r>
      <w:proofErr w:type="spellStart"/>
      <w:r w:rsidRPr="00691D51">
        <w:rPr>
          <w:rFonts w:ascii="Times New Roman" w:hAnsi="Times New Roman" w:cs="Times New Roman"/>
          <w:i/>
          <w:iCs/>
          <w:sz w:val="24"/>
          <w:szCs w:val="24"/>
        </w:rPr>
        <w:t>Hukum</w:t>
      </w:r>
      <w:proofErr w:type="spellEnd"/>
      <w:r w:rsidRPr="00691D51">
        <w:rPr>
          <w:rFonts w:ascii="Times New Roman" w:hAnsi="Times New Roman" w:cs="Times New Roman"/>
          <w:i/>
          <w:iCs/>
          <w:sz w:val="24"/>
          <w:szCs w:val="24"/>
        </w:rPr>
        <w:t xml:space="preserve"> pada </w:t>
      </w:r>
      <w:proofErr w:type="spellStart"/>
      <w:r w:rsidRPr="00691D51">
        <w:rPr>
          <w:rFonts w:ascii="Times New Roman" w:hAnsi="Times New Roman" w:cs="Times New Roman"/>
          <w:i/>
          <w:iCs/>
          <w:sz w:val="24"/>
          <w:szCs w:val="24"/>
        </w:rPr>
        <w:t>Penelitian</w:t>
      </w:r>
      <w:proofErr w:type="spellEnd"/>
      <w:r w:rsidRPr="00691D51">
        <w:rPr>
          <w:rFonts w:ascii="Times New Roman" w:hAnsi="Times New Roman" w:cs="Times New Roman"/>
          <w:i/>
          <w:iCs/>
          <w:sz w:val="24"/>
          <w:szCs w:val="24"/>
        </w:rPr>
        <w:t xml:space="preserve"> </w:t>
      </w:r>
      <w:proofErr w:type="spellStart"/>
      <w:r w:rsidRPr="00691D51">
        <w:rPr>
          <w:rFonts w:ascii="Times New Roman" w:hAnsi="Times New Roman" w:cs="Times New Roman"/>
          <w:i/>
          <w:iCs/>
          <w:sz w:val="24"/>
          <w:szCs w:val="24"/>
        </w:rPr>
        <w:t>Tesis</w:t>
      </w:r>
      <w:proofErr w:type="spellEnd"/>
      <w:r w:rsidRPr="00691D51">
        <w:rPr>
          <w:rFonts w:ascii="Times New Roman" w:hAnsi="Times New Roman" w:cs="Times New Roman"/>
          <w:i/>
          <w:iCs/>
          <w:sz w:val="24"/>
          <w:szCs w:val="24"/>
        </w:rPr>
        <w:t xml:space="preserve"> dan </w:t>
      </w:r>
      <w:proofErr w:type="spellStart"/>
      <w:r w:rsidRPr="00691D51">
        <w:rPr>
          <w:rFonts w:ascii="Times New Roman" w:hAnsi="Times New Roman" w:cs="Times New Roman"/>
          <w:i/>
          <w:iCs/>
          <w:sz w:val="24"/>
          <w:szCs w:val="24"/>
        </w:rPr>
        <w:t>Disertasi</w:t>
      </w:r>
      <w:proofErr w:type="spellEnd"/>
      <w:r w:rsidRPr="00691D51">
        <w:rPr>
          <w:rFonts w:ascii="Times New Roman" w:hAnsi="Times New Roman" w:cs="Times New Roman"/>
          <w:sz w:val="24"/>
          <w:szCs w:val="24"/>
        </w:rPr>
        <w:t xml:space="preserve">”, cet. 1, Jakarta: </w:t>
      </w:r>
      <w:proofErr w:type="spellStart"/>
      <w:r w:rsidRPr="00691D51">
        <w:rPr>
          <w:rFonts w:ascii="Times New Roman" w:hAnsi="Times New Roman" w:cs="Times New Roman"/>
          <w:sz w:val="24"/>
          <w:szCs w:val="24"/>
        </w:rPr>
        <w:t>Rajagrafindo</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sz w:val="24"/>
          <w:szCs w:val="24"/>
        </w:rPr>
        <w:t>Persada</w:t>
      </w:r>
      <w:proofErr w:type="spellEnd"/>
      <w:r w:rsidRPr="00691D51">
        <w:rPr>
          <w:rFonts w:ascii="Times New Roman" w:hAnsi="Times New Roman" w:cs="Times New Roman"/>
          <w:sz w:val="24"/>
          <w:szCs w:val="24"/>
        </w:rPr>
        <w:t>, 2013.</w:t>
      </w:r>
    </w:p>
    <w:p w14:paraId="1A429624" w14:textId="77777777" w:rsidR="004B7E12" w:rsidRPr="00691D51" w:rsidRDefault="004B7E12" w:rsidP="004B7E12">
      <w:pPr>
        <w:spacing w:after="0" w:line="240" w:lineRule="auto"/>
        <w:ind w:left="709" w:hanging="709"/>
        <w:jc w:val="both"/>
        <w:rPr>
          <w:rFonts w:ascii="Times New Roman" w:hAnsi="Times New Roman" w:cs="Times New Roman"/>
          <w:sz w:val="24"/>
          <w:szCs w:val="24"/>
        </w:rPr>
      </w:pPr>
    </w:p>
    <w:p w14:paraId="078691B0" w14:textId="77777777" w:rsidR="004B7E12" w:rsidRPr="00691D51" w:rsidRDefault="004B7E12" w:rsidP="004B7E12">
      <w:pPr>
        <w:spacing w:after="0" w:line="240" w:lineRule="auto"/>
        <w:ind w:left="709" w:hanging="709"/>
        <w:jc w:val="both"/>
        <w:rPr>
          <w:rFonts w:ascii="Times New Roman" w:hAnsi="Times New Roman" w:cs="Times New Roman"/>
          <w:sz w:val="24"/>
          <w:szCs w:val="24"/>
        </w:rPr>
      </w:pPr>
      <w:proofErr w:type="spellStart"/>
      <w:r w:rsidRPr="00691D51">
        <w:rPr>
          <w:rFonts w:ascii="Times New Roman" w:hAnsi="Times New Roman" w:cs="Times New Roman"/>
          <w:sz w:val="24"/>
          <w:szCs w:val="24"/>
        </w:rPr>
        <w:t>Satjipto</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sz w:val="24"/>
          <w:szCs w:val="24"/>
        </w:rPr>
        <w:t>Raharjo</w:t>
      </w:r>
      <w:proofErr w:type="spellEnd"/>
      <w:r w:rsidRPr="00691D51">
        <w:rPr>
          <w:rFonts w:ascii="Times New Roman" w:hAnsi="Times New Roman" w:cs="Times New Roman"/>
          <w:sz w:val="24"/>
          <w:szCs w:val="24"/>
        </w:rPr>
        <w:t>,</w:t>
      </w:r>
      <w:r w:rsidRPr="00691D51">
        <w:rPr>
          <w:rFonts w:ascii="Times New Roman" w:hAnsi="Times New Roman" w:cs="Times New Roman"/>
          <w:sz w:val="24"/>
          <w:szCs w:val="24"/>
          <w:lang w:val="id-ID"/>
        </w:rPr>
        <w:t xml:space="preserve"> </w:t>
      </w:r>
      <w:proofErr w:type="spellStart"/>
      <w:r w:rsidRPr="00691D51">
        <w:rPr>
          <w:rFonts w:ascii="Times New Roman" w:hAnsi="Times New Roman" w:cs="Times New Roman"/>
          <w:i/>
          <w:iCs/>
          <w:sz w:val="24"/>
          <w:szCs w:val="24"/>
        </w:rPr>
        <w:t>Ilmu</w:t>
      </w:r>
      <w:proofErr w:type="spellEnd"/>
      <w:r w:rsidRPr="00691D51">
        <w:rPr>
          <w:rFonts w:ascii="Times New Roman" w:hAnsi="Times New Roman" w:cs="Times New Roman"/>
          <w:i/>
          <w:iCs/>
          <w:sz w:val="24"/>
          <w:szCs w:val="24"/>
        </w:rPr>
        <w:t xml:space="preserve"> </w:t>
      </w:r>
      <w:proofErr w:type="spellStart"/>
      <w:r w:rsidRPr="00691D51">
        <w:rPr>
          <w:rFonts w:ascii="Times New Roman" w:hAnsi="Times New Roman" w:cs="Times New Roman"/>
          <w:i/>
          <w:iCs/>
          <w:sz w:val="24"/>
          <w:szCs w:val="24"/>
        </w:rPr>
        <w:t>Hukum</w:t>
      </w:r>
      <w:proofErr w:type="spellEnd"/>
      <w:r w:rsidRPr="00691D51">
        <w:rPr>
          <w:rFonts w:ascii="Times New Roman" w:hAnsi="Times New Roman" w:cs="Times New Roman"/>
          <w:i/>
          <w:iCs/>
          <w:sz w:val="24"/>
          <w:szCs w:val="24"/>
        </w:rPr>
        <w:t>,</w:t>
      </w:r>
      <w:r w:rsidRPr="00691D51">
        <w:rPr>
          <w:rFonts w:ascii="Times New Roman" w:hAnsi="Times New Roman" w:cs="Times New Roman"/>
          <w:i/>
          <w:iCs/>
          <w:sz w:val="24"/>
          <w:szCs w:val="24"/>
          <w:lang w:val="id-ID"/>
        </w:rPr>
        <w:t xml:space="preserve"> </w:t>
      </w:r>
      <w:r w:rsidRPr="00691D51">
        <w:rPr>
          <w:rFonts w:ascii="Times New Roman" w:hAnsi="Times New Roman" w:cs="Times New Roman"/>
          <w:sz w:val="24"/>
          <w:szCs w:val="24"/>
        </w:rPr>
        <w:t xml:space="preserve">Bandung: Citra Aditya </w:t>
      </w:r>
      <w:proofErr w:type="spellStart"/>
      <w:r w:rsidRPr="00691D51">
        <w:rPr>
          <w:rFonts w:ascii="Times New Roman" w:hAnsi="Times New Roman" w:cs="Times New Roman"/>
          <w:sz w:val="24"/>
          <w:szCs w:val="24"/>
        </w:rPr>
        <w:t>Bakti</w:t>
      </w:r>
      <w:proofErr w:type="spellEnd"/>
      <w:r w:rsidRPr="00691D51">
        <w:rPr>
          <w:rFonts w:ascii="Times New Roman" w:hAnsi="Times New Roman" w:cs="Times New Roman"/>
          <w:sz w:val="24"/>
          <w:szCs w:val="24"/>
        </w:rPr>
        <w:t>,</w:t>
      </w:r>
      <w:r w:rsidRPr="00691D51">
        <w:rPr>
          <w:rFonts w:ascii="Times New Roman" w:hAnsi="Times New Roman" w:cs="Times New Roman"/>
          <w:sz w:val="24"/>
          <w:szCs w:val="24"/>
          <w:lang w:val="id-ID"/>
        </w:rPr>
        <w:t xml:space="preserve"> </w:t>
      </w:r>
      <w:r w:rsidRPr="00691D51">
        <w:rPr>
          <w:rFonts w:ascii="Times New Roman" w:hAnsi="Times New Roman" w:cs="Times New Roman"/>
          <w:sz w:val="24"/>
          <w:szCs w:val="24"/>
        </w:rPr>
        <w:t>2000.</w:t>
      </w:r>
    </w:p>
    <w:p w14:paraId="508FBFAA" w14:textId="77777777" w:rsidR="004B7E12" w:rsidRPr="00691D51" w:rsidRDefault="004B7E12" w:rsidP="004B7E12">
      <w:pPr>
        <w:spacing w:after="0" w:line="240" w:lineRule="auto"/>
        <w:ind w:left="709" w:hanging="709"/>
        <w:jc w:val="both"/>
        <w:rPr>
          <w:rFonts w:ascii="Times New Roman" w:hAnsi="Times New Roman" w:cs="Times New Roman"/>
          <w:sz w:val="24"/>
          <w:szCs w:val="24"/>
        </w:rPr>
      </w:pPr>
    </w:p>
    <w:p w14:paraId="35B8B579" w14:textId="77777777" w:rsidR="004B7E12" w:rsidRPr="00691D51" w:rsidRDefault="004B7E12" w:rsidP="004B7E12">
      <w:pPr>
        <w:spacing w:after="0" w:line="240" w:lineRule="auto"/>
        <w:ind w:left="709" w:hanging="709"/>
        <w:jc w:val="both"/>
        <w:rPr>
          <w:rFonts w:ascii="Times New Roman" w:hAnsi="Times New Roman" w:cs="Times New Roman"/>
          <w:sz w:val="24"/>
          <w:szCs w:val="24"/>
        </w:rPr>
      </w:pPr>
      <w:proofErr w:type="spellStart"/>
      <w:r w:rsidRPr="00691D51">
        <w:rPr>
          <w:rFonts w:ascii="Times New Roman" w:hAnsi="Times New Roman" w:cs="Times New Roman"/>
          <w:sz w:val="24"/>
          <w:szCs w:val="24"/>
        </w:rPr>
        <w:t>Suhardiman</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i/>
          <w:sz w:val="24"/>
          <w:szCs w:val="24"/>
        </w:rPr>
        <w:t>Kedudukan</w:t>
      </w:r>
      <w:proofErr w:type="spellEnd"/>
      <w:r w:rsidRPr="00691D51">
        <w:rPr>
          <w:rFonts w:ascii="Times New Roman" w:hAnsi="Times New Roman" w:cs="Times New Roman"/>
          <w:i/>
          <w:sz w:val="24"/>
          <w:szCs w:val="24"/>
        </w:rPr>
        <w:t xml:space="preserve">, </w:t>
      </w:r>
      <w:proofErr w:type="spellStart"/>
      <w:r w:rsidRPr="00691D51">
        <w:rPr>
          <w:rFonts w:ascii="Times New Roman" w:hAnsi="Times New Roman" w:cs="Times New Roman"/>
          <w:i/>
          <w:sz w:val="24"/>
          <w:szCs w:val="24"/>
        </w:rPr>
        <w:t>Hak</w:t>
      </w:r>
      <w:proofErr w:type="spellEnd"/>
      <w:r w:rsidRPr="00691D51">
        <w:rPr>
          <w:rFonts w:ascii="Times New Roman" w:hAnsi="Times New Roman" w:cs="Times New Roman"/>
          <w:i/>
          <w:sz w:val="24"/>
          <w:szCs w:val="24"/>
        </w:rPr>
        <w:t xml:space="preserve"> dan </w:t>
      </w:r>
      <w:proofErr w:type="spellStart"/>
      <w:r w:rsidRPr="00691D51">
        <w:rPr>
          <w:rFonts w:ascii="Times New Roman" w:hAnsi="Times New Roman" w:cs="Times New Roman"/>
          <w:i/>
          <w:sz w:val="24"/>
          <w:szCs w:val="24"/>
        </w:rPr>
        <w:t>Kewajiban</w:t>
      </w:r>
      <w:proofErr w:type="spellEnd"/>
      <w:r w:rsidRPr="00691D51">
        <w:rPr>
          <w:rFonts w:ascii="Times New Roman" w:hAnsi="Times New Roman" w:cs="Times New Roman"/>
          <w:i/>
          <w:sz w:val="24"/>
          <w:szCs w:val="24"/>
        </w:rPr>
        <w:t xml:space="preserve"> Tenaga </w:t>
      </w:r>
      <w:proofErr w:type="spellStart"/>
      <w:r w:rsidRPr="00691D51">
        <w:rPr>
          <w:rFonts w:ascii="Times New Roman" w:hAnsi="Times New Roman" w:cs="Times New Roman"/>
          <w:i/>
          <w:sz w:val="24"/>
          <w:szCs w:val="24"/>
        </w:rPr>
        <w:t>Kerja</w:t>
      </w:r>
      <w:proofErr w:type="spellEnd"/>
      <w:r w:rsidRPr="00691D51">
        <w:rPr>
          <w:rFonts w:ascii="Times New Roman" w:hAnsi="Times New Roman" w:cs="Times New Roman"/>
          <w:i/>
          <w:sz w:val="24"/>
          <w:szCs w:val="24"/>
        </w:rPr>
        <w:t xml:space="preserve"> </w:t>
      </w:r>
      <w:proofErr w:type="spellStart"/>
      <w:r w:rsidRPr="00691D51">
        <w:rPr>
          <w:rFonts w:ascii="Times New Roman" w:hAnsi="Times New Roman" w:cs="Times New Roman"/>
          <w:i/>
          <w:sz w:val="24"/>
          <w:szCs w:val="24"/>
        </w:rPr>
        <w:t>dalam</w:t>
      </w:r>
      <w:proofErr w:type="spellEnd"/>
      <w:r w:rsidRPr="00691D51">
        <w:rPr>
          <w:rFonts w:ascii="Times New Roman" w:hAnsi="Times New Roman" w:cs="Times New Roman"/>
          <w:i/>
          <w:sz w:val="24"/>
          <w:szCs w:val="24"/>
        </w:rPr>
        <w:t xml:space="preserve"> Pembangunan Indonesia, </w:t>
      </w:r>
      <w:proofErr w:type="spellStart"/>
      <w:r w:rsidRPr="00691D51">
        <w:rPr>
          <w:rFonts w:ascii="Times New Roman" w:hAnsi="Times New Roman" w:cs="Times New Roman"/>
          <w:i/>
          <w:sz w:val="24"/>
          <w:szCs w:val="24"/>
        </w:rPr>
        <w:t>dalam</w:t>
      </w:r>
      <w:proofErr w:type="spellEnd"/>
      <w:r w:rsidRPr="00691D51">
        <w:rPr>
          <w:rFonts w:ascii="Times New Roman" w:hAnsi="Times New Roman" w:cs="Times New Roman"/>
          <w:i/>
          <w:sz w:val="24"/>
          <w:szCs w:val="24"/>
        </w:rPr>
        <w:t xml:space="preserve"> </w:t>
      </w:r>
      <w:proofErr w:type="spellStart"/>
      <w:r w:rsidRPr="00691D51">
        <w:rPr>
          <w:rFonts w:ascii="Times New Roman" w:hAnsi="Times New Roman" w:cs="Times New Roman"/>
          <w:i/>
          <w:sz w:val="24"/>
          <w:szCs w:val="24"/>
        </w:rPr>
        <w:t>Hukum</w:t>
      </w:r>
      <w:proofErr w:type="spellEnd"/>
      <w:r w:rsidRPr="00691D51">
        <w:rPr>
          <w:rFonts w:ascii="Times New Roman" w:hAnsi="Times New Roman" w:cs="Times New Roman"/>
          <w:i/>
          <w:sz w:val="24"/>
          <w:szCs w:val="24"/>
        </w:rPr>
        <w:t xml:space="preserve"> </w:t>
      </w:r>
      <w:proofErr w:type="spellStart"/>
      <w:r w:rsidRPr="00691D51">
        <w:rPr>
          <w:rFonts w:ascii="Times New Roman" w:hAnsi="Times New Roman" w:cs="Times New Roman"/>
          <w:i/>
          <w:sz w:val="24"/>
          <w:szCs w:val="24"/>
        </w:rPr>
        <w:t>Kenegaraan</w:t>
      </w:r>
      <w:proofErr w:type="spellEnd"/>
      <w:r w:rsidRPr="00691D51">
        <w:rPr>
          <w:rFonts w:ascii="Times New Roman" w:hAnsi="Times New Roman" w:cs="Times New Roman"/>
          <w:i/>
          <w:sz w:val="24"/>
          <w:szCs w:val="24"/>
        </w:rPr>
        <w:t xml:space="preserve"> </w:t>
      </w:r>
      <w:proofErr w:type="spellStart"/>
      <w:r w:rsidRPr="00691D51">
        <w:rPr>
          <w:rFonts w:ascii="Times New Roman" w:hAnsi="Times New Roman" w:cs="Times New Roman"/>
          <w:i/>
          <w:sz w:val="24"/>
          <w:szCs w:val="24"/>
        </w:rPr>
        <w:t>Republik</w:t>
      </w:r>
      <w:proofErr w:type="spellEnd"/>
      <w:r w:rsidRPr="00691D51">
        <w:rPr>
          <w:rFonts w:ascii="Times New Roman" w:hAnsi="Times New Roman" w:cs="Times New Roman"/>
          <w:i/>
          <w:sz w:val="24"/>
          <w:szCs w:val="24"/>
        </w:rPr>
        <w:t xml:space="preserve"> Indonesia, </w:t>
      </w:r>
      <w:proofErr w:type="spellStart"/>
      <w:r w:rsidRPr="00691D51">
        <w:rPr>
          <w:rFonts w:ascii="Times New Roman" w:hAnsi="Times New Roman" w:cs="Times New Roman"/>
          <w:i/>
          <w:sz w:val="24"/>
          <w:szCs w:val="24"/>
        </w:rPr>
        <w:t>Teori</w:t>
      </w:r>
      <w:proofErr w:type="spellEnd"/>
      <w:r w:rsidRPr="00691D51">
        <w:rPr>
          <w:rFonts w:ascii="Times New Roman" w:hAnsi="Times New Roman" w:cs="Times New Roman"/>
          <w:i/>
          <w:sz w:val="24"/>
          <w:szCs w:val="24"/>
        </w:rPr>
        <w:t xml:space="preserve">, </w:t>
      </w:r>
      <w:proofErr w:type="spellStart"/>
      <w:r w:rsidRPr="00691D51">
        <w:rPr>
          <w:rFonts w:ascii="Times New Roman" w:hAnsi="Times New Roman" w:cs="Times New Roman"/>
          <w:i/>
          <w:sz w:val="24"/>
          <w:szCs w:val="24"/>
        </w:rPr>
        <w:t>Tatanan</w:t>
      </w:r>
      <w:proofErr w:type="spellEnd"/>
      <w:r w:rsidRPr="00691D51">
        <w:rPr>
          <w:rFonts w:ascii="Times New Roman" w:hAnsi="Times New Roman" w:cs="Times New Roman"/>
          <w:i/>
          <w:sz w:val="24"/>
          <w:szCs w:val="24"/>
        </w:rPr>
        <w:t xml:space="preserve"> dan </w:t>
      </w:r>
      <w:proofErr w:type="spellStart"/>
      <w:proofErr w:type="gramStart"/>
      <w:r w:rsidRPr="00691D51">
        <w:rPr>
          <w:rFonts w:ascii="Times New Roman" w:hAnsi="Times New Roman" w:cs="Times New Roman"/>
          <w:i/>
          <w:sz w:val="24"/>
          <w:szCs w:val="24"/>
        </w:rPr>
        <w:t>Terapan</w:t>
      </w:r>
      <w:proofErr w:type="spellEnd"/>
      <w:r w:rsidRPr="00691D51">
        <w:rPr>
          <w:rFonts w:ascii="Times New Roman" w:hAnsi="Times New Roman" w:cs="Times New Roman"/>
          <w:i/>
          <w:sz w:val="24"/>
          <w:szCs w:val="24"/>
        </w:rPr>
        <w:t xml:space="preserve">,  </w:t>
      </w:r>
      <w:proofErr w:type="spellStart"/>
      <w:r w:rsidRPr="00691D51">
        <w:rPr>
          <w:rFonts w:ascii="Times New Roman" w:hAnsi="Times New Roman" w:cs="Times New Roman"/>
          <w:i/>
          <w:sz w:val="24"/>
          <w:szCs w:val="24"/>
        </w:rPr>
        <w:t>Peny</w:t>
      </w:r>
      <w:proofErr w:type="spellEnd"/>
      <w:proofErr w:type="gramEnd"/>
      <w:r w:rsidRPr="00691D51">
        <w:rPr>
          <w:rFonts w:ascii="Times New Roman" w:hAnsi="Times New Roman" w:cs="Times New Roman"/>
          <w:i/>
          <w:sz w:val="24"/>
          <w:szCs w:val="24"/>
        </w:rPr>
        <w:t xml:space="preserve">. </w:t>
      </w:r>
      <w:proofErr w:type="spellStart"/>
      <w:r w:rsidRPr="00691D51">
        <w:rPr>
          <w:rFonts w:ascii="Times New Roman" w:hAnsi="Times New Roman" w:cs="Times New Roman"/>
          <w:i/>
          <w:sz w:val="24"/>
          <w:szCs w:val="24"/>
        </w:rPr>
        <w:t>Selo</w:t>
      </w:r>
      <w:proofErr w:type="spellEnd"/>
      <w:r w:rsidRPr="00691D51">
        <w:rPr>
          <w:rFonts w:ascii="Times New Roman" w:hAnsi="Times New Roman" w:cs="Times New Roman"/>
          <w:i/>
          <w:sz w:val="24"/>
          <w:szCs w:val="24"/>
        </w:rPr>
        <w:t xml:space="preserve"> </w:t>
      </w:r>
      <w:proofErr w:type="spellStart"/>
      <w:r w:rsidRPr="00691D51">
        <w:rPr>
          <w:rFonts w:ascii="Times New Roman" w:hAnsi="Times New Roman" w:cs="Times New Roman"/>
          <w:i/>
          <w:sz w:val="24"/>
          <w:szCs w:val="24"/>
        </w:rPr>
        <w:t>Soemardjan</w:t>
      </w:r>
      <w:proofErr w:type="spellEnd"/>
      <w:r w:rsidRPr="00691D51">
        <w:rPr>
          <w:rFonts w:ascii="Times New Roman" w:hAnsi="Times New Roman" w:cs="Times New Roman"/>
          <w:sz w:val="24"/>
          <w:szCs w:val="24"/>
        </w:rPr>
        <w:t>, Jakarta</w:t>
      </w:r>
      <w:r w:rsidRPr="00691D51">
        <w:rPr>
          <w:rFonts w:ascii="Times New Roman" w:hAnsi="Times New Roman" w:cs="Times New Roman"/>
          <w:sz w:val="24"/>
          <w:szCs w:val="24"/>
          <w:lang w:val="id-ID"/>
        </w:rPr>
        <w:t xml:space="preserve">: </w:t>
      </w:r>
      <w:r w:rsidRPr="00691D51">
        <w:rPr>
          <w:rFonts w:ascii="Times New Roman" w:hAnsi="Times New Roman" w:cs="Times New Roman"/>
          <w:sz w:val="24"/>
          <w:szCs w:val="24"/>
        </w:rPr>
        <w:t xml:space="preserve">YIIS </w:t>
      </w:r>
      <w:proofErr w:type="gramStart"/>
      <w:r w:rsidRPr="00691D51">
        <w:rPr>
          <w:rFonts w:ascii="Times New Roman" w:hAnsi="Times New Roman" w:cs="Times New Roman"/>
          <w:sz w:val="24"/>
          <w:szCs w:val="24"/>
        </w:rPr>
        <w:t>dan  Gramedia</w:t>
      </w:r>
      <w:proofErr w:type="gramEnd"/>
      <w:r w:rsidRPr="00691D51">
        <w:rPr>
          <w:rFonts w:ascii="Times New Roman" w:hAnsi="Times New Roman" w:cs="Times New Roman"/>
          <w:sz w:val="24"/>
          <w:szCs w:val="24"/>
        </w:rPr>
        <w:t>, 2015.</w:t>
      </w:r>
    </w:p>
    <w:p w14:paraId="0A16BF33" w14:textId="77777777" w:rsidR="004B7E12" w:rsidRPr="00691D51" w:rsidRDefault="004B7E12" w:rsidP="004B7E12">
      <w:pPr>
        <w:spacing w:after="0" w:line="240" w:lineRule="auto"/>
        <w:ind w:left="709" w:hanging="709"/>
        <w:jc w:val="both"/>
        <w:rPr>
          <w:rFonts w:ascii="Times New Roman" w:hAnsi="Times New Roman" w:cs="Times New Roman"/>
          <w:sz w:val="24"/>
          <w:szCs w:val="24"/>
          <w:lang w:val="en-ID"/>
        </w:rPr>
      </w:pPr>
    </w:p>
    <w:p w14:paraId="25B1ABA5" w14:textId="77777777" w:rsidR="009A3DCA" w:rsidRPr="00691D51" w:rsidRDefault="009A3DCA" w:rsidP="004B7E12">
      <w:pPr>
        <w:spacing w:after="0" w:line="240" w:lineRule="auto"/>
        <w:ind w:left="709" w:hanging="709"/>
        <w:jc w:val="both"/>
        <w:rPr>
          <w:rFonts w:ascii="Times New Roman" w:hAnsi="Times New Roman" w:cs="Times New Roman"/>
          <w:color w:val="000000" w:themeColor="text1"/>
          <w:sz w:val="24"/>
          <w:szCs w:val="24"/>
        </w:rPr>
      </w:pPr>
      <w:proofErr w:type="spellStart"/>
      <w:r w:rsidRPr="00691D51">
        <w:rPr>
          <w:rFonts w:ascii="Times New Roman" w:hAnsi="Times New Roman" w:cs="Times New Roman"/>
          <w:color w:val="000000" w:themeColor="text1"/>
          <w:sz w:val="24"/>
          <w:szCs w:val="24"/>
        </w:rPr>
        <w:t>Sudikno</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color w:val="000000" w:themeColor="text1"/>
          <w:sz w:val="24"/>
          <w:szCs w:val="24"/>
        </w:rPr>
        <w:t>Mertokusumo</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i/>
          <w:color w:val="000000" w:themeColor="text1"/>
          <w:sz w:val="24"/>
          <w:szCs w:val="24"/>
        </w:rPr>
        <w:t>Teori</w:t>
      </w:r>
      <w:proofErr w:type="spellEnd"/>
      <w:r w:rsidRPr="00691D51">
        <w:rPr>
          <w:rFonts w:ascii="Times New Roman" w:hAnsi="Times New Roman" w:cs="Times New Roman"/>
          <w:i/>
          <w:color w:val="000000" w:themeColor="text1"/>
          <w:sz w:val="24"/>
          <w:szCs w:val="24"/>
        </w:rPr>
        <w:t xml:space="preserve"> </w:t>
      </w:r>
      <w:proofErr w:type="spellStart"/>
      <w:r w:rsidRPr="00691D51">
        <w:rPr>
          <w:rFonts w:ascii="Times New Roman" w:hAnsi="Times New Roman" w:cs="Times New Roman"/>
          <w:i/>
          <w:color w:val="000000" w:themeColor="text1"/>
          <w:sz w:val="24"/>
          <w:szCs w:val="24"/>
        </w:rPr>
        <w:t>Hukum</w:t>
      </w:r>
      <w:proofErr w:type="spellEnd"/>
      <w:r w:rsidRPr="00691D51">
        <w:rPr>
          <w:rFonts w:ascii="Times New Roman" w:hAnsi="Times New Roman" w:cs="Times New Roman"/>
          <w:color w:val="000000" w:themeColor="text1"/>
          <w:sz w:val="24"/>
          <w:szCs w:val="24"/>
        </w:rPr>
        <w:t xml:space="preserve">, Yogyakarta: </w:t>
      </w:r>
      <w:proofErr w:type="spellStart"/>
      <w:r w:rsidRPr="00691D51">
        <w:rPr>
          <w:rFonts w:ascii="Times New Roman" w:hAnsi="Times New Roman" w:cs="Times New Roman"/>
          <w:color w:val="000000" w:themeColor="text1"/>
          <w:sz w:val="24"/>
          <w:szCs w:val="24"/>
        </w:rPr>
        <w:t>Cahaya</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color w:val="000000" w:themeColor="text1"/>
          <w:sz w:val="24"/>
          <w:szCs w:val="24"/>
        </w:rPr>
        <w:t>Atma</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color w:val="000000" w:themeColor="text1"/>
          <w:sz w:val="24"/>
          <w:szCs w:val="24"/>
        </w:rPr>
        <w:t>Pustaka</w:t>
      </w:r>
      <w:proofErr w:type="spellEnd"/>
      <w:r w:rsidRPr="00691D51">
        <w:rPr>
          <w:rFonts w:ascii="Times New Roman" w:hAnsi="Times New Roman" w:cs="Times New Roman"/>
          <w:color w:val="000000" w:themeColor="text1"/>
          <w:sz w:val="24"/>
          <w:szCs w:val="24"/>
        </w:rPr>
        <w:t>, 2012.</w:t>
      </w:r>
    </w:p>
    <w:p w14:paraId="2C12A18C" w14:textId="77777777" w:rsidR="009A3DCA" w:rsidRPr="00691D51" w:rsidRDefault="009A3DCA" w:rsidP="004B7E12">
      <w:pPr>
        <w:spacing w:after="0" w:line="240" w:lineRule="auto"/>
        <w:ind w:left="709" w:hanging="709"/>
        <w:jc w:val="both"/>
        <w:rPr>
          <w:rFonts w:ascii="Times New Roman" w:hAnsi="Times New Roman" w:cs="Times New Roman"/>
          <w:sz w:val="24"/>
          <w:szCs w:val="24"/>
          <w:lang w:val="en-ID"/>
        </w:rPr>
      </w:pPr>
    </w:p>
    <w:p w14:paraId="61CC5212" w14:textId="77777777" w:rsidR="009A3DCA" w:rsidRPr="00691D51" w:rsidRDefault="004B7E12" w:rsidP="009A3DCA">
      <w:pPr>
        <w:spacing w:after="0" w:line="240" w:lineRule="auto"/>
        <w:ind w:left="709" w:hanging="709"/>
        <w:jc w:val="both"/>
        <w:rPr>
          <w:rFonts w:ascii="Times New Roman" w:hAnsi="Times New Roman" w:cs="Times New Roman"/>
          <w:sz w:val="24"/>
          <w:szCs w:val="24"/>
          <w:lang w:val="en-ID"/>
        </w:rPr>
      </w:pPr>
      <w:r w:rsidRPr="00691D51">
        <w:rPr>
          <w:rFonts w:ascii="Times New Roman" w:hAnsi="Times New Roman" w:cs="Times New Roman"/>
          <w:sz w:val="24"/>
          <w:szCs w:val="24"/>
          <w:lang w:val="id-ID"/>
        </w:rPr>
        <w:t xml:space="preserve">Suratman dan Philips Dillah, </w:t>
      </w:r>
      <w:r w:rsidRPr="00691D51">
        <w:rPr>
          <w:rFonts w:ascii="Times New Roman" w:hAnsi="Times New Roman" w:cs="Times New Roman"/>
          <w:i/>
          <w:sz w:val="24"/>
          <w:szCs w:val="24"/>
          <w:lang w:val="id-ID"/>
        </w:rPr>
        <w:t xml:space="preserve">Metode Penelitian Hukum, </w:t>
      </w:r>
      <w:r w:rsidRPr="00691D51">
        <w:rPr>
          <w:rFonts w:ascii="Times New Roman" w:hAnsi="Times New Roman" w:cs="Times New Roman"/>
          <w:sz w:val="24"/>
          <w:szCs w:val="24"/>
          <w:lang w:val="id-ID"/>
        </w:rPr>
        <w:t xml:space="preserve"> Bandung: Alfabeta Bandung, 2012</w:t>
      </w:r>
      <w:r w:rsidRPr="00691D51">
        <w:rPr>
          <w:rFonts w:ascii="Times New Roman" w:hAnsi="Times New Roman" w:cs="Times New Roman"/>
          <w:sz w:val="24"/>
          <w:szCs w:val="24"/>
          <w:lang w:val="en-ID"/>
        </w:rPr>
        <w:t>.</w:t>
      </w:r>
    </w:p>
    <w:p w14:paraId="7675710D" w14:textId="77777777" w:rsidR="009A3DCA" w:rsidRPr="00691D51" w:rsidRDefault="009A3DCA" w:rsidP="009A3DCA">
      <w:pPr>
        <w:spacing w:after="0" w:line="240" w:lineRule="auto"/>
        <w:ind w:left="709" w:hanging="709"/>
        <w:jc w:val="both"/>
        <w:rPr>
          <w:rFonts w:ascii="Times New Roman" w:hAnsi="Times New Roman" w:cs="Times New Roman"/>
          <w:sz w:val="24"/>
          <w:szCs w:val="24"/>
          <w:lang w:val="en-ID"/>
        </w:rPr>
      </w:pPr>
    </w:p>
    <w:p w14:paraId="127EEAE0" w14:textId="77777777" w:rsidR="009A3DCA" w:rsidRPr="00691D51" w:rsidRDefault="009A3DCA" w:rsidP="009A3DCA">
      <w:pPr>
        <w:spacing w:after="0" w:line="240" w:lineRule="auto"/>
        <w:ind w:left="709" w:hanging="709"/>
        <w:jc w:val="both"/>
        <w:rPr>
          <w:rFonts w:ascii="Times New Roman" w:hAnsi="Times New Roman" w:cs="Times New Roman"/>
          <w:sz w:val="24"/>
          <w:szCs w:val="24"/>
          <w:lang w:val="en-ID"/>
        </w:rPr>
      </w:pPr>
      <w:proofErr w:type="spellStart"/>
      <w:r w:rsidRPr="00691D51">
        <w:rPr>
          <w:rFonts w:ascii="Times New Roman" w:hAnsi="Times New Roman" w:cs="Times New Roman"/>
          <w:color w:val="000000" w:themeColor="text1"/>
          <w:sz w:val="24"/>
          <w:szCs w:val="24"/>
        </w:rPr>
        <w:t>Soerjono</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color w:val="000000" w:themeColor="text1"/>
          <w:sz w:val="24"/>
          <w:szCs w:val="24"/>
        </w:rPr>
        <w:t>Soekanto</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i/>
          <w:color w:val="000000" w:themeColor="text1"/>
          <w:sz w:val="24"/>
          <w:szCs w:val="24"/>
        </w:rPr>
        <w:t>Faktor-Faktor</w:t>
      </w:r>
      <w:proofErr w:type="spellEnd"/>
      <w:r w:rsidRPr="00691D51">
        <w:rPr>
          <w:rFonts w:ascii="Times New Roman" w:hAnsi="Times New Roman" w:cs="Times New Roman"/>
          <w:i/>
          <w:color w:val="000000" w:themeColor="text1"/>
          <w:sz w:val="24"/>
          <w:szCs w:val="24"/>
        </w:rPr>
        <w:t xml:space="preserve"> yang </w:t>
      </w:r>
      <w:proofErr w:type="spellStart"/>
      <w:r w:rsidRPr="00691D51">
        <w:rPr>
          <w:rFonts w:ascii="Times New Roman" w:hAnsi="Times New Roman" w:cs="Times New Roman"/>
          <w:i/>
          <w:color w:val="000000" w:themeColor="text1"/>
          <w:sz w:val="24"/>
          <w:szCs w:val="24"/>
        </w:rPr>
        <w:t>mempengarihi</w:t>
      </w:r>
      <w:proofErr w:type="spellEnd"/>
      <w:r w:rsidRPr="00691D51">
        <w:rPr>
          <w:rFonts w:ascii="Times New Roman" w:hAnsi="Times New Roman" w:cs="Times New Roman"/>
          <w:i/>
          <w:color w:val="000000" w:themeColor="text1"/>
          <w:sz w:val="24"/>
          <w:szCs w:val="24"/>
        </w:rPr>
        <w:t xml:space="preserve"> </w:t>
      </w:r>
      <w:proofErr w:type="spellStart"/>
      <w:r w:rsidRPr="00691D51">
        <w:rPr>
          <w:rFonts w:ascii="Times New Roman" w:hAnsi="Times New Roman" w:cs="Times New Roman"/>
          <w:i/>
          <w:color w:val="000000" w:themeColor="text1"/>
          <w:sz w:val="24"/>
          <w:szCs w:val="24"/>
        </w:rPr>
        <w:t>Penegakan</w:t>
      </w:r>
      <w:proofErr w:type="spellEnd"/>
      <w:r w:rsidRPr="00691D51">
        <w:rPr>
          <w:rFonts w:ascii="Times New Roman" w:hAnsi="Times New Roman" w:cs="Times New Roman"/>
          <w:i/>
          <w:color w:val="000000" w:themeColor="text1"/>
          <w:sz w:val="24"/>
          <w:szCs w:val="24"/>
        </w:rPr>
        <w:t xml:space="preserve"> </w:t>
      </w:r>
      <w:proofErr w:type="spellStart"/>
      <w:r w:rsidRPr="00691D51">
        <w:rPr>
          <w:rFonts w:ascii="Times New Roman" w:hAnsi="Times New Roman" w:cs="Times New Roman"/>
          <w:i/>
          <w:color w:val="000000" w:themeColor="text1"/>
          <w:sz w:val="24"/>
          <w:szCs w:val="24"/>
        </w:rPr>
        <w:t>Hukum</w:t>
      </w:r>
      <w:proofErr w:type="spellEnd"/>
      <w:r w:rsidRPr="00691D51">
        <w:rPr>
          <w:rFonts w:ascii="Times New Roman" w:hAnsi="Times New Roman" w:cs="Times New Roman"/>
          <w:i/>
          <w:color w:val="000000" w:themeColor="text1"/>
          <w:sz w:val="24"/>
          <w:szCs w:val="24"/>
        </w:rPr>
        <w:t>,</w:t>
      </w:r>
      <w:r w:rsidRPr="00691D51">
        <w:rPr>
          <w:rFonts w:ascii="Times New Roman" w:hAnsi="Times New Roman" w:cs="Times New Roman"/>
          <w:color w:val="000000" w:themeColor="text1"/>
          <w:sz w:val="24"/>
          <w:szCs w:val="24"/>
        </w:rPr>
        <w:t xml:space="preserve"> Jakarta: </w:t>
      </w:r>
      <w:proofErr w:type="spellStart"/>
      <w:r w:rsidRPr="00691D51">
        <w:rPr>
          <w:rFonts w:ascii="Times New Roman" w:hAnsi="Times New Roman" w:cs="Times New Roman"/>
          <w:color w:val="000000" w:themeColor="text1"/>
          <w:sz w:val="24"/>
          <w:szCs w:val="24"/>
        </w:rPr>
        <w:t>Rajawali</w:t>
      </w:r>
      <w:proofErr w:type="spellEnd"/>
      <w:r w:rsidRPr="00691D51">
        <w:rPr>
          <w:rFonts w:ascii="Times New Roman" w:hAnsi="Times New Roman" w:cs="Times New Roman"/>
          <w:color w:val="000000" w:themeColor="text1"/>
          <w:sz w:val="24"/>
          <w:szCs w:val="24"/>
        </w:rPr>
        <w:t xml:space="preserve"> Press, 1983.</w:t>
      </w:r>
    </w:p>
    <w:p w14:paraId="2A053D43" w14:textId="77777777" w:rsidR="004B7E12" w:rsidRPr="00691D51" w:rsidRDefault="004B7E12" w:rsidP="004B7E12">
      <w:pPr>
        <w:spacing w:after="0" w:line="240" w:lineRule="auto"/>
        <w:ind w:left="709" w:hanging="709"/>
        <w:jc w:val="both"/>
        <w:rPr>
          <w:rFonts w:ascii="Times New Roman" w:hAnsi="Times New Roman" w:cs="Times New Roman"/>
          <w:sz w:val="24"/>
          <w:szCs w:val="24"/>
        </w:rPr>
      </w:pPr>
    </w:p>
    <w:p w14:paraId="260BFB6C" w14:textId="77777777" w:rsidR="004B7E12" w:rsidRPr="00691D51" w:rsidRDefault="004B7E12" w:rsidP="004B7E12">
      <w:pPr>
        <w:spacing w:after="0" w:line="240" w:lineRule="auto"/>
        <w:ind w:left="709" w:hanging="709"/>
        <w:jc w:val="both"/>
        <w:rPr>
          <w:rFonts w:ascii="Times New Roman" w:hAnsi="Times New Roman" w:cs="Times New Roman"/>
          <w:sz w:val="24"/>
          <w:szCs w:val="24"/>
        </w:rPr>
      </w:pPr>
      <w:r w:rsidRPr="00691D51">
        <w:rPr>
          <w:rFonts w:ascii="Times New Roman" w:hAnsi="Times New Roman" w:cs="Times New Roman"/>
          <w:sz w:val="24"/>
          <w:szCs w:val="24"/>
        </w:rPr>
        <w:t xml:space="preserve">Theo </w:t>
      </w:r>
      <w:proofErr w:type="spellStart"/>
      <w:r w:rsidRPr="00691D51">
        <w:rPr>
          <w:rFonts w:ascii="Times New Roman" w:hAnsi="Times New Roman" w:cs="Times New Roman"/>
          <w:sz w:val="24"/>
          <w:szCs w:val="24"/>
        </w:rPr>
        <w:t>Huijebers</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i/>
          <w:iCs/>
          <w:sz w:val="24"/>
          <w:szCs w:val="24"/>
        </w:rPr>
        <w:t>Filsafat</w:t>
      </w:r>
      <w:proofErr w:type="spellEnd"/>
      <w:r w:rsidRPr="00691D51">
        <w:rPr>
          <w:rFonts w:ascii="Times New Roman" w:hAnsi="Times New Roman" w:cs="Times New Roman"/>
          <w:i/>
          <w:iCs/>
          <w:sz w:val="24"/>
          <w:szCs w:val="24"/>
        </w:rPr>
        <w:t xml:space="preserve"> </w:t>
      </w:r>
      <w:proofErr w:type="spellStart"/>
      <w:r w:rsidRPr="00691D51">
        <w:rPr>
          <w:rFonts w:ascii="Times New Roman" w:hAnsi="Times New Roman" w:cs="Times New Roman"/>
          <w:i/>
          <w:iCs/>
          <w:sz w:val="24"/>
          <w:szCs w:val="24"/>
        </w:rPr>
        <w:t>Hukum</w:t>
      </w:r>
      <w:proofErr w:type="spellEnd"/>
      <w:r w:rsidRPr="00691D51">
        <w:rPr>
          <w:rFonts w:ascii="Times New Roman" w:hAnsi="Times New Roman" w:cs="Times New Roman"/>
          <w:i/>
          <w:iCs/>
          <w:sz w:val="24"/>
          <w:szCs w:val="24"/>
        </w:rPr>
        <w:t xml:space="preserve"> </w:t>
      </w:r>
      <w:proofErr w:type="spellStart"/>
      <w:r w:rsidRPr="00691D51">
        <w:rPr>
          <w:rFonts w:ascii="Times New Roman" w:hAnsi="Times New Roman" w:cs="Times New Roman"/>
          <w:i/>
          <w:iCs/>
          <w:sz w:val="24"/>
          <w:szCs w:val="24"/>
        </w:rPr>
        <w:t>Dalam</w:t>
      </w:r>
      <w:proofErr w:type="spellEnd"/>
      <w:r w:rsidRPr="00691D51">
        <w:rPr>
          <w:rFonts w:ascii="Times New Roman" w:hAnsi="Times New Roman" w:cs="Times New Roman"/>
          <w:i/>
          <w:iCs/>
          <w:sz w:val="24"/>
          <w:szCs w:val="24"/>
        </w:rPr>
        <w:t xml:space="preserve"> </w:t>
      </w:r>
      <w:proofErr w:type="spellStart"/>
      <w:r w:rsidRPr="00691D51">
        <w:rPr>
          <w:rFonts w:ascii="Times New Roman" w:hAnsi="Times New Roman" w:cs="Times New Roman"/>
          <w:i/>
          <w:iCs/>
          <w:sz w:val="24"/>
          <w:szCs w:val="24"/>
        </w:rPr>
        <w:t>Lintasan</w:t>
      </w:r>
      <w:proofErr w:type="spellEnd"/>
      <w:r w:rsidRPr="00691D51">
        <w:rPr>
          <w:rFonts w:ascii="Times New Roman" w:hAnsi="Times New Roman" w:cs="Times New Roman"/>
          <w:i/>
          <w:iCs/>
          <w:sz w:val="24"/>
          <w:szCs w:val="24"/>
        </w:rPr>
        <w:t xml:space="preserve"> Sejarah</w:t>
      </w:r>
      <w:r w:rsidRPr="00691D51">
        <w:rPr>
          <w:rFonts w:ascii="Times New Roman" w:hAnsi="Times New Roman" w:cs="Times New Roman"/>
          <w:sz w:val="24"/>
          <w:szCs w:val="24"/>
        </w:rPr>
        <w:t xml:space="preserve">, </w:t>
      </w:r>
      <w:proofErr w:type="spellStart"/>
      <w:r w:rsidRPr="00691D51">
        <w:rPr>
          <w:rFonts w:ascii="Times New Roman" w:hAnsi="Times New Roman" w:cs="Times New Roman"/>
          <w:sz w:val="24"/>
          <w:szCs w:val="24"/>
        </w:rPr>
        <w:t>Cetakan</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sz w:val="24"/>
          <w:szCs w:val="24"/>
        </w:rPr>
        <w:t>ke</w:t>
      </w:r>
      <w:proofErr w:type="spellEnd"/>
      <w:r w:rsidRPr="00691D51">
        <w:rPr>
          <w:rFonts w:ascii="Times New Roman" w:hAnsi="Times New Roman" w:cs="Times New Roman"/>
          <w:sz w:val="24"/>
          <w:szCs w:val="24"/>
        </w:rPr>
        <w:t xml:space="preserve"> 5, Yogyakarta</w:t>
      </w:r>
      <w:r w:rsidRPr="00691D51">
        <w:rPr>
          <w:rFonts w:ascii="Times New Roman" w:hAnsi="Times New Roman" w:cs="Times New Roman"/>
          <w:sz w:val="24"/>
          <w:szCs w:val="24"/>
          <w:lang w:val="id-ID"/>
        </w:rPr>
        <w:t xml:space="preserve">: </w:t>
      </w:r>
      <w:proofErr w:type="spellStart"/>
      <w:proofErr w:type="gramStart"/>
      <w:r w:rsidRPr="00691D51">
        <w:rPr>
          <w:rFonts w:ascii="Times New Roman" w:hAnsi="Times New Roman" w:cs="Times New Roman"/>
          <w:sz w:val="24"/>
          <w:szCs w:val="24"/>
        </w:rPr>
        <w:t>Kanisius</w:t>
      </w:r>
      <w:proofErr w:type="spellEnd"/>
      <w:r w:rsidRPr="00691D51">
        <w:rPr>
          <w:rFonts w:ascii="Times New Roman" w:hAnsi="Times New Roman" w:cs="Times New Roman"/>
          <w:sz w:val="24"/>
          <w:szCs w:val="24"/>
          <w:lang w:val="id-ID"/>
        </w:rPr>
        <w:t xml:space="preserve">, </w:t>
      </w:r>
      <w:r w:rsidRPr="00691D51">
        <w:rPr>
          <w:rFonts w:ascii="Times New Roman" w:hAnsi="Times New Roman" w:cs="Times New Roman"/>
          <w:sz w:val="24"/>
          <w:szCs w:val="24"/>
        </w:rPr>
        <w:t xml:space="preserve"> 2005</w:t>
      </w:r>
      <w:proofErr w:type="gramEnd"/>
      <w:r w:rsidRPr="00691D51">
        <w:rPr>
          <w:rFonts w:ascii="Times New Roman" w:hAnsi="Times New Roman" w:cs="Times New Roman"/>
          <w:sz w:val="24"/>
          <w:szCs w:val="24"/>
        </w:rPr>
        <w:t>.</w:t>
      </w:r>
    </w:p>
    <w:p w14:paraId="34B92E09" w14:textId="77777777" w:rsidR="004B7E12" w:rsidRPr="00691D51" w:rsidRDefault="004B7E12" w:rsidP="004B7E12">
      <w:pPr>
        <w:spacing w:after="0" w:line="240" w:lineRule="auto"/>
        <w:ind w:left="709" w:hanging="709"/>
        <w:jc w:val="both"/>
        <w:rPr>
          <w:rFonts w:ascii="Times New Roman" w:hAnsi="Times New Roman" w:cs="Times New Roman"/>
          <w:sz w:val="24"/>
          <w:szCs w:val="24"/>
        </w:rPr>
      </w:pPr>
    </w:p>
    <w:p w14:paraId="3F27D3E7" w14:textId="77777777" w:rsidR="004B7E12" w:rsidRPr="00691D51" w:rsidRDefault="004B7E12" w:rsidP="004B7E12">
      <w:pPr>
        <w:spacing w:after="0" w:line="240" w:lineRule="auto"/>
        <w:ind w:left="709" w:hanging="709"/>
        <w:jc w:val="both"/>
        <w:rPr>
          <w:rFonts w:ascii="Times New Roman" w:hAnsi="Times New Roman" w:cs="Times New Roman"/>
          <w:sz w:val="24"/>
          <w:szCs w:val="24"/>
        </w:rPr>
      </w:pPr>
      <w:proofErr w:type="spellStart"/>
      <w:r w:rsidRPr="00691D51">
        <w:rPr>
          <w:rFonts w:ascii="Times New Roman" w:hAnsi="Times New Roman" w:cs="Times New Roman"/>
          <w:sz w:val="24"/>
          <w:szCs w:val="24"/>
        </w:rPr>
        <w:t>Titon</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sz w:val="24"/>
          <w:szCs w:val="24"/>
        </w:rPr>
        <w:t>Slamet</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sz w:val="24"/>
          <w:szCs w:val="24"/>
        </w:rPr>
        <w:t>Kurnia</w:t>
      </w:r>
      <w:proofErr w:type="spellEnd"/>
      <w:r w:rsidRPr="00691D51">
        <w:rPr>
          <w:rFonts w:ascii="Times New Roman" w:hAnsi="Times New Roman" w:cs="Times New Roman"/>
          <w:sz w:val="24"/>
          <w:szCs w:val="24"/>
        </w:rPr>
        <w:t xml:space="preserve">, et al, </w:t>
      </w:r>
      <w:r w:rsidRPr="00691D51">
        <w:rPr>
          <w:rFonts w:ascii="Times New Roman" w:hAnsi="Times New Roman" w:cs="Times New Roman"/>
          <w:i/>
          <w:sz w:val="24"/>
          <w:szCs w:val="24"/>
        </w:rPr>
        <w:t xml:space="preserve">Pendidikan </w:t>
      </w:r>
      <w:proofErr w:type="spellStart"/>
      <w:r w:rsidRPr="00691D51">
        <w:rPr>
          <w:rFonts w:ascii="Times New Roman" w:hAnsi="Times New Roman" w:cs="Times New Roman"/>
          <w:i/>
          <w:sz w:val="24"/>
          <w:szCs w:val="24"/>
        </w:rPr>
        <w:t>Hukum</w:t>
      </w:r>
      <w:proofErr w:type="spellEnd"/>
      <w:r w:rsidRPr="00691D51">
        <w:rPr>
          <w:rFonts w:ascii="Times New Roman" w:hAnsi="Times New Roman" w:cs="Times New Roman"/>
          <w:i/>
          <w:sz w:val="24"/>
          <w:szCs w:val="24"/>
        </w:rPr>
        <w:t xml:space="preserve">, </w:t>
      </w:r>
      <w:proofErr w:type="spellStart"/>
      <w:r w:rsidRPr="00691D51">
        <w:rPr>
          <w:rFonts w:ascii="Times New Roman" w:hAnsi="Times New Roman" w:cs="Times New Roman"/>
          <w:i/>
          <w:sz w:val="24"/>
          <w:szCs w:val="24"/>
        </w:rPr>
        <w:t>Ilmu</w:t>
      </w:r>
      <w:proofErr w:type="spellEnd"/>
      <w:r w:rsidRPr="00691D51">
        <w:rPr>
          <w:rFonts w:ascii="Times New Roman" w:hAnsi="Times New Roman" w:cs="Times New Roman"/>
          <w:i/>
          <w:sz w:val="24"/>
          <w:szCs w:val="24"/>
        </w:rPr>
        <w:t xml:space="preserve"> </w:t>
      </w:r>
      <w:proofErr w:type="spellStart"/>
      <w:r w:rsidRPr="00691D51">
        <w:rPr>
          <w:rFonts w:ascii="Times New Roman" w:hAnsi="Times New Roman" w:cs="Times New Roman"/>
          <w:i/>
          <w:sz w:val="24"/>
          <w:szCs w:val="24"/>
        </w:rPr>
        <w:t>Hukum</w:t>
      </w:r>
      <w:proofErr w:type="spellEnd"/>
      <w:r w:rsidRPr="00691D51">
        <w:rPr>
          <w:rFonts w:ascii="Times New Roman" w:hAnsi="Times New Roman" w:cs="Times New Roman"/>
          <w:i/>
          <w:sz w:val="24"/>
          <w:szCs w:val="24"/>
        </w:rPr>
        <w:t xml:space="preserve"> dan </w:t>
      </w:r>
      <w:proofErr w:type="spellStart"/>
      <w:r w:rsidRPr="00691D51">
        <w:rPr>
          <w:rFonts w:ascii="Times New Roman" w:hAnsi="Times New Roman" w:cs="Times New Roman"/>
          <w:i/>
          <w:sz w:val="24"/>
          <w:szCs w:val="24"/>
        </w:rPr>
        <w:t>Penelituan</w:t>
      </w:r>
      <w:proofErr w:type="spellEnd"/>
      <w:r w:rsidRPr="00691D51">
        <w:rPr>
          <w:rFonts w:ascii="Times New Roman" w:hAnsi="Times New Roman" w:cs="Times New Roman"/>
          <w:i/>
          <w:sz w:val="24"/>
          <w:szCs w:val="24"/>
        </w:rPr>
        <w:t xml:space="preserve"> </w:t>
      </w:r>
      <w:proofErr w:type="spellStart"/>
      <w:r w:rsidRPr="00691D51">
        <w:rPr>
          <w:rFonts w:ascii="Times New Roman" w:hAnsi="Times New Roman" w:cs="Times New Roman"/>
          <w:i/>
          <w:sz w:val="24"/>
          <w:szCs w:val="24"/>
        </w:rPr>
        <w:t>Hukum</w:t>
      </w:r>
      <w:proofErr w:type="spellEnd"/>
      <w:r w:rsidRPr="00691D51">
        <w:rPr>
          <w:rFonts w:ascii="Times New Roman" w:hAnsi="Times New Roman" w:cs="Times New Roman"/>
          <w:i/>
          <w:sz w:val="24"/>
          <w:szCs w:val="24"/>
        </w:rPr>
        <w:t xml:space="preserve"> di Indonesia </w:t>
      </w:r>
      <w:proofErr w:type="spellStart"/>
      <w:r w:rsidRPr="00691D51">
        <w:rPr>
          <w:rFonts w:ascii="Times New Roman" w:hAnsi="Times New Roman" w:cs="Times New Roman"/>
          <w:i/>
          <w:sz w:val="24"/>
          <w:szCs w:val="24"/>
        </w:rPr>
        <w:t>Sebuah</w:t>
      </w:r>
      <w:proofErr w:type="spellEnd"/>
      <w:r w:rsidRPr="00691D51">
        <w:rPr>
          <w:rFonts w:ascii="Times New Roman" w:hAnsi="Times New Roman" w:cs="Times New Roman"/>
          <w:i/>
          <w:sz w:val="24"/>
          <w:szCs w:val="24"/>
        </w:rPr>
        <w:t xml:space="preserve"> </w:t>
      </w:r>
      <w:proofErr w:type="spellStart"/>
      <w:r w:rsidRPr="00691D51">
        <w:rPr>
          <w:rFonts w:ascii="Times New Roman" w:hAnsi="Times New Roman" w:cs="Times New Roman"/>
          <w:i/>
          <w:sz w:val="24"/>
          <w:szCs w:val="24"/>
        </w:rPr>
        <w:t>Reorientasi</w:t>
      </w:r>
      <w:proofErr w:type="spellEnd"/>
      <w:r w:rsidRPr="00691D51">
        <w:rPr>
          <w:rFonts w:ascii="Times New Roman" w:hAnsi="Times New Roman" w:cs="Times New Roman"/>
          <w:i/>
          <w:sz w:val="24"/>
          <w:szCs w:val="24"/>
        </w:rPr>
        <w:t xml:space="preserve">, </w:t>
      </w:r>
      <w:proofErr w:type="spellStart"/>
      <w:r w:rsidRPr="00691D51">
        <w:rPr>
          <w:rFonts w:ascii="Times New Roman" w:hAnsi="Times New Roman" w:cs="Times New Roman"/>
          <w:sz w:val="24"/>
          <w:szCs w:val="24"/>
        </w:rPr>
        <w:t>Salatiga</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sz w:val="24"/>
          <w:szCs w:val="24"/>
        </w:rPr>
        <w:t>Pustaka</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sz w:val="24"/>
          <w:szCs w:val="24"/>
        </w:rPr>
        <w:t>Pelajar</w:t>
      </w:r>
      <w:proofErr w:type="spellEnd"/>
      <w:r w:rsidRPr="00691D51">
        <w:rPr>
          <w:rFonts w:ascii="Times New Roman" w:hAnsi="Times New Roman" w:cs="Times New Roman"/>
          <w:sz w:val="24"/>
          <w:szCs w:val="24"/>
        </w:rPr>
        <w:t>, 2018.</w:t>
      </w:r>
    </w:p>
    <w:p w14:paraId="75F92D71" w14:textId="77777777" w:rsidR="004B7E12" w:rsidRPr="00691D51" w:rsidRDefault="004B7E12" w:rsidP="004B7E12">
      <w:pPr>
        <w:spacing w:after="0" w:line="240" w:lineRule="auto"/>
        <w:ind w:left="709" w:hanging="709"/>
        <w:jc w:val="both"/>
        <w:rPr>
          <w:rFonts w:ascii="Times New Roman" w:hAnsi="Times New Roman" w:cs="Times New Roman"/>
          <w:sz w:val="24"/>
          <w:szCs w:val="24"/>
        </w:rPr>
      </w:pPr>
    </w:p>
    <w:p w14:paraId="735130CC" w14:textId="77777777" w:rsidR="004B7E12" w:rsidRPr="00691D51" w:rsidRDefault="004B7E12" w:rsidP="004B7E12">
      <w:pPr>
        <w:spacing w:after="0" w:line="240" w:lineRule="auto"/>
        <w:ind w:left="709" w:hanging="709"/>
        <w:jc w:val="both"/>
        <w:rPr>
          <w:rFonts w:ascii="Times New Roman" w:hAnsi="Times New Roman" w:cs="Times New Roman"/>
          <w:sz w:val="24"/>
          <w:szCs w:val="24"/>
        </w:rPr>
      </w:pPr>
      <w:r w:rsidRPr="00691D51">
        <w:rPr>
          <w:rFonts w:ascii="Times New Roman" w:hAnsi="Times New Roman" w:cs="Times New Roman"/>
          <w:sz w:val="24"/>
          <w:szCs w:val="24"/>
        </w:rPr>
        <w:t xml:space="preserve">Zainuddin Ali, </w:t>
      </w:r>
      <w:proofErr w:type="spellStart"/>
      <w:r w:rsidRPr="00691D51">
        <w:rPr>
          <w:rFonts w:ascii="Times New Roman" w:hAnsi="Times New Roman" w:cs="Times New Roman"/>
          <w:i/>
          <w:sz w:val="24"/>
          <w:szCs w:val="24"/>
        </w:rPr>
        <w:t>Metode</w:t>
      </w:r>
      <w:proofErr w:type="spellEnd"/>
      <w:r w:rsidRPr="00691D51">
        <w:rPr>
          <w:rFonts w:ascii="Times New Roman" w:hAnsi="Times New Roman" w:cs="Times New Roman"/>
          <w:i/>
          <w:sz w:val="24"/>
          <w:szCs w:val="24"/>
        </w:rPr>
        <w:t xml:space="preserve"> </w:t>
      </w:r>
      <w:proofErr w:type="spellStart"/>
      <w:r w:rsidRPr="00691D51">
        <w:rPr>
          <w:rFonts w:ascii="Times New Roman" w:hAnsi="Times New Roman" w:cs="Times New Roman"/>
          <w:i/>
          <w:sz w:val="24"/>
          <w:szCs w:val="24"/>
        </w:rPr>
        <w:t>Penelitian</w:t>
      </w:r>
      <w:proofErr w:type="spellEnd"/>
      <w:r w:rsidRPr="00691D51">
        <w:rPr>
          <w:rFonts w:ascii="Times New Roman" w:hAnsi="Times New Roman" w:cs="Times New Roman"/>
          <w:i/>
          <w:sz w:val="24"/>
          <w:szCs w:val="24"/>
        </w:rPr>
        <w:t xml:space="preserve"> </w:t>
      </w:r>
      <w:proofErr w:type="spellStart"/>
      <w:r w:rsidRPr="00691D51">
        <w:rPr>
          <w:rFonts w:ascii="Times New Roman" w:hAnsi="Times New Roman" w:cs="Times New Roman"/>
          <w:i/>
          <w:sz w:val="24"/>
          <w:szCs w:val="24"/>
        </w:rPr>
        <w:t>Hukum</w:t>
      </w:r>
      <w:proofErr w:type="spellEnd"/>
      <w:r w:rsidRPr="00691D51">
        <w:rPr>
          <w:rFonts w:ascii="Times New Roman" w:hAnsi="Times New Roman" w:cs="Times New Roman"/>
          <w:i/>
          <w:sz w:val="24"/>
          <w:szCs w:val="24"/>
        </w:rPr>
        <w:t xml:space="preserve">, </w:t>
      </w:r>
      <w:r w:rsidRPr="00691D51">
        <w:rPr>
          <w:rFonts w:ascii="Times New Roman" w:hAnsi="Times New Roman" w:cs="Times New Roman"/>
          <w:sz w:val="24"/>
          <w:szCs w:val="24"/>
        </w:rPr>
        <w:t xml:space="preserve">Jakarta: </w:t>
      </w:r>
      <w:proofErr w:type="spellStart"/>
      <w:r w:rsidRPr="00691D51">
        <w:rPr>
          <w:rFonts w:ascii="Times New Roman" w:hAnsi="Times New Roman" w:cs="Times New Roman"/>
          <w:sz w:val="24"/>
          <w:szCs w:val="24"/>
        </w:rPr>
        <w:t>Sinar</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sz w:val="24"/>
          <w:szCs w:val="24"/>
        </w:rPr>
        <w:t>Grafika</w:t>
      </w:r>
      <w:proofErr w:type="spellEnd"/>
      <w:r w:rsidRPr="00691D51">
        <w:rPr>
          <w:rFonts w:ascii="Times New Roman" w:hAnsi="Times New Roman" w:cs="Times New Roman"/>
          <w:sz w:val="24"/>
          <w:szCs w:val="24"/>
        </w:rPr>
        <w:t>, 2014.</w:t>
      </w:r>
    </w:p>
    <w:p w14:paraId="0CC9FFEB" w14:textId="77777777" w:rsidR="004B7E12" w:rsidRPr="00691D51" w:rsidRDefault="004B7E12" w:rsidP="004B7E12">
      <w:pPr>
        <w:pStyle w:val="FootnoteText"/>
        <w:ind w:left="709" w:hanging="709"/>
        <w:jc w:val="both"/>
        <w:rPr>
          <w:rFonts w:ascii="Times New Roman" w:hAnsi="Times New Roman" w:cs="Times New Roman"/>
          <w:sz w:val="24"/>
          <w:szCs w:val="24"/>
          <w:lang w:val="en-ID"/>
        </w:rPr>
      </w:pPr>
    </w:p>
    <w:p w14:paraId="3C6B8CF3" w14:textId="77777777" w:rsidR="004B7E12" w:rsidRPr="00691D51" w:rsidRDefault="004B7E12" w:rsidP="00945B54">
      <w:pPr>
        <w:pStyle w:val="ListParagraph"/>
        <w:numPr>
          <w:ilvl w:val="0"/>
          <w:numId w:val="25"/>
        </w:numPr>
        <w:spacing w:after="0" w:line="240" w:lineRule="auto"/>
        <w:ind w:left="284" w:hanging="284"/>
        <w:jc w:val="both"/>
        <w:rPr>
          <w:rFonts w:ascii="Times New Roman" w:hAnsi="Times New Roman" w:cs="Times New Roman"/>
          <w:b/>
          <w:sz w:val="24"/>
          <w:szCs w:val="24"/>
        </w:rPr>
      </w:pPr>
      <w:proofErr w:type="spellStart"/>
      <w:r w:rsidRPr="00691D51">
        <w:rPr>
          <w:rFonts w:ascii="Times New Roman" w:hAnsi="Times New Roman" w:cs="Times New Roman"/>
          <w:b/>
          <w:sz w:val="24"/>
          <w:szCs w:val="24"/>
          <w:lang w:val="en-ID"/>
        </w:rPr>
        <w:t>Perturan</w:t>
      </w:r>
      <w:proofErr w:type="spellEnd"/>
      <w:r w:rsidRPr="00691D51">
        <w:rPr>
          <w:rFonts w:ascii="Times New Roman" w:hAnsi="Times New Roman" w:cs="Times New Roman"/>
          <w:b/>
          <w:sz w:val="24"/>
          <w:szCs w:val="24"/>
          <w:lang w:val="en-ID"/>
        </w:rPr>
        <w:t xml:space="preserve"> </w:t>
      </w:r>
      <w:proofErr w:type="spellStart"/>
      <w:r w:rsidRPr="00691D51">
        <w:rPr>
          <w:rFonts w:ascii="Times New Roman" w:hAnsi="Times New Roman" w:cs="Times New Roman"/>
          <w:b/>
          <w:sz w:val="24"/>
          <w:szCs w:val="24"/>
          <w:lang w:val="en-ID"/>
        </w:rPr>
        <w:t>Perundang-Undangan</w:t>
      </w:r>
      <w:proofErr w:type="spellEnd"/>
    </w:p>
    <w:p w14:paraId="050B110F" w14:textId="77777777" w:rsidR="004B7E12" w:rsidRPr="00691D51" w:rsidRDefault="004B7E12" w:rsidP="004B7E12">
      <w:pPr>
        <w:spacing w:after="0" w:line="240" w:lineRule="auto"/>
        <w:jc w:val="both"/>
        <w:rPr>
          <w:rFonts w:ascii="Times New Roman" w:hAnsi="Times New Roman" w:cs="Times New Roman"/>
          <w:b/>
          <w:sz w:val="24"/>
          <w:szCs w:val="24"/>
        </w:rPr>
      </w:pPr>
    </w:p>
    <w:p w14:paraId="149A2A91" w14:textId="77777777" w:rsidR="004B7E12" w:rsidRPr="00691D51" w:rsidRDefault="004B7E12" w:rsidP="004B7E12">
      <w:pPr>
        <w:spacing w:after="0" w:line="240" w:lineRule="auto"/>
        <w:ind w:left="709" w:hanging="709"/>
        <w:jc w:val="both"/>
        <w:rPr>
          <w:rFonts w:ascii="Times New Roman" w:hAnsi="Times New Roman" w:cs="Times New Roman"/>
          <w:sz w:val="24"/>
          <w:szCs w:val="24"/>
          <w:lang w:val="id-ID"/>
        </w:rPr>
      </w:pPr>
      <w:proofErr w:type="spellStart"/>
      <w:r w:rsidRPr="00691D51">
        <w:rPr>
          <w:rFonts w:ascii="Times New Roman" w:hAnsi="Times New Roman" w:cs="Times New Roman"/>
          <w:sz w:val="24"/>
          <w:szCs w:val="24"/>
        </w:rPr>
        <w:t>Undang-Undang</w:t>
      </w:r>
      <w:proofErr w:type="spellEnd"/>
      <w:r w:rsidRPr="00691D51">
        <w:rPr>
          <w:rFonts w:ascii="Times New Roman" w:hAnsi="Times New Roman" w:cs="Times New Roman"/>
          <w:sz w:val="24"/>
          <w:szCs w:val="24"/>
        </w:rPr>
        <w:t xml:space="preserve"> Dasar Negara </w:t>
      </w:r>
      <w:proofErr w:type="spellStart"/>
      <w:r w:rsidRPr="00691D51">
        <w:rPr>
          <w:rFonts w:ascii="Times New Roman" w:hAnsi="Times New Roman" w:cs="Times New Roman"/>
          <w:sz w:val="24"/>
          <w:szCs w:val="24"/>
        </w:rPr>
        <w:t>Republik</w:t>
      </w:r>
      <w:proofErr w:type="spellEnd"/>
      <w:r w:rsidRPr="00691D51">
        <w:rPr>
          <w:rFonts w:ascii="Times New Roman" w:hAnsi="Times New Roman" w:cs="Times New Roman"/>
          <w:sz w:val="24"/>
          <w:szCs w:val="24"/>
        </w:rPr>
        <w:t xml:space="preserve"> Indonesia </w:t>
      </w:r>
      <w:proofErr w:type="spellStart"/>
      <w:r w:rsidRPr="00691D51">
        <w:rPr>
          <w:rFonts w:ascii="Times New Roman" w:hAnsi="Times New Roman" w:cs="Times New Roman"/>
          <w:sz w:val="24"/>
          <w:szCs w:val="24"/>
        </w:rPr>
        <w:t>Tahun</w:t>
      </w:r>
      <w:proofErr w:type="spellEnd"/>
      <w:r w:rsidRPr="00691D51">
        <w:rPr>
          <w:rFonts w:ascii="Times New Roman" w:hAnsi="Times New Roman" w:cs="Times New Roman"/>
          <w:sz w:val="24"/>
          <w:szCs w:val="24"/>
        </w:rPr>
        <w:t xml:space="preserve"> 1945</w:t>
      </w:r>
    </w:p>
    <w:p w14:paraId="795FC667" w14:textId="77777777" w:rsidR="004B7E12" w:rsidRPr="00691D51" w:rsidRDefault="004B7E12" w:rsidP="004B7E12">
      <w:pPr>
        <w:spacing w:after="0" w:line="240" w:lineRule="auto"/>
        <w:ind w:left="709" w:hanging="709"/>
        <w:jc w:val="both"/>
        <w:rPr>
          <w:rFonts w:ascii="Times New Roman" w:hAnsi="Times New Roman" w:cs="Times New Roman"/>
          <w:sz w:val="24"/>
          <w:szCs w:val="24"/>
          <w:lang w:val="en-ID"/>
        </w:rPr>
      </w:pPr>
    </w:p>
    <w:p w14:paraId="6A4B536E" w14:textId="77777777" w:rsidR="004B7E12" w:rsidRPr="00691D51" w:rsidRDefault="004B7E12" w:rsidP="004B7E12">
      <w:pPr>
        <w:spacing w:after="0" w:line="240" w:lineRule="auto"/>
        <w:ind w:left="709" w:hanging="709"/>
        <w:jc w:val="both"/>
        <w:rPr>
          <w:rFonts w:ascii="Times New Roman" w:hAnsi="Times New Roman" w:cs="Times New Roman"/>
          <w:sz w:val="24"/>
          <w:szCs w:val="24"/>
          <w:lang w:val="id-ID"/>
        </w:rPr>
      </w:pPr>
      <w:proofErr w:type="spellStart"/>
      <w:r w:rsidRPr="00691D51">
        <w:rPr>
          <w:rFonts w:ascii="Times New Roman" w:hAnsi="Times New Roman" w:cs="Times New Roman"/>
          <w:sz w:val="24"/>
          <w:szCs w:val="24"/>
          <w:lang w:val="en-ID"/>
        </w:rPr>
        <w:t>Undang-Undang</w:t>
      </w:r>
      <w:proofErr w:type="spellEnd"/>
      <w:r w:rsidRPr="00691D51">
        <w:rPr>
          <w:rFonts w:ascii="Times New Roman" w:hAnsi="Times New Roman" w:cs="Times New Roman"/>
          <w:sz w:val="24"/>
          <w:szCs w:val="24"/>
          <w:lang w:val="en-ID"/>
        </w:rPr>
        <w:t xml:space="preserve"> </w:t>
      </w:r>
      <w:proofErr w:type="spellStart"/>
      <w:r w:rsidRPr="00691D51">
        <w:rPr>
          <w:rFonts w:ascii="Times New Roman" w:hAnsi="Times New Roman" w:cs="Times New Roman"/>
          <w:sz w:val="24"/>
          <w:szCs w:val="24"/>
          <w:lang w:val="en-ID"/>
        </w:rPr>
        <w:t>Nomor</w:t>
      </w:r>
      <w:proofErr w:type="spellEnd"/>
      <w:r w:rsidRPr="00691D51">
        <w:rPr>
          <w:rFonts w:ascii="Times New Roman" w:hAnsi="Times New Roman" w:cs="Times New Roman"/>
          <w:sz w:val="24"/>
          <w:szCs w:val="24"/>
          <w:lang w:val="en-ID"/>
        </w:rPr>
        <w:t xml:space="preserve"> 13 </w:t>
      </w:r>
      <w:proofErr w:type="spellStart"/>
      <w:r w:rsidRPr="00691D51">
        <w:rPr>
          <w:rFonts w:ascii="Times New Roman" w:hAnsi="Times New Roman" w:cs="Times New Roman"/>
          <w:sz w:val="24"/>
          <w:szCs w:val="24"/>
          <w:lang w:val="en-ID"/>
        </w:rPr>
        <w:t>Tahun</w:t>
      </w:r>
      <w:proofErr w:type="spellEnd"/>
      <w:r w:rsidRPr="00691D51">
        <w:rPr>
          <w:rFonts w:ascii="Times New Roman" w:hAnsi="Times New Roman" w:cs="Times New Roman"/>
          <w:sz w:val="24"/>
          <w:szCs w:val="24"/>
          <w:lang w:val="en-ID"/>
        </w:rPr>
        <w:t xml:space="preserve"> 2003 </w:t>
      </w:r>
      <w:proofErr w:type="spellStart"/>
      <w:r w:rsidRPr="00691D51">
        <w:rPr>
          <w:rFonts w:ascii="Times New Roman" w:hAnsi="Times New Roman" w:cs="Times New Roman"/>
          <w:sz w:val="24"/>
          <w:szCs w:val="24"/>
          <w:lang w:val="en-ID"/>
        </w:rPr>
        <w:t>Tentang</w:t>
      </w:r>
      <w:proofErr w:type="spellEnd"/>
      <w:r w:rsidRPr="00691D51">
        <w:rPr>
          <w:rFonts w:ascii="Times New Roman" w:hAnsi="Times New Roman" w:cs="Times New Roman"/>
          <w:sz w:val="24"/>
          <w:szCs w:val="24"/>
          <w:lang w:val="en-ID"/>
        </w:rPr>
        <w:t xml:space="preserve"> </w:t>
      </w:r>
      <w:proofErr w:type="spellStart"/>
      <w:r w:rsidRPr="00691D51">
        <w:rPr>
          <w:rFonts w:ascii="Times New Roman" w:hAnsi="Times New Roman" w:cs="Times New Roman"/>
          <w:sz w:val="24"/>
          <w:szCs w:val="24"/>
          <w:lang w:val="en-ID"/>
        </w:rPr>
        <w:t>Ketenagakerjaan</w:t>
      </w:r>
      <w:proofErr w:type="spellEnd"/>
    </w:p>
    <w:p w14:paraId="66CC8018" w14:textId="77777777" w:rsidR="004B7E12" w:rsidRPr="00691D51" w:rsidRDefault="004B7E12" w:rsidP="004B7E12">
      <w:pPr>
        <w:spacing w:after="0" w:line="240" w:lineRule="auto"/>
        <w:ind w:left="709" w:hanging="709"/>
        <w:jc w:val="both"/>
        <w:rPr>
          <w:rFonts w:ascii="Times New Roman" w:hAnsi="Times New Roman" w:cs="Times New Roman"/>
          <w:sz w:val="24"/>
          <w:szCs w:val="24"/>
          <w:lang w:val="en-ID"/>
        </w:rPr>
      </w:pPr>
    </w:p>
    <w:p w14:paraId="4E5B1074" w14:textId="77777777" w:rsidR="004B7E12" w:rsidRPr="00691D51" w:rsidRDefault="004B7E12" w:rsidP="004B7E12">
      <w:pPr>
        <w:spacing w:after="0" w:line="240" w:lineRule="auto"/>
        <w:ind w:left="709" w:hanging="709"/>
        <w:jc w:val="both"/>
        <w:rPr>
          <w:rFonts w:ascii="Times New Roman" w:hAnsi="Times New Roman" w:cs="Times New Roman"/>
          <w:sz w:val="24"/>
          <w:szCs w:val="24"/>
          <w:lang w:val="id-ID"/>
        </w:rPr>
      </w:pPr>
      <w:proofErr w:type="spellStart"/>
      <w:r w:rsidRPr="00691D51">
        <w:rPr>
          <w:rFonts w:ascii="Times New Roman" w:hAnsi="Times New Roman" w:cs="Times New Roman"/>
          <w:sz w:val="24"/>
          <w:szCs w:val="24"/>
          <w:lang w:val="en-ID"/>
        </w:rPr>
        <w:t>Undang-Undang</w:t>
      </w:r>
      <w:proofErr w:type="spellEnd"/>
      <w:r w:rsidRPr="00691D51">
        <w:rPr>
          <w:rFonts w:ascii="Times New Roman" w:hAnsi="Times New Roman" w:cs="Times New Roman"/>
          <w:sz w:val="24"/>
          <w:szCs w:val="24"/>
          <w:lang w:val="en-ID"/>
        </w:rPr>
        <w:t xml:space="preserve"> </w:t>
      </w:r>
      <w:proofErr w:type="spellStart"/>
      <w:r w:rsidRPr="00691D51">
        <w:rPr>
          <w:rFonts w:ascii="Times New Roman" w:hAnsi="Times New Roman" w:cs="Times New Roman"/>
          <w:sz w:val="24"/>
          <w:szCs w:val="24"/>
          <w:lang w:val="en-ID"/>
        </w:rPr>
        <w:t>Nomor</w:t>
      </w:r>
      <w:proofErr w:type="spellEnd"/>
      <w:r w:rsidRPr="00691D51">
        <w:rPr>
          <w:rFonts w:ascii="Times New Roman" w:hAnsi="Times New Roman" w:cs="Times New Roman"/>
          <w:sz w:val="24"/>
          <w:szCs w:val="24"/>
          <w:lang w:val="en-ID"/>
        </w:rPr>
        <w:t xml:space="preserve"> 40 </w:t>
      </w:r>
      <w:proofErr w:type="spellStart"/>
      <w:r w:rsidRPr="00691D51">
        <w:rPr>
          <w:rFonts w:ascii="Times New Roman" w:hAnsi="Times New Roman" w:cs="Times New Roman"/>
          <w:sz w:val="24"/>
          <w:szCs w:val="24"/>
          <w:lang w:val="en-ID"/>
        </w:rPr>
        <w:t>Tahun</w:t>
      </w:r>
      <w:proofErr w:type="spellEnd"/>
      <w:r w:rsidRPr="00691D51">
        <w:rPr>
          <w:rFonts w:ascii="Times New Roman" w:hAnsi="Times New Roman" w:cs="Times New Roman"/>
          <w:sz w:val="24"/>
          <w:szCs w:val="24"/>
          <w:lang w:val="en-ID"/>
        </w:rPr>
        <w:t xml:space="preserve"> 2007 </w:t>
      </w:r>
      <w:proofErr w:type="spellStart"/>
      <w:r w:rsidRPr="00691D51">
        <w:rPr>
          <w:rFonts w:ascii="Times New Roman" w:hAnsi="Times New Roman" w:cs="Times New Roman"/>
          <w:sz w:val="24"/>
          <w:szCs w:val="24"/>
          <w:lang w:val="en-ID"/>
        </w:rPr>
        <w:t>Tentang</w:t>
      </w:r>
      <w:proofErr w:type="spellEnd"/>
      <w:r w:rsidRPr="00691D51">
        <w:rPr>
          <w:rFonts w:ascii="Times New Roman" w:hAnsi="Times New Roman" w:cs="Times New Roman"/>
          <w:sz w:val="24"/>
          <w:szCs w:val="24"/>
          <w:lang w:val="en-ID"/>
        </w:rPr>
        <w:t xml:space="preserve"> Perseroan </w:t>
      </w:r>
      <w:proofErr w:type="spellStart"/>
      <w:r w:rsidRPr="00691D51">
        <w:rPr>
          <w:rFonts w:ascii="Times New Roman" w:hAnsi="Times New Roman" w:cs="Times New Roman"/>
          <w:sz w:val="24"/>
          <w:szCs w:val="24"/>
          <w:lang w:val="en-ID"/>
        </w:rPr>
        <w:t>Terbatas</w:t>
      </w:r>
      <w:proofErr w:type="spellEnd"/>
    </w:p>
    <w:p w14:paraId="16931606" w14:textId="77777777" w:rsidR="004B7E12" w:rsidRPr="00691D51" w:rsidRDefault="004B7E12" w:rsidP="004B7E12">
      <w:pPr>
        <w:spacing w:after="0" w:line="240" w:lineRule="auto"/>
        <w:ind w:left="709" w:hanging="709"/>
        <w:jc w:val="both"/>
        <w:rPr>
          <w:rFonts w:ascii="Times New Roman" w:hAnsi="Times New Roman" w:cs="Times New Roman"/>
          <w:sz w:val="24"/>
          <w:szCs w:val="24"/>
          <w:lang w:val="en-ID"/>
        </w:rPr>
      </w:pPr>
    </w:p>
    <w:p w14:paraId="23C09C87" w14:textId="77777777" w:rsidR="004B7E12" w:rsidRDefault="004B7E12" w:rsidP="004B7E12">
      <w:pPr>
        <w:spacing w:after="0" w:line="240" w:lineRule="auto"/>
        <w:ind w:left="709" w:hanging="709"/>
        <w:jc w:val="both"/>
        <w:rPr>
          <w:rFonts w:ascii="Times New Roman" w:hAnsi="Times New Roman" w:cs="Times New Roman"/>
          <w:sz w:val="24"/>
          <w:szCs w:val="24"/>
          <w:lang w:val="en-ID"/>
        </w:rPr>
      </w:pPr>
      <w:proofErr w:type="spellStart"/>
      <w:r w:rsidRPr="00691D51">
        <w:rPr>
          <w:rFonts w:ascii="Times New Roman" w:hAnsi="Times New Roman" w:cs="Times New Roman"/>
          <w:sz w:val="24"/>
          <w:szCs w:val="24"/>
          <w:lang w:val="en-ID"/>
        </w:rPr>
        <w:t>Undang-Undang</w:t>
      </w:r>
      <w:proofErr w:type="spellEnd"/>
      <w:r w:rsidRPr="00691D51">
        <w:rPr>
          <w:rFonts w:ascii="Times New Roman" w:hAnsi="Times New Roman" w:cs="Times New Roman"/>
          <w:sz w:val="24"/>
          <w:szCs w:val="24"/>
          <w:lang w:val="en-ID"/>
        </w:rPr>
        <w:t xml:space="preserve"> </w:t>
      </w:r>
      <w:proofErr w:type="spellStart"/>
      <w:r w:rsidRPr="00691D51">
        <w:rPr>
          <w:rFonts w:ascii="Times New Roman" w:hAnsi="Times New Roman" w:cs="Times New Roman"/>
          <w:sz w:val="24"/>
          <w:szCs w:val="24"/>
          <w:lang w:val="en-ID"/>
        </w:rPr>
        <w:t>Nomor</w:t>
      </w:r>
      <w:proofErr w:type="spellEnd"/>
      <w:r w:rsidRPr="00691D51">
        <w:rPr>
          <w:rFonts w:ascii="Times New Roman" w:hAnsi="Times New Roman" w:cs="Times New Roman"/>
          <w:sz w:val="24"/>
          <w:szCs w:val="24"/>
          <w:lang w:val="en-ID"/>
        </w:rPr>
        <w:t xml:space="preserve"> 11 </w:t>
      </w:r>
      <w:proofErr w:type="spellStart"/>
      <w:r w:rsidRPr="00691D51">
        <w:rPr>
          <w:rFonts w:ascii="Times New Roman" w:hAnsi="Times New Roman" w:cs="Times New Roman"/>
          <w:sz w:val="24"/>
          <w:szCs w:val="24"/>
          <w:lang w:val="en-ID"/>
        </w:rPr>
        <w:t>Tahun</w:t>
      </w:r>
      <w:proofErr w:type="spellEnd"/>
      <w:r w:rsidRPr="00691D51">
        <w:rPr>
          <w:rFonts w:ascii="Times New Roman" w:hAnsi="Times New Roman" w:cs="Times New Roman"/>
          <w:sz w:val="24"/>
          <w:szCs w:val="24"/>
          <w:lang w:val="en-ID"/>
        </w:rPr>
        <w:t xml:space="preserve"> 2020 </w:t>
      </w:r>
      <w:proofErr w:type="spellStart"/>
      <w:r w:rsidRPr="00691D51">
        <w:rPr>
          <w:rFonts w:ascii="Times New Roman" w:hAnsi="Times New Roman" w:cs="Times New Roman"/>
          <w:sz w:val="24"/>
          <w:szCs w:val="24"/>
          <w:lang w:val="en-ID"/>
        </w:rPr>
        <w:t>Tentang</w:t>
      </w:r>
      <w:proofErr w:type="spellEnd"/>
      <w:r w:rsidRPr="00691D51">
        <w:rPr>
          <w:rFonts w:ascii="Times New Roman" w:hAnsi="Times New Roman" w:cs="Times New Roman"/>
          <w:sz w:val="24"/>
          <w:szCs w:val="24"/>
          <w:lang w:val="en-ID"/>
        </w:rPr>
        <w:t xml:space="preserve"> </w:t>
      </w:r>
      <w:proofErr w:type="spellStart"/>
      <w:r w:rsidRPr="00691D51">
        <w:rPr>
          <w:rFonts w:ascii="Times New Roman" w:hAnsi="Times New Roman" w:cs="Times New Roman"/>
          <w:sz w:val="24"/>
          <w:szCs w:val="24"/>
          <w:lang w:val="en-ID"/>
        </w:rPr>
        <w:t>Cipta</w:t>
      </w:r>
      <w:proofErr w:type="spellEnd"/>
      <w:r w:rsidRPr="00691D51">
        <w:rPr>
          <w:rFonts w:ascii="Times New Roman" w:hAnsi="Times New Roman" w:cs="Times New Roman"/>
          <w:sz w:val="24"/>
          <w:szCs w:val="24"/>
          <w:lang w:val="en-ID"/>
        </w:rPr>
        <w:t xml:space="preserve"> </w:t>
      </w:r>
      <w:proofErr w:type="spellStart"/>
      <w:r w:rsidRPr="00691D51">
        <w:rPr>
          <w:rFonts w:ascii="Times New Roman" w:hAnsi="Times New Roman" w:cs="Times New Roman"/>
          <w:sz w:val="24"/>
          <w:szCs w:val="24"/>
          <w:lang w:val="en-ID"/>
        </w:rPr>
        <w:t>Kerja</w:t>
      </w:r>
      <w:proofErr w:type="spellEnd"/>
    </w:p>
    <w:p w14:paraId="2F41B14C" w14:textId="77777777" w:rsidR="00DB4D97" w:rsidRDefault="00DB4D97" w:rsidP="004B7E12">
      <w:pPr>
        <w:spacing w:after="0" w:line="240" w:lineRule="auto"/>
        <w:ind w:left="709" w:hanging="709"/>
        <w:jc w:val="both"/>
        <w:rPr>
          <w:rFonts w:ascii="Times New Roman" w:hAnsi="Times New Roman" w:cs="Times New Roman"/>
          <w:sz w:val="24"/>
          <w:szCs w:val="24"/>
          <w:lang w:val="en-ID"/>
        </w:rPr>
      </w:pPr>
    </w:p>
    <w:p w14:paraId="063B8AAD" w14:textId="77777777" w:rsidR="00DB4D97" w:rsidRPr="00691D51" w:rsidRDefault="00DB4D97" w:rsidP="004B7E12">
      <w:pPr>
        <w:spacing w:after="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lang w:val="en-ID"/>
        </w:rPr>
        <w:t>Peraturan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Pemerintah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Pengganti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Undang-Undang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Nomor</w:t>
      </w:r>
      <w:proofErr w:type="spellEnd"/>
      <w:r>
        <w:rPr>
          <w:rFonts w:ascii="Times New Roman" w:hAnsi="Times New Roman" w:cs="Times New Roman"/>
          <w:sz w:val="24"/>
          <w:szCs w:val="24"/>
          <w:lang w:val="en-ID"/>
        </w:rPr>
        <w:t xml:space="preserve"> 2 </w:t>
      </w:r>
      <w:proofErr w:type="spellStart"/>
      <w:r>
        <w:rPr>
          <w:rFonts w:ascii="Times New Roman" w:hAnsi="Times New Roman" w:cs="Times New Roman"/>
          <w:sz w:val="24"/>
          <w:szCs w:val="24"/>
          <w:lang w:val="en-ID"/>
        </w:rPr>
        <w:t>Tahun</w:t>
      </w:r>
      <w:proofErr w:type="spellEnd"/>
      <w:r>
        <w:rPr>
          <w:rFonts w:ascii="Times New Roman" w:hAnsi="Times New Roman" w:cs="Times New Roman"/>
          <w:sz w:val="24"/>
          <w:szCs w:val="24"/>
          <w:lang w:val="en-ID"/>
        </w:rPr>
        <w:t xml:space="preserve"> 2022 </w:t>
      </w:r>
      <w:proofErr w:type="spellStart"/>
      <w:r>
        <w:rPr>
          <w:rFonts w:ascii="Times New Roman" w:hAnsi="Times New Roman" w:cs="Times New Roman"/>
          <w:sz w:val="24"/>
          <w:szCs w:val="24"/>
          <w:lang w:val="en-ID"/>
        </w:rPr>
        <w:t>Tentang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Cipta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Kerja</w:t>
      </w:r>
      <w:proofErr w:type="spellEnd"/>
      <w:r>
        <w:rPr>
          <w:rFonts w:ascii="Times New Roman" w:hAnsi="Times New Roman" w:cs="Times New Roman"/>
          <w:sz w:val="24"/>
          <w:szCs w:val="24"/>
          <w:lang w:val="en-ID"/>
        </w:rPr>
        <w:t>.</w:t>
      </w:r>
    </w:p>
    <w:p w14:paraId="3543CF10" w14:textId="77777777" w:rsidR="004B7E12" w:rsidRPr="00691D51" w:rsidRDefault="004B7E12" w:rsidP="004B7E12">
      <w:pPr>
        <w:spacing w:after="0" w:line="240" w:lineRule="auto"/>
        <w:ind w:left="709" w:hanging="709"/>
        <w:jc w:val="both"/>
        <w:rPr>
          <w:rFonts w:ascii="Times New Roman" w:hAnsi="Times New Roman" w:cs="Times New Roman"/>
          <w:sz w:val="24"/>
          <w:szCs w:val="24"/>
          <w:lang w:val="en-ID"/>
        </w:rPr>
      </w:pPr>
    </w:p>
    <w:p w14:paraId="056B65D8" w14:textId="77777777" w:rsidR="004B7E12" w:rsidRPr="00691D51" w:rsidRDefault="004B7E12" w:rsidP="004B7E12">
      <w:pPr>
        <w:spacing w:after="0" w:line="240" w:lineRule="auto"/>
        <w:ind w:left="709" w:hanging="709"/>
        <w:jc w:val="both"/>
        <w:rPr>
          <w:rFonts w:ascii="Times New Roman" w:hAnsi="Times New Roman" w:cs="Times New Roman"/>
          <w:sz w:val="24"/>
          <w:szCs w:val="24"/>
          <w:lang w:val="en-ID"/>
        </w:rPr>
      </w:pPr>
      <w:proofErr w:type="spellStart"/>
      <w:r w:rsidRPr="00691D51">
        <w:rPr>
          <w:rFonts w:ascii="Times New Roman" w:hAnsi="Times New Roman" w:cs="Times New Roman"/>
          <w:sz w:val="24"/>
          <w:szCs w:val="24"/>
          <w:lang w:val="en-ID"/>
        </w:rPr>
        <w:t>Peraturan</w:t>
      </w:r>
      <w:proofErr w:type="spellEnd"/>
      <w:r w:rsidRPr="00691D51">
        <w:rPr>
          <w:rFonts w:ascii="Times New Roman" w:hAnsi="Times New Roman" w:cs="Times New Roman"/>
          <w:sz w:val="24"/>
          <w:szCs w:val="24"/>
          <w:lang w:val="en-ID"/>
        </w:rPr>
        <w:t xml:space="preserve"> </w:t>
      </w:r>
      <w:proofErr w:type="spellStart"/>
      <w:r w:rsidRPr="00691D51">
        <w:rPr>
          <w:rFonts w:ascii="Times New Roman" w:hAnsi="Times New Roman" w:cs="Times New Roman"/>
          <w:sz w:val="24"/>
          <w:szCs w:val="24"/>
          <w:lang w:val="en-ID"/>
        </w:rPr>
        <w:t>Pemerintah</w:t>
      </w:r>
      <w:proofErr w:type="spellEnd"/>
      <w:r w:rsidRPr="00691D51">
        <w:rPr>
          <w:rFonts w:ascii="Times New Roman" w:hAnsi="Times New Roman" w:cs="Times New Roman"/>
          <w:sz w:val="24"/>
          <w:szCs w:val="24"/>
          <w:lang w:val="en-ID"/>
        </w:rPr>
        <w:t xml:space="preserve"> </w:t>
      </w:r>
      <w:proofErr w:type="spellStart"/>
      <w:r w:rsidRPr="00691D51">
        <w:rPr>
          <w:rFonts w:ascii="Times New Roman" w:hAnsi="Times New Roman" w:cs="Times New Roman"/>
          <w:sz w:val="24"/>
          <w:szCs w:val="24"/>
          <w:lang w:val="en-ID"/>
        </w:rPr>
        <w:t>Nomor</w:t>
      </w:r>
      <w:proofErr w:type="spellEnd"/>
      <w:r w:rsidRPr="00691D51">
        <w:rPr>
          <w:rFonts w:ascii="Times New Roman" w:hAnsi="Times New Roman" w:cs="Times New Roman"/>
          <w:sz w:val="24"/>
          <w:szCs w:val="24"/>
          <w:lang w:val="en-ID"/>
        </w:rPr>
        <w:t xml:space="preserve"> 35 </w:t>
      </w:r>
      <w:proofErr w:type="spellStart"/>
      <w:r w:rsidRPr="00691D51">
        <w:rPr>
          <w:rFonts w:ascii="Times New Roman" w:hAnsi="Times New Roman" w:cs="Times New Roman"/>
          <w:sz w:val="24"/>
          <w:szCs w:val="24"/>
          <w:lang w:val="en-ID"/>
        </w:rPr>
        <w:t>Tahun</w:t>
      </w:r>
      <w:proofErr w:type="spellEnd"/>
      <w:r w:rsidRPr="00691D51">
        <w:rPr>
          <w:rFonts w:ascii="Times New Roman" w:hAnsi="Times New Roman" w:cs="Times New Roman"/>
          <w:sz w:val="24"/>
          <w:szCs w:val="24"/>
          <w:lang w:val="en-ID"/>
        </w:rPr>
        <w:t xml:space="preserve"> 2001 </w:t>
      </w:r>
      <w:proofErr w:type="spellStart"/>
      <w:r w:rsidRPr="00691D51">
        <w:rPr>
          <w:rFonts w:ascii="Times New Roman" w:hAnsi="Times New Roman" w:cs="Times New Roman"/>
          <w:sz w:val="24"/>
          <w:szCs w:val="24"/>
          <w:lang w:val="en-ID"/>
        </w:rPr>
        <w:t>Tentang</w:t>
      </w:r>
      <w:proofErr w:type="spellEnd"/>
      <w:r w:rsidRPr="00691D51">
        <w:rPr>
          <w:rFonts w:ascii="Times New Roman" w:hAnsi="Times New Roman" w:cs="Times New Roman"/>
          <w:sz w:val="24"/>
          <w:szCs w:val="24"/>
          <w:lang w:val="en-ID"/>
        </w:rPr>
        <w:t xml:space="preserve"> </w:t>
      </w:r>
      <w:proofErr w:type="spellStart"/>
      <w:r w:rsidRPr="00691D51">
        <w:rPr>
          <w:rFonts w:ascii="Times New Roman" w:hAnsi="Times New Roman" w:cs="Times New Roman"/>
          <w:sz w:val="24"/>
          <w:szCs w:val="24"/>
          <w:lang w:val="en-ID"/>
        </w:rPr>
        <w:t>Perjanjian</w:t>
      </w:r>
      <w:proofErr w:type="spellEnd"/>
      <w:r w:rsidRPr="00691D51">
        <w:rPr>
          <w:rFonts w:ascii="Times New Roman" w:hAnsi="Times New Roman" w:cs="Times New Roman"/>
          <w:sz w:val="24"/>
          <w:szCs w:val="24"/>
          <w:lang w:val="en-ID"/>
        </w:rPr>
        <w:t xml:space="preserve"> </w:t>
      </w:r>
      <w:proofErr w:type="spellStart"/>
      <w:r w:rsidRPr="00691D51">
        <w:rPr>
          <w:rFonts w:ascii="Times New Roman" w:hAnsi="Times New Roman" w:cs="Times New Roman"/>
          <w:sz w:val="24"/>
          <w:szCs w:val="24"/>
          <w:lang w:val="en-ID"/>
        </w:rPr>
        <w:t>Kerja</w:t>
      </w:r>
      <w:proofErr w:type="spellEnd"/>
      <w:r w:rsidRPr="00691D51">
        <w:rPr>
          <w:rFonts w:ascii="Times New Roman" w:hAnsi="Times New Roman" w:cs="Times New Roman"/>
          <w:sz w:val="24"/>
          <w:szCs w:val="24"/>
          <w:lang w:val="en-ID"/>
        </w:rPr>
        <w:t xml:space="preserve"> Waktu </w:t>
      </w:r>
      <w:proofErr w:type="spellStart"/>
      <w:r w:rsidRPr="00691D51">
        <w:rPr>
          <w:rFonts w:ascii="Times New Roman" w:hAnsi="Times New Roman" w:cs="Times New Roman"/>
          <w:sz w:val="24"/>
          <w:szCs w:val="24"/>
          <w:lang w:val="en-ID"/>
        </w:rPr>
        <w:t>Tertentu</w:t>
      </w:r>
      <w:proofErr w:type="spellEnd"/>
      <w:r w:rsidRPr="00691D51">
        <w:rPr>
          <w:rFonts w:ascii="Times New Roman" w:hAnsi="Times New Roman" w:cs="Times New Roman"/>
          <w:sz w:val="24"/>
          <w:szCs w:val="24"/>
          <w:lang w:val="en-ID"/>
        </w:rPr>
        <w:t xml:space="preserve">, </w:t>
      </w:r>
      <w:proofErr w:type="spellStart"/>
      <w:r w:rsidRPr="00691D51">
        <w:rPr>
          <w:rFonts w:ascii="Times New Roman" w:hAnsi="Times New Roman" w:cs="Times New Roman"/>
          <w:sz w:val="24"/>
          <w:szCs w:val="24"/>
          <w:lang w:val="en-ID"/>
        </w:rPr>
        <w:t>Alih</w:t>
      </w:r>
      <w:proofErr w:type="spellEnd"/>
      <w:r w:rsidRPr="00691D51">
        <w:rPr>
          <w:rFonts w:ascii="Times New Roman" w:hAnsi="Times New Roman" w:cs="Times New Roman"/>
          <w:sz w:val="24"/>
          <w:szCs w:val="24"/>
          <w:lang w:val="en-ID"/>
        </w:rPr>
        <w:t xml:space="preserve"> </w:t>
      </w:r>
      <w:proofErr w:type="spellStart"/>
      <w:r w:rsidRPr="00691D51">
        <w:rPr>
          <w:rFonts w:ascii="Times New Roman" w:hAnsi="Times New Roman" w:cs="Times New Roman"/>
          <w:sz w:val="24"/>
          <w:szCs w:val="24"/>
          <w:lang w:val="en-ID"/>
        </w:rPr>
        <w:t>Daya</w:t>
      </w:r>
      <w:proofErr w:type="spellEnd"/>
      <w:r w:rsidRPr="00691D51">
        <w:rPr>
          <w:rFonts w:ascii="Times New Roman" w:hAnsi="Times New Roman" w:cs="Times New Roman"/>
          <w:sz w:val="24"/>
          <w:szCs w:val="24"/>
          <w:lang w:val="en-ID"/>
        </w:rPr>
        <w:t xml:space="preserve">, Waktu </w:t>
      </w:r>
      <w:proofErr w:type="spellStart"/>
      <w:r w:rsidRPr="00691D51">
        <w:rPr>
          <w:rFonts w:ascii="Times New Roman" w:hAnsi="Times New Roman" w:cs="Times New Roman"/>
          <w:sz w:val="24"/>
          <w:szCs w:val="24"/>
          <w:lang w:val="en-ID"/>
        </w:rPr>
        <w:t>Kerja</w:t>
      </w:r>
      <w:proofErr w:type="spellEnd"/>
      <w:r w:rsidRPr="00691D51">
        <w:rPr>
          <w:rFonts w:ascii="Times New Roman" w:hAnsi="Times New Roman" w:cs="Times New Roman"/>
          <w:sz w:val="24"/>
          <w:szCs w:val="24"/>
          <w:lang w:val="en-ID"/>
        </w:rPr>
        <w:t xml:space="preserve"> dan Waktu </w:t>
      </w:r>
      <w:proofErr w:type="spellStart"/>
      <w:r w:rsidRPr="00691D51">
        <w:rPr>
          <w:rFonts w:ascii="Times New Roman" w:hAnsi="Times New Roman" w:cs="Times New Roman"/>
          <w:sz w:val="24"/>
          <w:szCs w:val="24"/>
          <w:lang w:val="en-ID"/>
        </w:rPr>
        <w:t>Istirahat</w:t>
      </w:r>
      <w:proofErr w:type="spellEnd"/>
      <w:r w:rsidRPr="00691D51">
        <w:rPr>
          <w:rFonts w:ascii="Times New Roman" w:hAnsi="Times New Roman" w:cs="Times New Roman"/>
          <w:sz w:val="24"/>
          <w:szCs w:val="24"/>
          <w:lang w:val="en-ID"/>
        </w:rPr>
        <w:t xml:space="preserve">, dan </w:t>
      </w:r>
      <w:proofErr w:type="spellStart"/>
      <w:r w:rsidRPr="00691D51">
        <w:rPr>
          <w:rFonts w:ascii="Times New Roman" w:hAnsi="Times New Roman" w:cs="Times New Roman"/>
          <w:sz w:val="24"/>
          <w:szCs w:val="24"/>
          <w:lang w:val="en-ID"/>
        </w:rPr>
        <w:t>Pemutusan</w:t>
      </w:r>
      <w:proofErr w:type="spellEnd"/>
      <w:r w:rsidRPr="00691D51">
        <w:rPr>
          <w:rFonts w:ascii="Times New Roman" w:hAnsi="Times New Roman" w:cs="Times New Roman"/>
          <w:sz w:val="24"/>
          <w:szCs w:val="24"/>
          <w:lang w:val="en-ID"/>
        </w:rPr>
        <w:t xml:space="preserve"> </w:t>
      </w:r>
      <w:proofErr w:type="spellStart"/>
      <w:r w:rsidRPr="00691D51">
        <w:rPr>
          <w:rFonts w:ascii="Times New Roman" w:hAnsi="Times New Roman" w:cs="Times New Roman"/>
          <w:sz w:val="24"/>
          <w:szCs w:val="24"/>
          <w:lang w:val="en-ID"/>
        </w:rPr>
        <w:t>Hubungan</w:t>
      </w:r>
      <w:proofErr w:type="spellEnd"/>
      <w:r w:rsidRPr="00691D51">
        <w:rPr>
          <w:rFonts w:ascii="Times New Roman" w:hAnsi="Times New Roman" w:cs="Times New Roman"/>
          <w:sz w:val="24"/>
          <w:szCs w:val="24"/>
          <w:lang w:val="en-ID"/>
        </w:rPr>
        <w:t xml:space="preserve"> </w:t>
      </w:r>
      <w:proofErr w:type="spellStart"/>
      <w:r w:rsidRPr="00691D51">
        <w:rPr>
          <w:rFonts w:ascii="Times New Roman" w:hAnsi="Times New Roman" w:cs="Times New Roman"/>
          <w:sz w:val="24"/>
          <w:szCs w:val="24"/>
          <w:lang w:val="en-ID"/>
        </w:rPr>
        <w:t>Kerja</w:t>
      </w:r>
      <w:proofErr w:type="spellEnd"/>
    </w:p>
    <w:p w14:paraId="042EB875" w14:textId="77777777" w:rsidR="004B7E12" w:rsidRDefault="004B7E12" w:rsidP="004B7E12">
      <w:pPr>
        <w:spacing w:after="0" w:line="240" w:lineRule="auto"/>
        <w:ind w:left="709" w:hanging="709"/>
        <w:jc w:val="both"/>
        <w:rPr>
          <w:rFonts w:ascii="Times New Roman" w:hAnsi="Times New Roman" w:cs="Times New Roman"/>
          <w:b/>
          <w:sz w:val="24"/>
          <w:szCs w:val="24"/>
        </w:rPr>
      </w:pPr>
    </w:p>
    <w:p w14:paraId="0F6721B2" w14:textId="77777777" w:rsidR="004B7E12" w:rsidRPr="00691D51" w:rsidRDefault="004B7E12" w:rsidP="00945B54">
      <w:pPr>
        <w:pStyle w:val="ListParagraph"/>
        <w:numPr>
          <w:ilvl w:val="0"/>
          <w:numId w:val="25"/>
        </w:numPr>
        <w:spacing w:after="0" w:line="240" w:lineRule="auto"/>
        <w:ind w:left="284" w:hanging="284"/>
        <w:jc w:val="both"/>
        <w:rPr>
          <w:rFonts w:ascii="Times New Roman" w:hAnsi="Times New Roman" w:cs="Times New Roman"/>
          <w:b/>
          <w:sz w:val="24"/>
          <w:szCs w:val="24"/>
        </w:rPr>
      </w:pPr>
      <w:r w:rsidRPr="00691D51">
        <w:rPr>
          <w:rFonts w:ascii="Times New Roman" w:hAnsi="Times New Roman" w:cs="Times New Roman"/>
          <w:b/>
          <w:sz w:val="24"/>
          <w:szCs w:val="24"/>
        </w:rPr>
        <w:lastRenderedPageBreak/>
        <w:t>Jurnal</w:t>
      </w:r>
    </w:p>
    <w:p w14:paraId="02845E31" w14:textId="77777777" w:rsidR="004B7E12" w:rsidRPr="00691D51" w:rsidRDefault="004B7E12" w:rsidP="004B7E12">
      <w:pPr>
        <w:spacing w:after="0" w:line="240" w:lineRule="auto"/>
        <w:ind w:left="709" w:hanging="709"/>
        <w:jc w:val="both"/>
        <w:rPr>
          <w:rFonts w:ascii="Times New Roman" w:hAnsi="Times New Roman" w:cs="Times New Roman"/>
          <w:sz w:val="24"/>
          <w:szCs w:val="24"/>
        </w:rPr>
      </w:pPr>
    </w:p>
    <w:p w14:paraId="2B1E3DF1" w14:textId="77777777" w:rsidR="009A3DCA" w:rsidRPr="00691D51" w:rsidRDefault="009A3DCA" w:rsidP="009A3DCA">
      <w:pPr>
        <w:spacing w:after="0" w:line="240" w:lineRule="auto"/>
        <w:ind w:left="709" w:hanging="709"/>
        <w:jc w:val="both"/>
        <w:rPr>
          <w:rFonts w:ascii="Times New Roman" w:hAnsi="Times New Roman" w:cs="Times New Roman"/>
          <w:color w:val="000000" w:themeColor="text1"/>
          <w:sz w:val="24"/>
          <w:szCs w:val="24"/>
          <w:lang w:val="en-ID"/>
        </w:rPr>
      </w:pPr>
      <w:r w:rsidRPr="00691D51">
        <w:rPr>
          <w:rFonts w:ascii="Times New Roman" w:hAnsi="Times New Roman" w:cs="Times New Roman"/>
          <w:color w:val="000000" w:themeColor="text1"/>
          <w:sz w:val="24"/>
          <w:szCs w:val="24"/>
        </w:rPr>
        <w:t>A</w:t>
      </w:r>
      <w:proofErr w:type="spellStart"/>
      <w:r w:rsidRPr="00691D51">
        <w:rPr>
          <w:rFonts w:ascii="Times New Roman" w:hAnsi="Times New Roman" w:cs="Times New Roman"/>
          <w:color w:val="000000" w:themeColor="text1"/>
          <w:sz w:val="24"/>
          <w:szCs w:val="24"/>
          <w:lang w:val="en-ID"/>
        </w:rPr>
        <w:t>ndri</w:t>
      </w:r>
      <w:proofErr w:type="spellEnd"/>
      <w:r w:rsidRPr="00691D51">
        <w:rPr>
          <w:rFonts w:ascii="Times New Roman" w:hAnsi="Times New Roman" w:cs="Times New Roman"/>
          <w:color w:val="000000" w:themeColor="text1"/>
          <w:sz w:val="24"/>
          <w:szCs w:val="24"/>
          <w:lang w:val="en-ID"/>
        </w:rPr>
        <w:t xml:space="preserve"> </w:t>
      </w:r>
      <w:proofErr w:type="spellStart"/>
      <w:r w:rsidRPr="00691D51">
        <w:rPr>
          <w:rFonts w:ascii="Times New Roman" w:hAnsi="Times New Roman" w:cs="Times New Roman"/>
          <w:color w:val="000000" w:themeColor="text1"/>
          <w:sz w:val="24"/>
          <w:szCs w:val="24"/>
          <w:lang w:val="en-ID"/>
        </w:rPr>
        <w:t>Darmawan</w:t>
      </w:r>
      <w:proofErr w:type="spellEnd"/>
      <w:r w:rsidRPr="00691D51">
        <w:rPr>
          <w:rFonts w:ascii="Times New Roman" w:hAnsi="Times New Roman" w:cs="Times New Roman"/>
          <w:color w:val="000000" w:themeColor="text1"/>
          <w:sz w:val="24"/>
          <w:szCs w:val="24"/>
          <w:lang w:val="en-ID"/>
        </w:rPr>
        <w:t>, “</w:t>
      </w:r>
      <w:proofErr w:type="spellStart"/>
      <w:r w:rsidRPr="00691D51">
        <w:rPr>
          <w:rFonts w:ascii="Times New Roman" w:hAnsi="Times New Roman" w:cs="Times New Roman"/>
          <w:color w:val="000000" w:themeColor="text1"/>
          <w:sz w:val="24"/>
          <w:szCs w:val="24"/>
          <w:lang w:val="en-ID"/>
        </w:rPr>
        <w:t>Pengaturan</w:t>
      </w:r>
      <w:proofErr w:type="spellEnd"/>
      <w:r w:rsidRPr="00691D51">
        <w:rPr>
          <w:rFonts w:ascii="Times New Roman" w:hAnsi="Times New Roman" w:cs="Times New Roman"/>
          <w:color w:val="000000" w:themeColor="text1"/>
          <w:sz w:val="24"/>
          <w:szCs w:val="24"/>
          <w:lang w:val="en-ID"/>
        </w:rPr>
        <w:t xml:space="preserve"> </w:t>
      </w:r>
      <w:proofErr w:type="spellStart"/>
      <w:r w:rsidRPr="00691D51">
        <w:rPr>
          <w:rFonts w:ascii="Times New Roman" w:hAnsi="Times New Roman" w:cs="Times New Roman"/>
          <w:color w:val="000000" w:themeColor="text1"/>
          <w:sz w:val="24"/>
          <w:szCs w:val="24"/>
          <w:lang w:val="en-ID"/>
        </w:rPr>
        <w:t>Hukum</w:t>
      </w:r>
      <w:proofErr w:type="spellEnd"/>
      <w:r w:rsidRPr="00691D51">
        <w:rPr>
          <w:rFonts w:ascii="Times New Roman" w:hAnsi="Times New Roman" w:cs="Times New Roman"/>
          <w:color w:val="000000" w:themeColor="text1"/>
          <w:sz w:val="24"/>
          <w:szCs w:val="24"/>
          <w:lang w:val="en-ID"/>
        </w:rPr>
        <w:t xml:space="preserve"> </w:t>
      </w:r>
      <w:proofErr w:type="spellStart"/>
      <w:r w:rsidRPr="00691D51">
        <w:rPr>
          <w:rFonts w:ascii="Times New Roman" w:hAnsi="Times New Roman" w:cs="Times New Roman"/>
          <w:color w:val="000000" w:themeColor="text1"/>
          <w:sz w:val="24"/>
          <w:szCs w:val="24"/>
          <w:lang w:val="en-ID"/>
        </w:rPr>
        <w:t>Terhadap</w:t>
      </w:r>
      <w:proofErr w:type="spellEnd"/>
      <w:r w:rsidRPr="00691D51">
        <w:rPr>
          <w:rFonts w:ascii="Times New Roman" w:hAnsi="Times New Roman" w:cs="Times New Roman"/>
          <w:color w:val="000000" w:themeColor="text1"/>
          <w:sz w:val="24"/>
          <w:szCs w:val="24"/>
          <w:lang w:val="en-ID"/>
        </w:rPr>
        <w:t xml:space="preserve"> </w:t>
      </w:r>
      <w:proofErr w:type="spellStart"/>
      <w:r w:rsidRPr="00691D51">
        <w:rPr>
          <w:rFonts w:ascii="Times New Roman" w:hAnsi="Times New Roman" w:cs="Times New Roman"/>
          <w:color w:val="000000" w:themeColor="text1"/>
          <w:sz w:val="24"/>
          <w:szCs w:val="24"/>
          <w:lang w:val="en-ID"/>
        </w:rPr>
        <w:t>Pekerja</w:t>
      </w:r>
      <w:proofErr w:type="spellEnd"/>
      <w:r w:rsidRPr="00691D51">
        <w:rPr>
          <w:rFonts w:ascii="Times New Roman" w:hAnsi="Times New Roman" w:cs="Times New Roman"/>
          <w:color w:val="000000" w:themeColor="text1"/>
          <w:sz w:val="24"/>
          <w:szCs w:val="24"/>
          <w:lang w:val="en-ID"/>
        </w:rPr>
        <w:t xml:space="preserve"> Outsourcing </w:t>
      </w:r>
      <w:proofErr w:type="spellStart"/>
      <w:r w:rsidRPr="00691D51">
        <w:rPr>
          <w:rFonts w:ascii="Times New Roman" w:hAnsi="Times New Roman" w:cs="Times New Roman"/>
          <w:color w:val="000000" w:themeColor="text1"/>
          <w:sz w:val="24"/>
          <w:szCs w:val="24"/>
          <w:lang w:val="en-ID"/>
        </w:rPr>
        <w:t>Ditinjau</w:t>
      </w:r>
      <w:proofErr w:type="spellEnd"/>
      <w:r w:rsidRPr="00691D51">
        <w:rPr>
          <w:rFonts w:ascii="Times New Roman" w:hAnsi="Times New Roman" w:cs="Times New Roman"/>
          <w:color w:val="000000" w:themeColor="text1"/>
          <w:sz w:val="24"/>
          <w:szCs w:val="24"/>
          <w:lang w:val="en-ID"/>
        </w:rPr>
        <w:t xml:space="preserve"> Dari </w:t>
      </w:r>
      <w:proofErr w:type="spellStart"/>
      <w:r w:rsidRPr="00691D51">
        <w:rPr>
          <w:rFonts w:ascii="Times New Roman" w:hAnsi="Times New Roman" w:cs="Times New Roman"/>
          <w:color w:val="000000" w:themeColor="text1"/>
          <w:sz w:val="24"/>
          <w:szCs w:val="24"/>
          <w:lang w:val="en-ID"/>
        </w:rPr>
        <w:t>Undang-Undang</w:t>
      </w:r>
      <w:proofErr w:type="spellEnd"/>
      <w:r w:rsidRPr="00691D51">
        <w:rPr>
          <w:rFonts w:ascii="Times New Roman" w:hAnsi="Times New Roman" w:cs="Times New Roman"/>
          <w:color w:val="000000" w:themeColor="text1"/>
          <w:sz w:val="24"/>
          <w:szCs w:val="24"/>
          <w:lang w:val="en-ID"/>
        </w:rPr>
        <w:t xml:space="preserve"> </w:t>
      </w:r>
      <w:proofErr w:type="spellStart"/>
      <w:r w:rsidRPr="00691D51">
        <w:rPr>
          <w:rFonts w:ascii="Times New Roman" w:hAnsi="Times New Roman" w:cs="Times New Roman"/>
          <w:color w:val="000000" w:themeColor="text1"/>
          <w:sz w:val="24"/>
          <w:szCs w:val="24"/>
          <w:lang w:val="en-ID"/>
        </w:rPr>
        <w:t>Ketenagakerjaan</w:t>
      </w:r>
      <w:proofErr w:type="spellEnd"/>
      <w:r w:rsidRPr="00691D51">
        <w:rPr>
          <w:rFonts w:ascii="Times New Roman" w:hAnsi="Times New Roman" w:cs="Times New Roman"/>
          <w:color w:val="000000" w:themeColor="text1"/>
          <w:sz w:val="24"/>
          <w:szCs w:val="24"/>
          <w:lang w:val="en-ID"/>
        </w:rPr>
        <w:t xml:space="preserve"> Dan </w:t>
      </w:r>
      <w:proofErr w:type="spellStart"/>
      <w:r w:rsidRPr="00691D51">
        <w:rPr>
          <w:rFonts w:ascii="Times New Roman" w:hAnsi="Times New Roman" w:cs="Times New Roman"/>
          <w:color w:val="000000" w:themeColor="text1"/>
          <w:sz w:val="24"/>
          <w:szCs w:val="24"/>
          <w:lang w:val="en-ID"/>
        </w:rPr>
        <w:t>Undang-Undang</w:t>
      </w:r>
      <w:proofErr w:type="spellEnd"/>
      <w:r w:rsidRPr="00691D51">
        <w:rPr>
          <w:rFonts w:ascii="Times New Roman" w:hAnsi="Times New Roman" w:cs="Times New Roman"/>
          <w:color w:val="000000" w:themeColor="text1"/>
          <w:sz w:val="24"/>
          <w:szCs w:val="24"/>
          <w:lang w:val="en-ID"/>
        </w:rPr>
        <w:t xml:space="preserve"> </w:t>
      </w:r>
      <w:proofErr w:type="spellStart"/>
      <w:r w:rsidRPr="00691D51">
        <w:rPr>
          <w:rFonts w:ascii="Times New Roman" w:hAnsi="Times New Roman" w:cs="Times New Roman"/>
          <w:color w:val="000000" w:themeColor="text1"/>
          <w:sz w:val="24"/>
          <w:szCs w:val="24"/>
          <w:lang w:val="en-ID"/>
        </w:rPr>
        <w:t>Cipta</w:t>
      </w:r>
      <w:proofErr w:type="spellEnd"/>
      <w:r w:rsidRPr="00691D51">
        <w:rPr>
          <w:rFonts w:ascii="Times New Roman" w:hAnsi="Times New Roman" w:cs="Times New Roman"/>
          <w:color w:val="000000" w:themeColor="text1"/>
          <w:sz w:val="24"/>
          <w:szCs w:val="24"/>
          <w:lang w:val="en-ID"/>
        </w:rPr>
        <w:t xml:space="preserve"> </w:t>
      </w:r>
      <w:proofErr w:type="spellStart"/>
      <w:r w:rsidRPr="00691D51">
        <w:rPr>
          <w:rFonts w:ascii="Times New Roman" w:hAnsi="Times New Roman" w:cs="Times New Roman"/>
          <w:color w:val="000000" w:themeColor="text1"/>
          <w:sz w:val="24"/>
          <w:szCs w:val="24"/>
          <w:lang w:val="en-ID"/>
        </w:rPr>
        <w:t>Kerja</w:t>
      </w:r>
      <w:proofErr w:type="spellEnd"/>
      <w:r w:rsidRPr="00691D51">
        <w:rPr>
          <w:rFonts w:ascii="Times New Roman" w:hAnsi="Times New Roman" w:cs="Times New Roman"/>
          <w:color w:val="000000" w:themeColor="text1"/>
          <w:sz w:val="24"/>
          <w:szCs w:val="24"/>
          <w:lang w:val="en-ID"/>
        </w:rPr>
        <w:t>”, (</w:t>
      </w:r>
      <w:r w:rsidRPr="00691D51">
        <w:rPr>
          <w:rStyle w:val="markedcontent"/>
          <w:rFonts w:ascii="Times New Roman" w:hAnsi="Times New Roman" w:cs="Times New Roman"/>
          <w:i/>
          <w:color w:val="000000" w:themeColor="text1"/>
          <w:sz w:val="24"/>
          <w:szCs w:val="24"/>
        </w:rPr>
        <w:t xml:space="preserve">Varia Hukum Vol. 3, No. 2, </w:t>
      </w:r>
      <w:proofErr w:type="spellStart"/>
      <w:r w:rsidRPr="00691D51">
        <w:rPr>
          <w:rStyle w:val="markedcontent"/>
          <w:rFonts w:ascii="Times New Roman" w:hAnsi="Times New Roman" w:cs="Times New Roman"/>
          <w:i/>
          <w:color w:val="000000" w:themeColor="text1"/>
          <w:sz w:val="24"/>
          <w:szCs w:val="24"/>
        </w:rPr>
        <w:t>Juli</w:t>
      </w:r>
      <w:proofErr w:type="spellEnd"/>
      <w:r w:rsidRPr="00691D51">
        <w:rPr>
          <w:rStyle w:val="markedcontent"/>
          <w:rFonts w:ascii="Times New Roman" w:hAnsi="Times New Roman" w:cs="Times New Roman"/>
          <w:i/>
          <w:color w:val="000000" w:themeColor="text1"/>
          <w:sz w:val="24"/>
          <w:szCs w:val="24"/>
        </w:rPr>
        <w:t xml:space="preserve"> 2021</w:t>
      </w:r>
      <w:proofErr w:type="gramStart"/>
      <w:r w:rsidRPr="00691D51">
        <w:rPr>
          <w:rFonts w:ascii="Times New Roman" w:hAnsi="Times New Roman" w:cs="Times New Roman"/>
          <w:color w:val="000000" w:themeColor="text1"/>
          <w:sz w:val="24"/>
          <w:szCs w:val="24"/>
          <w:lang w:val="en-ID"/>
        </w:rPr>
        <w:t>),.</w:t>
      </w:r>
      <w:proofErr w:type="gramEnd"/>
    </w:p>
    <w:p w14:paraId="423B0C9C" w14:textId="77777777" w:rsidR="009A3DCA" w:rsidRPr="00691D51" w:rsidRDefault="009A3DCA" w:rsidP="009A3DCA">
      <w:pPr>
        <w:spacing w:after="0" w:line="240" w:lineRule="auto"/>
        <w:ind w:left="709" w:hanging="709"/>
        <w:jc w:val="both"/>
        <w:rPr>
          <w:rFonts w:ascii="Times New Roman" w:hAnsi="Times New Roman" w:cs="Times New Roman"/>
          <w:color w:val="000000" w:themeColor="text1"/>
          <w:sz w:val="24"/>
          <w:szCs w:val="24"/>
        </w:rPr>
      </w:pPr>
    </w:p>
    <w:p w14:paraId="6E5FA724" w14:textId="77777777" w:rsidR="009A3DCA" w:rsidRPr="00691D51" w:rsidRDefault="009A3DCA" w:rsidP="009A3DCA">
      <w:pPr>
        <w:spacing w:after="0" w:line="240" w:lineRule="auto"/>
        <w:ind w:left="709" w:hanging="709"/>
        <w:jc w:val="both"/>
        <w:rPr>
          <w:rFonts w:ascii="Times New Roman" w:hAnsi="Times New Roman" w:cs="Times New Roman"/>
          <w:color w:val="000000" w:themeColor="text1"/>
          <w:sz w:val="24"/>
          <w:szCs w:val="24"/>
        </w:rPr>
      </w:pPr>
      <w:proofErr w:type="spellStart"/>
      <w:r w:rsidRPr="00691D51">
        <w:rPr>
          <w:rFonts w:ascii="Times New Roman" w:hAnsi="Times New Roman" w:cs="Times New Roman"/>
          <w:color w:val="000000" w:themeColor="text1"/>
          <w:sz w:val="24"/>
          <w:szCs w:val="24"/>
        </w:rPr>
        <w:t>Chatryen</w:t>
      </w:r>
      <w:proofErr w:type="spellEnd"/>
      <w:r w:rsidRPr="00691D51">
        <w:rPr>
          <w:rFonts w:ascii="Times New Roman" w:hAnsi="Times New Roman" w:cs="Times New Roman"/>
          <w:color w:val="000000" w:themeColor="text1"/>
          <w:sz w:val="24"/>
          <w:szCs w:val="24"/>
        </w:rPr>
        <w:t xml:space="preserve"> M. </w:t>
      </w:r>
      <w:proofErr w:type="spellStart"/>
      <w:r w:rsidRPr="00691D51">
        <w:rPr>
          <w:rFonts w:ascii="Times New Roman" w:hAnsi="Times New Roman" w:cs="Times New Roman"/>
          <w:color w:val="000000" w:themeColor="text1"/>
          <w:sz w:val="24"/>
          <w:szCs w:val="24"/>
        </w:rPr>
        <w:t>Dju</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color w:val="000000" w:themeColor="text1"/>
          <w:sz w:val="24"/>
          <w:szCs w:val="24"/>
        </w:rPr>
        <w:t>Bire</w:t>
      </w:r>
      <w:proofErr w:type="spellEnd"/>
      <w:r w:rsidRPr="00691D51">
        <w:rPr>
          <w:rFonts w:ascii="Times New Roman" w:hAnsi="Times New Roman" w:cs="Times New Roman"/>
          <w:color w:val="000000" w:themeColor="text1"/>
          <w:sz w:val="24"/>
          <w:szCs w:val="24"/>
        </w:rPr>
        <w:t>, “</w:t>
      </w:r>
      <w:proofErr w:type="spellStart"/>
      <w:r w:rsidRPr="00691D51">
        <w:rPr>
          <w:rFonts w:ascii="Times New Roman" w:hAnsi="Times New Roman" w:cs="Times New Roman"/>
          <w:color w:val="000000" w:themeColor="text1"/>
          <w:sz w:val="24"/>
          <w:szCs w:val="24"/>
        </w:rPr>
        <w:t>Perlindungan</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color w:val="000000" w:themeColor="text1"/>
          <w:sz w:val="24"/>
          <w:szCs w:val="24"/>
        </w:rPr>
        <w:t>Hukum</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color w:val="000000" w:themeColor="text1"/>
          <w:sz w:val="24"/>
          <w:szCs w:val="24"/>
        </w:rPr>
        <w:t>Terhadap</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color w:val="000000" w:themeColor="text1"/>
          <w:sz w:val="24"/>
          <w:szCs w:val="24"/>
        </w:rPr>
        <w:t>Pekerja</w:t>
      </w:r>
      <w:proofErr w:type="spellEnd"/>
      <w:r w:rsidRPr="00691D51">
        <w:rPr>
          <w:rFonts w:ascii="Times New Roman" w:hAnsi="Times New Roman" w:cs="Times New Roman"/>
          <w:color w:val="000000" w:themeColor="text1"/>
          <w:sz w:val="24"/>
          <w:szCs w:val="24"/>
        </w:rPr>
        <w:t xml:space="preserve"> Outsourcing </w:t>
      </w:r>
      <w:proofErr w:type="spellStart"/>
      <w:r w:rsidRPr="00691D51">
        <w:rPr>
          <w:rFonts w:ascii="Times New Roman" w:hAnsi="Times New Roman" w:cs="Times New Roman"/>
          <w:color w:val="000000" w:themeColor="text1"/>
          <w:sz w:val="24"/>
          <w:szCs w:val="24"/>
        </w:rPr>
        <w:t>Atas</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color w:val="000000" w:themeColor="text1"/>
          <w:sz w:val="24"/>
          <w:szCs w:val="24"/>
        </w:rPr>
        <w:t>Kesehatan</w:t>
      </w:r>
      <w:proofErr w:type="spellEnd"/>
      <w:r w:rsidRPr="00691D51">
        <w:rPr>
          <w:rFonts w:ascii="Times New Roman" w:hAnsi="Times New Roman" w:cs="Times New Roman"/>
          <w:color w:val="000000" w:themeColor="text1"/>
          <w:sz w:val="24"/>
          <w:szCs w:val="24"/>
        </w:rPr>
        <w:t xml:space="preserve"> dan </w:t>
      </w:r>
      <w:proofErr w:type="spellStart"/>
      <w:r w:rsidRPr="00691D51">
        <w:rPr>
          <w:rFonts w:ascii="Times New Roman" w:hAnsi="Times New Roman" w:cs="Times New Roman"/>
          <w:color w:val="000000" w:themeColor="text1"/>
          <w:sz w:val="24"/>
          <w:szCs w:val="24"/>
        </w:rPr>
        <w:t>Keselamatan</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color w:val="000000" w:themeColor="text1"/>
          <w:sz w:val="24"/>
          <w:szCs w:val="24"/>
        </w:rPr>
        <w:t>Kerja</w:t>
      </w:r>
      <w:proofErr w:type="spellEnd"/>
      <w:r w:rsidRPr="00691D51">
        <w:rPr>
          <w:rFonts w:ascii="Times New Roman" w:hAnsi="Times New Roman" w:cs="Times New Roman"/>
          <w:color w:val="000000" w:themeColor="text1"/>
          <w:sz w:val="24"/>
          <w:szCs w:val="24"/>
        </w:rPr>
        <w:t xml:space="preserve"> (K3), </w:t>
      </w:r>
      <w:proofErr w:type="spellStart"/>
      <w:r w:rsidRPr="00691D51">
        <w:rPr>
          <w:rFonts w:ascii="Times New Roman" w:hAnsi="Times New Roman" w:cs="Times New Roman"/>
          <w:color w:val="000000" w:themeColor="text1"/>
          <w:sz w:val="24"/>
          <w:szCs w:val="24"/>
        </w:rPr>
        <w:t>Jurnal</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color w:val="000000" w:themeColor="text1"/>
          <w:sz w:val="24"/>
          <w:szCs w:val="24"/>
        </w:rPr>
        <w:t>Hukum</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color w:val="000000" w:themeColor="text1"/>
          <w:sz w:val="24"/>
          <w:szCs w:val="24"/>
        </w:rPr>
        <w:t>Bisnis</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color w:val="000000" w:themeColor="text1"/>
          <w:sz w:val="24"/>
          <w:szCs w:val="24"/>
        </w:rPr>
        <w:t>Bonum</w:t>
      </w:r>
      <w:proofErr w:type="spellEnd"/>
      <w:r w:rsidRPr="00691D51">
        <w:rPr>
          <w:rFonts w:ascii="Times New Roman" w:hAnsi="Times New Roman" w:cs="Times New Roman"/>
          <w:color w:val="000000" w:themeColor="text1"/>
          <w:sz w:val="24"/>
          <w:szCs w:val="24"/>
        </w:rPr>
        <w:t xml:space="preserve"> Commune”, (Volume I, </w:t>
      </w:r>
      <w:proofErr w:type="spellStart"/>
      <w:r w:rsidRPr="00691D51">
        <w:rPr>
          <w:rFonts w:ascii="Times New Roman" w:hAnsi="Times New Roman" w:cs="Times New Roman"/>
          <w:color w:val="000000" w:themeColor="text1"/>
          <w:sz w:val="24"/>
          <w:szCs w:val="24"/>
        </w:rPr>
        <w:t>Nomor</w:t>
      </w:r>
      <w:proofErr w:type="spellEnd"/>
      <w:r w:rsidRPr="00691D51">
        <w:rPr>
          <w:rFonts w:ascii="Times New Roman" w:hAnsi="Times New Roman" w:cs="Times New Roman"/>
          <w:color w:val="000000" w:themeColor="text1"/>
          <w:sz w:val="24"/>
          <w:szCs w:val="24"/>
        </w:rPr>
        <w:t xml:space="preserve"> 1 </w:t>
      </w:r>
      <w:proofErr w:type="spellStart"/>
      <w:r w:rsidRPr="00691D51">
        <w:rPr>
          <w:rFonts w:ascii="Times New Roman" w:hAnsi="Times New Roman" w:cs="Times New Roman"/>
          <w:color w:val="000000" w:themeColor="text1"/>
          <w:sz w:val="24"/>
          <w:szCs w:val="24"/>
        </w:rPr>
        <w:t>Agustus</w:t>
      </w:r>
      <w:proofErr w:type="spellEnd"/>
      <w:r w:rsidRPr="00691D51">
        <w:rPr>
          <w:rFonts w:ascii="Times New Roman" w:hAnsi="Times New Roman" w:cs="Times New Roman"/>
          <w:color w:val="000000" w:themeColor="text1"/>
          <w:sz w:val="24"/>
          <w:szCs w:val="24"/>
        </w:rPr>
        <w:t xml:space="preserve"> 2018).</w:t>
      </w:r>
    </w:p>
    <w:p w14:paraId="669C148D" w14:textId="77777777" w:rsidR="009A3DCA" w:rsidRPr="00691D51" w:rsidRDefault="009A3DCA" w:rsidP="009A3DCA">
      <w:pPr>
        <w:spacing w:after="0" w:line="240" w:lineRule="auto"/>
        <w:ind w:left="709" w:hanging="709"/>
        <w:jc w:val="both"/>
        <w:rPr>
          <w:rFonts w:ascii="Times New Roman" w:hAnsi="Times New Roman" w:cs="Times New Roman"/>
          <w:color w:val="000000" w:themeColor="text1"/>
          <w:sz w:val="24"/>
          <w:szCs w:val="24"/>
          <w:lang w:val="en-ID"/>
        </w:rPr>
      </w:pPr>
    </w:p>
    <w:p w14:paraId="0CCD4476" w14:textId="77777777" w:rsidR="009A3DCA" w:rsidRPr="00691D51" w:rsidRDefault="009A3DCA" w:rsidP="009A3DCA">
      <w:pPr>
        <w:spacing w:after="0" w:line="240" w:lineRule="auto"/>
        <w:ind w:left="709" w:hanging="709"/>
        <w:jc w:val="both"/>
        <w:rPr>
          <w:rFonts w:ascii="Times New Roman" w:hAnsi="Times New Roman" w:cs="Times New Roman"/>
          <w:color w:val="000000" w:themeColor="text1"/>
          <w:sz w:val="24"/>
          <w:szCs w:val="24"/>
          <w:lang w:val="en-ID"/>
        </w:rPr>
      </w:pPr>
      <w:r w:rsidRPr="00691D51">
        <w:rPr>
          <w:rFonts w:ascii="Times New Roman" w:hAnsi="Times New Roman" w:cs="Times New Roman"/>
          <w:color w:val="000000" w:themeColor="text1"/>
          <w:sz w:val="24"/>
          <w:szCs w:val="24"/>
          <w:lang w:val="en-ID"/>
        </w:rPr>
        <w:t xml:space="preserve">Elida </w:t>
      </w:r>
      <w:proofErr w:type="spellStart"/>
      <w:r w:rsidRPr="00691D51">
        <w:rPr>
          <w:rFonts w:ascii="Times New Roman" w:hAnsi="Times New Roman" w:cs="Times New Roman"/>
          <w:color w:val="000000" w:themeColor="text1"/>
          <w:sz w:val="24"/>
          <w:szCs w:val="24"/>
          <w:lang w:val="en-ID"/>
        </w:rPr>
        <w:t>Nuriya</w:t>
      </w:r>
      <w:proofErr w:type="spellEnd"/>
      <w:r w:rsidRPr="00691D51">
        <w:rPr>
          <w:rFonts w:ascii="Times New Roman" w:hAnsi="Times New Roman" w:cs="Times New Roman"/>
          <w:color w:val="000000" w:themeColor="text1"/>
          <w:sz w:val="24"/>
          <w:szCs w:val="24"/>
          <w:lang w:val="en-ID"/>
        </w:rPr>
        <w:t xml:space="preserve"> Putri, “</w:t>
      </w:r>
      <w:proofErr w:type="spellStart"/>
      <w:r w:rsidRPr="00691D51">
        <w:rPr>
          <w:rFonts w:ascii="Times New Roman" w:hAnsi="Times New Roman" w:cs="Times New Roman"/>
          <w:color w:val="000000" w:themeColor="text1"/>
          <w:sz w:val="24"/>
          <w:szCs w:val="24"/>
          <w:lang w:val="en-ID"/>
        </w:rPr>
        <w:t>Optimalisasi</w:t>
      </w:r>
      <w:proofErr w:type="spellEnd"/>
      <w:r w:rsidRPr="00691D51">
        <w:rPr>
          <w:rFonts w:ascii="Times New Roman" w:hAnsi="Times New Roman" w:cs="Times New Roman"/>
          <w:color w:val="000000" w:themeColor="text1"/>
          <w:sz w:val="24"/>
          <w:szCs w:val="24"/>
          <w:lang w:val="en-ID"/>
        </w:rPr>
        <w:t xml:space="preserve"> </w:t>
      </w:r>
      <w:proofErr w:type="spellStart"/>
      <w:r w:rsidRPr="00691D51">
        <w:rPr>
          <w:rFonts w:ascii="Times New Roman" w:hAnsi="Times New Roman" w:cs="Times New Roman"/>
          <w:color w:val="000000" w:themeColor="text1"/>
          <w:sz w:val="24"/>
          <w:szCs w:val="24"/>
          <w:lang w:val="en-ID"/>
        </w:rPr>
        <w:t>Pengawasan</w:t>
      </w:r>
      <w:proofErr w:type="spellEnd"/>
      <w:r w:rsidRPr="00691D51">
        <w:rPr>
          <w:rFonts w:ascii="Times New Roman" w:hAnsi="Times New Roman" w:cs="Times New Roman"/>
          <w:color w:val="000000" w:themeColor="text1"/>
          <w:sz w:val="24"/>
          <w:szCs w:val="24"/>
          <w:lang w:val="en-ID"/>
        </w:rPr>
        <w:t xml:space="preserve"> </w:t>
      </w:r>
      <w:proofErr w:type="spellStart"/>
      <w:r w:rsidRPr="00691D51">
        <w:rPr>
          <w:rFonts w:ascii="Times New Roman" w:hAnsi="Times New Roman" w:cs="Times New Roman"/>
          <w:color w:val="000000" w:themeColor="text1"/>
          <w:sz w:val="24"/>
          <w:szCs w:val="24"/>
          <w:lang w:val="en-ID"/>
        </w:rPr>
        <w:t>Sistem</w:t>
      </w:r>
      <w:proofErr w:type="spellEnd"/>
      <w:r w:rsidRPr="00691D51">
        <w:rPr>
          <w:rFonts w:ascii="Times New Roman" w:hAnsi="Times New Roman" w:cs="Times New Roman"/>
          <w:color w:val="000000" w:themeColor="text1"/>
          <w:sz w:val="24"/>
          <w:szCs w:val="24"/>
          <w:lang w:val="en-ID"/>
        </w:rPr>
        <w:t xml:space="preserve"> Outsourcing </w:t>
      </w:r>
      <w:proofErr w:type="spellStart"/>
      <w:r w:rsidRPr="00691D51">
        <w:rPr>
          <w:rFonts w:ascii="Times New Roman" w:hAnsi="Times New Roman" w:cs="Times New Roman"/>
          <w:color w:val="000000" w:themeColor="text1"/>
          <w:sz w:val="24"/>
          <w:szCs w:val="24"/>
          <w:lang w:val="en-ID"/>
        </w:rPr>
        <w:t>Sebagai</w:t>
      </w:r>
      <w:proofErr w:type="spellEnd"/>
      <w:r w:rsidRPr="00691D51">
        <w:rPr>
          <w:rFonts w:ascii="Times New Roman" w:hAnsi="Times New Roman" w:cs="Times New Roman"/>
          <w:color w:val="000000" w:themeColor="text1"/>
          <w:sz w:val="24"/>
          <w:szCs w:val="24"/>
          <w:lang w:val="en-ID"/>
        </w:rPr>
        <w:t xml:space="preserve"> </w:t>
      </w:r>
      <w:proofErr w:type="spellStart"/>
      <w:r w:rsidRPr="00691D51">
        <w:rPr>
          <w:rFonts w:ascii="Times New Roman" w:hAnsi="Times New Roman" w:cs="Times New Roman"/>
          <w:color w:val="000000" w:themeColor="text1"/>
          <w:sz w:val="24"/>
          <w:szCs w:val="24"/>
          <w:lang w:val="en-ID"/>
        </w:rPr>
        <w:t>Upaya</w:t>
      </w:r>
      <w:proofErr w:type="spellEnd"/>
      <w:r w:rsidRPr="00691D51">
        <w:rPr>
          <w:rFonts w:ascii="Times New Roman" w:hAnsi="Times New Roman" w:cs="Times New Roman"/>
          <w:color w:val="000000" w:themeColor="text1"/>
          <w:sz w:val="24"/>
          <w:szCs w:val="24"/>
          <w:lang w:val="en-ID"/>
        </w:rPr>
        <w:t xml:space="preserve"> </w:t>
      </w:r>
      <w:proofErr w:type="spellStart"/>
      <w:r w:rsidRPr="00691D51">
        <w:rPr>
          <w:rFonts w:ascii="Times New Roman" w:hAnsi="Times New Roman" w:cs="Times New Roman"/>
          <w:color w:val="000000" w:themeColor="text1"/>
          <w:sz w:val="24"/>
          <w:szCs w:val="24"/>
          <w:lang w:val="en-ID"/>
        </w:rPr>
        <w:t>Menunjang</w:t>
      </w:r>
      <w:proofErr w:type="spellEnd"/>
      <w:r w:rsidRPr="00691D51">
        <w:rPr>
          <w:rFonts w:ascii="Times New Roman" w:hAnsi="Times New Roman" w:cs="Times New Roman"/>
          <w:color w:val="000000" w:themeColor="text1"/>
          <w:sz w:val="24"/>
          <w:szCs w:val="24"/>
          <w:lang w:val="en-ID"/>
        </w:rPr>
        <w:t xml:space="preserve"> </w:t>
      </w:r>
      <w:proofErr w:type="spellStart"/>
      <w:r w:rsidRPr="00691D51">
        <w:rPr>
          <w:rFonts w:ascii="Times New Roman" w:hAnsi="Times New Roman" w:cs="Times New Roman"/>
          <w:color w:val="000000" w:themeColor="text1"/>
          <w:sz w:val="24"/>
          <w:szCs w:val="24"/>
          <w:lang w:val="en-ID"/>
        </w:rPr>
        <w:t>Perlindungan</w:t>
      </w:r>
      <w:proofErr w:type="spellEnd"/>
      <w:r w:rsidRPr="00691D51">
        <w:rPr>
          <w:rFonts w:ascii="Times New Roman" w:hAnsi="Times New Roman" w:cs="Times New Roman"/>
          <w:color w:val="000000" w:themeColor="text1"/>
          <w:sz w:val="24"/>
          <w:szCs w:val="24"/>
          <w:lang w:val="en-ID"/>
        </w:rPr>
        <w:t xml:space="preserve"> Tenaga </w:t>
      </w:r>
      <w:proofErr w:type="spellStart"/>
      <w:r w:rsidRPr="00691D51">
        <w:rPr>
          <w:rFonts w:ascii="Times New Roman" w:hAnsi="Times New Roman" w:cs="Times New Roman"/>
          <w:color w:val="000000" w:themeColor="text1"/>
          <w:sz w:val="24"/>
          <w:szCs w:val="24"/>
          <w:lang w:val="en-ID"/>
        </w:rPr>
        <w:t>Kerja</w:t>
      </w:r>
      <w:proofErr w:type="spellEnd"/>
      <w:r w:rsidRPr="00691D51">
        <w:rPr>
          <w:rFonts w:ascii="Times New Roman" w:hAnsi="Times New Roman" w:cs="Times New Roman"/>
          <w:color w:val="000000" w:themeColor="text1"/>
          <w:sz w:val="24"/>
          <w:szCs w:val="24"/>
          <w:lang w:val="en-ID"/>
        </w:rPr>
        <w:t xml:space="preserve"> </w:t>
      </w:r>
      <w:proofErr w:type="gramStart"/>
      <w:r w:rsidRPr="00691D51">
        <w:rPr>
          <w:rFonts w:ascii="Times New Roman" w:hAnsi="Times New Roman" w:cs="Times New Roman"/>
          <w:color w:val="000000" w:themeColor="text1"/>
          <w:sz w:val="24"/>
          <w:szCs w:val="24"/>
          <w:lang w:val="en-ID"/>
        </w:rPr>
        <w:t>Di</w:t>
      </w:r>
      <w:proofErr w:type="gramEnd"/>
      <w:r w:rsidRPr="00691D51">
        <w:rPr>
          <w:rFonts w:ascii="Times New Roman" w:hAnsi="Times New Roman" w:cs="Times New Roman"/>
          <w:color w:val="000000" w:themeColor="text1"/>
          <w:sz w:val="24"/>
          <w:szCs w:val="24"/>
          <w:lang w:val="en-ID"/>
        </w:rPr>
        <w:t xml:space="preserve"> Indonesia”, (</w:t>
      </w:r>
      <w:proofErr w:type="spellStart"/>
      <w:r w:rsidRPr="00691D51">
        <w:rPr>
          <w:rFonts w:ascii="Times New Roman" w:hAnsi="Times New Roman" w:cs="Times New Roman"/>
          <w:color w:val="000000" w:themeColor="text1"/>
          <w:sz w:val="24"/>
          <w:szCs w:val="24"/>
          <w:lang w:val="en-ID"/>
        </w:rPr>
        <w:t>Notarius</w:t>
      </w:r>
      <w:proofErr w:type="spellEnd"/>
      <w:r w:rsidRPr="00691D51">
        <w:rPr>
          <w:rFonts w:ascii="Times New Roman" w:hAnsi="Times New Roman" w:cs="Times New Roman"/>
          <w:color w:val="000000" w:themeColor="text1"/>
          <w:sz w:val="24"/>
          <w:szCs w:val="24"/>
          <w:lang w:val="en-ID"/>
        </w:rPr>
        <w:t xml:space="preserve">, Volume 13 </w:t>
      </w:r>
      <w:proofErr w:type="spellStart"/>
      <w:r w:rsidRPr="00691D51">
        <w:rPr>
          <w:rFonts w:ascii="Times New Roman" w:hAnsi="Times New Roman" w:cs="Times New Roman"/>
          <w:color w:val="000000" w:themeColor="text1"/>
          <w:sz w:val="24"/>
          <w:szCs w:val="24"/>
          <w:lang w:val="en-ID"/>
        </w:rPr>
        <w:t>Nomor</w:t>
      </w:r>
      <w:proofErr w:type="spellEnd"/>
      <w:r w:rsidRPr="00691D51">
        <w:rPr>
          <w:rFonts w:ascii="Times New Roman" w:hAnsi="Times New Roman" w:cs="Times New Roman"/>
          <w:color w:val="000000" w:themeColor="text1"/>
          <w:sz w:val="24"/>
          <w:szCs w:val="24"/>
          <w:lang w:val="en-ID"/>
        </w:rPr>
        <w:t xml:space="preserve"> 1 (20120) E-ISSN:2686-2425 ISSN: 2086-1702).</w:t>
      </w:r>
    </w:p>
    <w:p w14:paraId="39C8112C" w14:textId="77777777" w:rsidR="009A3DCA" w:rsidRPr="00691D51" w:rsidRDefault="009A3DCA" w:rsidP="009A3DCA">
      <w:pPr>
        <w:spacing w:after="0" w:line="240" w:lineRule="auto"/>
        <w:ind w:left="709" w:hanging="709"/>
        <w:jc w:val="both"/>
        <w:rPr>
          <w:rFonts w:ascii="Times New Roman" w:hAnsi="Times New Roman" w:cs="Times New Roman"/>
          <w:color w:val="000000" w:themeColor="text1"/>
          <w:sz w:val="24"/>
          <w:szCs w:val="24"/>
        </w:rPr>
      </w:pPr>
    </w:p>
    <w:p w14:paraId="4B47A890" w14:textId="77777777" w:rsidR="009A3DCA" w:rsidRPr="00691D51" w:rsidRDefault="009A3DCA" w:rsidP="009A3DCA">
      <w:pPr>
        <w:spacing w:after="0" w:line="240" w:lineRule="auto"/>
        <w:ind w:left="709" w:hanging="709"/>
        <w:jc w:val="both"/>
        <w:rPr>
          <w:rFonts w:ascii="Times New Roman" w:hAnsi="Times New Roman" w:cs="Times New Roman"/>
          <w:color w:val="000000" w:themeColor="text1"/>
          <w:sz w:val="24"/>
          <w:szCs w:val="24"/>
        </w:rPr>
      </w:pPr>
      <w:proofErr w:type="spellStart"/>
      <w:r w:rsidRPr="00691D51">
        <w:rPr>
          <w:rFonts w:ascii="Times New Roman" w:hAnsi="Times New Roman" w:cs="Times New Roman"/>
          <w:color w:val="000000" w:themeColor="text1"/>
          <w:sz w:val="24"/>
          <w:szCs w:val="24"/>
        </w:rPr>
        <w:t>Gunarto</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color w:val="000000" w:themeColor="text1"/>
          <w:sz w:val="24"/>
          <w:szCs w:val="24"/>
        </w:rPr>
        <w:t>Suhardi</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i/>
          <w:color w:val="000000" w:themeColor="text1"/>
          <w:sz w:val="24"/>
          <w:szCs w:val="24"/>
        </w:rPr>
        <w:t>Perlindungan</w:t>
      </w:r>
      <w:proofErr w:type="spellEnd"/>
      <w:r w:rsidRPr="00691D51">
        <w:rPr>
          <w:rFonts w:ascii="Times New Roman" w:hAnsi="Times New Roman" w:cs="Times New Roman"/>
          <w:i/>
          <w:color w:val="000000" w:themeColor="text1"/>
          <w:sz w:val="24"/>
          <w:szCs w:val="24"/>
        </w:rPr>
        <w:t xml:space="preserve"> </w:t>
      </w:r>
      <w:proofErr w:type="spellStart"/>
      <w:r w:rsidRPr="00691D51">
        <w:rPr>
          <w:rFonts w:ascii="Times New Roman" w:hAnsi="Times New Roman" w:cs="Times New Roman"/>
          <w:i/>
          <w:color w:val="000000" w:themeColor="text1"/>
          <w:sz w:val="24"/>
          <w:szCs w:val="24"/>
        </w:rPr>
        <w:t>Hukum</w:t>
      </w:r>
      <w:proofErr w:type="spellEnd"/>
      <w:r w:rsidRPr="00691D51">
        <w:rPr>
          <w:rFonts w:ascii="Times New Roman" w:hAnsi="Times New Roman" w:cs="Times New Roman"/>
          <w:i/>
          <w:color w:val="000000" w:themeColor="text1"/>
          <w:sz w:val="24"/>
          <w:szCs w:val="24"/>
        </w:rPr>
        <w:t xml:space="preserve"> </w:t>
      </w:r>
      <w:proofErr w:type="spellStart"/>
      <w:r w:rsidRPr="00691D51">
        <w:rPr>
          <w:rFonts w:ascii="Times New Roman" w:hAnsi="Times New Roman" w:cs="Times New Roman"/>
          <w:i/>
          <w:color w:val="000000" w:themeColor="text1"/>
          <w:sz w:val="24"/>
          <w:szCs w:val="24"/>
        </w:rPr>
        <w:t>bagi</w:t>
      </w:r>
      <w:proofErr w:type="spellEnd"/>
      <w:r w:rsidRPr="00691D51">
        <w:rPr>
          <w:rFonts w:ascii="Times New Roman" w:hAnsi="Times New Roman" w:cs="Times New Roman"/>
          <w:i/>
          <w:color w:val="000000" w:themeColor="text1"/>
          <w:sz w:val="24"/>
          <w:szCs w:val="24"/>
        </w:rPr>
        <w:t xml:space="preserve"> Para </w:t>
      </w:r>
      <w:proofErr w:type="spellStart"/>
      <w:r w:rsidRPr="00691D51">
        <w:rPr>
          <w:rFonts w:ascii="Times New Roman" w:hAnsi="Times New Roman" w:cs="Times New Roman"/>
          <w:i/>
          <w:color w:val="000000" w:themeColor="text1"/>
          <w:sz w:val="24"/>
          <w:szCs w:val="24"/>
        </w:rPr>
        <w:t>Pekerja</w:t>
      </w:r>
      <w:proofErr w:type="spellEnd"/>
      <w:r w:rsidRPr="00691D51">
        <w:rPr>
          <w:rFonts w:ascii="Times New Roman" w:hAnsi="Times New Roman" w:cs="Times New Roman"/>
          <w:i/>
          <w:color w:val="000000" w:themeColor="text1"/>
          <w:sz w:val="24"/>
          <w:szCs w:val="24"/>
        </w:rPr>
        <w:t xml:space="preserve"> </w:t>
      </w:r>
      <w:proofErr w:type="spellStart"/>
      <w:r w:rsidRPr="00691D51">
        <w:rPr>
          <w:rFonts w:ascii="Times New Roman" w:hAnsi="Times New Roman" w:cs="Times New Roman"/>
          <w:i/>
          <w:color w:val="000000" w:themeColor="text1"/>
          <w:sz w:val="24"/>
          <w:szCs w:val="24"/>
        </w:rPr>
        <w:t>Kontrak</w:t>
      </w:r>
      <w:proofErr w:type="spellEnd"/>
      <w:r w:rsidRPr="00691D51">
        <w:rPr>
          <w:rFonts w:ascii="Times New Roman" w:hAnsi="Times New Roman" w:cs="Times New Roman"/>
          <w:i/>
          <w:color w:val="000000" w:themeColor="text1"/>
          <w:sz w:val="24"/>
          <w:szCs w:val="24"/>
        </w:rPr>
        <w:t xml:space="preserve"> Outsourcing</w:t>
      </w:r>
      <w:r w:rsidRPr="00691D51">
        <w:rPr>
          <w:rFonts w:ascii="Times New Roman" w:hAnsi="Times New Roman" w:cs="Times New Roman"/>
          <w:color w:val="000000" w:themeColor="text1"/>
          <w:sz w:val="24"/>
          <w:szCs w:val="24"/>
        </w:rPr>
        <w:t xml:space="preserve">, (Yogyakarta: </w:t>
      </w:r>
      <w:proofErr w:type="spellStart"/>
      <w:r w:rsidRPr="00691D51">
        <w:rPr>
          <w:rFonts w:ascii="Times New Roman" w:hAnsi="Times New Roman" w:cs="Times New Roman"/>
          <w:color w:val="000000" w:themeColor="text1"/>
          <w:sz w:val="24"/>
          <w:szCs w:val="24"/>
        </w:rPr>
        <w:t>Universitas</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color w:val="000000" w:themeColor="text1"/>
          <w:sz w:val="24"/>
          <w:szCs w:val="24"/>
        </w:rPr>
        <w:t>Atma</w:t>
      </w:r>
      <w:proofErr w:type="spellEnd"/>
      <w:r w:rsidRPr="00691D51">
        <w:rPr>
          <w:rFonts w:ascii="Times New Roman" w:hAnsi="Times New Roman" w:cs="Times New Roman"/>
          <w:color w:val="000000" w:themeColor="text1"/>
          <w:sz w:val="24"/>
          <w:szCs w:val="24"/>
        </w:rPr>
        <w:t xml:space="preserve"> Jaya Yogyakarta), 2006.</w:t>
      </w:r>
    </w:p>
    <w:p w14:paraId="171A8584" w14:textId="77777777" w:rsidR="009A3DCA" w:rsidRPr="00691D51" w:rsidRDefault="009A3DCA" w:rsidP="009A3DCA">
      <w:pPr>
        <w:spacing w:after="0" w:line="240" w:lineRule="auto"/>
        <w:ind w:left="709" w:hanging="709"/>
        <w:jc w:val="both"/>
        <w:rPr>
          <w:rFonts w:ascii="Times New Roman" w:hAnsi="Times New Roman" w:cs="Times New Roman"/>
          <w:color w:val="000000" w:themeColor="text1"/>
          <w:sz w:val="24"/>
          <w:szCs w:val="24"/>
        </w:rPr>
      </w:pPr>
    </w:p>
    <w:p w14:paraId="6F80CD53" w14:textId="77777777" w:rsidR="009A3DCA" w:rsidRPr="00691D51" w:rsidRDefault="009A3DCA" w:rsidP="009A3DCA">
      <w:pPr>
        <w:spacing w:after="0" w:line="240" w:lineRule="auto"/>
        <w:ind w:left="709" w:hanging="709"/>
        <w:jc w:val="both"/>
        <w:rPr>
          <w:rStyle w:val="markedcontent"/>
          <w:rFonts w:ascii="Times New Roman" w:hAnsi="Times New Roman" w:cs="Times New Roman"/>
          <w:color w:val="000000" w:themeColor="text1"/>
          <w:sz w:val="24"/>
          <w:szCs w:val="24"/>
        </w:rPr>
      </w:pPr>
      <w:r w:rsidRPr="00691D51">
        <w:rPr>
          <w:rFonts w:ascii="Times New Roman" w:hAnsi="Times New Roman" w:cs="Times New Roman"/>
          <w:color w:val="000000" w:themeColor="text1"/>
          <w:sz w:val="24"/>
          <w:szCs w:val="24"/>
        </w:rPr>
        <w:t xml:space="preserve">Iman </w:t>
      </w:r>
      <w:proofErr w:type="spellStart"/>
      <w:r w:rsidRPr="00691D51">
        <w:rPr>
          <w:rFonts w:ascii="Times New Roman" w:hAnsi="Times New Roman" w:cs="Times New Roman"/>
          <w:color w:val="000000" w:themeColor="text1"/>
          <w:sz w:val="24"/>
          <w:szCs w:val="24"/>
        </w:rPr>
        <w:t>Setya</w:t>
      </w:r>
      <w:proofErr w:type="spellEnd"/>
      <w:r w:rsidRPr="00691D51">
        <w:rPr>
          <w:rFonts w:ascii="Times New Roman" w:hAnsi="Times New Roman" w:cs="Times New Roman"/>
          <w:color w:val="000000" w:themeColor="text1"/>
          <w:sz w:val="24"/>
          <w:szCs w:val="24"/>
        </w:rPr>
        <w:t xml:space="preserve"> Budi dan Arie </w:t>
      </w:r>
      <w:proofErr w:type="spellStart"/>
      <w:r w:rsidRPr="00691D51">
        <w:rPr>
          <w:rFonts w:ascii="Times New Roman" w:hAnsi="Times New Roman" w:cs="Times New Roman"/>
          <w:color w:val="000000" w:themeColor="text1"/>
          <w:sz w:val="24"/>
          <w:szCs w:val="24"/>
        </w:rPr>
        <w:t>Syantoso</w:t>
      </w:r>
      <w:proofErr w:type="spellEnd"/>
      <w:r w:rsidRPr="00691D51">
        <w:rPr>
          <w:rFonts w:ascii="Times New Roman" w:hAnsi="Times New Roman" w:cs="Times New Roman"/>
          <w:color w:val="000000" w:themeColor="text1"/>
          <w:sz w:val="24"/>
          <w:szCs w:val="24"/>
        </w:rPr>
        <w:t>, “</w:t>
      </w:r>
      <w:proofErr w:type="spellStart"/>
      <w:r w:rsidRPr="00691D51">
        <w:rPr>
          <w:rStyle w:val="markedcontent"/>
          <w:rFonts w:ascii="Times New Roman" w:hAnsi="Times New Roman" w:cs="Times New Roman"/>
          <w:color w:val="000000" w:themeColor="text1"/>
          <w:sz w:val="24"/>
          <w:szCs w:val="24"/>
        </w:rPr>
        <w:t>Analisis</w:t>
      </w:r>
      <w:proofErr w:type="spellEnd"/>
      <w:r w:rsidRPr="00691D51">
        <w:rPr>
          <w:rStyle w:val="markedcontent"/>
          <w:rFonts w:ascii="Times New Roman" w:hAnsi="Times New Roman" w:cs="Times New Roman"/>
          <w:color w:val="000000" w:themeColor="text1"/>
          <w:sz w:val="24"/>
          <w:szCs w:val="24"/>
        </w:rPr>
        <w:t xml:space="preserve"> </w:t>
      </w:r>
      <w:proofErr w:type="spellStart"/>
      <w:r w:rsidRPr="00691D51">
        <w:rPr>
          <w:rStyle w:val="markedcontent"/>
          <w:rFonts w:ascii="Times New Roman" w:hAnsi="Times New Roman" w:cs="Times New Roman"/>
          <w:color w:val="000000" w:themeColor="text1"/>
          <w:sz w:val="24"/>
          <w:szCs w:val="24"/>
        </w:rPr>
        <w:t>Konsep</w:t>
      </w:r>
      <w:proofErr w:type="spellEnd"/>
      <w:r w:rsidRPr="00691D51">
        <w:rPr>
          <w:rStyle w:val="markedcontent"/>
          <w:rFonts w:ascii="Times New Roman" w:hAnsi="Times New Roman" w:cs="Times New Roman"/>
          <w:color w:val="000000" w:themeColor="text1"/>
          <w:sz w:val="24"/>
          <w:szCs w:val="24"/>
        </w:rPr>
        <w:t xml:space="preserve"> </w:t>
      </w:r>
      <w:proofErr w:type="spellStart"/>
      <w:r w:rsidRPr="00691D51">
        <w:rPr>
          <w:rStyle w:val="markedcontent"/>
          <w:rFonts w:ascii="Times New Roman" w:hAnsi="Times New Roman" w:cs="Times New Roman"/>
          <w:color w:val="000000" w:themeColor="text1"/>
          <w:sz w:val="24"/>
          <w:szCs w:val="24"/>
        </w:rPr>
        <w:t>Hak</w:t>
      </w:r>
      <w:proofErr w:type="spellEnd"/>
      <w:r w:rsidRPr="00691D51">
        <w:rPr>
          <w:rStyle w:val="markedcontent"/>
          <w:rFonts w:ascii="Times New Roman" w:hAnsi="Times New Roman" w:cs="Times New Roman"/>
          <w:color w:val="000000" w:themeColor="text1"/>
          <w:sz w:val="24"/>
          <w:szCs w:val="24"/>
        </w:rPr>
        <w:t xml:space="preserve"> Dan </w:t>
      </w:r>
      <w:proofErr w:type="spellStart"/>
      <w:r w:rsidRPr="00691D51">
        <w:rPr>
          <w:rStyle w:val="markedcontent"/>
          <w:rFonts w:ascii="Times New Roman" w:hAnsi="Times New Roman" w:cs="Times New Roman"/>
          <w:color w:val="000000" w:themeColor="text1"/>
          <w:sz w:val="24"/>
          <w:szCs w:val="24"/>
        </w:rPr>
        <w:t>Kewajiban</w:t>
      </w:r>
      <w:proofErr w:type="spellEnd"/>
      <w:r w:rsidRPr="00691D51">
        <w:rPr>
          <w:rStyle w:val="markedcontent"/>
          <w:rFonts w:ascii="Times New Roman" w:hAnsi="Times New Roman" w:cs="Times New Roman"/>
          <w:color w:val="000000" w:themeColor="text1"/>
          <w:sz w:val="24"/>
          <w:szCs w:val="24"/>
        </w:rPr>
        <w:t xml:space="preserve"> </w:t>
      </w:r>
      <w:proofErr w:type="spellStart"/>
      <w:r w:rsidRPr="00691D51">
        <w:rPr>
          <w:rStyle w:val="markedcontent"/>
          <w:rFonts w:ascii="Times New Roman" w:hAnsi="Times New Roman" w:cs="Times New Roman"/>
          <w:color w:val="000000" w:themeColor="text1"/>
          <w:sz w:val="24"/>
          <w:szCs w:val="24"/>
        </w:rPr>
        <w:t>Outsoursing</w:t>
      </w:r>
      <w:proofErr w:type="spellEnd"/>
      <w:r w:rsidRPr="00691D51">
        <w:rPr>
          <w:rStyle w:val="markedcontent"/>
          <w:rFonts w:ascii="Times New Roman" w:hAnsi="Times New Roman" w:cs="Times New Roman"/>
          <w:color w:val="000000" w:themeColor="text1"/>
          <w:sz w:val="24"/>
          <w:szCs w:val="24"/>
        </w:rPr>
        <w:t xml:space="preserve"> </w:t>
      </w:r>
      <w:proofErr w:type="spellStart"/>
      <w:r w:rsidRPr="00691D51">
        <w:rPr>
          <w:rStyle w:val="markedcontent"/>
          <w:rFonts w:ascii="Times New Roman" w:hAnsi="Times New Roman" w:cs="Times New Roman"/>
          <w:color w:val="000000" w:themeColor="text1"/>
          <w:sz w:val="24"/>
          <w:szCs w:val="24"/>
        </w:rPr>
        <w:t>Dalam</w:t>
      </w:r>
      <w:proofErr w:type="spellEnd"/>
      <w:r w:rsidRPr="00691D51">
        <w:rPr>
          <w:rStyle w:val="markedcontent"/>
          <w:rFonts w:ascii="Times New Roman" w:hAnsi="Times New Roman" w:cs="Times New Roman"/>
          <w:color w:val="000000" w:themeColor="text1"/>
          <w:sz w:val="24"/>
          <w:szCs w:val="24"/>
        </w:rPr>
        <w:t xml:space="preserve"> </w:t>
      </w:r>
      <w:proofErr w:type="spellStart"/>
      <w:r w:rsidRPr="00691D51">
        <w:rPr>
          <w:rStyle w:val="markedcontent"/>
          <w:rFonts w:ascii="Times New Roman" w:hAnsi="Times New Roman" w:cs="Times New Roman"/>
          <w:color w:val="000000" w:themeColor="text1"/>
          <w:sz w:val="24"/>
          <w:szCs w:val="24"/>
        </w:rPr>
        <w:t>PerspektifEkonomi</w:t>
      </w:r>
      <w:proofErr w:type="spellEnd"/>
      <w:r w:rsidRPr="00691D51">
        <w:rPr>
          <w:rStyle w:val="markedcontent"/>
          <w:rFonts w:ascii="Times New Roman" w:hAnsi="Times New Roman" w:cs="Times New Roman"/>
          <w:color w:val="000000" w:themeColor="text1"/>
          <w:sz w:val="24"/>
          <w:szCs w:val="24"/>
        </w:rPr>
        <w:t xml:space="preserve"> Syariah”, (</w:t>
      </w:r>
      <w:proofErr w:type="spellStart"/>
      <w:r w:rsidRPr="00691D51">
        <w:rPr>
          <w:rStyle w:val="markedcontent"/>
          <w:rFonts w:ascii="Times New Roman" w:hAnsi="Times New Roman" w:cs="Times New Roman"/>
          <w:color w:val="000000" w:themeColor="text1"/>
          <w:sz w:val="24"/>
          <w:szCs w:val="24"/>
        </w:rPr>
        <w:t>Jurnal</w:t>
      </w:r>
      <w:proofErr w:type="spellEnd"/>
      <w:r w:rsidRPr="00691D51">
        <w:rPr>
          <w:rStyle w:val="markedcontent"/>
          <w:rFonts w:ascii="Times New Roman" w:hAnsi="Times New Roman" w:cs="Times New Roman"/>
          <w:color w:val="000000" w:themeColor="text1"/>
          <w:sz w:val="24"/>
          <w:szCs w:val="24"/>
        </w:rPr>
        <w:t xml:space="preserve"> </w:t>
      </w:r>
      <w:proofErr w:type="spellStart"/>
      <w:r w:rsidRPr="00691D51">
        <w:rPr>
          <w:rStyle w:val="markedcontent"/>
          <w:rFonts w:ascii="Times New Roman" w:hAnsi="Times New Roman" w:cs="Times New Roman"/>
          <w:color w:val="000000" w:themeColor="text1"/>
          <w:sz w:val="24"/>
          <w:szCs w:val="24"/>
        </w:rPr>
        <w:t>Ekonomi</w:t>
      </w:r>
      <w:proofErr w:type="spellEnd"/>
      <w:r w:rsidRPr="00691D51">
        <w:rPr>
          <w:rStyle w:val="markedcontent"/>
          <w:rFonts w:ascii="Times New Roman" w:hAnsi="Times New Roman" w:cs="Times New Roman"/>
          <w:color w:val="000000" w:themeColor="text1"/>
          <w:sz w:val="24"/>
          <w:szCs w:val="24"/>
        </w:rPr>
        <w:t xml:space="preserve"> Syariah dan </w:t>
      </w:r>
      <w:proofErr w:type="spellStart"/>
      <w:r w:rsidRPr="00691D51">
        <w:rPr>
          <w:rStyle w:val="markedcontent"/>
          <w:rFonts w:ascii="Times New Roman" w:hAnsi="Times New Roman" w:cs="Times New Roman"/>
          <w:color w:val="000000" w:themeColor="text1"/>
          <w:sz w:val="24"/>
          <w:szCs w:val="24"/>
        </w:rPr>
        <w:t>Hukum</w:t>
      </w:r>
      <w:proofErr w:type="spellEnd"/>
      <w:r w:rsidRPr="00691D51">
        <w:rPr>
          <w:rStyle w:val="markedcontent"/>
          <w:rFonts w:ascii="Times New Roman" w:hAnsi="Times New Roman" w:cs="Times New Roman"/>
          <w:color w:val="000000" w:themeColor="text1"/>
          <w:sz w:val="24"/>
          <w:szCs w:val="24"/>
        </w:rPr>
        <w:t xml:space="preserve"> </w:t>
      </w:r>
      <w:proofErr w:type="spellStart"/>
      <w:r w:rsidRPr="00691D51">
        <w:rPr>
          <w:rStyle w:val="markedcontent"/>
          <w:rFonts w:ascii="Times New Roman" w:hAnsi="Times New Roman" w:cs="Times New Roman"/>
          <w:color w:val="000000" w:themeColor="text1"/>
          <w:sz w:val="24"/>
          <w:szCs w:val="24"/>
        </w:rPr>
        <w:t>Ekonomi</w:t>
      </w:r>
      <w:proofErr w:type="spellEnd"/>
      <w:r w:rsidRPr="00691D51">
        <w:rPr>
          <w:rStyle w:val="markedcontent"/>
          <w:rFonts w:ascii="Times New Roman" w:hAnsi="Times New Roman" w:cs="Times New Roman"/>
          <w:color w:val="000000" w:themeColor="text1"/>
          <w:sz w:val="24"/>
          <w:szCs w:val="24"/>
        </w:rPr>
        <w:t xml:space="preserve"> Syariah, 2018).</w:t>
      </w:r>
    </w:p>
    <w:p w14:paraId="3B51E815" w14:textId="77777777" w:rsidR="009A3DCA" w:rsidRPr="00691D51" w:rsidRDefault="009A3DCA" w:rsidP="009A3DCA">
      <w:pPr>
        <w:spacing w:after="0" w:line="240" w:lineRule="auto"/>
        <w:ind w:left="709" w:hanging="709"/>
        <w:jc w:val="both"/>
        <w:rPr>
          <w:rFonts w:ascii="Times New Roman" w:hAnsi="Times New Roman" w:cs="Times New Roman"/>
          <w:color w:val="000000" w:themeColor="text1"/>
          <w:sz w:val="24"/>
          <w:szCs w:val="24"/>
          <w:lang w:val="en-ID"/>
        </w:rPr>
      </w:pPr>
    </w:p>
    <w:p w14:paraId="50413C14" w14:textId="77777777" w:rsidR="009A3DCA" w:rsidRPr="00691D51" w:rsidRDefault="009A3DCA" w:rsidP="009A3DCA">
      <w:pPr>
        <w:spacing w:after="0" w:line="240" w:lineRule="auto"/>
        <w:ind w:left="709" w:hanging="709"/>
        <w:jc w:val="both"/>
        <w:rPr>
          <w:rFonts w:ascii="Times New Roman" w:hAnsi="Times New Roman" w:cs="Times New Roman"/>
          <w:color w:val="000000" w:themeColor="text1"/>
          <w:sz w:val="24"/>
          <w:szCs w:val="24"/>
          <w:lang w:val="en-ID"/>
        </w:rPr>
      </w:pPr>
      <w:proofErr w:type="spellStart"/>
      <w:r w:rsidRPr="00691D51">
        <w:rPr>
          <w:rFonts w:ascii="Times New Roman" w:hAnsi="Times New Roman" w:cs="Times New Roman"/>
          <w:color w:val="000000" w:themeColor="text1"/>
          <w:sz w:val="24"/>
          <w:szCs w:val="24"/>
          <w:lang w:val="en-ID"/>
        </w:rPr>
        <w:t>Josua</w:t>
      </w:r>
      <w:proofErr w:type="spellEnd"/>
      <w:r w:rsidRPr="00691D51">
        <w:rPr>
          <w:rFonts w:ascii="Times New Roman" w:hAnsi="Times New Roman" w:cs="Times New Roman"/>
          <w:color w:val="000000" w:themeColor="text1"/>
          <w:sz w:val="24"/>
          <w:szCs w:val="24"/>
          <w:lang w:val="en-ID"/>
        </w:rPr>
        <w:t xml:space="preserve"> Fernando dan </w:t>
      </w:r>
      <w:proofErr w:type="spellStart"/>
      <w:r w:rsidRPr="00691D51">
        <w:rPr>
          <w:rFonts w:ascii="Times New Roman" w:hAnsi="Times New Roman" w:cs="Times New Roman"/>
          <w:color w:val="000000" w:themeColor="text1"/>
          <w:sz w:val="24"/>
          <w:szCs w:val="24"/>
          <w:lang w:val="en-ID"/>
        </w:rPr>
        <w:t>Hartuti</w:t>
      </w:r>
      <w:proofErr w:type="spellEnd"/>
      <w:r w:rsidRPr="00691D51">
        <w:rPr>
          <w:rFonts w:ascii="Times New Roman" w:hAnsi="Times New Roman" w:cs="Times New Roman"/>
          <w:color w:val="000000" w:themeColor="text1"/>
          <w:sz w:val="24"/>
          <w:szCs w:val="24"/>
          <w:lang w:val="en-ID"/>
        </w:rPr>
        <w:t xml:space="preserve"> </w:t>
      </w:r>
      <w:proofErr w:type="spellStart"/>
      <w:r w:rsidRPr="00691D51">
        <w:rPr>
          <w:rFonts w:ascii="Times New Roman" w:hAnsi="Times New Roman" w:cs="Times New Roman"/>
          <w:color w:val="000000" w:themeColor="text1"/>
          <w:sz w:val="24"/>
          <w:szCs w:val="24"/>
          <w:lang w:val="en-ID"/>
        </w:rPr>
        <w:t>Purnaweni</w:t>
      </w:r>
      <w:proofErr w:type="spellEnd"/>
      <w:r w:rsidRPr="00691D51">
        <w:rPr>
          <w:rFonts w:ascii="Times New Roman" w:hAnsi="Times New Roman" w:cs="Times New Roman"/>
          <w:color w:val="000000" w:themeColor="text1"/>
          <w:sz w:val="24"/>
          <w:szCs w:val="24"/>
          <w:lang w:val="en-ID"/>
        </w:rPr>
        <w:t>, “</w:t>
      </w:r>
      <w:proofErr w:type="spellStart"/>
      <w:r w:rsidRPr="00691D51">
        <w:rPr>
          <w:rFonts w:ascii="Times New Roman" w:hAnsi="Times New Roman" w:cs="Times New Roman"/>
          <w:color w:val="000000" w:themeColor="text1"/>
          <w:sz w:val="24"/>
          <w:szCs w:val="24"/>
          <w:lang w:val="en-ID"/>
        </w:rPr>
        <w:t>Faktor</w:t>
      </w:r>
      <w:proofErr w:type="spellEnd"/>
      <w:r w:rsidRPr="00691D51">
        <w:rPr>
          <w:rFonts w:ascii="Times New Roman" w:hAnsi="Times New Roman" w:cs="Times New Roman"/>
          <w:color w:val="000000" w:themeColor="text1"/>
          <w:sz w:val="24"/>
          <w:szCs w:val="24"/>
          <w:lang w:val="en-ID"/>
        </w:rPr>
        <w:t xml:space="preserve"> Yang </w:t>
      </w:r>
      <w:proofErr w:type="spellStart"/>
      <w:r w:rsidRPr="00691D51">
        <w:rPr>
          <w:rFonts w:ascii="Times New Roman" w:hAnsi="Times New Roman" w:cs="Times New Roman"/>
          <w:color w:val="000000" w:themeColor="text1"/>
          <w:sz w:val="24"/>
          <w:szCs w:val="24"/>
          <w:lang w:val="en-ID"/>
        </w:rPr>
        <w:t>Mempengaruhi</w:t>
      </w:r>
      <w:proofErr w:type="spellEnd"/>
      <w:r w:rsidRPr="00691D51">
        <w:rPr>
          <w:rFonts w:ascii="Times New Roman" w:hAnsi="Times New Roman" w:cs="Times New Roman"/>
          <w:color w:val="000000" w:themeColor="text1"/>
          <w:sz w:val="24"/>
          <w:szCs w:val="24"/>
          <w:lang w:val="en-ID"/>
        </w:rPr>
        <w:t xml:space="preserve"> </w:t>
      </w:r>
      <w:proofErr w:type="spellStart"/>
      <w:r w:rsidRPr="00691D51">
        <w:rPr>
          <w:rFonts w:ascii="Times New Roman" w:hAnsi="Times New Roman" w:cs="Times New Roman"/>
          <w:color w:val="000000" w:themeColor="text1"/>
          <w:sz w:val="24"/>
          <w:szCs w:val="24"/>
          <w:lang w:val="en-ID"/>
        </w:rPr>
        <w:t>Implementasi</w:t>
      </w:r>
      <w:proofErr w:type="spellEnd"/>
      <w:r w:rsidRPr="00691D51">
        <w:rPr>
          <w:rFonts w:ascii="Times New Roman" w:hAnsi="Times New Roman" w:cs="Times New Roman"/>
          <w:color w:val="000000" w:themeColor="text1"/>
          <w:sz w:val="24"/>
          <w:szCs w:val="24"/>
          <w:lang w:val="en-ID"/>
        </w:rPr>
        <w:t xml:space="preserve"> </w:t>
      </w:r>
      <w:proofErr w:type="spellStart"/>
      <w:r w:rsidRPr="00691D51">
        <w:rPr>
          <w:rFonts w:ascii="Times New Roman" w:hAnsi="Times New Roman" w:cs="Times New Roman"/>
          <w:color w:val="000000" w:themeColor="text1"/>
          <w:sz w:val="24"/>
          <w:szCs w:val="24"/>
          <w:lang w:val="en-ID"/>
        </w:rPr>
        <w:t>Peraturan</w:t>
      </w:r>
      <w:proofErr w:type="spellEnd"/>
      <w:r w:rsidRPr="00691D51">
        <w:rPr>
          <w:rFonts w:ascii="Times New Roman" w:hAnsi="Times New Roman" w:cs="Times New Roman"/>
          <w:color w:val="000000" w:themeColor="text1"/>
          <w:sz w:val="24"/>
          <w:szCs w:val="24"/>
          <w:lang w:val="en-ID"/>
        </w:rPr>
        <w:t xml:space="preserve"> Daerah </w:t>
      </w:r>
      <w:proofErr w:type="spellStart"/>
      <w:r w:rsidRPr="00691D51">
        <w:rPr>
          <w:rFonts w:ascii="Times New Roman" w:hAnsi="Times New Roman" w:cs="Times New Roman"/>
          <w:color w:val="000000" w:themeColor="text1"/>
          <w:sz w:val="24"/>
          <w:szCs w:val="24"/>
          <w:lang w:val="en-ID"/>
        </w:rPr>
        <w:t>Nomor</w:t>
      </w:r>
      <w:proofErr w:type="spellEnd"/>
      <w:r w:rsidRPr="00691D51">
        <w:rPr>
          <w:rFonts w:ascii="Times New Roman" w:hAnsi="Times New Roman" w:cs="Times New Roman"/>
          <w:color w:val="000000" w:themeColor="text1"/>
          <w:sz w:val="24"/>
          <w:szCs w:val="24"/>
          <w:lang w:val="en-ID"/>
        </w:rPr>
        <w:t xml:space="preserve"> 5 </w:t>
      </w:r>
      <w:proofErr w:type="spellStart"/>
      <w:r w:rsidRPr="00691D51">
        <w:rPr>
          <w:rFonts w:ascii="Times New Roman" w:hAnsi="Times New Roman" w:cs="Times New Roman"/>
          <w:color w:val="000000" w:themeColor="text1"/>
          <w:sz w:val="24"/>
          <w:szCs w:val="24"/>
          <w:lang w:val="en-ID"/>
        </w:rPr>
        <w:t>Tahun</w:t>
      </w:r>
      <w:proofErr w:type="spellEnd"/>
      <w:r w:rsidRPr="00691D51">
        <w:rPr>
          <w:rFonts w:ascii="Times New Roman" w:hAnsi="Times New Roman" w:cs="Times New Roman"/>
          <w:color w:val="000000" w:themeColor="text1"/>
          <w:sz w:val="24"/>
          <w:szCs w:val="24"/>
          <w:lang w:val="en-ID"/>
        </w:rPr>
        <w:t xml:space="preserve"> 2014 </w:t>
      </w:r>
      <w:proofErr w:type="spellStart"/>
      <w:r w:rsidRPr="00691D51">
        <w:rPr>
          <w:rFonts w:ascii="Times New Roman" w:hAnsi="Times New Roman" w:cs="Times New Roman"/>
          <w:color w:val="000000" w:themeColor="text1"/>
          <w:sz w:val="24"/>
          <w:szCs w:val="24"/>
          <w:lang w:val="en-ID"/>
        </w:rPr>
        <w:t>Tentang</w:t>
      </w:r>
      <w:proofErr w:type="spellEnd"/>
      <w:r w:rsidRPr="00691D51">
        <w:rPr>
          <w:rFonts w:ascii="Times New Roman" w:hAnsi="Times New Roman" w:cs="Times New Roman"/>
          <w:color w:val="000000" w:themeColor="text1"/>
          <w:sz w:val="24"/>
          <w:szCs w:val="24"/>
          <w:lang w:val="en-ID"/>
        </w:rPr>
        <w:t xml:space="preserve"> </w:t>
      </w:r>
      <w:proofErr w:type="spellStart"/>
      <w:r w:rsidRPr="00691D51">
        <w:rPr>
          <w:rFonts w:ascii="Times New Roman" w:hAnsi="Times New Roman" w:cs="Times New Roman"/>
          <w:color w:val="000000" w:themeColor="text1"/>
          <w:sz w:val="24"/>
          <w:szCs w:val="24"/>
          <w:lang w:val="en-ID"/>
        </w:rPr>
        <w:t>Penanganan</w:t>
      </w:r>
      <w:proofErr w:type="spellEnd"/>
      <w:r w:rsidRPr="00691D51">
        <w:rPr>
          <w:rFonts w:ascii="Times New Roman" w:hAnsi="Times New Roman" w:cs="Times New Roman"/>
          <w:color w:val="000000" w:themeColor="text1"/>
          <w:sz w:val="24"/>
          <w:szCs w:val="24"/>
          <w:lang w:val="en-ID"/>
        </w:rPr>
        <w:t xml:space="preserve"> </w:t>
      </w:r>
      <w:proofErr w:type="spellStart"/>
      <w:r w:rsidRPr="00691D51">
        <w:rPr>
          <w:rFonts w:ascii="Times New Roman" w:hAnsi="Times New Roman" w:cs="Times New Roman"/>
          <w:color w:val="000000" w:themeColor="text1"/>
          <w:sz w:val="24"/>
          <w:szCs w:val="24"/>
          <w:lang w:val="en-ID"/>
        </w:rPr>
        <w:t>Anak</w:t>
      </w:r>
      <w:proofErr w:type="spellEnd"/>
      <w:r w:rsidRPr="00691D51">
        <w:rPr>
          <w:rFonts w:ascii="Times New Roman" w:hAnsi="Times New Roman" w:cs="Times New Roman"/>
          <w:color w:val="000000" w:themeColor="text1"/>
          <w:sz w:val="24"/>
          <w:szCs w:val="24"/>
          <w:lang w:val="en-ID"/>
        </w:rPr>
        <w:t xml:space="preserve"> </w:t>
      </w:r>
      <w:proofErr w:type="spellStart"/>
      <w:r w:rsidRPr="00691D51">
        <w:rPr>
          <w:rFonts w:ascii="Times New Roman" w:hAnsi="Times New Roman" w:cs="Times New Roman"/>
          <w:color w:val="000000" w:themeColor="text1"/>
          <w:sz w:val="24"/>
          <w:szCs w:val="24"/>
          <w:lang w:val="en-ID"/>
        </w:rPr>
        <w:t>Jalanan</w:t>
      </w:r>
      <w:proofErr w:type="spellEnd"/>
      <w:r w:rsidRPr="00691D51">
        <w:rPr>
          <w:rFonts w:ascii="Times New Roman" w:hAnsi="Times New Roman" w:cs="Times New Roman"/>
          <w:color w:val="000000" w:themeColor="text1"/>
          <w:sz w:val="24"/>
          <w:szCs w:val="24"/>
          <w:lang w:val="en-ID"/>
        </w:rPr>
        <w:t xml:space="preserve">, </w:t>
      </w:r>
      <w:proofErr w:type="spellStart"/>
      <w:r w:rsidRPr="00691D51">
        <w:rPr>
          <w:rFonts w:ascii="Times New Roman" w:hAnsi="Times New Roman" w:cs="Times New Roman"/>
          <w:color w:val="000000" w:themeColor="text1"/>
          <w:sz w:val="24"/>
          <w:szCs w:val="24"/>
          <w:lang w:val="en-ID"/>
        </w:rPr>
        <w:t>Gelandangan</w:t>
      </w:r>
      <w:proofErr w:type="spellEnd"/>
      <w:r w:rsidRPr="00691D51">
        <w:rPr>
          <w:rFonts w:ascii="Times New Roman" w:hAnsi="Times New Roman" w:cs="Times New Roman"/>
          <w:color w:val="000000" w:themeColor="text1"/>
          <w:sz w:val="24"/>
          <w:szCs w:val="24"/>
          <w:lang w:val="en-ID"/>
        </w:rPr>
        <w:t xml:space="preserve">, Dan </w:t>
      </w:r>
      <w:proofErr w:type="spellStart"/>
      <w:r w:rsidRPr="00691D51">
        <w:rPr>
          <w:rFonts w:ascii="Times New Roman" w:hAnsi="Times New Roman" w:cs="Times New Roman"/>
          <w:color w:val="000000" w:themeColor="text1"/>
          <w:sz w:val="24"/>
          <w:szCs w:val="24"/>
          <w:lang w:val="en-ID"/>
        </w:rPr>
        <w:t>Pengemis</w:t>
      </w:r>
      <w:proofErr w:type="spellEnd"/>
      <w:r w:rsidRPr="00691D51">
        <w:rPr>
          <w:rFonts w:ascii="Times New Roman" w:hAnsi="Times New Roman" w:cs="Times New Roman"/>
          <w:color w:val="000000" w:themeColor="text1"/>
          <w:sz w:val="24"/>
          <w:szCs w:val="24"/>
          <w:lang w:val="en-ID"/>
        </w:rPr>
        <w:t xml:space="preserve"> Di Kota Semarang”, (Semarang: </w:t>
      </w:r>
      <w:proofErr w:type="spellStart"/>
      <w:r w:rsidRPr="00691D51">
        <w:rPr>
          <w:rFonts w:ascii="Times New Roman" w:hAnsi="Times New Roman" w:cs="Times New Roman"/>
          <w:color w:val="000000" w:themeColor="text1"/>
          <w:sz w:val="24"/>
          <w:szCs w:val="24"/>
          <w:lang w:val="en-ID"/>
        </w:rPr>
        <w:t>Univesitas</w:t>
      </w:r>
      <w:proofErr w:type="spellEnd"/>
      <w:r w:rsidRPr="00691D51">
        <w:rPr>
          <w:rFonts w:ascii="Times New Roman" w:hAnsi="Times New Roman" w:cs="Times New Roman"/>
          <w:color w:val="000000" w:themeColor="text1"/>
          <w:sz w:val="24"/>
          <w:szCs w:val="24"/>
          <w:lang w:val="en-ID"/>
        </w:rPr>
        <w:t xml:space="preserve"> </w:t>
      </w:r>
      <w:proofErr w:type="spellStart"/>
      <w:r w:rsidRPr="00691D51">
        <w:rPr>
          <w:rFonts w:ascii="Times New Roman" w:hAnsi="Times New Roman" w:cs="Times New Roman"/>
          <w:color w:val="000000" w:themeColor="text1"/>
          <w:sz w:val="24"/>
          <w:szCs w:val="24"/>
          <w:lang w:val="en-ID"/>
        </w:rPr>
        <w:t>Diponegoro</w:t>
      </w:r>
      <w:proofErr w:type="spellEnd"/>
      <w:r w:rsidRPr="00691D51">
        <w:rPr>
          <w:rFonts w:ascii="Times New Roman" w:hAnsi="Times New Roman" w:cs="Times New Roman"/>
          <w:color w:val="000000" w:themeColor="text1"/>
          <w:sz w:val="24"/>
          <w:szCs w:val="24"/>
          <w:lang w:val="en-ID"/>
        </w:rPr>
        <w:t>, 2015).</w:t>
      </w:r>
    </w:p>
    <w:p w14:paraId="71AAABEC" w14:textId="77777777" w:rsidR="009A3DCA" w:rsidRPr="00691D51" w:rsidRDefault="009A3DCA" w:rsidP="009A3DCA">
      <w:pPr>
        <w:spacing w:after="0" w:line="240" w:lineRule="auto"/>
        <w:ind w:left="709" w:hanging="709"/>
        <w:jc w:val="both"/>
        <w:rPr>
          <w:rFonts w:ascii="Times New Roman" w:hAnsi="Times New Roman" w:cs="Times New Roman"/>
          <w:color w:val="000000" w:themeColor="text1"/>
          <w:sz w:val="24"/>
          <w:szCs w:val="24"/>
        </w:rPr>
      </w:pPr>
    </w:p>
    <w:p w14:paraId="3B9262B6" w14:textId="77777777" w:rsidR="009A3DCA" w:rsidRPr="00691D51" w:rsidRDefault="009A3DCA" w:rsidP="009A3DCA">
      <w:pPr>
        <w:spacing w:after="0" w:line="240" w:lineRule="auto"/>
        <w:ind w:left="709" w:hanging="709"/>
        <w:jc w:val="both"/>
        <w:rPr>
          <w:rFonts w:ascii="Times New Roman" w:hAnsi="Times New Roman" w:cs="Times New Roman"/>
          <w:color w:val="000000" w:themeColor="text1"/>
          <w:sz w:val="24"/>
          <w:szCs w:val="24"/>
        </w:rPr>
      </w:pPr>
      <w:r w:rsidRPr="00691D51">
        <w:rPr>
          <w:rFonts w:ascii="Times New Roman" w:hAnsi="Times New Roman" w:cs="Times New Roman"/>
          <w:color w:val="000000" w:themeColor="text1"/>
          <w:sz w:val="24"/>
          <w:szCs w:val="24"/>
        </w:rPr>
        <w:t xml:space="preserve">Jovita Do </w:t>
      </w:r>
      <w:proofErr w:type="spellStart"/>
      <w:r w:rsidRPr="00691D51">
        <w:rPr>
          <w:rFonts w:ascii="Times New Roman" w:hAnsi="Times New Roman" w:cs="Times New Roman"/>
          <w:color w:val="000000" w:themeColor="text1"/>
          <w:sz w:val="24"/>
          <w:szCs w:val="24"/>
        </w:rPr>
        <w:t>Rosário</w:t>
      </w:r>
      <w:proofErr w:type="spellEnd"/>
      <w:r w:rsidRPr="00691D51">
        <w:rPr>
          <w:rFonts w:ascii="Times New Roman" w:hAnsi="Times New Roman" w:cs="Times New Roman"/>
          <w:color w:val="000000" w:themeColor="text1"/>
          <w:sz w:val="24"/>
          <w:szCs w:val="24"/>
        </w:rPr>
        <w:t xml:space="preserve"> Amaral, “</w:t>
      </w:r>
      <w:proofErr w:type="spellStart"/>
      <w:r w:rsidRPr="00691D51">
        <w:rPr>
          <w:rFonts w:ascii="Times New Roman" w:hAnsi="Times New Roman" w:cs="Times New Roman"/>
          <w:color w:val="000000" w:themeColor="text1"/>
          <w:sz w:val="24"/>
          <w:szCs w:val="24"/>
        </w:rPr>
        <w:t>Perlindungan</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color w:val="000000" w:themeColor="text1"/>
          <w:sz w:val="24"/>
          <w:szCs w:val="24"/>
        </w:rPr>
        <w:t>Hukum</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color w:val="000000" w:themeColor="text1"/>
          <w:sz w:val="24"/>
          <w:szCs w:val="24"/>
        </w:rPr>
        <w:t>Terhadap</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color w:val="000000" w:themeColor="text1"/>
          <w:sz w:val="24"/>
          <w:szCs w:val="24"/>
        </w:rPr>
        <w:t>Pekerja</w:t>
      </w:r>
      <w:proofErr w:type="spellEnd"/>
      <w:r w:rsidRPr="00691D51">
        <w:rPr>
          <w:rFonts w:ascii="Times New Roman" w:hAnsi="Times New Roman" w:cs="Times New Roman"/>
          <w:color w:val="000000" w:themeColor="text1"/>
          <w:sz w:val="24"/>
          <w:szCs w:val="24"/>
        </w:rPr>
        <w:t xml:space="preserve"> Outsourcing </w:t>
      </w:r>
      <w:proofErr w:type="spellStart"/>
      <w:r w:rsidRPr="00691D51">
        <w:rPr>
          <w:rFonts w:ascii="Times New Roman" w:hAnsi="Times New Roman" w:cs="Times New Roman"/>
          <w:color w:val="000000" w:themeColor="text1"/>
          <w:sz w:val="24"/>
          <w:szCs w:val="24"/>
        </w:rPr>
        <w:t>Atas</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color w:val="000000" w:themeColor="text1"/>
          <w:sz w:val="24"/>
          <w:szCs w:val="24"/>
        </w:rPr>
        <w:t>Kesehatan</w:t>
      </w:r>
      <w:proofErr w:type="spellEnd"/>
      <w:r w:rsidRPr="00691D51">
        <w:rPr>
          <w:rFonts w:ascii="Times New Roman" w:hAnsi="Times New Roman" w:cs="Times New Roman"/>
          <w:color w:val="000000" w:themeColor="text1"/>
          <w:sz w:val="24"/>
          <w:szCs w:val="24"/>
        </w:rPr>
        <w:t xml:space="preserve"> Dan </w:t>
      </w:r>
      <w:proofErr w:type="spellStart"/>
      <w:r w:rsidRPr="00691D51">
        <w:rPr>
          <w:rFonts w:ascii="Times New Roman" w:hAnsi="Times New Roman" w:cs="Times New Roman"/>
          <w:color w:val="000000" w:themeColor="text1"/>
          <w:sz w:val="24"/>
          <w:szCs w:val="24"/>
        </w:rPr>
        <w:t>Keselamatan</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color w:val="000000" w:themeColor="text1"/>
          <w:sz w:val="24"/>
          <w:szCs w:val="24"/>
        </w:rPr>
        <w:t>Kerja</w:t>
      </w:r>
      <w:proofErr w:type="spellEnd"/>
      <w:r w:rsidRPr="00691D51">
        <w:rPr>
          <w:rFonts w:ascii="Times New Roman" w:hAnsi="Times New Roman" w:cs="Times New Roman"/>
          <w:color w:val="000000" w:themeColor="text1"/>
          <w:sz w:val="24"/>
          <w:szCs w:val="24"/>
        </w:rPr>
        <w:t xml:space="preserve"> (K3)”, (</w:t>
      </w:r>
      <w:proofErr w:type="spellStart"/>
      <w:r w:rsidRPr="00691D51">
        <w:rPr>
          <w:rFonts w:ascii="Times New Roman" w:hAnsi="Times New Roman" w:cs="Times New Roman"/>
          <w:color w:val="000000" w:themeColor="text1"/>
          <w:sz w:val="24"/>
          <w:szCs w:val="24"/>
        </w:rPr>
        <w:t>urnal</w:t>
      </w:r>
      <w:proofErr w:type="spellEnd"/>
      <w:r w:rsidRPr="00691D51">
        <w:rPr>
          <w:rFonts w:ascii="Times New Roman" w:hAnsi="Times New Roman" w:cs="Times New Roman"/>
          <w:color w:val="000000" w:themeColor="text1"/>
          <w:sz w:val="24"/>
          <w:szCs w:val="24"/>
        </w:rPr>
        <w:t xml:space="preserve"> Pendidikan </w:t>
      </w:r>
      <w:proofErr w:type="spellStart"/>
      <w:r w:rsidRPr="00691D51">
        <w:rPr>
          <w:rFonts w:ascii="Times New Roman" w:hAnsi="Times New Roman" w:cs="Times New Roman"/>
          <w:color w:val="000000" w:themeColor="text1"/>
          <w:sz w:val="24"/>
          <w:szCs w:val="24"/>
        </w:rPr>
        <w:t>Kewarganegaraan</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color w:val="000000" w:themeColor="text1"/>
          <w:sz w:val="24"/>
          <w:szCs w:val="24"/>
        </w:rPr>
        <w:t>Undiksha</w:t>
      </w:r>
      <w:proofErr w:type="spellEnd"/>
      <w:r w:rsidRPr="00691D51">
        <w:rPr>
          <w:rFonts w:ascii="Times New Roman" w:hAnsi="Times New Roman" w:cs="Times New Roman"/>
          <w:color w:val="000000" w:themeColor="text1"/>
          <w:sz w:val="24"/>
          <w:szCs w:val="24"/>
        </w:rPr>
        <w:t xml:space="preserve"> Vol. 9 No. 1 (</w:t>
      </w:r>
      <w:proofErr w:type="spellStart"/>
      <w:r w:rsidRPr="00691D51">
        <w:rPr>
          <w:rFonts w:ascii="Times New Roman" w:hAnsi="Times New Roman" w:cs="Times New Roman"/>
          <w:color w:val="000000" w:themeColor="text1"/>
          <w:sz w:val="24"/>
          <w:szCs w:val="24"/>
        </w:rPr>
        <w:t>Februari</w:t>
      </w:r>
      <w:proofErr w:type="spellEnd"/>
      <w:r w:rsidRPr="00691D51">
        <w:rPr>
          <w:rFonts w:ascii="Times New Roman" w:hAnsi="Times New Roman" w:cs="Times New Roman"/>
          <w:color w:val="000000" w:themeColor="text1"/>
          <w:sz w:val="24"/>
          <w:szCs w:val="24"/>
        </w:rPr>
        <w:t>, 2021).</w:t>
      </w:r>
    </w:p>
    <w:p w14:paraId="79E1C232" w14:textId="77777777" w:rsidR="009A3DCA" w:rsidRPr="00691D51" w:rsidRDefault="009A3DCA" w:rsidP="009A3DCA">
      <w:pPr>
        <w:spacing w:after="0" w:line="240" w:lineRule="auto"/>
        <w:ind w:left="709" w:hanging="709"/>
        <w:jc w:val="both"/>
        <w:rPr>
          <w:rFonts w:ascii="Times New Roman" w:hAnsi="Times New Roman" w:cs="Times New Roman"/>
          <w:color w:val="000000" w:themeColor="text1"/>
          <w:sz w:val="24"/>
          <w:szCs w:val="24"/>
          <w:lang w:val="en-ID"/>
        </w:rPr>
      </w:pPr>
    </w:p>
    <w:p w14:paraId="64E3EF73" w14:textId="77777777" w:rsidR="009A3DCA" w:rsidRPr="00691D51" w:rsidRDefault="009A3DCA" w:rsidP="009A3DCA">
      <w:pPr>
        <w:spacing w:after="0" w:line="240" w:lineRule="auto"/>
        <w:ind w:left="709" w:hanging="709"/>
        <w:jc w:val="both"/>
        <w:rPr>
          <w:rFonts w:ascii="Times New Roman" w:hAnsi="Times New Roman" w:cs="Times New Roman"/>
          <w:color w:val="000000" w:themeColor="text1"/>
          <w:sz w:val="24"/>
          <w:szCs w:val="24"/>
          <w:lang w:val="en-ID"/>
        </w:rPr>
      </w:pPr>
      <w:proofErr w:type="spellStart"/>
      <w:r w:rsidRPr="00691D51">
        <w:rPr>
          <w:rFonts w:ascii="Times New Roman" w:hAnsi="Times New Roman" w:cs="Times New Roman"/>
          <w:color w:val="000000" w:themeColor="text1"/>
          <w:sz w:val="24"/>
          <w:szCs w:val="24"/>
          <w:lang w:val="en-ID"/>
        </w:rPr>
        <w:t>Julyaartika</w:t>
      </w:r>
      <w:proofErr w:type="spellEnd"/>
      <w:r w:rsidRPr="00691D51">
        <w:rPr>
          <w:rFonts w:ascii="Times New Roman" w:hAnsi="Times New Roman" w:cs="Times New Roman"/>
          <w:color w:val="000000" w:themeColor="text1"/>
          <w:sz w:val="24"/>
          <w:szCs w:val="24"/>
          <w:lang w:val="en-ID"/>
        </w:rPr>
        <w:t xml:space="preserve"> </w:t>
      </w:r>
      <w:proofErr w:type="spellStart"/>
      <w:r w:rsidRPr="00691D51">
        <w:rPr>
          <w:rFonts w:ascii="Times New Roman" w:hAnsi="Times New Roman" w:cs="Times New Roman"/>
          <w:color w:val="000000" w:themeColor="text1"/>
          <w:sz w:val="24"/>
          <w:szCs w:val="24"/>
          <w:lang w:val="en-ID"/>
        </w:rPr>
        <w:t>Fitiryaningrum</w:t>
      </w:r>
      <w:proofErr w:type="spellEnd"/>
      <w:r w:rsidRPr="00691D51">
        <w:rPr>
          <w:rFonts w:ascii="Times New Roman" w:hAnsi="Times New Roman" w:cs="Times New Roman"/>
          <w:color w:val="000000" w:themeColor="text1"/>
          <w:sz w:val="24"/>
          <w:szCs w:val="24"/>
          <w:lang w:val="en-ID"/>
        </w:rPr>
        <w:t>, “</w:t>
      </w:r>
      <w:proofErr w:type="spellStart"/>
      <w:r w:rsidRPr="00691D51">
        <w:rPr>
          <w:rFonts w:ascii="Times New Roman" w:hAnsi="Times New Roman" w:cs="Times New Roman"/>
          <w:color w:val="000000" w:themeColor="text1"/>
          <w:sz w:val="24"/>
          <w:szCs w:val="24"/>
          <w:lang w:val="en-ID"/>
        </w:rPr>
        <w:t>Implementasi</w:t>
      </w:r>
      <w:proofErr w:type="spellEnd"/>
      <w:r w:rsidRPr="00691D51">
        <w:rPr>
          <w:rFonts w:ascii="Times New Roman" w:hAnsi="Times New Roman" w:cs="Times New Roman"/>
          <w:color w:val="000000" w:themeColor="text1"/>
          <w:sz w:val="24"/>
          <w:szCs w:val="24"/>
          <w:lang w:val="en-ID"/>
        </w:rPr>
        <w:t xml:space="preserve"> </w:t>
      </w:r>
      <w:proofErr w:type="spellStart"/>
      <w:r w:rsidRPr="00691D51">
        <w:rPr>
          <w:rFonts w:ascii="Times New Roman" w:hAnsi="Times New Roman" w:cs="Times New Roman"/>
          <w:color w:val="000000" w:themeColor="text1"/>
          <w:sz w:val="24"/>
          <w:szCs w:val="24"/>
          <w:lang w:val="en-ID"/>
        </w:rPr>
        <w:t>Sistem</w:t>
      </w:r>
      <w:proofErr w:type="spellEnd"/>
      <w:r w:rsidRPr="00691D51">
        <w:rPr>
          <w:rFonts w:ascii="Times New Roman" w:hAnsi="Times New Roman" w:cs="Times New Roman"/>
          <w:color w:val="000000" w:themeColor="text1"/>
          <w:sz w:val="24"/>
          <w:szCs w:val="24"/>
          <w:lang w:val="en-ID"/>
        </w:rPr>
        <w:t xml:space="preserve"> </w:t>
      </w:r>
      <w:proofErr w:type="spellStart"/>
      <w:r w:rsidRPr="00691D51">
        <w:rPr>
          <w:rFonts w:ascii="Times New Roman" w:hAnsi="Times New Roman" w:cs="Times New Roman"/>
          <w:color w:val="000000" w:themeColor="text1"/>
          <w:sz w:val="24"/>
          <w:szCs w:val="24"/>
          <w:lang w:val="en-ID"/>
        </w:rPr>
        <w:t>Alih</w:t>
      </w:r>
      <w:proofErr w:type="spellEnd"/>
      <w:r w:rsidRPr="00691D51">
        <w:rPr>
          <w:rFonts w:ascii="Times New Roman" w:hAnsi="Times New Roman" w:cs="Times New Roman"/>
          <w:color w:val="000000" w:themeColor="text1"/>
          <w:sz w:val="24"/>
          <w:szCs w:val="24"/>
          <w:lang w:val="en-ID"/>
        </w:rPr>
        <w:t xml:space="preserve"> </w:t>
      </w:r>
      <w:proofErr w:type="spellStart"/>
      <w:r w:rsidRPr="00691D51">
        <w:rPr>
          <w:rFonts w:ascii="Times New Roman" w:hAnsi="Times New Roman" w:cs="Times New Roman"/>
          <w:color w:val="000000" w:themeColor="text1"/>
          <w:sz w:val="24"/>
          <w:szCs w:val="24"/>
          <w:lang w:val="en-ID"/>
        </w:rPr>
        <w:t>Daya</w:t>
      </w:r>
      <w:proofErr w:type="spellEnd"/>
      <w:r w:rsidRPr="00691D51">
        <w:rPr>
          <w:rFonts w:ascii="Times New Roman" w:hAnsi="Times New Roman" w:cs="Times New Roman"/>
          <w:color w:val="000000" w:themeColor="text1"/>
          <w:sz w:val="24"/>
          <w:szCs w:val="24"/>
          <w:lang w:val="en-ID"/>
        </w:rPr>
        <w:t xml:space="preserve"> </w:t>
      </w:r>
      <w:proofErr w:type="spellStart"/>
      <w:r w:rsidRPr="00691D51">
        <w:rPr>
          <w:rFonts w:ascii="Times New Roman" w:hAnsi="Times New Roman" w:cs="Times New Roman"/>
          <w:color w:val="000000" w:themeColor="text1"/>
          <w:sz w:val="24"/>
          <w:szCs w:val="24"/>
          <w:lang w:val="en-ID"/>
        </w:rPr>
        <w:t>atau</w:t>
      </w:r>
      <w:proofErr w:type="spellEnd"/>
      <w:r w:rsidRPr="00691D51">
        <w:rPr>
          <w:rFonts w:ascii="Times New Roman" w:hAnsi="Times New Roman" w:cs="Times New Roman"/>
          <w:color w:val="000000" w:themeColor="text1"/>
          <w:sz w:val="24"/>
          <w:szCs w:val="24"/>
          <w:lang w:val="en-ID"/>
        </w:rPr>
        <w:t xml:space="preserve"> Outsourcing </w:t>
      </w:r>
      <w:proofErr w:type="spellStart"/>
      <w:r w:rsidRPr="00691D51">
        <w:rPr>
          <w:rFonts w:ascii="Times New Roman" w:hAnsi="Times New Roman" w:cs="Times New Roman"/>
          <w:color w:val="000000" w:themeColor="text1"/>
          <w:sz w:val="24"/>
          <w:szCs w:val="24"/>
          <w:lang w:val="en-ID"/>
        </w:rPr>
        <w:t>Dalam</w:t>
      </w:r>
      <w:proofErr w:type="spellEnd"/>
      <w:r w:rsidRPr="00691D51">
        <w:rPr>
          <w:rFonts w:ascii="Times New Roman" w:hAnsi="Times New Roman" w:cs="Times New Roman"/>
          <w:color w:val="000000" w:themeColor="text1"/>
          <w:sz w:val="24"/>
          <w:szCs w:val="24"/>
          <w:lang w:val="en-ID"/>
        </w:rPr>
        <w:t xml:space="preserve"> </w:t>
      </w:r>
      <w:proofErr w:type="spellStart"/>
      <w:r w:rsidRPr="00691D51">
        <w:rPr>
          <w:rFonts w:ascii="Times New Roman" w:hAnsi="Times New Roman" w:cs="Times New Roman"/>
          <w:color w:val="000000" w:themeColor="text1"/>
          <w:sz w:val="24"/>
          <w:szCs w:val="24"/>
          <w:lang w:val="en-ID"/>
        </w:rPr>
        <w:t>Mencapai</w:t>
      </w:r>
      <w:proofErr w:type="spellEnd"/>
      <w:r w:rsidRPr="00691D51">
        <w:rPr>
          <w:rFonts w:ascii="Times New Roman" w:hAnsi="Times New Roman" w:cs="Times New Roman"/>
          <w:color w:val="000000" w:themeColor="text1"/>
          <w:sz w:val="24"/>
          <w:szCs w:val="24"/>
          <w:lang w:val="en-ID"/>
        </w:rPr>
        <w:t xml:space="preserve"> </w:t>
      </w:r>
      <w:proofErr w:type="spellStart"/>
      <w:r w:rsidRPr="00691D51">
        <w:rPr>
          <w:rFonts w:ascii="Times New Roman" w:hAnsi="Times New Roman" w:cs="Times New Roman"/>
          <w:color w:val="000000" w:themeColor="text1"/>
          <w:sz w:val="24"/>
          <w:szCs w:val="24"/>
          <w:lang w:val="en-ID"/>
        </w:rPr>
        <w:t>Kesejahteraan</w:t>
      </w:r>
      <w:proofErr w:type="spellEnd"/>
      <w:r w:rsidRPr="00691D51">
        <w:rPr>
          <w:rFonts w:ascii="Times New Roman" w:hAnsi="Times New Roman" w:cs="Times New Roman"/>
          <w:color w:val="000000" w:themeColor="text1"/>
          <w:sz w:val="24"/>
          <w:szCs w:val="24"/>
          <w:lang w:val="en-ID"/>
        </w:rPr>
        <w:t xml:space="preserve"> </w:t>
      </w:r>
      <w:proofErr w:type="spellStart"/>
      <w:r w:rsidRPr="00691D51">
        <w:rPr>
          <w:rFonts w:ascii="Times New Roman" w:hAnsi="Times New Roman" w:cs="Times New Roman"/>
          <w:color w:val="000000" w:themeColor="text1"/>
          <w:sz w:val="24"/>
          <w:szCs w:val="24"/>
          <w:lang w:val="en-ID"/>
        </w:rPr>
        <w:t>Pekerja</w:t>
      </w:r>
      <w:proofErr w:type="spellEnd"/>
      <w:r w:rsidRPr="00691D51">
        <w:rPr>
          <w:rFonts w:ascii="Times New Roman" w:hAnsi="Times New Roman" w:cs="Times New Roman"/>
          <w:color w:val="000000" w:themeColor="text1"/>
          <w:sz w:val="24"/>
          <w:szCs w:val="24"/>
          <w:lang w:val="en-ID"/>
        </w:rPr>
        <w:t xml:space="preserve"> Indonesia </w:t>
      </w:r>
      <w:proofErr w:type="spellStart"/>
      <w:r w:rsidRPr="00691D51">
        <w:rPr>
          <w:rFonts w:ascii="Times New Roman" w:hAnsi="Times New Roman" w:cs="Times New Roman"/>
          <w:color w:val="000000" w:themeColor="text1"/>
          <w:sz w:val="24"/>
          <w:szCs w:val="24"/>
          <w:lang w:val="en-ID"/>
        </w:rPr>
        <w:t>Ditinjau</w:t>
      </w:r>
      <w:proofErr w:type="spellEnd"/>
      <w:r w:rsidRPr="00691D51">
        <w:rPr>
          <w:rFonts w:ascii="Times New Roman" w:hAnsi="Times New Roman" w:cs="Times New Roman"/>
          <w:color w:val="000000" w:themeColor="text1"/>
          <w:sz w:val="24"/>
          <w:szCs w:val="24"/>
          <w:lang w:val="en-ID"/>
        </w:rPr>
        <w:t xml:space="preserve"> Dari </w:t>
      </w:r>
      <w:proofErr w:type="spellStart"/>
      <w:r w:rsidRPr="00691D51">
        <w:rPr>
          <w:rFonts w:ascii="Times New Roman" w:hAnsi="Times New Roman" w:cs="Times New Roman"/>
          <w:color w:val="000000" w:themeColor="text1"/>
          <w:sz w:val="24"/>
          <w:szCs w:val="24"/>
          <w:lang w:val="en-ID"/>
        </w:rPr>
        <w:t>Undang-Undang</w:t>
      </w:r>
      <w:proofErr w:type="spellEnd"/>
      <w:r w:rsidRPr="00691D51">
        <w:rPr>
          <w:rFonts w:ascii="Times New Roman" w:hAnsi="Times New Roman" w:cs="Times New Roman"/>
          <w:color w:val="000000" w:themeColor="text1"/>
          <w:sz w:val="24"/>
          <w:szCs w:val="24"/>
          <w:lang w:val="en-ID"/>
        </w:rPr>
        <w:t xml:space="preserve"> </w:t>
      </w:r>
      <w:proofErr w:type="spellStart"/>
      <w:r w:rsidRPr="00691D51">
        <w:rPr>
          <w:rFonts w:ascii="Times New Roman" w:hAnsi="Times New Roman" w:cs="Times New Roman"/>
          <w:color w:val="000000" w:themeColor="text1"/>
          <w:sz w:val="24"/>
          <w:szCs w:val="24"/>
          <w:lang w:val="en-ID"/>
        </w:rPr>
        <w:t>Nomor</w:t>
      </w:r>
      <w:proofErr w:type="spellEnd"/>
      <w:r w:rsidRPr="00691D51">
        <w:rPr>
          <w:rFonts w:ascii="Times New Roman" w:hAnsi="Times New Roman" w:cs="Times New Roman"/>
          <w:color w:val="000000" w:themeColor="text1"/>
          <w:sz w:val="24"/>
          <w:szCs w:val="24"/>
          <w:lang w:val="en-ID"/>
        </w:rPr>
        <w:t xml:space="preserve"> 13 </w:t>
      </w:r>
      <w:proofErr w:type="spellStart"/>
      <w:r w:rsidRPr="00691D51">
        <w:rPr>
          <w:rFonts w:ascii="Times New Roman" w:hAnsi="Times New Roman" w:cs="Times New Roman"/>
          <w:color w:val="000000" w:themeColor="text1"/>
          <w:sz w:val="24"/>
          <w:szCs w:val="24"/>
          <w:lang w:val="en-ID"/>
        </w:rPr>
        <w:t>Tahun</w:t>
      </w:r>
      <w:proofErr w:type="spellEnd"/>
      <w:r w:rsidRPr="00691D51">
        <w:rPr>
          <w:rFonts w:ascii="Times New Roman" w:hAnsi="Times New Roman" w:cs="Times New Roman"/>
          <w:color w:val="000000" w:themeColor="text1"/>
          <w:sz w:val="24"/>
          <w:szCs w:val="24"/>
          <w:lang w:val="en-ID"/>
        </w:rPr>
        <w:t xml:space="preserve"> 2003”, (Indonesian State Law Review, Vol. 2 No. 1, </w:t>
      </w:r>
      <w:proofErr w:type="spellStart"/>
      <w:r w:rsidRPr="00691D51">
        <w:rPr>
          <w:rFonts w:ascii="Times New Roman" w:hAnsi="Times New Roman" w:cs="Times New Roman"/>
          <w:color w:val="000000" w:themeColor="text1"/>
          <w:sz w:val="24"/>
          <w:szCs w:val="24"/>
          <w:lang w:val="en-ID"/>
        </w:rPr>
        <w:t>Oktober</w:t>
      </w:r>
      <w:proofErr w:type="spellEnd"/>
      <w:r w:rsidRPr="00691D51">
        <w:rPr>
          <w:rFonts w:ascii="Times New Roman" w:hAnsi="Times New Roman" w:cs="Times New Roman"/>
          <w:color w:val="000000" w:themeColor="text1"/>
          <w:sz w:val="24"/>
          <w:szCs w:val="24"/>
          <w:lang w:val="en-ID"/>
        </w:rPr>
        <w:t xml:space="preserve"> 2019).</w:t>
      </w:r>
    </w:p>
    <w:p w14:paraId="1765EF36" w14:textId="77777777" w:rsidR="009A3DCA" w:rsidRPr="00691D51" w:rsidRDefault="009A3DCA" w:rsidP="009A3DCA">
      <w:pPr>
        <w:spacing w:after="0" w:line="240" w:lineRule="auto"/>
        <w:ind w:left="709" w:hanging="709"/>
        <w:jc w:val="both"/>
        <w:rPr>
          <w:rFonts w:ascii="Times New Roman" w:hAnsi="Times New Roman" w:cs="Times New Roman"/>
          <w:color w:val="000000" w:themeColor="text1"/>
          <w:sz w:val="24"/>
          <w:szCs w:val="24"/>
          <w:lang w:val="en-ID"/>
        </w:rPr>
      </w:pPr>
    </w:p>
    <w:p w14:paraId="3C96BBB1" w14:textId="77777777" w:rsidR="009A3DCA" w:rsidRPr="00691D51" w:rsidRDefault="009A3DCA" w:rsidP="009A3DCA">
      <w:pPr>
        <w:spacing w:after="0" w:line="240" w:lineRule="auto"/>
        <w:ind w:left="709" w:hanging="709"/>
        <w:jc w:val="both"/>
        <w:rPr>
          <w:rFonts w:ascii="Times New Roman" w:hAnsi="Times New Roman" w:cs="Times New Roman"/>
          <w:sz w:val="24"/>
          <w:szCs w:val="24"/>
          <w:lang w:val="en-ID"/>
        </w:rPr>
      </w:pPr>
      <w:r w:rsidRPr="00691D51">
        <w:rPr>
          <w:rFonts w:ascii="Times New Roman" w:hAnsi="Times New Roman" w:cs="Times New Roman"/>
          <w:sz w:val="24"/>
          <w:szCs w:val="24"/>
        </w:rPr>
        <w:t xml:space="preserve">Rafael La Porta, </w:t>
      </w:r>
      <w:r w:rsidRPr="00691D51">
        <w:rPr>
          <w:rFonts w:ascii="Times New Roman" w:hAnsi="Times New Roman" w:cs="Times New Roman"/>
          <w:i/>
          <w:sz w:val="24"/>
          <w:szCs w:val="24"/>
        </w:rPr>
        <w:t xml:space="preserve">Investor Protection and </w:t>
      </w:r>
      <w:proofErr w:type="spellStart"/>
      <w:r w:rsidRPr="00691D51">
        <w:rPr>
          <w:rFonts w:ascii="Times New Roman" w:hAnsi="Times New Roman" w:cs="Times New Roman"/>
          <w:i/>
          <w:sz w:val="24"/>
          <w:szCs w:val="24"/>
        </w:rPr>
        <w:t>Cororate</w:t>
      </w:r>
      <w:proofErr w:type="spellEnd"/>
      <w:r w:rsidRPr="00691D51">
        <w:rPr>
          <w:rFonts w:ascii="Times New Roman" w:hAnsi="Times New Roman" w:cs="Times New Roman"/>
          <w:i/>
          <w:sz w:val="24"/>
          <w:szCs w:val="24"/>
        </w:rPr>
        <w:t xml:space="preserve"> Governance; Journal of Financial Economics</w:t>
      </w:r>
      <w:r w:rsidRPr="00691D51">
        <w:rPr>
          <w:rFonts w:ascii="Times New Roman" w:hAnsi="Times New Roman" w:cs="Times New Roman"/>
          <w:i/>
          <w:sz w:val="24"/>
          <w:szCs w:val="24"/>
          <w:lang w:val="id-ID"/>
        </w:rPr>
        <w:t xml:space="preserve">, </w:t>
      </w:r>
      <w:r w:rsidRPr="00691D51">
        <w:rPr>
          <w:rFonts w:ascii="Times New Roman" w:hAnsi="Times New Roman" w:cs="Times New Roman"/>
          <w:sz w:val="24"/>
          <w:szCs w:val="24"/>
          <w:lang w:val="id-ID"/>
        </w:rPr>
        <w:t>N</w:t>
      </w:r>
      <w:r w:rsidRPr="00691D51">
        <w:rPr>
          <w:rFonts w:ascii="Times New Roman" w:hAnsi="Times New Roman" w:cs="Times New Roman"/>
          <w:sz w:val="24"/>
          <w:szCs w:val="24"/>
        </w:rPr>
        <w:t>o. 58, (</w:t>
      </w:r>
      <w:proofErr w:type="spellStart"/>
      <w:r w:rsidRPr="00691D51">
        <w:rPr>
          <w:rFonts w:ascii="Times New Roman" w:hAnsi="Times New Roman" w:cs="Times New Roman"/>
          <w:sz w:val="24"/>
          <w:szCs w:val="24"/>
        </w:rPr>
        <w:t>Oktober</w:t>
      </w:r>
      <w:proofErr w:type="spellEnd"/>
      <w:r w:rsidRPr="00691D51">
        <w:rPr>
          <w:rFonts w:ascii="Times New Roman" w:hAnsi="Times New Roman" w:cs="Times New Roman"/>
          <w:sz w:val="24"/>
          <w:szCs w:val="24"/>
        </w:rPr>
        <w:t xml:space="preserve"> 1999)</w:t>
      </w:r>
      <w:r w:rsidRPr="00691D51">
        <w:rPr>
          <w:rFonts w:ascii="Times New Roman" w:hAnsi="Times New Roman" w:cs="Times New Roman"/>
          <w:sz w:val="24"/>
          <w:szCs w:val="24"/>
          <w:lang w:val="en-ID"/>
        </w:rPr>
        <w:t>.</w:t>
      </w:r>
    </w:p>
    <w:p w14:paraId="7DAB3D4E" w14:textId="77777777" w:rsidR="009A3DCA" w:rsidRPr="00691D51" w:rsidRDefault="009A3DCA" w:rsidP="009A3DCA">
      <w:pPr>
        <w:spacing w:after="0" w:line="240" w:lineRule="auto"/>
        <w:ind w:left="709" w:hanging="709"/>
        <w:jc w:val="both"/>
        <w:rPr>
          <w:rFonts w:ascii="Times New Roman" w:hAnsi="Times New Roman" w:cs="Times New Roman"/>
          <w:color w:val="000000" w:themeColor="text1"/>
          <w:sz w:val="24"/>
          <w:szCs w:val="24"/>
          <w:lang w:val="en-ID"/>
        </w:rPr>
      </w:pPr>
    </w:p>
    <w:p w14:paraId="2D5BC888" w14:textId="77777777" w:rsidR="009A3DCA" w:rsidRPr="00691D51" w:rsidRDefault="009A3DCA" w:rsidP="009A3DCA">
      <w:pPr>
        <w:spacing w:after="0" w:line="240" w:lineRule="auto"/>
        <w:ind w:left="709" w:hanging="709"/>
        <w:jc w:val="both"/>
        <w:rPr>
          <w:rFonts w:ascii="Times New Roman" w:hAnsi="Times New Roman" w:cs="Times New Roman"/>
          <w:color w:val="000000" w:themeColor="text1"/>
          <w:sz w:val="24"/>
          <w:szCs w:val="24"/>
          <w:lang w:val="en-ID"/>
        </w:rPr>
      </w:pPr>
      <w:proofErr w:type="spellStart"/>
      <w:r w:rsidRPr="00691D51">
        <w:rPr>
          <w:rFonts w:ascii="Times New Roman" w:hAnsi="Times New Roman" w:cs="Times New Roman"/>
          <w:color w:val="000000" w:themeColor="text1"/>
          <w:sz w:val="24"/>
          <w:szCs w:val="24"/>
          <w:lang w:val="en-ID"/>
        </w:rPr>
        <w:t>Rizka</w:t>
      </w:r>
      <w:proofErr w:type="spellEnd"/>
      <w:r w:rsidRPr="00691D51">
        <w:rPr>
          <w:rFonts w:ascii="Times New Roman" w:hAnsi="Times New Roman" w:cs="Times New Roman"/>
          <w:color w:val="000000" w:themeColor="text1"/>
          <w:sz w:val="24"/>
          <w:szCs w:val="24"/>
          <w:lang w:val="en-ID"/>
        </w:rPr>
        <w:t xml:space="preserve"> Amelia </w:t>
      </w:r>
      <w:proofErr w:type="spellStart"/>
      <w:r w:rsidRPr="00691D51">
        <w:rPr>
          <w:rFonts w:ascii="Times New Roman" w:hAnsi="Times New Roman" w:cs="Times New Roman"/>
          <w:color w:val="000000" w:themeColor="text1"/>
          <w:sz w:val="24"/>
          <w:szCs w:val="24"/>
          <w:lang w:val="en-ID"/>
        </w:rPr>
        <w:t>Azis</w:t>
      </w:r>
      <w:proofErr w:type="spellEnd"/>
      <w:r w:rsidRPr="00691D51">
        <w:rPr>
          <w:rFonts w:ascii="Times New Roman" w:hAnsi="Times New Roman" w:cs="Times New Roman"/>
          <w:color w:val="000000" w:themeColor="text1"/>
          <w:sz w:val="24"/>
          <w:szCs w:val="24"/>
          <w:lang w:val="en-ID"/>
        </w:rPr>
        <w:t>, “</w:t>
      </w:r>
      <w:proofErr w:type="spellStart"/>
      <w:r w:rsidRPr="00691D51">
        <w:rPr>
          <w:rFonts w:ascii="Times New Roman" w:hAnsi="Times New Roman" w:cs="Times New Roman"/>
          <w:color w:val="000000" w:themeColor="text1"/>
          <w:sz w:val="24"/>
          <w:szCs w:val="24"/>
          <w:lang w:val="en-ID"/>
        </w:rPr>
        <w:t>Hak</w:t>
      </w:r>
      <w:proofErr w:type="spellEnd"/>
      <w:r w:rsidRPr="00691D51">
        <w:rPr>
          <w:rFonts w:ascii="Times New Roman" w:hAnsi="Times New Roman" w:cs="Times New Roman"/>
          <w:color w:val="000000" w:themeColor="text1"/>
          <w:sz w:val="24"/>
          <w:szCs w:val="24"/>
          <w:lang w:val="en-ID"/>
        </w:rPr>
        <w:t xml:space="preserve"> Dan </w:t>
      </w:r>
      <w:proofErr w:type="spellStart"/>
      <w:r w:rsidRPr="00691D51">
        <w:rPr>
          <w:rFonts w:ascii="Times New Roman" w:hAnsi="Times New Roman" w:cs="Times New Roman"/>
          <w:color w:val="000000" w:themeColor="text1"/>
          <w:sz w:val="24"/>
          <w:szCs w:val="24"/>
          <w:lang w:val="en-ID"/>
        </w:rPr>
        <w:t>Kewajiban</w:t>
      </w:r>
      <w:proofErr w:type="spellEnd"/>
      <w:r w:rsidRPr="00691D51">
        <w:rPr>
          <w:rFonts w:ascii="Times New Roman" w:hAnsi="Times New Roman" w:cs="Times New Roman"/>
          <w:color w:val="000000" w:themeColor="text1"/>
          <w:sz w:val="24"/>
          <w:szCs w:val="24"/>
          <w:lang w:val="en-ID"/>
        </w:rPr>
        <w:t xml:space="preserve"> </w:t>
      </w:r>
      <w:proofErr w:type="spellStart"/>
      <w:r w:rsidRPr="00691D51">
        <w:rPr>
          <w:rFonts w:ascii="Times New Roman" w:hAnsi="Times New Roman" w:cs="Times New Roman"/>
          <w:color w:val="000000" w:themeColor="text1"/>
          <w:sz w:val="24"/>
          <w:szCs w:val="24"/>
          <w:lang w:val="en-ID"/>
        </w:rPr>
        <w:t>Pekerja</w:t>
      </w:r>
      <w:proofErr w:type="spellEnd"/>
      <w:r w:rsidRPr="00691D51">
        <w:rPr>
          <w:rFonts w:ascii="Times New Roman" w:hAnsi="Times New Roman" w:cs="Times New Roman"/>
          <w:color w:val="000000" w:themeColor="text1"/>
          <w:sz w:val="24"/>
          <w:szCs w:val="24"/>
          <w:lang w:val="en-ID"/>
        </w:rPr>
        <w:t xml:space="preserve"> Outsourcing Pada PT. </w:t>
      </w:r>
      <w:proofErr w:type="spellStart"/>
      <w:r w:rsidRPr="00691D51">
        <w:rPr>
          <w:rFonts w:ascii="Times New Roman" w:hAnsi="Times New Roman" w:cs="Times New Roman"/>
          <w:color w:val="000000" w:themeColor="text1"/>
          <w:sz w:val="24"/>
          <w:szCs w:val="24"/>
          <w:lang w:val="en-ID"/>
        </w:rPr>
        <w:t>Trimitra</w:t>
      </w:r>
      <w:proofErr w:type="spellEnd"/>
      <w:r w:rsidRPr="00691D51">
        <w:rPr>
          <w:rFonts w:ascii="Times New Roman" w:hAnsi="Times New Roman" w:cs="Times New Roman"/>
          <w:color w:val="000000" w:themeColor="text1"/>
          <w:sz w:val="24"/>
          <w:szCs w:val="24"/>
          <w:lang w:val="en-ID"/>
        </w:rPr>
        <w:t xml:space="preserve"> Putra </w:t>
      </w:r>
      <w:proofErr w:type="spellStart"/>
      <w:r w:rsidRPr="00691D51">
        <w:rPr>
          <w:rFonts w:ascii="Times New Roman" w:hAnsi="Times New Roman" w:cs="Times New Roman"/>
          <w:color w:val="000000" w:themeColor="text1"/>
          <w:sz w:val="24"/>
          <w:szCs w:val="24"/>
          <w:lang w:val="en-ID"/>
        </w:rPr>
        <w:t>Mandiri</w:t>
      </w:r>
      <w:proofErr w:type="spellEnd"/>
      <w:r w:rsidRPr="00691D51">
        <w:rPr>
          <w:rFonts w:ascii="Times New Roman" w:hAnsi="Times New Roman" w:cs="Times New Roman"/>
          <w:color w:val="000000" w:themeColor="text1"/>
          <w:sz w:val="24"/>
          <w:szCs w:val="24"/>
          <w:lang w:val="en-ID"/>
        </w:rPr>
        <w:t xml:space="preserve">”, (Medan: </w:t>
      </w:r>
      <w:proofErr w:type="spellStart"/>
      <w:r w:rsidRPr="00691D51">
        <w:rPr>
          <w:rFonts w:ascii="Times New Roman" w:hAnsi="Times New Roman" w:cs="Times New Roman"/>
          <w:color w:val="000000" w:themeColor="text1"/>
          <w:sz w:val="24"/>
          <w:szCs w:val="24"/>
          <w:lang w:val="en-ID"/>
        </w:rPr>
        <w:t>Unuversitas</w:t>
      </w:r>
      <w:proofErr w:type="spellEnd"/>
      <w:r w:rsidRPr="00691D51">
        <w:rPr>
          <w:rFonts w:ascii="Times New Roman" w:hAnsi="Times New Roman" w:cs="Times New Roman"/>
          <w:color w:val="000000" w:themeColor="text1"/>
          <w:sz w:val="24"/>
          <w:szCs w:val="24"/>
          <w:lang w:val="en-ID"/>
        </w:rPr>
        <w:t xml:space="preserve"> </w:t>
      </w:r>
      <w:proofErr w:type="spellStart"/>
      <w:r w:rsidRPr="00691D51">
        <w:rPr>
          <w:rFonts w:ascii="Times New Roman" w:hAnsi="Times New Roman" w:cs="Times New Roman"/>
          <w:color w:val="000000" w:themeColor="text1"/>
          <w:sz w:val="24"/>
          <w:szCs w:val="24"/>
          <w:lang w:val="en-ID"/>
        </w:rPr>
        <w:t>Esa</w:t>
      </w:r>
      <w:proofErr w:type="spellEnd"/>
      <w:r w:rsidRPr="00691D51">
        <w:rPr>
          <w:rFonts w:ascii="Times New Roman" w:hAnsi="Times New Roman" w:cs="Times New Roman"/>
          <w:color w:val="000000" w:themeColor="text1"/>
          <w:sz w:val="24"/>
          <w:szCs w:val="24"/>
          <w:lang w:val="en-ID"/>
        </w:rPr>
        <w:t xml:space="preserve"> </w:t>
      </w:r>
      <w:proofErr w:type="spellStart"/>
      <w:r w:rsidRPr="00691D51">
        <w:rPr>
          <w:rFonts w:ascii="Times New Roman" w:hAnsi="Times New Roman" w:cs="Times New Roman"/>
          <w:color w:val="000000" w:themeColor="text1"/>
          <w:sz w:val="24"/>
          <w:szCs w:val="24"/>
          <w:lang w:val="en-ID"/>
        </w:rPr>
        <w:t>Unggul</w:t>
      </w:r>
      <w:proofErr w:type="spellEnd"/>
      <w:r w:rsidRPr="00691D51">
        <w:rPr>
          <w:rFonts w:ascii="Times New Roman" w:hAnsi="Times New Roman" w:cs="Times New Roman"/>
          <w:color w:val="000000" w:themeColor="text1"/>
          <w:sz w:val="24"/>
          <w:szCs w:val="24"/>
          <w:lang w:val="en-ID"/>
        </w:rPr>
        <w:t>, 2018).</w:t>
      </w:r>
    </w:p>
    <w:p w14:paraId="3528D22A" w14:textId="77777777" w:rsidR="009A3DCA" w:rsidRPr="00691D51" w:rsidRDefault="009A3DCA" w:rsidP="009A3DCA">
      <w:pPr>
        <w:spacing w:after="0" w:line="240" w:lineRule="auto"/>
        <w:ind w:left="709" w:hanging="709"/>
        <w:jc w:val="both"/>
        <w:rPr>
          <w:rFonts w:ascii="Times New Roman" w:hAnsi="Times New Roman" w:cs="Times New Roman"/>
          <w:color w:val="000000" w:themeColor="text1"/>
          <w:sz w:val="24"/>
          <w:szCs w:val="24"/>
          <w:lang w:val="en-ID"/>
        </w:rPr>
      </w:pPr>
    </w:p>
    <w:p w14:paraId="7A13570B" w14:textId="77777777" w:rsidR="009A3DCA" w:rsidRPr="00691D51" w:rsidRDefault="009A3DCA" w:rsidP="009A3DCA">
      <w:pPr>
        <w:spacing w:after="0" w:line="240" w:lineRule="auto"/>
        <w:ind w:left="709" w:hanging="709"/>
        <w:jc w:val="both"/>
        <w:rPr>
          <w:rFonts w:ascii="Times New Roman" w:hAnsi="Times New Roman" w:cs="Times New Roman"/>
          <w:color w:val="000000" w:themeColor="text1"/>
          <w:sz w:val="24"/>
          <w:szCs w:val="24"/>
        </w:rPr>
      </w:pPr>
      <w:r w:rsidRPr="00691D51">
        <w:rPr>
          <w:rFonts w:ascii="Times New Roman" w:hAnsi="Times New Roman" w:cs="Times New Roman"/>
          <w:color w:val="000000" w:themeColor="text1"/>
          <w:sz w:val="24"/>
          <w:szCs w:val="24"/>
          <w:lang w:val="en-ID"/>
        </w:rPr>
        <w:t xml:space="preserve">Ruddy </w:t>
      </w:r>
      <w:proofErr w:type="spellStart"/>
      <w:r w:rsidRPr="00691D51">
        <w:rPr>
          <w:rFonts w:ascii="Times New Roman" w:hAnsi="Times New Roman" w:cs="Times New Roman"/>
          <w:color w:val="000000" w:themeColor="text1"/>
          <w:sz w:val="24"/>
          <w:szCs w:val="24"/>
          <w:lang w:val="en-ID"/>
        </w:rPr>
        <w:t>Handoko</w:t>
      </w:r>
      <w:proofErr w:type="spellEnd"/>
      <w:r w:rsidRPr="00691D51">
        <w:rPr>
          <w:rFonts w:ascii="Times New Roman" w:hAnsi="Times New Roman" w:cs="Times New Roman"/>
          <w:color w:val="000000" w:themeColor="text1"/>
          <w:sz w:val="24"/>
          <w:szCs w:val="24"/>
          <w:lang w:val="en-ID"/>
        </w:rPr>
        <w:t>, “</w:t>
      </w:r>
      <w:proofErr w:type="spellStart"/>
      <w:r w:rsidRPr="00691D51">
        <w:rPr>
          <w:rFonts w:ascii="Times New Roman" w:hAnsi="Times New Roman" w:cs="Times New Roman"/>
          <w:color w:val="000000" w:themeColor="text1"/>
          <w:sz w:val="24"/>
          <w:szCs w:val="24"/>
          <w:lang w:val="en-ID"/>
        </w:rPr>
        <w:t>Penegakan</w:t>
      </w:r>
      <w:proofErr w:type="spellEnd"/>
      <w:r w:rsidRPr="00691D51">
        <w:rPr>
          <w:rFonts w:ascii="Times New Roman" w:hAnsi="Times New Roman" w:cs="Times New Roman"/>
          <w:color w:val="000000" w:themeColor="text1"/>
          <w:sz w:val="24"/>
          <w:szCs w:val="24"/>
          <w:lang w:val="en-ID"/>
        </w:rPr>
        <w:t xml:space="preserve"> </w:t>
      </w:r>
      <w:proofErr w:type="spellStart"/>
      <w:r w:rsidRPr="00691D51">
        <w:rPr>
          <w:rFonts w:ascii="Times New Roman" w:hAnsi="Times New Roman" w:cs="Times New Roman"/>
          <w:color w:val="000000" w:themeColor="text1"/>
          <w:sz w:val="24"/>
          <w:szCs w:val="24"/>
          <w:lang w:val="en-ID"/>
        </w:rPr>
        <w:t>Hukum</w:t>
      </w:r>
      <w:proofErr w:type="spellEnd"/>
      <w:r w:rsidRPr="00691D51">
        <w:rPr>
          <w:rFonts w:ascii="Times New Roman" w:hAnsi="Times New Roman" w:cs="Times New Roman"/>
          <w:color w:val="000000" w:themeColor="text1"/>
          <w:sz w:val="24"/>
          <w:szCs w:val="24"/>
          <w:lang w:val="en-ID"/>
        </w:rPr>
        <w:t xml:space="preserve"> </w:t>
      </w:r>
      <w:proofErr w:type="spellStart"/>
      <w:r w:rsidRPr="00691D51">
        <w:rPr>
          <w:rFonts w:ascii="Times New Roman" w:hAnsi="Times New Roman" w:cs="Times New Roman"/>
          <w:color w:val="000000" w:themeColor="text1"/>
          <w:sz w:val="24"/>
          <w:szCs w:val="24"/>
          <w:lang w:val="en-ID"/>
        </w:rPr>
        <w:t>Terhadap</w:t>
      </w:r>
      <w:proofErr w:type="spellEnd"/>
      <w:r w:rsidRPr="00691D51">
        <w:rPr>
          <w:rFonts w:ascii="Times New Roman" w:hAnsi="Times New Roman" w:cs="Times New Roman"/>
          <w:color w:val="000000" w:themeColor="text1"/>
          <w:sz w:val="24"/>
          <w:szCs w:val="24"/>
          <w:lang w:val="en-ID"/>
        </w:rPr>
        <w:t xml:space="preserve"> Perusahaan Yang </w:t>
      </w:r>
      <w:proofErr w:type="spellStart"/>
      <w:r w:rsidRPr="00691D51">
        <w:rPr>
          <w:rFonts w:ascii="Times New Roman" w:hAnsi="Times New Roman" w:cs="Times New Roman"/>
          <w:color w:val="000000" w:themeColor="text1"/>
          <w:sz w:val="24"/>
          <w:szCs w:val="24"/>
          <w:lang w:val="en-ID"/>
        </w:rPr>
        <w:t>Menggunakan</w:t>
      </w:r>
      <w:proofErr w:type="spellEnd"/>
      <w:r w:rsidRPr="00691D51">
        <w:rPr>
          <w:rFonts w:ascii="Times New Roman" w:hAnsi="Times New Roman" w:cs="Times New Roman"/>
          <w:color w:val="000000" w:themeColor="text1"/>
          <w:sz w:val="24"/>
          <w:szCs w:val="24"/>
          <w:lang w:val="en-ID"/>
        </w:rPr>
        <w:t xml:space="preserve"> </w:t>
      </w:r>
      <w:proofErr w:type="spellStart"/>
      <w:r w:rsidRPr="00691D51">
        <w:rPr>
          <w:rFonts w:ascii="Times New Roman" w:hAnsi="Times New Roman" w:cs="Times New Roman"/>
          <w:color w:val="000000" w:themeColor="text1"/>
          <w:sz w:val="24"/>
          <w:szCs w:val="24"/>
          <w:lang w:val="en-ID"/>
        </w:rPr>
        <w:t>Sistem</w:t>
      </w:r>
      <w:proofErr w:type="spellEnd"/>
      <w:r w:rsidRPr="00691D51">
        <w:rPr>
          <w:rFonts w:ascii="Times New Roman" w:hAnsi="Times New Roman" w:cs="Times New Roman"/>
          <w:color w:val="000000" w:themeColor="text1"/>
          <w:sz w:val="24"/>
          <w:szCs w:val="24"/>
          <w:lang w:val="en-ID"/>
        </w:rPr>
        <w:t xml:space="preserve"> Outsourcing </w:t>
      </w:r>
      <w:proofErr w:type="gramStart"/>
      <w:r w:rsidRPr="00691D51">
        <w:rPr>
          <w:rFonts w:ascii="Times New Roman" w:hAnsi="Times New Roman" w:cs="Times New Roman"/>
          <w:color w:val="000000" w:themeColor="text1"/>
          <w:sz w:val="24"/>
          <w:szCs w:val="24"/>
          <w:lang w:val="en-ID"/>
        </w:rPr>
        <w:t>Di</w:t>
      </w:r>
      <w:proofErr w:type="gramEnd"/>
      <w:r w:rsidRPr="00691D51">
        <w:rPr>
          <w:rFonts w:ascii="Times New Roman" w:hAnsi="Times New Roman" w:cs="Times New Roman"/>
          <w:color w:val="000000" w:themeColor="text1"/>
          <w:sz w:val="24"/>
          <w:szCs w:val="24"/>
          <w:lang w:val="en-ID"/>
        </w:rPr>
        <w:t xml:space="preserve"> Indonesia”, (</w:t>
      </w:r>
      <w:proofErr w:type="spellStart"/>
      <w:r w:rsidRPr="00691D51">
        <w:rPr>
          <w:rFonts w:ascii="Times New Roman" w:hAnsi="Times New Roman" w:cs="Times New Roman"/>
          <w:color w:val="000000" w:themeColor="text1"/>
          <w:sz w:val="24"/>
          <w:szCs w:val="24"/>
          <w:lang w:val="en-ID"/>
        </w:rPr>
        <w:t>Jurnal</w:t>
      </w:r>
      <w:proofErr w:type="spellEnd"/>
      <w:r w:rsidRPr="00691D51">
        <w:rPr>
          <w:rFonts w:ascii="Times New Roman" w:hAnsi="Times New Roman" w:cs="Times New Roman"/>
          <w:color w:val="000000" w:themeColor="text1"/>
          <w:sz w:val="24"/>
          <w:szCs w:val="24"/>
          <w:lang w:val="en-ID"/>
        </w:rPr>
        <w:t xml:space="preserve"> Spektrum </w:t>
      </w:r>
      <w:proofErr w:type="spellStart"/>
      <w:r w:rsidRPr="00691D51">
        <w:rPr>
          <w:rFonts w:ascii="Times New Roman" w:hAnsi="Times New Roman" w:cs="Times New Roman"/>
          <w:color w:val="000000" w:themeColor="text1"/>
          <w:sz w:val="24"/>
          <w:szCs w:val="24"/>
          <w:lang w:val="en-ID"/>
        </w:rPr>
        <w:t>Hukum</w:t>
      </w:r>
      <w:proofErr w:type="spellEnd"/>
      <w:r w:rsidRPr="00691D51">
        <w:rPr>
          <w:rFonts w:ascii="Times New Roman" w:hAnsi="Times New Roman" w:cs="Times New Roman"/>
          <w:color w:val="000000" w:themeColor="text1"/>
          <w:sz w:val="24"/>
          <w:szCs w:val="24"/>
          <w:lang w:val="en-ID"/>
        </w:rPr>
        <w:t>, Vol. 14/No. 2/</w:t>
      </w:r>
      <w:proofErr w:type="spellStart"/>
      <w:r w:rsidRPr="00691D51">
        <w:rPr>
          <w:rFonts w:ascii="Times New Roman" w:hAnsi="Times New Roman" w:cs="Times New Roman"/>
          <w:color w:val="000000" w:themeColor="text1"/>
          <w:sz w:val="24"/>
          <w:szCs w:val="24"/>
          <w:lang w:val="en-ID"/>
        </w:rPr>
        <w:t>Oktober</w:t>
      </w:r>
      <w:proofErr w:type="spellEnd"/>
      <w:r w:rsidRPr="00691D51">
        <w:rPr>
          <w:rFonts w:ascii="Times New Roman" w:hAnsi="Times New Roman" w:cs="Times New Roman"/>
          <w:color w:val="000000" w:themeColor="text1"/>
          <w:sz w:val="24"/>
          <w:szCs w:val="24"/>
          <w:lang w:val="en-ID"/>
        </w:rPr>
        <w:t xml:space="preserve"> 2017).</w:t>
      </w:r>
    </w:p>
    <w:p w14:paraId="52FF2D44" w14:textId="77777777" w:rsidR="009A3DCA" w:rsidRPr="00691D51" w:rsidRDefault="009A3DCA" w:rsidP="009A3DCA">
      <w:pPr>
        <w:spacing w:after="0" w:line="240" w:lineRule="auto"/>
        <w:ind w:left="709" w:hanging="709"/>
        <w:jc w:val="both"/>
        <w:rPr>
          <w:rFonts w:ascii="Times New Roman" w:hAnsi="Times New Roman" w:cs="Times New Roman"/>
          <w:color w:val="000000" w:themeColor="text1"/>
          <w:sz w:val="24"/>
          <w:szCs w:val="24"/>
        </w:rPr>
      </w:pPr>
    </w:p>
    <w:p w14:paraId="227875AD" w14:textId="77777777" w:rsidR="009A3DCA" w:rsidRPr="00691D51" w:rsidRDefault="009A3DCA" w:rsidP="009A3DCA">
      <w:pPr>
        <w:spacing w:after="0" w:line="240" w:lineRule="auto"/>
        <w:ind w:left="709" w:hanging="709"/>
        <w:jc w:val="both"/>
        <w:rPr>
          <w:rFonts w:ascii="Times New Roman" w:hAnsi="Times New Roman" w:cs="Times New Roman"/>
          <w:color w:val="000000" w:themeColor="text1"/>
          <w:sz w:val="24"/>
          <w:szCs w:val="24"/>
        </w:rPr>
      </w:pPr>
      <w:proofErr w:type="spellStart"/>
      <w:r w:rsidRPr="00691D51">
        <w:rPr>
          <w:rFonts w:ascii="Times New Roman" w:hAnsi="Times New Roman" w:cs="Times New Roman"/>
          <w:color w:val="000000" w:themeColor="text1"/>
          <w:sz w:val="24"/>
          <w:szCs w:val="24"/>
        </w:rPr>
        <w:t>Sigit</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color w:val="000000" w:themeColor="text1"/>
          <w:sz w:val="24"/>
          <w:szCs w:val="24"/>
        </w:rPr>
        <w:t>Riyanto</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color w:val="000000" w:themeColor="text1"/>
          <w:sz w:val="24"/>
          <w:szCs w:val="24"/>
        </w:rPr>
        <w:t>dkk</w:t>
      </w:r>
      <w:proofErr w:type="spellEnd"/>
      <w:r w:rsidRPr="00691D51">
        <w:rPr>
          <w:rFonts w:ascii="Times New Roman" w:hAnsi="Times New Roman" w:cs="Times New Roman"/>
          <w:color w:val="000000" w:themeColor="text1"/>
          <w:sz w:val="24"/>
          <w:szCs w:val="24"/>
        </w:rPr>
        <w:t>, “</w:t>
      </w:r>
      <w:proofErr w:type="spellStart"/>
      <w:r w:rsidRPr="00691D51">
        <w:rPr>
          <w:rFonts w:ascii="Times New Roman" w:hAnsi="Times New Roman" w:cs="Times New Roman"/>
          <w:color w:val="000000" w:themeColor="text1"/>
          <w:sz w:val="24"/>
          <w:szCs w:val="24"/>
        </w:rPr>
        <w:t>Kertas</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color w:val="000000" w:themeColor="text1"/>
          <w:sz w:val="24"/>
          <w:szCs w:val="24"/>
        </w:rPr>
        <w:t>Kebijakan</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color w:val="000000" w:themeColor="text1"/>
          <w:sz w:val="24"/>
          <w:szCs w:val="24"/>
        </w:rPr>
        <w:t>Catatan</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color w:val="000000" w:themeColor="text1"/>
          <w:sz w:val="24"/>
          <w:szCs w:val="24"/>
        </w:rPr>
        <w:t>Kritis</w:t>
      </w:r>
      <w:proofErr w:type="spellEnd"/>
      <w:r w:rsidRPr="00691D51">
        <w:rPr>
          <w:rFonts w:ascii="Times New Roman" w:hAnsi="Times New Roman" w:cs="Times New Roman"/>
          <w:color w:val="000000" w:themeColor="text1"/>
          <w:sz w:val="24"/>
          <w:szCs w:val="24"/>
        </w:rPr>
        <w:t xml:space="preserve"> dan </w:t>
      </w:r>
      <w:proofErr w:type="spellStart"/>
      <w:r w:rsidRPr="00691D51">
        <w:rPr>
          <w:rFonts w:ascii="Times New Roman" w:hAnsi="Times New Roman" w:cs="Times New Roman"/>
          <w:color w:val="000000" w:themeColor="text1"/>
          <w:sz w:val="24"/>
          <w:szCs w:val="24"/>
        </w:rPr>
        <w:t>Rekomendasi</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color w:val="000000" w:themeColor="text1"/>
          <w:sz w:val="24"/>
          <w:szCs w:val="24"/>
        </w:rPr>
        <w:t>terhadap</w:t>
      </w:r>
      <w:proofErr w:type="spellEnd"/>
      <w:r w:rsidRPr="00691D51">
        <w:rPr>
          <w:rFonts w:ascii="Times New Roman" w:hAnsi="Times New Roman" w:cs="Times New Roman"/>
          <w:color w:val="000000" w:themeColor="text1"/>
          <w:sz w:val="24"/>
          <w:szCs w:val="24"/>
        </w:rPr>
        <w:t xml:space="preserve"> RUU </w:t>
      </w:r>
      <w:proofErr w:type="spellStart"/>
      <w:r w:rsidRPr="00691D51">
        <w:rPr>
          <w:rFonts w:ascii="Times New Roman" w:hAnsi="Times New Roman" w:cs="Times New Roman"/>
          <w:color w:val="000000" w:themeColor="text1"/>
          <w:sz w:val="24"/>
          <w:szCs w:val="24"/>
        </w:rPr>
        <w:t>Cipta</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color w:val="000000" w:themeColor="text1"/>
          <w:sz w:val="24"/>
          <w:szCs w:val="24"/>
        </w:rPr>
        <w:t>Kerja</w:t>
      </w:r>
      <w:proofErr w:type="spellEnd"/>
      <w:r w:rsidRPr="00691D51">
        <w:rPr>
          <w:rFonts w:ascii="Times New Roman" w:hAnsi="Times New Roman" w:cs="Times New Roman"/>
          <w:color w:val="000000" w:themeColor="text1"/>
          <w:sz w:val="24"/>
          <w:szCs w:val="24"/>
        </w:rPr>
        <w:t xml:space="preserve">”, (Yogyakarta: </w:t>
      </w:r>
      <w:proofErr w:type="spellStart"/>
      <w:r w:rsidRPr="00691D51">
        <w:rPr>
          <w:rFonts w:ascii="Times New Roman" w:hAnsi="Times New Roman" w:cs="Times New Roman"/>
          <w:color w:val="000000" w:themeColor="text1"/>
          <w:sz w:val="24"/>
          <w:szCs w:val="24"/>
        </w:rPr>
        <w:t>FakultasHukum</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color w:val="000000" w:themeColor="text1"/>
          <w:sz w:val="24"/>
          <w:szCs w:val="24"/>
        </w:rPr>
        <w:t>Universitas</w:t>
      </w:r>
      <w:proofErr w:type="spellEnd"/>
      <w:r w:rsidRPr="00691D51">
        <w:rPr>
          <w:rFonts w:ascii="Times New Roman" w:hAnsi="Times New Roman" w:cs="Times New Roman"/>
          <w:color w:val="000000" w:themeColor="text1"/>
          <w:sz w:val="24"/>
          <w:szCs w:val="24"/>
        </w:rPr>
        <w:t xml:space="preserve"> Gadjah </w:t>
      </w:r>
      <w:proofErr w:type="spellStart"/>
      <w:r w:rsidRPr="00691D51">
        <w:rPr>
          <w:rFonts w:ascii="Times New Roman" w:hAnsi="Times New Roman" w:cs="Times New Roman"/>
          <w:color w:val="000000" w:themeColor="text1"/>
          <w:sz w:val="24"/>
          <w:szCs w:val="24"/>
        </w:rPr>
        <w:t>Mada</w:t>
      </w:r>
      <w:proofErr w:type="spellEnd"/>
      <w:r w:rsidRPr="00691D51">
        <w:rPr>
          <w:rFonts w:ascii="Times New Roman" w:hAnsi="Times New Roman" w:cs="Times New Roman"/>
          <w:color w:val="000000" w:themeColor="text1"/>
          <w:sz w:val="24"/>
          <w:szCs w:val="24"/>
        </w:rPr>
        <w:t>, 2020)</w:t>
      </w:r>
    </w:p>
    <w:p w14:paraId="02473DE0" w14:textId="77777777" w:rsidR="009A3DCA" w:rsidRPr="00691D51" w:rsidRDefault="009A3DCA" w:rsidP="009A3DCA">
      <w:pPr>
        <w:spacing w:after="0" w:line="240" w:lineRule="auto"/>
        <w:ind w:left="709" w:hanging="709"/>
        <w:jc w:val="both"/>
        <w:rPr>
          <w:rFonts w:ascii="Times New Roman" w:hAnsi="Times New Roman" w:cs="Times New Roman"/>
          <w:color w:val="000000" w:themeColor="text1"/>
          <w:sz w:val="24"/>
          <w:szCs w:val="24"/>
        </w:rPr>
      </w:pPr>
    </w:p>
    <w:p w14:paraId="021D6D8E" w14:textId="77777777" w:rsidR="009A3DCA" w:rsidRPr="00691D51" w:rsidRDefault="009A3DCA" w:rsidP="009A3DCA">
      <w:pPr>
        <w:spacing w:after="0" w:line="240" w:lineRule="auto"/>
        <w:ind w:left="709" w:hanging="709"/>
        <w:jc w:val="both"/>
        <w:rPr>
          <w:rFonts w:ascii="Times New Roman" w:hAnsi="Times New Roman" w:cs="Times New Roman"/>
          <w:color w:val="000000" w:themeColor="text1"/>
          <w:sz w:val="24"/>
          <w:szCs w:val="24"/>
        </w:rPr>
      </w:pPr>
      <w:proofErr w:type="spellStart"/>
      <w:r w:rsidRPr="00691D51">
        <w:rPr>
          <w:rFonts w:ascii="Times New Roman" w:hAnsi="Times New Roman" w:cs="Times New Roman"/>
          <w:color w:val="000000" w:themeColor="text1"/>
          <w:sz w:val="24"/>
          <w:szCs w:val="24"/>
        </w:rPr>
        <w:t>Wiwin</w:t>
      </w:r>
      <w:proofErr w:type="spellEnd"/>
      <w:r w:rsidRPr="00691D51">
        <w:rPr>
          <w:rFonts w:ascii="Times New Roman" w:hAnsi="Times New Roman" w:cs="Times New Roman"/>
          <w:color w:val="000000" w:themeColor="text1"/>
          <w:sz w:val="24"/>
          <w:szCs w:val="24"/>
        </w:rPr>
        <w:t xml:space="preserve"> Budi </w:t>
      </w:r>
      <w:proofErr w:type="spellStart"/>
      <w:r w:rsidRPr="00691D51">
        <w:rPr>
          <w:rFonts w:ascii="Times New Roman" w:hAnsi="Times New Roman" w:cs="Times New Roman"/>
          <w:color w:val="000000" w:themeColor="text1"/>
          <w:sz w:val="24"/>
          <w:szCs w:val="24"/>
        </w:rPr>
        <w:t>Pratiwi</w:t>
      </w:r>
      <w:proofErr w:type="spellEnd"/>
      <w:r w:rsidRPr="00691D51">
        <w:rPr>
          <w:rFonts w:ascii="Times New Roman" w:hAnsi="Times New Roman" w:cs="Times New Roman"/>
          <w:color w:val="000000" w:themeColor="text1"/>
          <w:sz w:val="24"/>
          <w:szCs w:val="24"/>
        </w:rPr>
        <w:t xml:space="preserve"> dan Devi </w:t>
      </w:r>
      <w:proofErr w:type="spellStart"/>
      <w:r w:rsidRPr="00691D51">
        <w:rPr>
          <w:rFonts w:ascii="Times New Roman" w:hAnsi="Times New Roman" w:cs="Times New Roman"/>
          <w:color w:val="000000" w:themeColor="text1"/>
          <w:sz w:val="24"/>
          <w:szCs w:val="24"/>
        </w:rPr>
        <w:t>Andani</w:t>
      </w:r>
      <w:proofErr w:type="spellEnd"/>
      <w:r w:rsidRPr="00691D51">
        <w:rPr>
          <w:rFonts w:ascii="Times New Roman" w:hAnsi="Times New Roman" w:cs="Times New Roman"/>
          <w:color w:val="000000" w:themeColor="text1"/>
          <w:sz w:val="24"/>
          <w:szCs w:val="24"/>
        </w:rPr>
        <w:t>, “</w:t>
      </w:r>
      <w:proofErr w:type="spellStart"/>
      <w:r w:rsidRPr="00691D51">
        <w:rPr>
          <w:rFonts w:ascii="Times New Roman" w:hAnsi="Times New Roman" w:cs="Times New Roman"/>
          <w:color w:val="000000" w:themeColor="text1"/>
          <w:sz w:val="24"/>
          <w:szCs w:val="24"/>
        </w:rPr>
        <w:t>Perlindungan</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color w:val="000000" w:themeColor="text1"/>
          <w:sz w:val="24"/>
          <w:szCs w:val="24"/>
        </w:rPr>
        <w:t>Hukum</w:t>
      </w:r>
      <w:proofErr w:type="spellEnd"/>
      <w:r w:rsidRPr="00691D51">
        <w:rPr>
          <w:rFonts w:ascii="Times New Roman" w:hAnsi="Times New Roman" w:cs="Times New Roman"/>
          <w:color w:val="000000" w:themeColor="text1"/>
          <w:sz w:val="24"/>
          <w:szCs w:val="24"/>
        </w:rPr>
        <w:t xml:space="preserve"> Tenaga </w:t>
      </w:r>
      <w:proofErr w:type="spellStart"/>
      <w:r w:rsidRPr="00691D51">
        <w:rPr>
          <w:rFonts w:ascii="Times New Roman" w:hAnsi="Times New Roman" w:cs="Times New Roman"/>
          <w:color w:val="000000" w:themeColor="text1"/>
          <w:sz w:val="24"/>
          <w:szCs w:val="24"/>
        </w:rPr>
        <w:t>Kerja</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color w:val="000000" w:themeColor="text1"/>
          <w:sz w:val="24"/>
          <w:szCs w:val="24"/>
        </w:rPr>
        <w:t>Dengan</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color w:val="000000" w:themeColor="text1"/>
          <w:sz w:val="24"/>
          <w:szCs w:val="24"/>
        </w:rPr>
        <w:t>Sistem</w:t>
      </w:r>
      <w:proofErr w:type="spellEnd"/>
      <w:r w:rsidRPr="00691D51">
        <w:rPr>
          <w:rFonts w:ascii="Times New Roman" w:hAnsi="Times New Roman" w:cs="Times New Roman"/>
          <w:color w:val="000000" w:themeColor="text1"/>
          <w:sz w:val="24"/>
          <w:szCs w:val="24"/>
        </w:rPr>
        <w:t xml:space="preserve"> Outsourcing </w:t>
      </w:r>
      <w:proofErr w:type="gramStart"/>
      <w:r w:rsidRPr="00691D51">
        <w:rPr>
          <w:rFonts w:ascii="Times New Roman" w:hAnsi="Times New Roman" w:cs="Times New Roman"/>
          <w:color w:val="000000" w:themeColor="text1"/>
          <w:sz w:val="24"/>
          <w:szCs w:val="24"/>
        </w:rPr>
        <w:t>Di</w:t>
      </w:r>
      <w:proofErr w:type="gramEnd"/>
      <w:r w:rsidRPr="00691D51">
        <w:rPr>
          <w:rFonts w:ascii="Times New Roman" w:hAnsi="Times New Roman" w:cs="Times New Roman"/>
          <w:color w:val="000000" w:themeColor="text1"/>
          <w:sz w:val="24"/>
          <w:szCs w:val="24"/>
        </w:rPr>
        <w:t xml:space="preserve"> Indonesia”, (Received: 2 </w:t>
      </w:r>
      <w:proofErr w:type="spellStart"/>
      <w:r w:rsidRPr="00691D51">
        <w:rPr>
          <w:rFonts w:ascii="Times New Roman" w:hAnsi="Times New Roman" w:cs="Times New Roman"/>
          <w:color w:val="000000" w:themeColor="text1"/>
          <w:sz w:val="24"/>
          <w:szCs w:val="24"/>
        </w:rPr>
        <w:t>Desember</w:t>
      </w:r>
      <w:proofErr w:type="spellEnd"/>
      <w:r w:rsidRPr="00691D51">
        <w:rPr>
          <w:rFonts w:ascii="Times New Roman" w:hAnsi="Times New Roman" w:cs="Times New Roman"/>
          <w:color w:val="000000" w:themeColor="text1"/>
          <w:sz w:val="24"/>
          <w:szCs w:val="24"/>
        </w:rPr>
        <w:t xml:space="preserve"> 2020; Accepted: 9 </w:t>
      </w:r>
      <w:proofErr w:type="spellStart"/>
      <w:r w:rsidRPr="00691D51">
        <w:rPr>
          <w:rFonts w:ascii="Times New Roman" w:hAnsi="Times New Roman" w:cs="Times New Roman"/>
          <w:color w:val="000000" w:themeColor="text1"/>
          <w:sz w:val="24"/>
          <w:szCs w:val="24"/>
        </w:rPr>
        <w:t>Juni</w:t>
      </w:r>
      <w:proofErr w:type="spellEnd"/>
      <w:r w:rsidRPr="00691D51">
        <w:rPr>
          <w:rFonts w:ascii="Times New Roman" w:hAnsi="Times New Roman" w:cs="Times New Roman"/>
          <w:color w:val="000000" w:themeColor="text1"/>
          <w:sz w:val="24"/>
          <w:szCs w:val="24"/>
        </w:rPr>
        <w:t xml:space="preserve"> 2022; Published: 2 September 2022 DOI: 10.20885/iustum.vol29.iss3.art).</w:t>
      </w:r>
    </w:p>
    <w:p w14:paraId="3E009663" w14:textId="77777777" w:rsidR="006E5B2C" w:rsidRPr="00691D51" w:rsidRDefault="006E5B2C" w:rsidP="004B7E12">
      <w:pPr>
        <w:spacing w:after="0" w:line="240" w:lineRule="auto"/>
        <w:ind w:left="284" w:hanging="284"/>
        <w:jc w:val="both"/>
        <w:rPr>
          <w:rFonts w:ascii="Times New Roman" w:hAnsi="Times New Roman" w:cs="Times New Roman"/>
          <w:b/>
          <w:sz w:val="24"/>
          <w:szCs w:val="24"/>
        </w:rPr>
      </w:pPr>
    </w:p>
    <w:p w14:paraId="37962E79" w14:textId="77777777" w:rsidR="004B7E12" w:rsidRPr="00691D51" w:rsidRDefault="004B7E12" w:rsidP="00945B54">
      <w:pPr>
        <w:pStyle w:val="ListParagraph"/>
        <w:numPr>
          <w:ilvl w:val="0"/>
          <w:numId w:val="25"/>
        </w:numPr>
        <w:spacing w:after="0" w:line="240" w:lineRule="auto"/>
        <w:ind w:left="284" w:hanging="284"/>
        <w:jc w:val="both"/>
        <w:rPr>
          <w:rFonts w:ascii="Times New Roman" w:hAnsi="Times New Roman" w:cs="Times New Roman"/>
          <w:b/>
          <w:sz w:val="24"/>
          <w:szCs w:val="24"/>
        </w:rPr>
      </w:pPr>
      <w:r w:rsidRPr="00691D51">
        <w:rPr>
          <w:rFonts w:ascii="Times New Roman" w:hAnsi="Times New Roman" w:cs="Times New Roman"/>
          <w:b/>
          <w:sz w:val="24"/>
          <w:szCs w:val="24"/>
          <w:lang w:val="en-ID"/>
        </w:rPr>
        <w:t>Website</w:t>
      </w:r>
    </w:p>
    <w:p w14:paraId="1781BA57" w14:textId="77777777" w:rsidR="004B7E12" w:rsidRPr="00691D51" w:rsidRDefault="004B7E12" w:rsidP="004B7E12">
      <w:pPr>
        <w:spacing w:after="0" w:line="240" w:lineRule="auto"/>
        <w:ind w:left="709" w:hanging="709"/>
        <w:jc w:val="both"/>
        <w:rPr>
          <w:rFonts w:ascii="Times New Roman" w:hAnsi="Times New Roman" w:cs="Times New Roman"/>
          <w:sz w:val="24"/>
          <w:szCs w:val="24"/>
        </w:rPr>
      </w:pPr>
    </w:p>
    <w:p w14:paraId="66D66209" w14:textId="77777777" w:rsidR="004B7E12" w:rsidRPr="00691D51" w:rsidRDefault="004B7E12" w:rsidP="004B7E12">
      <w:pPr>
        <w:spacing w:after="0" w:line="240" w:lineRule="auto"/>
        <w:ind w:left="709" w:hanging="709"/>
        <w:jc w:val="both"/>
        <w:rPr>
          <w:rStyle w:val="Hyperlink"/>
          <w:rFonts w:ascii="Times New Roman" w:hAnsi="Times New Roman" w:cs="Times New Roman"/>
          <w:color w:val="auto"/>
          <w:sz w:val="24"/>
          <w:szCs w:val="24"/>
          <w:u w:val="none"/>
          <w:shd w:val="clear" w:color="auto" w:fill="FFFFFF" w:themeFill="background1"/>
        </w:rPr>
      </w:pPr>
      <w:proofErr w:type="spellStart"/>
      <w:r w:rsidRPr="00691D51">
        <w:rPr>
          <w:rFonts w:ascii="Times New Roman" w:hAnsi="Times New Roman" w:cs="Times New Roman"/>
          <w:sz w:val="24"/>
          <w:szCs w:val="24"/>
        </w:rPr>
        <w:t>Adityo</w:t>
      </w:r>
      <w:proofErr w:type="spellEnd"/>
      <w:r w:rsidRPr="00691D51">
        <w:rPr>
          <w:rFonts w:ascii="Times New Roman" w:hAnsi="Times New Roman" w:cs="Times New Roman"/>
          <w:sz w:val="24"/>
          <w:szCs w:val="24"/>
        </w:rPr>
        <w:t xml:space="preserve"> Ari Wibowo, “</w:t>
      </w:r>
      <w:proofErr w:type="spellStart"/>
      <w:r w:rsidRPr="00691D51">
        <w:rPr>
          <w:rFonts w:ascii="Times New Roman" w:hAnsi="Times New Roman" w:cs="Times New Roman"/>
          <w:sz w:val="24"/>
          <w:szCs w:val="24"/>
        </w:rPr>
        <w:t>Pengertian</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sz w:val="24"/>
          <w:szCs w:val="24"/>
        </w:rPr>
        <w:t>Teori</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sz w:val="24"/>
          <w:szCs w:val="24"/>
        </w:rPr>
        <w:t>Hukum</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sz w:val="24"/>
          <w:szCs w:val="24"/>
        </w:rPr>
        <w:t>diakses</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sz w:val="24"/>
          <w:szCs w:val="24"/>
        </w:rPr>
        <w:t>dari</w:t>
      </w:r>
      <w:proofErr w:type="spellEnd"/>
      <w:r w:rsidRPr="00691D51">
        <w:rPr>
          <w:rFonts w:ascii="Times New Roman" w:hAnsi="Times New Roman" w:cs="Times New Roman"/>
          <w:sz w:val="24"/>
          <w:szCs w:val="24"/>
        </w:rPr>
        <w:t xml:space="preserve"> </w:t>
      </w:r>
      <w:hyperlink r:id="rId14" w:history="1">
        <w:r w:rsidRPr="00691D51">
          <w:rPr>
            <w:rStyle w:val="Hyperlink"/>
            <w:rFonts w:ascii="Times New Roman" w:hAnsi="Times New Roman" w:cs="Times New Roman"/>
            <w:i/>
            <w:color w:val="auto"/>
            <w:sz w:val="24"/>
            <w:szCs w:val="24"/>
            <w:u w:val="none"/>
            <w:shd w:val="clear" w:color="auto" w:fill="FFFFFF" w:themeFill="background1"/>
          </w:rPr>
          <w:t>https://adityoariwibowo.wordpress.com/2013/10/26/1105/</w:t>
        </w:r>
      </w:hyperlink>
      <w:r w:rsidRPr="00691D51">
        <w:rPr>
          <w:rFonts w:ascii="Times New Roman" w:hAnsi="Times New Roman" w:cs="Times New Roman"/>
          <w:i/>
          <w:sz w:val="24"/>
          <w:szCs w:val="24"/>
          <w:shd w:val="clear" w:color="auto" w:fill="FFFFFF" w:themeFill="background1"/>
        </w:rPr>
        <w:t>,</w:t>
      </w:r>
      <w:r w:rsidRPr="00691D51">
        <w:rPr>
          <w:rStyle w:val="Hyperlink"/>
          <w:rFonts w:ascii="Times New Roman" w:hAnsi="Times New Roman" w:cs="Times New Roman"/>
          <w:i/>
          <w:color w:val="auto"/>
          <w:sz w:val="24"/>
          <w:szCs w:val="24"/>
          <w:u w:val="none"/>
          <w:shd w:val="clear" w:color="auto" w:fill="FFFFFF" w:themeFill="background1"/>
        </w:rPr>
        <w:t xml:space="preserve"> </w:t>
      </w:r>
      <w:r w:rsidRPr="00691D51">
        <w:rPr>
          <w:rStyle w:val="Hyperlink"/>
          <w:rFonts w:ascii="Times New Roman" w:hAnsi="Times New Roman" w:cs="Times New Roman"/>
          <w:color w:val="auto"/>
          <w:sz w:val="24"/>
          <w:szCs w:val="24"/>
          <w:u w:val="none"/>
          <w:shd w:val="clear" w:color="auto" w:fill="FFFFFF" w:themeFill="background1"/>
        </w:rPr>
        <w:t xml:space="preserve">pada </w:t>
      </w:r>
      <w:proofErr w:type="spellStart"/>
      <w:r w:rsidRPr="00691D51">
        <w:rPr>
          <w:rStyle w:val="Hyperlink"/>
          <w:rFonts w:ascii="Times New Roman" w:hAnsi="Times New Roman" w:cs="Times New Roman"/>
          <w:color w:val="auto"/>
          <w:sz w:val="24"/>
          <w:szCs w:val="24"/>
          <w:u w:val="none"/>
          <w:shd w:val="clear" w:color="auto" w:fill="FFFFFF" w:themeFill="background1"/>
        </w:rPr>
        <w:t>tanggal</w:t>
      </w:r>
      <w:proofErr w:type="spellEnd"/>
      <w:r w:rsidRPr="00691D51">
        <w:rPr>
          <w:rStyle w:val="Hyperlink"/>
          <w:rFonts w:ascii="Times New Roman" w:hAnsi="Times New Roman" w:cs="Times New Roman"/>
          <w:color w:val="auto"/>
          <w:sz w:val="24"/>
          <w:szCs w:val="24"/>
          <w:u w:val="none"/>
          <w:shd w:val="clear" w:color="auto" w:fill="FFFFFF" w:themeFill="background1"/>
        </w:rPr>
        <w:t xml:space="preserve"> 5 November 2022.</w:t>
      </w:r>
    </w:p>
    <w:p w14:paraId="497BE995" w14:textId="77777777" w:rsidR="009A3DCA" w:rsidRPr="00691D51" w:rsidRDefault="009A3DCA" w:rsidP="004B7E12">
      <w:pPr>
        <w:spacing w:after="0" w:line="240" w:lineRule="auto"/>
        <w:ind w:left="709" w:hanging="709"/>
        <w:jc w:val="both"/>
        <w:rPr>
          <w:rStyle w:val="Hyperlink"/>
          <w:rFonts w:ascii="Times New Roman" w:hAnsi="Times New Roman" w:cs="Times New Roman"/>
          <w:color w:val="auto"/>
          <w:sz w:val="24"/>
          <w:szCs w:val="24"/>
          <w:u w:val="none"/>
          <w:shd w:val="clear" w:color="auto" w:fill="FFFFFF" w:themeFill="background1"/>
        </w:rPr>
      </w:pPr>
    </w:p>
    <w:p w14:paraId="31BCCBB3" w14:textId="77777777" w:rsidR="009A3DCA" w:rsidRPr="00691D51" w:rsidRDefault="009A3DCA" w:rsidP="004B7E12">
      <w:pPr>
        <w:spacing w:after="0" w:line="240" w:lineRule="auto"/>
        <w:ind w:left="709" w:hanging="709"/>
        <w:jc w:val="both"/>
        <w:rPr>
          <w:rStyle w:val="Hyperlink"/>
          <w:rFonts w:ascii="Times New Roman" w:hAnsi="Times New Roman" w:cs="Times New Roman"/>
          <w:color w:val="auto"/>
          <w:sz w:val="24"/>
          <w:szCs w:val="24"/>
          <w:u w:val="none"/>
          <w:shd w:val="clear" w:color="auto" w:fill="FFFFFF" w:themeFill="background1"/>
        </w:rPr>
      </w:pPr>
      <w:r w:rsidRPr="00691D51">
        <w:rPr>
          <w:rFonts w:ascii="Times New Roman" w:hAnsi="Times New Roman" w:cs="Times New Roman"/>
          <w:sz w:val="24"/>
          <w:szCs w:val="24"/>
        </w:rPr>
        <w:t xml:space="preserve">CNN </w:t>
      </w:r>
      <w:proofErr w:type="spellStart"/>
      <w:r w:rsidRPr="00691D51">
        <w:rPr>
          <w:rFonts w:ascii="Times New Roman" w:hAnsi="Times New Roman" w:cs="Times New Roman"/>
          <w:sz w:val="24"/>
          <w:szCs w:val="24"/>
        </w:rPr>
        <w:t>Inonesia</w:t>
      </w:r>
      <w:proofErr w:type="spellEnd"/>
      <w:r w:rsidRPr="00691D51">
        <w:rPr>
          <w:rFonts w:ascii="Times New Roman" w:hAnsi="Times New Roman" w:cs="Times New Roman"/>
          <w:sz w:val="24"/>
          <w:szCs w:val="24"/>
        </w:rPr>
        <w:t>, “</w:t>
      </w:r>
      <w:proofErr w:type="spellStart"/>
      <w:r w:rsidRPr="00691D51">
        <w:rPr>
          <w:rFonts w:ascii="Times New Roman" w:hAnsi="Times New Roman" w:cs="Times New Roman"/>
          <w:sz w:val="24"/>
          <w:szCs w:val="24"/>
        </w:rPr>
        <w:t>Perpu</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sz w:val="24"/>
          <w:szCs w:val="24"/>
        </w:rPr>
        <w:t>Cipta</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sz w:val="24"/>
          <w:szCs w:val="24"/>
        </w:rPr>
        <w:t>Kerja</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sz w:val="24"/>
          <w:szCs w:val="24"/>
        </w:rPr>
        <w:t>Mengatur</w:t>
      </w:r>
      <w:proofErr w:type="spellEnd"/>
      <w:r w:rsidRPr="00691D51">
        <w:rPr>
          <w:rFonts w:ascii="Times New Roman" w:hAnsi="Times New Roman" w:cs="Times New Roman"/>
          <w:sz w:val="24"/>
          <w:szCs w:val="24"/>
        </w:rPr>
        <w:t xml:space="preserve"> </w:t>
      </w:r>
      <w:r w:rsidRPr="00691D51">
        <w:rPr>
          <w:rFonts w:ascii="Times New Roman" w:hAnsi="Times New Roman" w:cs="Times New Roman"/>
          <w:i/>
          <w:sz w:val="24"/>
          <w:szCs w:val="24"/>
        </w:rPr>
        <w:t>Outsourcing</w:t>
      </w:r>
      <w:r w:rsidRPr="00691D51">
        <w:rPr>
          <w:rFonts w:ascii="Times New Roman" w:hAnsi="Times New Roman" w:cs="Times New Roman"/>
          <w:sz w:val="24"/>
          <w:szCs w:val="24"/>
        </w:rPr>
        <w:t xml:space="preserve">”, </w:t>
      </w:r>
      <w:proofErr w:type="spellStart"/>
      <w:r w:rsidRPr="00691D51">
        <w:rPr>
          <w:rFonts w:ascii="Times New Roman" w:hAnsi="Times New Roman" w:cs="Times New Roman"/>
          <w:sz w:val="24"/>
          <w:szCs w:val="24"/>
        </w:rPr>
        <w:t>diakses</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sz w:val="24"/>
          <w:szCs w:val="24"/>
        </w:rPr>
        <w:t>dari</w:t>
      </w:r>
      <w:proofErr w:type="spellEnd"/>
      <w:r w:rsidRPr="00691D51">
        <w:rPr>
          <w:rFonts w:ascii="Times New Roman" w:hAnsi="Times New Roman" w:cs="Times New Roman"/>
          <w:sz w:val="24"/>
          <w:szCs w:val="24"/>
        </w:rPr>
        <w:t xml:space="preserve"> </w:t>
      </w:r>
      <w:r w:rsidRPr="00691D51">
        <w:rPr>
          <w:rFonts w:ascii="Times New Roman" w:hAnsi="Times New Roman" w:cs="Times New Roman"/>
          <w:i/>
          <w:sz w:val="24"/>
          <w:szCs w:val="24"/>
        </w:rPr>
        <w:t>https://www.cnbcindonesia.com/news/20230102103021-4-402004/perpu-cipta-kerja-atur-lagi-soal-outsourcing-begini-isinya,</w:t>
      </w:r>
      <w:r w:rsidRPr="00691D51">
        <w:rPr>
          <w:rFonts w:ascii="Times New Roman" w:hAnsi="Times New Roman" w:cs="Times New Roman"/>
          <w:sz w:val="24"/>
          <w:szCs w:val="24"/>
        </w:rPr>
        <w:t xml:space="preserve"> pada </w:t>
      </w:r>
      <w:proofErr w:type="spellStart"/>
      <w:r w:rsidRPr="00691D51">
        <w:rPr>
          <w:rFonts w:ascii="Times New Roman" w:hAnsi="Times New Roman" w:cs="Times New Roman"/>
          <w:sz w:val="24"/>
          <w:szCs w:val="24"/>
        </w:rPr>
        <w:t>tanggl</w:t>
      </w:r>
      <w:proofErr w:type="spellEnd"/>
      <w:r w:rsidRPr="00691D51">
        <w:rPr>
          <w:rFonts w:ascii="Times New Roman" w:hAnsi="Times New Roman" w:cs="Times New Roman"/>
          <w:sz w:val="24"/>
          <w:szCs w:val="24"/>
        </w:rPr>
        <w:t xml:space="preserve"> 29 </w:t>
      </w:r>
      <w:proofErr w:type="spellStart"/>
      <w:r w:rsidRPr="00691D51">
        <w:rPr>
          <w:rFonts w:ascii="Times New Roman" w:hAnsi="Times New Roman" w:cs="Times New Roman"/>
          <w:sz w:val="24"/>
          <w:szCs w:val="24"/>
        </w:rPr>
        <w:t>Januari</w:t>
      </w:r>
      <w:proofErr w:type="spellEnd"/>
      <w:r w:rsidRPr="00691D51">
        <w:rPr>
          <w:rFonts w:ascii="Times New Roman" w:hAnsi="Times New Roman" w:cs="Times New Roman"/>
          <w:sz w:val="24"/>
          <w:szCs w:val="24"/>
        </w:rPr>
        <w:t xml:space="preserve"> 2023.</w:t>
      </w:r>
    </w:p>
    <w:p w14:paraId="32DF7250" w14:textId="77777777" w:rsidR="004B7E12" w:rsidRPr="00691D51" w:rsidRDefault="004B7E12" w:rsidP="005C77EB">
      <w:pPr>
        <w:spacing w:after="0" w:line="240" w:lineRule="auto"/>
        <w:jc w:val="both"/>
        <w:rPr>
          <w:rFonts w:ascii="Times New Roman" w:hAnsi="Times New Roman" w:cs="Times New Roman"/>
          <w:sz w:val="24"/>
          <w:szCs w:val="24"/>
          <w:lang w:val="en-ID"/>
        </w:rPr>
      </w:pPr>
    </w:p>
    <w:p w14:paraId="41312A33" w14:textId="77777777" w:rsidR="004B7E12" w:rsidRPr="00691D51" w:rsidRDefault="004B7E12" w:rsidP="004B7E12">
      <w:pPr>
        <w:spacing w:after="0" w:line="240" w:lineRule="auto"/>
        <w:ind w:left="709" w:hanging="709"/>
        <w:jc w:val="both"/>
        <w:rPr>
          <w:rFonts w:ascii="Times New Roman" w:hAnsi="Times New Roman" w:cs="Times New Roman"/>
          <w:sz w:val="24"/>
          <w:szCs w:val="24"/>
          <w:lang w:val="en-ID"/>
        </w:rPr>
      </w:pPr>
      <w:r w:rsidRPr="00691D51">
        <w:rPr>
          <w:rFonts w:ascii="Times New Roman" w:hAnsi="Times New Roman" w:cs="Times New Roman"/>
          <w:sz w:val="24"/>
          <w:szCs w:val="24"/>
          <w:lang w:val="id-ID"/>
        </w:rPr>
        <w:t xml:space="preserve">Hukum Online, “Teori Perlindungan Hukum”, diakses dari </w:t>
      </w:r>
      <w:r w:rsidRPr="00691D51">
        <w:rPr>
          <w:rFonts w:ascii="Times New Roman" w:hAnsi="Times New Roman" w:cs="Times New Roman"/>
          <w:i/>
          <w:sz w:val="24"/>
          <w:szCs w:val="24"/>
          <w:lang w:val="id-ID"/>
        </w:rPr>
        <w:t>https://www.hukumonline.com/berita/a/perlindungan-hukum-contoh--dan-cara-memperolehnya-lt61a8a59ce8062?page=2</w:t>
      </w:r>
      <w:r w:rsidRPr="00691D51">
        <w:rPr>
          <w:rFonts w:ascii="Times New Roman" w:hAnsi="Times New Roman" w:cs="Times New Roman"/>
          <w:sz w:val="24"/>
          <w:szCs w:val="24"/>
          <w:lang w:val="id-ID"/>
        </w:rPr>
        <w:t xml:space="preserve">, pada tanggal </w:t>
      </w:r>
      <w:r w:rsidRPr="00691D51">
        <w:rPr>
          <w:rFonts w:ascii="Times New Roman" w:hAnsi="Times New Roman" w:cs="Times New Roman"/>
          <w:sz w:val="24"/>
          <w:szCs w:val="24"/>
          <w:lang w:val="en-ID"/>
        </w:rPr>
        <w:t>1</w:t>
      </w:r>
      <w:r w:rsidRPr="00691D51">
        <w:rPr>
          <w:rFonts w:ascii="Times New Roman" w:hAnsi="Times New Roman" w:cs="Times New Roman"/>
          <w:sz w:val="24"/>
          <w:szCs w:val="24"/>
          <w:lang w:val="id-ID"/>
        </w:rPr>
        <w:t xml:space="preserve">3 </w:t>
      </w:r>
      <w:r w:rsidRPr="00691D51">
        <w:rPr>
          <w:rFonts w:ascii="Times New Roman" w:hAnsi="Times New Roman" w:cs="Times New Roman"/>
          <w:sz w:val="24"/>
          <w:szCs w:val="24"/>
          <w:lang w:val="en-ID"/>
        </w:rPr>
        <w:t>November</w:t>
      </w:r>
      <w:r w:rsidRPr="00691D51">
        <w:rPr>
          <w:rFonts w:ascii="Times New Roman" w:hAnsi="Times New Roman" w:cs="Times New Roman"/>
          <w:sz w:val="24"/>
          <w:szCs w:val="24"/>
          <w:lang w:val="id-ID"/>
        </w:rPr>
        <w:t xml:space="preserve"> 2022</w:t>
      </w:r>
      <w:r w:rsidRPr="00691D51">
        <w:rPr>
          <w:rFonts w:ascii="Times New Roman" w:hAnsi="Times New Roman" w:cs="Times New Roman"/>
          <w:sz w:val="24"/>
          <w:szCs w:val="24"/>
          <w:lang w:val="en-ID"/>
        </w:rPr>
        <w:t>.</w:t>
      </w:r>
    </w:p>
    <w:p w14:paraId="162CB6C7" w14:textId="77777777" w:rsidR="004B7E12" w:rsidRPr="00691D51" w:rsidRDefault="004B7E12" w:rsidP="004B7E12">
      <w:pPr>
        <w:spacing w:after="0" w:line="240" w:lineRule="auto"/>
        <w:ind w:left="709" w:hanging="709"/>
        <w:jc w:val="both"/>
        <w:rPr>
          <w:rFonts w:ascii="Times New Roman" w:hAnsi="Times New Roman" w:cs="Times New Roman"/>
          <w:sz w:val="24"/>
          <w:szCs w:val="24"/>
          <w:lang w:val="en-ID"/>
        </w:rPr>
      </w:pPr>
    </w:p>
    <w:p w14:paraId="4C6CB860" w14:textId="77777777" w:rsidR="004B7E12" w:rsidRPr="00691D51" w:rsidRDefault="004B7E12" w:rsidP="004B7E12">
      <w:pPr>
        <w:spacing w:after="0" w:line="240" w:lineRule="auto"/>
        <w:ind w:left="709" w:hanging="709"/>
        <w:jc w:val="both"/>
        <w:rPr>
          <w:rStyle w:val="Hyperlink"/>
          <w:rFonts w:ascii="Times New Roman" w:hAnsi="Times New Roman" w:cs="Times New Roman"/>
          <w:color w:val="auto"/>
          <w:sz w:val="24"/>
          <w:szCs w:val="24"/>
          <w:u w:val="none"/>
          <w:shd w:val="clear" w:color="auto" w:fill="FFFFFF" w:themeFill="background1"/>
          <w:lang w:val="en-ID"/>
        </w:rPr>
      </w:pPr>
      <w:r w:rsidRPr="00691D51">
        <w:rPr>
          <w:rFonts w:ascii="Times New Roman" w:hAnsi="Times New Roman" w:cs="Times New Roman"/>
          <w:sz w:val="24"/>
          <w:szCs w:val="24"/>
          <w:lang w:val="id-ID"/>
        </w:rPr>
        <w:t xml:space="preserve">UIN, “Teori Perlindungan Hukum”, diakses dari </w:t>
      </w:r>
      <w:r w:rsidRPr="00691D51">
        <w:rPr>
          <w:rFonts w:ascii="Times New Roman" w:hAnsi="Times New Roman" w:cs="Times New Roman"/>
          <w:i/>
          <w:sz w:val="24"/>
          <w:szCs w:val="24"/>
        </w:rPr>
        <w:t>http://siat.ung.ac.id/files/wisuda/2018-1-1-74201-271411191-bab1-04082018045714.pdf</w:t>
      </w:r>
      <w:r w:rsidRPr="00691D51">
        <w:rPr>
          <w:rFonts w:ascii="Times New Roman" w:hAnsi="Times New Roman" w:cs="Times New Roman"/>
          <w:i/>
          <w:sz w:val="24"/>
          <w:szCs w:val="24"/>
          <w:lang w:val="id-ID"/>
        </w:rPr>
        <w:t xml:space="preserve">, </w:t>
      </w:r>
      <w:r w:rsidRPr="00691D51">
        <w:rPr>
          <w:rFonts w:ascii="Times New Roman" w:hAnsi="Times New Roman" w:cs="Times New Roman"/>
          <w:sz w:val="24"/>
          <w:szCs w:val="24"/>
          <w:lang w:val="id-ID"/>
        </w:rPr>
        <w:t xml:space="preserve">pada tanggal </w:t>
      </w:r>
      <w:r w:rsidRPr="00691D51">
        <w:rPr>
          <w:rFonts w:ascii="Times New Roman" w:hAnsi="Times New Roman" w:cs="Times New Roman"/>
          <w:sz w:val="24"/>
          <w:szCs w:val="24"/>
          <w:lang w:val="en-ID"/>
        </w:rPr>
        <w:t>13</w:t>
      </w:r>
      <w:r w:rsidRPr="00691D51">
        <w:rPr>
          <w:rFonts w:ascii="Times New Roman" w:hAnsi="Times New Roman" w:cs="Times New Roman"/>
          <w:sz w:val="24"/>
          <w:szCs w:val="24"/>
          <w:lang w:val="id-ID"/>
        </w:rPr>
        <w:t xml:space="preserve"> </w:t>
      </w:r>
      <w:r w:rsidRPr="00691D51">
        <w:rPr>
          <w:rFonts w:ascii="Times New Roman" w:hAnsi="Times New Roman" w:cs="Times New Roman"/>
          <w:sz w:val="24"/>
          <w:szCs w:val="24"/>
          <w:lang w:val="en-ID"/>
        </w:rPr>
        <w:t>November</w:t>
      </w:r>
      <w:r w:rsidRPr="00691D51">
        <w:rPr>
          <w:rFonts w:ascii="Times New Roman" w:hAnsi="Times New Roman" w:cs="Times New Roman"/>
          <w:sz w:val="24"/>
          <w:szCs w:val="24"/>
          <w:lang w:val="id-ID"/>
        </w:rPr>
        <w:t xml:space="preserve"> 2022</w:t>
      </w:r>
      <w:r w:rsidRPr="00691D51">
        <w:rPr>
          <w:rFonts w:ascii="Times New Roman" w:hAnsi="Times New Roman" w:cs="Times New Roman"/>
          <w:sz w:val="24"/>
          <w:szCs w:val="24"/>
          <w:lang w:val="en-ID"/>
        </w:rPr>
        <w:t>.</w:t>
      </w:r>
    </w:p>
    <w:p w14:paraId="01EA0AAE" w14:textId="77777777" w:rsidR="004B7E12" w:rsidRPr="00691D51" w:rsidRDefault="004B7E12" w:rsidP="004B7E12">
      <w:pPr>
        <w:spacing w:after="0" w:line="240" w:lineRule="auto"/>
        <w:ind w:left="709" w:hanging="709"/>
        <w:jc w:val="both"/>
        <w:rPr>
          <w:rFonts w:ascii="Times New Roman" w:hAnsi="Times New Roman" w:cs="Times New Roman"/>
          <w:sz w:val="24"/>
          <w:szCs w:val="24"/>
        </w:rPr>
      </w:pPr>
    </w:p>
    <w:p w14:paraId="0AA8537C" w14:textId="77777777" w:rsidR="004B7E12" w:rsidRDefault="004B7E12" w:rsidP="004B7E12">
      <w:pPr>
        <w:spacing w:after="0" w:line="240" w:lineRule="auto"/>
        <w:ind w:left="709" w:hanging="709"/>
        <w:jc w:val="both"/>
        <w:rPr>
          <w:rFonts w:ascii="Times New Roman" w:hAnsi="Times New Roman" w:cs="Times New Roman"/>
          <w:sz w:val="24"/>
          <w:szCs w:val="24"/>
        </w:rPr>
      </w:pPr>
      <w:proofErr w:type="spellStart"/>
      <w:r w:rsidRPr="00691D51">
        <w:rPr>
          <w:rFonts w:ascii="Times New Roman" w:hAnsi="Times New Roman" w:cs="Times New Roman"/>
          <w:sz w:val="24"/>
          <w:szCs w:val="24"/>
        </w:rPr>
        <w:t>Unila</w:t>
      </w:r>
      <w:proofErr w:type="spellEnd"/>
      <w:r w:rsidRPr="00691D51">
        <w:rPr>
          <w:rFonts w:ascii="Times New Roman" w:hAnsi="Times New Roman" w:cs="Times New Roman"/>
          <w:sz w:val="24"/>
          <w:szCs w:val="24"/>
        </w:rPr>
        <w:t>, “</w:t>
      </w:r>
      <w:proofErr w:type="spellStart"/>
      <w:r w:rsidRPr="00691D51">
        <w:rPr>
          <w:rFonts w:ascii="Times New Roman" w:hAnsi="Times New Roman" w:cs="Times New Roman"/>
          <w:sz w:val="24"/>
          <w:szCs w:val="24"/>
        </w:rPr>
        <w:t>Pengertian</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sz w:val="24"/>
          <w:szCs w:val="24"/>
        </w:rPr>
        <w:t>Penegakan</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sz w:val="24"/>
          <w:szCs w:val="24"/>
        </w:rPr>
        <w:t>Hukum</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sz w:val="24"/>
          <w:szCs w:val="24"/>
        </w:rPr>
        <w:t>Menurut</w:t>
      </w:r>
      <w:proofErr w:type="spellEnd"/>
      <w:r w:rsidRPr="00691D51">
        <w:rPr>
          <w:rFonts w:ascii="Times New Roman" w:hAnsi="Times New Roman" w:cs="Times New Roman"/>
          <w:sz w:val="24"/>
          <w:szCs w:val="24"/>
        </w:rPr>
        <w:t xml:space="preserve"> Ahli”, </w:t>
      </w:r>
      <w:proofErr w:type="spellStart"/>
      <w:r w:rsidRPr="00691D51">
        <w:rPr>
          <w:rFonts w:ascii="Times New Roman" w:hAnsi="Times New Roman" w:cs="Times New Roman"/>
          <w:sz w:val="24"/>
          <w:szCs w:val="24"/>
        </w:rPr>
        <w:t>diakses</w:t>
      </w:r>
      <w:proofErr w:type="spellEnd"/>
      <w:r w:rsidRPr="00691D51">
        <w:rPr>
          <w:rFonts w:ascii="Times New Roman" w:hAnsi="Times New Roman" w:cs="Times New Roman"/>
          <w:sz w:val="24"/>
          <w:szCs w:val="24"/>
        </w:rPr>
        <w:t xml:space="preserve"> </w:t>
      </w:r>
      <w:proofErr w:type="spellStart"/>
      <w:r w:rsidRPr="00691D51">
        <w:rPr>
          <w:rFonts w:ascii="Times New Roman" w:hAnsi="Times New Roman" w:cs="Times New Roman"/>
          <w:sz w:val="24"/>
          <w:szCs w:val="24"/>
        </w:rPr>
        <w:t>dari</w:t>
      </w:r>
      <w:proofErr w:type="spellEnd"/>
      <w:r w:rsidRPr="00691D51">
        <w:rPr>
          <w:rFonts w:ascii="Times New Roman" w:hAnsi="Times New Roman" w:cs="Times New Roman"/>
          <w:sz w:val="24"/>
          <w:szCs w:val="24"/>
        </w:rPr>
        <w:t xml:space="preserve"> </w:t>
      </w:r>
      <w:hyperlink r:id="rId15" w:history="1">
        <w:r w:rsidRPr="00691D51">
          <w:rPr>
            <w:rStyle w:val="Hyperlink"/>
            <w:rFonts w:ascii="Times New Roman" w:hAnsi="Times New Roman" w:cs="Times New Roman"/>
            <w:i/>
            <w:color w:val="auto"/>
            <w:sz w:val="24"/>
            <w:szCs w:val="24"/>
            <w:u w:val="none"/>
          </w:rPr>
          <w:t>http://digilib.unila.ac.id/2827/12/BAB%20II.pdf</w:t>
        </w:r>
      </w:hyperlink>
      <w:r w:rsidRPr="00691D51">
        <w:rPr>
          <w:rFonts w:ascii="Times New Roman" w:hAnsi="Times New Roman" w:cs="Times New Roman"/>
          <w:i/>
          <w:sz w:val="24"/>
          <w:szCs w:val="24"/>
        </w:rPr>
        <w:t>,</w:t>
      </w:r>
      <w:r w:rsidRPr="00691D51">
        <w:rPr>
          <w:rFonts w:ascii="Times New Roman" w:hAnsi="Times New Roman" w:cs="Times New Roman"/>
          <w:sz w:val="24"/>
          <w:szCs w:val="24"/>
        </w:rPr>
        <w:t xml:space="preserve"> pada </w:t>
      </w:r>
      <w:proofErr w:type="spellStart"/>
      <w:r w:rsidRPr="00691D51">
        <w:rPr>
          <w:rFonts w:ascii="Times New Roman" w:hAnsi="Times New Roman" w:cs="Times New Roman"/>
          <w:sz w:val="24"/>
          <w:szCs w:val="24"/>
        </w:rPr>
        <w:t>tanggal</w:t>
      </w:r>
      <w:proofErr w:type="spellEnd"/>
      <w:r w:rsidRPr="00691D51">
        <w:rPr>
          <w:rFonts w:ascii="Times New Roman" w:hAnsi="Times New Roman" w:cs="Times New Roman"/>
          <w:sz w:val="24"/>
          <w:szCs w:val="24"/>
        </w:rPr>
        <w:t xml:space="preserve"> 11 November 2022.</w:t>
      </w:r>
    </w:p>
    <w:p w14:paraId="76977E35" w14:textId="77777777" w:rsidR="00691D51" w:rsidRPr="00691D51" w:rsidRDefault="00691D51" w:rsidP="004B7E12">
      <w:pPr>
        <w:spacing w:after="0" w:line="240" w:lineRule="auto"/>
        <w:ind w:left="709" w:hanging="709"/>
        <w:jc w:val="both"/>
        <w:rPr>
          <w:rFonts w:ascii="Times New Roman" w:hAnsi="Times New Roman" w:cs="Times New Roman"/>
          <w:sz w:val="24"/>
          <w:szCs w:val="24"/>
        </w:rPr>
      </w:pPr>
    </w:p>
    <w:p w14:paraId="2CD1B700" w14:textId="77777777" w:rsidR="004B7E12" w:rsidRPr="00691D51" w:rsidRDefault="009A3DCA" w:rsidP="00945B54">
      <w:pPr>
        <w:pStyle w:val="ListParagraph"/>
        <w:numPr>
          <w:ilvl w:val="0"/>
          <w:numId w:val="25"/>
        </w:numPr>
        <w:spacing w:after="0" w:line="480" w:lineRule="auto"/>
        <w:ind w:left="284" w:hanging="284"/>
        <w:jc w:val="both"/>
        <w:rPr>
          <w:rFonts w:ascii="Times New Roman" w:hAnsi="Times New Roman" w:cs="Times New Roman"/>
          <w:b/>
          <w:sz w:val="24"/>
          <w:szCs w:val="24"/>
        </w:rPr>
      </w:pPr>
      <w:r w:rsidRPr="00691D51">
        <w:rPr>
          <w:rFonts w:ascii="Times New Roman" w:hAnsi="Times New Roman" w:cs="Times New Roman"/>
          <w:b/>
          <w:sz w:val="24"/>
          <w:szCs w:val="24"/>
          <w:lang w:val="en-ID"/>
        </w:rPr>
        <w:t xml:space="preserve">Hasil </w:t>
      </w:r>
      <w:proofErr w:type="spellStart"/>
      <w:r w:rsidRPr="00691D51">
        <w:rPr>
          <w:rFonts w:ascii="Times New Roman" w:hAnsi="Times New Roman" w:cs="Times New Roman"/>
          <w:b/>
          <w:sz w:val="24"/>
          <w:szCs w:val="24"/>
          <w:lang w:val="en-ID"/>
        </w:rPr>
        <w:t>Wawancara</w:t>
      </w:r>
      <w:proofErr w:type="spellEnd"/>
    </w:p>
    <w:p w14:paraId="04663A05" w14:textId="77777777" w:rsidR="00691D51" w:rsidRPr="00691D51" w:rsidRDefault="00691D51" w:rsidP="00691D51">
      <w:pPr>
        <w:spacing w:after="0" w:line="240" w:lineRule="auto"/>
        <w:ind w:left="709" w:hanging="709"/>
        <w:jc w:val="both"/>
        <w:rPr>
          <w:rFonts w:ascii="Times New Roman" w:hAnsi="Times New Roman" w:cs="Times New Roman"/>
          <w:color w:val="000000" w:themeColor="text1"/>
          <w:sz w:val="24"/>
          <w:szCs w:val="24"/>
          <w:lang w:val="en-ID"/>
        </w:rPr>
      </w:pPr>
      <w:r w:rsidRPr="00691D51">
        <w:rPr>
          <w:rFonts w:ascii="Times New Roman" w:hAnsi="Times New Roman" w:cs="Times New Roman"/>
          <w:color w:val="000000" w:themeColor="text1"/>
          <w:sz w:val="24"/>
          <w:szCs w:val="24"/>
        </w:rPr>
        <w:t xml:space="preserve">Hasil </w:t>
      </w:r>
      <w:proofErr w:type="spellStart"/>
      <w:r w:rsidRPr="00691D51">
        <w:rPr>
          <w:rFonts w:ascii="Times New Roman" w:hAnsi="Times New Roman" w:cs="Times New Roman"/>
          <w:color w:val="000000" w:themeColor="text1"/>
          <w:sz w:val="24"/>
          <w:szCs w:val="24"/>
          <w:lang w:val="en-ID"/>
        </w:rPr>
        <w:t>wawancara</w:t>
      </w:r>
      <w:proofErr w:type="spellEnd"/>
      <w:r w:rsidRPr="00691D51">
        <w:rPr>
          <w:rFonts w:ascii="Times New Roman" w:hAnsi="Times New Roman" w:cs="Times New Roman"/>
          <w:color w:val="000000" w:themeColor="text1"/>
          <w:sz w:val="24"/>
          <w:szCs w:val="24"/>
          <w:lang w:val="en-ID"/>
        </w:rPr>
        <w:t xml:space="preserve"> </w:t>
      </w:r>
      <w:proofErr w:type="spellStart"/>
      <w:r w:rsidRPr="00691D51">
        <w:rPr>
          <w:rFonts w:ascii="Times New Roman" w:hAnsi="Times New Roman" w:cs="Times New Roman"/>
          <w:color w:val="000000" w:themeColor="text1"/>
          <w:sz w:val="24"/>
          <w:szCs w:val="24"/>
          <w:lang w:val="en-ID"/>
        </w:rPr>
        <w:t>dengan</w:t>
      </w:r>
      <w:proofErr w:type="spellEnd"/>
      <w:r w:rsidRPr="00691D51">
        <w:rPr>
          <w:rFonts w:ascii="Times New Roman" w:hAnsi="Times New Roman" w:cs="Times New Roman"/>
          <w:color w:val="000000" w:themeColor="text1"/>
          <w:sz w:val="24"/>
          <w:szCs w:val="24"/>
          <w:lang w:val="en-ID"/>
        </w:rPr>
        <w:t xml:space="preserve"> </w:t>
      </w:r>
      <w:proofErr w:type="spellStart"/>
      <w:r w:rsidRPr="00691D51">
        <w:rPr>
          <w:rFonts w:ascii="Times New Roman" w:hAnsi="Times New Roman" w:cs="Times New Roman"/>
          <w:color w:val="000000" w:themeColor="text1"/>
          <w:sz w:val="24"/>
          <w:szCs w:val="24"/>
          <w:lang w:val="en-ID"/>
        </w:rPr>
        <w:t>ibu</w:t>
      </w:r>
      <w:proofErr w:type="spellEnd"/>
      <w:r w:rsidRPr="00691D51">
        <w:rPr>
          <w:rFonts w:ascii="Times New Roman" w:hAnsi="Times New Roman" w:cs="Times New Roman"/>
          <w:color w:val="000000" w:themeColor="text1"/>
          <w:sz w:val="24"/>
          <w:szCs w:val="24"/>
          <w:lang w:val="en-ID"/>
        </w:rPr>
        <w:t xml:space="preserve"> </w:t>
      </w:r>
      <w:proofErr w:type="spellStart"/>
      <w:r w:rsidRPr="00691D51">
        <w:rPr>
          <w:rFonts w:ascii="Times New Roman" w:hAnsi="Times New Roman" w:cs="Times New Roman"/>
          <w:color w:val="000000" w:themeColor="text1"/>
          <w:sz w:val="24"/>
          <w:szCs w:val="24"/>
          <w:lang w:val="en-ID"/>
        </w:rPr>
        <w:t>Zairiana</w:t>
      </w:r>
      <w:proofErr w:type="spellEnd"/>
      <w:r w:rsidRPr="00691D51">
        <w:rPr>
          <w:rFonts w:ascii="Times New Roman" w:hAnsi="Times New Roman" w:cs="Times New Roman"/>
          <w:color w:val="000000" w:themeColor="text1"/>
          <w:sz w:val="24"/>
          <w:szCs w:val="24"/>
          <w:lang w:val="en-ID"/>
        </w:rPr>
        <w:t xml:space="preserve">, </w:t>
      </w:r>
      <w:proofErr w:type="spellStart"/>
      <w:r w:rsidRPr="00691D51">
        <w:rPr>
          <w:rFonts w:ascii="Times New Roman" w:hAnsi="Times New Roman" w:cs="Times New Roman"/>
          <w:color w:val="000000" w:themeColor="text1"/>
          <w:sz w:val="24"/>
          <w:szCs w:val="24"/>
          <w:lang w:val="en-ID"/>
        </w:rPr>
        <w:t>Direktur</w:t>
      </w:r>
      <w:proofErr w:type="spellEnd"/>
      <w:r w:rsidRPr="00691D51">
        <w:rPr>
          <w:rFonts w:ascii="Times New Roman" w:hAnsi="Times New Roman" w:cs="Times New Roman"/>
          <w:color w:val="000000" w:themeColor="text1"/>
          <w:sz w:val="24"/>
          <w:szCs w:val="24"/>
          <w:lang w:val="en-ID"/>
        </w:rPr>
        <w:t xml:space="preserve"> PT. Mitra Wijaya Sentosa, pada </w:t>
      </w:r>
      <w:proofErr w:type="spellStart"/>
      <w:r w:rsidRPr="00691D51">
        <w:rPr>
          <w:rFonts w:ascii="Times New Roman" w:hAnsi="Times New Roman" w:cs="Times New Roman"/>
          <w:color w:val="000000" w:themeColor="text1"/>
          <w:sz w:val="24"/>
          <w:szCs w:val="24"/>
          <w:lang w:val="en-ID"/>
        </w:rPr>
        <w:t>tanggal</w:t>
      </w:r>
      <w:proofErr w:type="spellEnd"/>
      <w:r w:rsidRPr="00691D51">
        <w:rPr>
          <w:rFonts w:ascii="Times New Roman" w:hAnsi="Times New Roman" w:cs="Times New Roman"/>
          <w:color w:val="000000" w:themeColor="text1"/>
          <w:sz w:val="24"/>
          <w:szCs w:val="24"/>
          <w:lang w:val="en-ID"/>
        </w:rPr>
        <w:t xml:space="preserve"> 7 </w:t>
      </w:r>
      <w:proofErr w:type="spellStart"/>
      <w:r w:rsidRPr="00691D51">
        <w:rPr>
          <w:rFonts w:ascii="Times New Roman" w:hAnsi="Times New Roman" w:cs="Times New Roman"/>
          <w:color w:val="000000" w:themeColor="text1"/>
          <w:sz w:val="24"/>
          <w:szCs w:val="24"/>
          <w:lang w:val="en-ID"/>
        </w:rPr>
        <w:t>Februari</w:t>
      </w:r>
      <w:proofErr w:type="spellEnd"/>
      <w:r w:rsidRPr="00691D51">
        <w:rPr>
          <w:rFonts w:ascii="Times New Roman" w:hAnsi="Times New Roman" w:cs="Times New Roman"/>
          <w:color w:val="000000" w:themeColor="text1"/>
          <w:sz w:val="24"/>
          <w:szCs w:val="24"/>
          <w:lang w:val="en-ID"/>
        </w:rPr>
        <w:t xml:space="preserve"> 2023.</w:t>
      </w:r>
    </w:p>
    <w:p w14:paraId="60CC7C13" w14:textId="77777777" w:rsidR="00691D51" w:rsidRPr="00691D51" w:rsidRDefault="00691D51" w:rsidP="00691D51">
      <w:pPr>
        <w:spacing w:after="0" w:line="240" w:lineRule="auto"/>
        <w:ind w:left="709" w:hanging="709"/>
        <w:jc w:val="both"/>
        <w:rPr>
          <w:rFonts w:ascii="Times New Roman" w:hAnsi="Times New Roman" w:cs="Times New Roman"/>
          <w:color w:val="000000" w:themeColor="text1"/>
          <w:sz w:val="24"/>
          <w:szCs w:val="24"/>
          <w:lang w:val="en-ID"/>
        </w:rPr>
      </w:pPr>
    </w:p>
    <w:p w14:paraId="1FC0CFD4" w14:textId="77777777" w:rsidR="00691D51" w:rsidRPr="00691D51" w:rsidRDefault="00691D51" w:rsidP="00691D51">
      <w:pPr>
        <w:spacing w:after="0" w:line="240" w:lineRule="auto"/>
        <w:ind w:left="709" w:hanging="709"/>
        <w:jc w:val="both"/>
        <w:rPr>
          <w:rFonts w:ascii="Times New Roman" w:hAnsi="Times New Roman" w:cs="Times New Roman"/>
          <w:color w:val="000000" w:themeColor="text1"/>
          <w:sz w:val="24"/>
          <w:szCs w:val="24"/>
          <w:lang w:val="en-ID"/>
        </w:rPr>
      </w:pPr>
      <w:r w:rsidRPr="00691D51">
        <w:rPr>
          <w:rFonts w:ascii="Times New Roman" w:hAnsi="Times New Roman" w:cs="Times New Roman"/>
          <w:color w:val="000000" w:themeColor="text1"/>
          <w:sz w:val="24"/>
          <w:szCs w:val="24"/>
          <w:lang w:val="en-ID"/>
        </w:rPr>
        <w:t xml:space="preserve">Hasil </w:t>
      </w:r>
      <w:proofErr w:type="spellStart"/>
      <w:r w:rsidRPr="00691D51">
        <w:rPr>
          <w:rFonts w:ascii="Times New Roman" w:hAnsi="Times New Roman" w:cs="Times New Roman"/>
          <w:color w:val="000000" w:themeColor="text1"/>
          <w:sz w:val="24"/>
          <w:szCs w:val="24"/>
          <w:lang w:val="en-ID"/>
        </w:rPr>
        <w:t>wawancara</w:t>
      </w:r>
      <w:proofErr w:type="spellEnd"/>
      <w:r w:rsidRPr="00691D51">
        <w:rPr>
          <w:rFonts w:ascii="Times New Roman" w:hAnsi="Times New Roman" w:cs="Times New Roman"/>
          <w:color w:val="000000" w:themeColor="text1"/>
          <w:sz w:val="24"/>
          <w:szCs w:val="24"/>
          <w:lang w:val="en-ID"/>
        </w:rPr>
        <w:t xml:space="preserve"> </w:t>
      </w:r>
      <w:proofErr w:type="spellStart"/>
      <w:r w:rsidRPr="00691D51">
        <w:rPr>
          <w:rFonts w:ascii="Times New Roman" w:hAnsi="Times New Roman" w:cs="Times New Roman"/>
          <w:color w:val="000000" w:themeColor="text1"/>
          <w:sz w:val="24"/>
          <w:szCs w:val="24"/>
          <w:lang w:val="en-ID"/>
        </w:rPr>
        <w:t>dengan</w:t>
      </w:r>
      <w:proofErr w:type="spellEnd"/>
      <w:r w:rsidRPr="00691D51">
        <w:rPr>
          <w:rFonts w:ascii="Times New Roman" w:hAnsi="Times New Roman" w:cs="Times New Roman"/>
          <w:color w:val="000000" w:themeColor="text1"/>
          <w:sz w:val="24"/>
          <w:szCs w:val="24"/>
          <w:lang w:val="en-ID"/>
        </w:rPr>
        <w:t xml:space="preserve"> </w:t>
      </w:r>
      <w:proofErr w:type="spellStart"/>
      <w:r w:rsidRPr="00691D51">
        <w:rPr>
          <w:rFonts w:ascii="Times New Roman" w:hAnsi="Times New Roman" w:cs="Times New Roman"/>
          <w:color w:val="000000" w:themeColor="text1"/>
          <w:sz w:val="24"/>
          <w:szCs w:val="24"/>
          <w:lang w:val="en-ID"/>
        </w:rPr>
        <w:t>bapak</w:t>
      </w:r>
      <w:proofErr w:type="spellEnd"/>
      <w:r w:rsidRPr="00691D51">
        <w:rPr>
          <w:rFonts w:ascii="Times New Roman" w:hAnsi="Times New Roman" w:cs="Times New Roman"/>
          <w:color w:val="000000" w:themeColor="text1"/>
          <w:sz w:val="24"/>
          <w:szCs w:val="24"/>
          <w:lang w:val="en-ID"/>
        </w:rPr>
        <w:t xml:space="preserve"> Indra </w:t>
      </w:r>
      <w:proofErr w:type="spellStart"/>
      <w:r w:rsidRPr="00691D51">
        <w:rPr>
          <w:rFonts w:ascii="Times New Roman" w:hAnsi="Times New Roman" w:cs="Times New Roman"/>
          <w:color w:val="000000" w:themeColor="text1"/>
          <w:sz w:val="24"/>
          <w:szCs w:val="24"/>
          <w:lang w:val="en-ID"/>
        </w:rPr>
        <w:t>Heriadi</w:t>
      </w:r>
      <w:proofErr w:type="spellEnd"/>
      <w:r w:rsidRPr="00691D51">
        <w:rPr>
          <w:rFonts w:ascii="Times New Roman" w:hAnsi="Times New Roman" w:cs="Times New Roman"/>
          <w:color w:val="000000" w:themeColor="text1"/>
          <w:sz w:val="24"/>
          <w:szCs w:val="24"/>
          <w:lang w:val="en-ID"/>
        </w:rPr>
        <w:t xml:space="preserve"> </w:t>
      </w:r>
      <w:proofErr w:type="spellStart"/>
      <w:r w:rsidRPr="00691D51">
        <w:rPr>
          <w:rFonts w:ascii="Times New Roman" w:hAnsi="Times New Roman" w:cs="Times New Roman"/>
          <w:color w:val="000000" w:themeColor="text1"/>
          <w:sz w:val="24"/>
          <w:szCs w:val="24"/>
          <w:lang w:val="en-ID"/>
        </w:rPr>
        <w:t>Nasution</w:t>
      </w:r>
      <w:proofErr w:type="spellEnd"/>
      <w:r w:rsidRPr="00691D51">
        <w:rPr>
          <w:rFonts w:ascii="Times New Roman" w:hAnsi="Times New Roman" w:cs="Times New Roman"/>
          <w:color w:val="000000" w:themeColor="text1"/>
          <w:sz w:val="24"/>
          <w:szCs w:val="24"/>
          <w:lang w:val="en-ID"/>
        </w:rPr>
        <w:t xml:space="preserve">, </w:t>
      </w:r>
      <w:proofErr w:type="spellStart"/>
      <w:r w:rsidRPr="00691D51">
        <w:rPr>
          <w:rFonts w:ascii="Times New Roman" w:hAnsi="Times New Roman" w:cs="Times New Roman"/>
          <w:color w:val="000000" w:themeColor="text1"/>
          <w:sz w:val="24"/>
          <w:szCs w:val="24"/>
          <w:lang w:val="en-ID"/>
        </w:rPr>
        <w:t>Ketua</w:t>
      </w:r>
      <w:proofErr w:type="spellEnd"/>
      <w:r w:rsidRPr="00691D51">
        <w:rPr>
          <w:rFonts w:ascii="Times New Roman" w:hAnsi="Times New Roman" w:cs="Times New Roman"/>
          <w:color w:val="000000" w:themeColor="text1"/>
          <w:sz w:val="24"/>
          <w:szCs w:val="24"/>
          <w:lang w:val="en-ID"/>
        </w:rPr>
        <w:t xml:space="preserve"> </w:t>
      </w:r>
      <w:proofErr w:type="gramStart"/>
      <w:r w:rsidRPr="00691D51">
        <w:rPr>
          <w:rFonts w:ascii="Times New Roman" w:hAnsi="Times New Roman" w:cs="Times New Roman"/>
          <w:color w:val="000000" w:themeColor="text1"/>
          <w:sz w:val="24"/>
          <w:szCs w:val="24"/>
          <w:lang w:val="en-ID"/>
        </w:rPr>
        <w:t>DPC  Kota</w:t>
      </w:r>
      <w:proofErr w:type="gramEnd"/>
      <w:r w:rsidRPr="00691D51">
        <w:rPr>
          <w:rFonts w:ascii="Times New Roman" w:hAnsi="Times New Roman" w:cs="Times New Roman"/>
          <w:color w:val="000000" w:themeColor="text1"/>
          <w:sz w:val="24"/>
          <w:szCs w:val="24"/>
          <w:lang w:val="en-ID"/>
        </w:rPr>
        <w:t xml:space="preserve"> Medan </w:t>
      </w:r>
      <w:proofErr w:type="spellStart"/>
      <w:r w:rsidRPr="00691D51">
        <w:rPr>
          <w:rFonts w:ascii="Times New Roman" w:hAnsi="Times New Roman" w:cs="Times New Roman"/>
          <w:color w:val="000000" w:themeColor="text1"/>
          <w:sz w:val="24"/>
          <w:szCs w:val="24"/>
          <w:lang w:val="en-ID"/>
        </w:rPr>
        <w:t>Serikat</w:t>
      </w:r>
      <w:proofErr w:type="spellEnd"/>
      <w:r w:rsidRPr="00691D51">
        <w:rPr>
          <w:rFonts w:ascii="Times New Roman" w:hAnsi="Times New Roman" w:cs="Times New Roman"/>
          <w:color w:val="000000" w:themeColor="text1"/>
          <w:sz w:val="24"/>
          <w:szCs w:val="24"/>
          <w:lang w:val="en-ID"/>
        </w:rPr>
        <w:t xml:space="preserve"> </w:t>
      </w:r>
      <w:proofErr w:type="spellStart"/>
      <w:r w:rsidRPr="00691D51">
        <w:rPr>
          <w:rFonts w:ascii="Times New Roman" w:hAnsi="Times New Roman" w:cs="Times New Roman"/>
          <w:color w:val="000000" w:themeColor="text1"/>
          <w:sz w:val="24"/>
          <w:szCs w:val="24"/>
          <w:lang w:val="en-ID"/>
        </w:rPr>
        <w:t>Persaudaraan</w:t>
      </w:r>
      <w:proofErr w:type="spellEnd"/>
      <w:r w:rsidRPr="00691D51">
        <w:rPr>
          <w:rFonts w:ascii="Times New Roman" w:hAnsi="Times New Roman" w:cs="Times New Roman"/>
          <w:color w:val="000000" w:themeColor="text1"/>
          <w:sz w:val="24"/>
          <w:szCs w:val="24"/>
          <w:lang w:val="en-ID"/>
        </w:rPr>
        <w:t xml:space="preserve"> </w:t>
      </w:r>
      <w:proofErr w:type="spellStart"/>
      <w:r w:rsidRPr="00691D51">
        <w:rPr>
          <w:rFonts w:ascii="Times New Roman" w:hAnsi="Times New Roman" w:cs="Times New Roman"/>
          <w:color w:val="000000" w:themeColor="text1"/>
          <w:sz w:val="24"/>
          <w:szCs w:val="24"/>
          <w:lang w:val="en-ID"/>
        </w:rPr>
        <w:t>Pekerja</w:t>
      </w:r>
      <w:proofErr w:type="spellEnd"/>
      <w:r w:rsidRPr="00691D51">
        <w:rPr>
          <w:rFonts w:ascii="Times New Roman" w:hAnsi="Times New Roman" w:cs="Times New Roman"/>
          <w:color w:val="000000" w:themeColor="text1"/>
          <w:sz w:val="24"/>
          <w:szCs w:val="24"/>
          <w:lang w:val="en-ID"/>
        </w:rPr>
        <w:t xml:space="preserve"> Muslim Indonesia, pada </w:t>
      </w:r>
      <w:proofErr w:type="spellStart"/>
      <w:r w:rsidRPr="00691D51">
        <w:rPr>
          <w:rFonts w:ascii="Times New Roman" w:hAnsi="Times New Roman" w:cs="Times New Roman"/>
          <w:color w:val="000000" w:themeColor="text1"/>
          <w:sz w:val="24"/>
          <w:szCs w:val="24"/>
          <w:lang w:val="en-ID"/>
        </w:rPr>
        <w:t>tanggal</w:t>
      </w:r>
      <w:proofErr w:type="spellEnd"/>
      <w:r w:rsidRPr="00691D51">
        <w:rPr>
          <w:rFonts w:ascii="Times New Roman" w:hAnsi="Times New Roman" w:cs="Times New Roman"/>
          <w:color w:val="000000" w:themeColor="text1"/>
          <w:sz w:val="24"/>
          <w:szCs w:val="24"/>
          <w:lang w:val="en-ID"/>
        </w:rPr>
        <w:t xml:space="preserve"> 6 </w:t>
      </w:r>
      <w:proofErr w:type="spellStart"/>
      <w:r w:rsidRPr="00691D51">
        <w:rPr>
          <w:rFonts w:ascii="Times New Roman" w:hAnsi="Times New Roman" w:cs="Times New Roman"/>
          <w:color w:val="000000" w:themeColor="text1"/>
          <w:sz w:val="24"/>
          <w:szCs w:val="24"/>
          <w:lang w:val="en-ID"/>
        </w:rPr>
        <w:t>Februari</w:t>
      </w:r>
      <w:proofErr w:type="spellEnd"/>
      <w:r w:rsidRPr="00691D51">
        <w:rPr>
          <w:rFonts w:ascii="Times New Roman" w:hAnsi="Times New Roman" w:cs="Times New Roman"/>
          <w:color w:val="000000" w:themeColor="text1"/>
          <w:sz w:val="24"/>
          <w:szCs w:val="24"/>
          <w:lang w:val="en-ID"/>
        </w:rPr>
        <w:t xml:space="preserve"> 2023,.</w:t>
      </w:r>
    </w:p>
    <w:p w14:paraId="42F1B336" w14:textId="77777777" w:rsidR="00691D51" w:rsidRPr="00691D51" w:rsidRDefault="00691D51" w:rsidP="00691D51">
      <w:pPr>
        <w:spacing w:after="0" w:line="240" w:lineRule="auto"/>
        <w:ind w:left="709" w:hanging="709"/>
        <w:jc w:val="both"/>
        <w:rPr>
          <w:rFonts w:ascii="Times New Roman" w:hAnsi="Times New Roman" w:cs="Times New Roman"/>
          <w:color w:val="000000" w:themeColor="text1"/>
          <w:sz w:val="24"/>
          <w:szCs w:val="24"/>
        </w:rPr>
      </w:pPr>
    </w:p>
    <w:p w14:paraId="4D74E520" w14:textId="77777777" w:rsidR="00691D51" w:rsidRPr="00691D51" w:rsidRDefault="00691D51" w:rsidP="00691D51">
      <w:pPr>
        <w:spacing w:after="0" w:line="240" w:lineRule="auto"/>
        <w:ind w:left="709" w:hanging="709"/>
        <w:jc w:val="both"/>
        <w:rPr>
          <w:rFonts w:ascii="Times New Roman" w:hAnsi="Times New Roman" w:cs="Times New Roman"/>
          <w:color w:val="000000" w:themeColor="text1"/>
          <w:sz w:val="24"/>
          <w:szCs w:val="24"/>
        </w:rPr>
      </w:pPr>
      <w:r w:rsidRPr="00691D51">
        <w:rPr>
          <w:rFonts w:ascii="Times New Roman" w:hAnsi="Times New Roman" w:cs="Times New Roman"/>
          <w:color w:val="000000" w:themeColor="text1"/>
          <w:sz w:val="24"/>
          <w:szCs w:val="24"/>
        </w:rPr>
        <w:t xml:space="preserve">Hasil </w:t>
      </w:r>
      <w:proofErr w:type="spellStart"/>
      <w:r w:rsidRPr="00691D51">
        <w:rPr>
          <w:rFonts w:ascii="Times New Roman" w:hAnsi="Times New Roman" w:cs="Times New Roman"/>
          <w:color w:val="000000" w:themeColor="text1"/>
          <w:sz w:val="24"/>
          <w:szCs w:val="24"/>
        </w:rPr>
        <w:t>wawancara</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color w:val="000000" w:themeColor="text1"/>
          <w:sz w:val="24"/>
          <w:szCs w:val="24"/>
        </w:rPr>
        <w:t>dengan</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color w:val="000000" w:themeColor="text1"/>
          <w:sz w:val="24"/>
          <w:szCs w:val="24"/>
        </w:rPr>
        <w:t>ibu</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color w:val="000000" w:themeColor="text1"/>
          <w:sz w:val="24"/>
          <w:szCs w:val="24"/>
        </w:rPr>
        <w:t>Reswana</w:t>
      </w:r>
      <w:proofErr w:type="spellEnd"/>
      <w:r w:rsidRPr="00691D51">
        <w:rPr>
          <w:rFonts w:ascii="Times New Roman" w:hAnsi="Times New Roman" w:cs="Times New Roman"/>
          <w:color w:val="000000" w:themeColor="text1"/>
          <w:sz w:val="24"/>
          <w:szCs w:val="24"/>
        </w:rPr>
        <w:t xml:space="preserve">, Staff HR PT. </w:t>
      </w:r>
      <w:proofErr w:type="spellStart"/>
      <w:r w:rsidRPr="00691D51">
        <w:rPr>
          <w:rFonts w:ascii="Times New Roman" w:hAnsi="Times New Roman" w:cs="Times New Roman"/>
          <w:color w:val="000000" w:themeColor="text1"/>
          <w:sz w:val="24"/>
          <w:szCs w:val="24"/>
        </w:rPr>
        <w:t>Ayu</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color w:val="000000" w:themeColor="text1"/>
          <w:sz w:val="24"/>
          <w:szCs w:val="24"/>
        </w:rPr>
        <w:t>Bumi</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color w:val="000000" w:themeColor="text1"/>
          <w:sz w:val="24"/>
          <w:szCs w:val="24"/>
        </w:rPr>
        <w:t>Sjati</w:t>
      </w:r>
      <w:proofErr w:type="spellEnd"/>
      <w:r w:rsidRPr="00691D51">
        <w:rPr>
          <w:rFonts w:ascii="Times New Roman" w:hAnsi="Times New Roman" w:cs="Times New Roman"/>
          <w:color w:val="000000" w:themeColor="text1"/>
          <w:sz w:val="24"/>
          <w:szCs w:val="24"/>
        </w:rPr>
        <w:t xml:space="preserve">, pada </w:t>
      </w:r>
      <w:proofErr w:type="spellStart"/>
      <w:r w:rsidRPr="00691D51">
        <w:rPr>
          <w:rFonts w:ascii="Times New Roman" w:hAnsi="Times New Roman" w:cs="Times New Roman"/>
          <w:color w:val="000000" w:themeColor="text1"/>
          <w:sz w:val="24"/>
          <w:szCs w:val="24"/>
        </w:rPr>
        <w:t>tanggal</w:t>
      </w:r>
      <w:proofErr w:type="spellEnd"/>
      <w:r w:rsidRPr="00691D51">
        <w:rPr>
          <w:rFonts w:ascii="Times New Roman" w:hAnsi="Times New Roman" w:cs="Times New Roman"/>
          <w:color w:val="000000" w:themeColor="text1"/>
          <w:sz w:val="24"/>
          <w:szCs w:val="24"/>
        </w:rPr>
        <w:t xml:space="preserve"> 7 </w:t>
      </w:r>
      <w:proofErr w:type="spellStart"/>
      <w:r w:rsidRPr="00691D51">
        <w:rPr>
          <w:rFonts w:ascii="Times New Roman" w:hAnsi="Times New Roman" w:cs="Times New Roman"/>
          <w:color w:val="000000" w:themeColor="text1"/>
          <w:sz w:val="24"/>
          <w:szCs w:val="24"/>
        </w:rPr>
        <w:t>Februari</w:t>
      </w:r>
      <w:proofErr w:type="spellEnd"/>
      <w:r w:rsidRPr="00691D51">
        <w:rPr>
          <w:rFonts w:ascii="Times New Roman" w:hAnsi="Times New Roman" w:cs="Times New Roman"/>
          <w:color w:val="000000" w:themeColor="text1"/>
          <w:sz w:val="24"/>
          <w:szCs w:val="24"/>
        </w:rPr>
        <w:t xml:space="preserve"> 2023.</w:t>
      </w:r>
    </w:p>
    <w:p w14:paraId="1886D38B" w14:textId="77777777" w:rsidR="00691D51" w:rsidRPr="00691D51" w:rsidRDefault="00691D51" w:rsidP="00691D51">
      <w:pPr>
        <w:spacing w:after="0" w:line="240" w:lineRule="auto"/>
        <w:ind w:left="709" w:hanging="709"/>
        <w:jc w:val="both"/>
        <w:rPr>
          <w:rFonts w:ascii="Times New Roman" w:hAnsi="Times New Roman" w:cs="Times New Roman"/>
          <w:color w:val="000000" w:themeColor="text1"/>
          <w:sz w:val="24"/>
          <w:szCs w:val="24"/>
        </w:rPr>
      </w:pPr>
    </w:p>
    <w:p w14:paraId="076E49F3" w14:textId="77777777" w:rsidR="009A3DCA" w:rsidRPr="00691D51" w:rsidRDefault="00691D51" w:rsidP="00691D51">
      <w:pPr>
        <w:spacing w:after="0" w:line="240" w:lineRule="auto"/>
        <w:ind w:left="709" w:hanging="709"/>
        <w:jc w:val="both"/>
        <w:rPr>
          <w:rFonts w:ascii="Times New Roman" w:hAnsi="Times New Roman" w:cs="Times New Roman"/>
          <w:b/>
          <w:sz w:val="24"/>
          <w:szCs w:val="24"/>
        </w:rPr>
      </w:pPr>
      <w:r w:rsidRPr="00691D51">
        <w:rPr>
          <w:rFonts w:ascii="Times New Roman" w:hAnsi="Times New Roman" w:cs="Times New Roman"/>
          <w:color w:val="000000" w:themeColor="text1"/>
          <w:sz w:val="24"/>
          <w:szCs w:val="24"/>
        </w:rPr>
        <w:t xml:space="preserve">Hasil </w:t>
      </w:r>
      <w:proofErr w:type="spellStart"/>
      <w:r w:rsidRPr="00691D51">
        <w:rPr>
          <w:rFonts w:ascii="Times New Roman" w:hAnsi="Times New Roman" w:cs="Times New Roman"/>
          <w:color w:val="000000" w:themeColor="text1"/>
          <w:sz w:val="24"/>
          <w:szCs w:val="24"/>
        </w:rPr>
        <w:t>wawancara</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color w:val="000000" w:themeColor="text1"/>
          <w:sz w:val="24"/>
          <w:szCs w:val="24"/>
        </w:rPr>
        <w:t>dengan</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color w:val="000000" w:themeColor="text1"/>
          <w:sz w:val="24"/>
          <w:szCs w:val="24"/>
        </w:rPr>
        <w:t>Dinas</w:t>
      </w:r>
      <w:proofErr w:type="spellEnd"/>
      <w:r w:rsidRPr="00691D51">
        <w:rPr>
          <w:rFonts w:ascii="Times New Roman" w:hAnsi="Times New Roman" w:cs="Times New Roman"/>
          <w:color w:val="000000" w:themeColor="text1"/>
          <w:sz w:val="24"/>
          <w:szCs w:val="24"/>
        </w:rPr>
        <w:t xml:space="preserve"> </w:t>
      </w:r>
      <w:proofErr w:type="spellStart"/>
      <w:r w:rsidRPr="00691D51">
        <w:rPr>
          <w:rFonts w:ascii="Times New Roman" w:hAnsi="Times New Roman" w:cs="Times New Roman"/>
          <w:color w:val="000000" w:themeColor="text1"/>
          <w:sz w:val="24"/>
          <w:szCs w:val="24"/>
        </w:rPr>
        <w:t>Ketenagakerjaan</w:t>
      </w:r>
      <w:proofErr w:type="spellEnd"/>
      <w:r w:rsidRPr="00691D51">
        <w:rPr>
          <w:rFonts w:ascii="Times New Roman" w:hAnsi="Times New Roman" w:cs="Times New Roman"/>
          <w:color w:val="000000" w:themeColor="text1"/>
          <w:sz w:val="24"/>
          <w:szCs w:val="24"/>
        </w:rPr>
        <w:t xml:space="preserve"> Kota Medan, pada </w:t>
      </w:r>
      <w:proofErr w:type="spellStart"/>
      <w:r w:rsidRPr="00691D51">
        <w:rPr>
          <w:rFonts w:ascii="Times New Roman" w:hAnsi="Times New Roman" w:cs="Times New Roman"/>
          <w:color w:val="000000" w:themeColor="text1"/>
          <w:sz w:val="24"/>
          <w:szCs w:val="24"/>
        </w:rPr>
        <w:t>tanggal</w:t>
      </w:r>
      <w:proofErr w:type="spellEnd"/>
      <w:r w:rsidRPr="00691D51">
        <w:rPr>
          <w:rFonts w:ascii="Times New Roman" w:hAnsi="Times New Roman" w:cs="Times New Roman"/>
          <w:color w:val="000000" w:themeColor="text1"/>
          <w:sz w:val="24"/>
          <w:szCs w:val="24"/>
        </w:rPr>
        <w:t xml:space="preserve"> 9 </w:t>
      </w:r>
      <w:proofErr w:type="spellStart"/>
      <w:r w:rsidRPr="00691D51">
        <w:rPr>
          <w:rFonts w:ascii="Times New Roman" w:hAnsi="Times New Roman" w:cs="Times New Roman"/>
          <w:color w:val="000000" w:themeColor="text1"/>
          <w:sz w:val="24"/>
          <w:szCs w:val="24"/>
        </w:rPr>
        <w:t>Februari</w:t>
      </w:r>
      <w:proofErr w:type="spellEnd"/>
      <w:r w:rsidRPr="00691D51">
        <w:rPr>
          <w:rFonts w:ascii="Times New Roman" w:hAnsi="Times New Roman" w:cs="Times New Roman"/>
          <w:color w:val="000000" w:themeColor="text1"/>
          <w:sz w:val="24"/>
          <w:szCs w:val="24"/>
        </w:rPr>
        <w:t xml:space="preserve"> 2023.</w:t>
      </w:r>
    </w:p>
    <w:sectPr w:rsidR="009A3DCA" w:rsidRPr="00691D51" w:rsidSect="00E043D0">
      <w:pgSz w:w="11907" w:h="16840" w:code="9"/>
      <w:pgMar w:top="1701"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69D97" w14:textId="77777777" w:rsidR="00C82ABA" w:rsidRDefault="00C82ABA" w:rsidP="0028671E">
      <w:pPr>
        <w:spacing w:after="0" w:line="240" w:lineRule="auto"/>
      </w:pPr>
      <w:r>
        <w:separator/>
      </w:r>
    </w:p>
  </w:endnote>
  <w:endnote w:type="continuationSeparator" w:id="0">
    <w:p w14:paraId="53385F05" w14:textId="77777777" w:rsidR="00C82ABA" w:rsidRDefault="00C82ABA" w:rsidP="00286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21B9E" w14:textId="77777777" w:rsidR="00C82ABA" w:rsidRDefault="00C82ABA" w:rsidP="0028671E">
      <w:pPr>
        <w:spacing w:after="0" w:line="240" w:lineRule="auto"/>
      </w:pPr>
      <w:r>
        <w:separator/>
      </w:r>
    </w:p>
  </w:footnote>
  <w:footnote w:type="continuationSeparator" w:id="0">
    <w:p w14:paraId="59835710" w14:textId="77777777" w:rsidR="00C82ABA" w:rsidRDefault="00C82ABA" w:rsidP="0028671E">
      <w:pPr>
        <w:spacing w:after="0" w:line="240" w:lineRule="auto"/>
      </w:pPr>
      <w:r>
        <w:continuationSeparator/>
      </w:r>
    </w:p>
  </w:footnote>
  <w:footnote w:id="1">
    <w:p w14:paraId="4C7998A9" w14:textId="77777777" w:rsidR="0000384A" w:rsidRPr="001844E2" w:rsidRDefault="0000384A" w:rsidP="001844E2">
      <w:pPr>
        <w:pStyle w:val="FootnoteText"/>
        <w:ind w:firstLine="720"/>
        <w:jc w:val="both"/>
        <w:rPr>
          <w:rFonts w:ascii="Times New Roman" w:hAnsi="Times New Roman" w:cs="Times New Roman"/>
          <w:lang w:val="en-ID"/>
        </w:rPr>
      </w:pPr>
      <w:r w:rsidRPr="001844E2">
        <w:rPr>
          <w:rStyle w:val="FootnoteReference"/>
          <w:rFonts w:ascii="Times New Roman" w:hAnsi="Times New Roman" w:cs="Times New Roman"/>
        </w:rPr>
        <w:footnoteRef/>
      </w:r>
      <w:r w:rsidRPr="001844E2">
        <w:rPr>
          <w:rFonts w:ascii="Times New Roman" w:hAnsi="Times New Roman" w:cs="Times New Roman"/>
        </w:rPr>
        <w:t xml:space="preserve"> </w:t>
      </w:r>
      <w:proofErr w:type="spellStart"/>
      <w:r w:rsidRPr="001844E2">
        <w:rPr>
          <w:rFonts w:ascii="Times New Roman" w:hAnsi="Times New Roman" w:cs="Times New Roman"/>
        </w:rPr>
        <w:t>Khairani</w:t>
      </w:r>
      <w:proofErr w:type="spellEnd"/>
      <w:r w:rsidRPr="001844E2">
        <w:rPr>
          <w:rFonts w:ascii="Times New Roman" w:hAnsi="Times New Roman" w:cs="Times New Roman"/>
        </w:rPr>
        <w:t xml:space="preserve">, </w:t>
      </w:r>
      <w:proofErr w:type="spellStart"/>
      <w:r w:rsidRPr="001844E2">
        <w:rPr>
          <w:rFonts w:ascii="Times New Roman" w:hAnsi="Times New Roman" w:cs="Times New Roman"/>
          <w:i/>
        </w:rPr>
        <w:t>Kepastian</w:t>
      </w:r>
      <w:proofErr w:type="spellEnd"/>
      <w:r w:rsidRPr="001844E2">
        <w:rPr>
          <w:rFonts w:ascii="Times New Roman" w:hAnsi="Times New Roman" w:cs="Times New Roman"/>
          <w:i/>
        </w:rPr>
        <w:t xml:space="preserve"> </w:t>
      </w:r>
      <w:proofErr w:type="spellStart"/>
      <w:r w:rsidRPr="001844E2">
        <w:rPr>
          <w:rFonts w:ascii="Times New Roman" w:hAnsi="Times New Roman" w:cs="Times New Roman"/>
          <w:i/>
        </w:rPr>
        <w:t>Hukum</w:t>
      </w:r>
      <w:proofErr w:type="spellEnd"/>
      <w:r w:rsidRPr="001844E2">
        <w:rPr>
          <w:rFonts w:ascii="Times New Roman" w:hAnsi="Times New Roman" w:cs="Times New Roman"/>
          <w:i/>
        </w:rPr>
        <w:t xml:space="preserve"> Hak Pekerja Outsourcing,</w:t>
      </w:r>
      <w:r w:rsidRPr="001844E2">
        <w:rPr>
          <w:rFonts w:ascii="Times New Roman" w:hAnsi="Times New Roman" w:cs="Times New Roman"/>
        </w:rPr>
        <w:t xml:space="preserve"> </w:t>
      </w:r>
      <w:r>
        <w:rPr>
          <w:rFonts w:ascii="Times New Roman" w:hAnsi="Times New Roman" w:cs="Times New Roman"/>
        </w:rPr>
        <w:t xml:space="preserve">Jakrat: </w:t>
      </w:r>
      <w:r w:rsidRPr="001844E2">
        <w:rPr>
          <w:rFonts w:ascii="Times New Roman" w:hAnsi="Times New Roman" w:cs="Times New Roman"/>
        </w:rPr>
        <w:t>Raja Grafindo Persada, 2016, h</w:t>
      </w:r>
      <w:r>
        <w:rPr>
          <w:rFonts w:ascii="Times New Roman" w:hAnsi="Times New Roman" w:cs="Times New Roman"/>
        </w:rPr>
        <w:t>al.</w:t>
      </w:r>
      <w:r w:rsidRPr="001844E2">
        <w:rPr>
          <w:rFonts w:ascii="Times New Roman" w:hAnsi="Times New Roman" w:cs="Times New Roman"/>
        </w:rPr>
        <w:t xml:space="preserve"> 1</w:t>
      </w:r>
      <w:r>
        <w:rPr>
          <w:rFonts w:ascii="Times New Roman" w:hAnsi="Times New Roman" w:cs="Times New Roman"/>
        </w:rPr>
        <w:t>.</w:t>
      </w:r>
    </w:p>
  </w:footnote>
  <w:footnote w:id="2">
    <w:p w14:paraId="6FE2587E" w14:textId="77777777" w:rsidR="0000384A" w:rsidRPr="001844E2" w:rsidRDefault="0000384A" w:rsidP="001844E2">
      <w:pPr>
        <w:pStyle w:val="FootnoteText"/>
        <w:ind w:firstLine="720"/>
        <w:jc w:val="both"/>
        <w:rPr>
          <w:rFonts w:ascii="Times New Roman" w:hAnsi="Times New Roman" w:cs="Times New Roman"/>
          <w:lang w:val="en-ID"/>
        </w:rPr>
      </w:pPr>
      <w:r w:rsidRPr="001844E2">
        <w:rPr>
          <w:rStyle w:val="FootnoteReference"/>
          <w:rFonts w:ascii="Times New Roman" w:hAnsi="Times New Roman" w:cs="Times New Roman"/>
        </w:rPr>
        <w:footnoteRef/>
      </w:r>
      <w:r w:rsidRPr="001844E2">
        <w:rPr>
          <w:rFonts w:ascii="Times New Roman" w:hAnsi="Times New Roman" w:cs="Times New Roman"/>
        </w:rPr>
        <w:t xml:space="preserve"> Moch. Nurachmad, </w:t>
      </w:r>
      <w:r w:rsidRPr="001844E2">
        <w:rPr>
          <w:rFonts w:ascii="Times New Roman" w:hAnsi="Times New Roman" w:cs="Times New Roman"/>
          <w:i/>
        </w:rPr>
        <w:t>Tanya Jawab Seputar Hak-Hak Tenaga Kerja (Outsourcing),</w:t>
      </w:r>
      <w:r>
        <w:rPr>
          <w:rFonts w:ascii="Times New Roman" w:hAnsi="Times New Roman" w:cs="Times New Roman"/>
        </w:rPr>
        <w:t xml:space="preserve"> Jakarta: Visimedia, 2009</w:t>
      </w:r>
      <w:r w:rsidRPr="001844E2">
        <w:rPr>
          <w:rFonts w:ascii="Times New Roman" w:hAnsi="Times New Roman" w:cs="Times New Roman"/>
        </w:rPr>
        <w:t>, h</w:t>
      </w:r>
      <w:r>
        <w:rPr>
          <w:rFonts w:ascii="Times New Roman" w:hAnsi="Times New Roman" w:cs="Times New Roman"/>
        </w:rPr>
        <w:t>al</w:t>
      </w:r>
      <w:r w:rsidRPr="001844E2">
        <w:rPr>
          <w:rFonts w:ascii="Times New Roman" w:hAnsi="Times New Roman" w:cs="Times New Roman"/>
        </w:rPr>
        <w:t>. 1</w:t>
      </w:r>
    </w:p>
  </w:footnote>
  <w:footnote w:id="3">
    <w:p w14:paraId="5969D674" w14:textId="77777777" w:rsidR="0000384A" w:rsidRPr="001844E2" w:rsidRDefault="0000384A" w:rsidP="001844E2">
      <w:pPr>
        <w:pStyle w:val="FootnoteText"/>
        <w:ind w:firstLine="720"/>
        <w:jc w:val="both"/>
        <w:rPr>
          <w:rFonts w:ascii="Times New Roman" w:hAnsi="Times New Roman" w:cs="Times New Roman"/>
          <w:lang w:val="en-ID"/>
        </w:rPr>
      </w:pPr>
      <w:r w:rsidRPr="001844E2">
        <w:rPr>
          <w:rStyle w:val="FootnoteReference"/>
          <w:rFonts w:ascii="Times New Roman" w:hAnsi="Times New Roman" w:cs="Times New Roman"/>
        </w:rPr>
        <w:footnoteRef/>
      </w:r>
      <w:r w:rsidRPr="001844E2">
        <w:rPr>
          <w:rFonts w:ascii="Times New Roman" w:hAnsi="Times New Roman" w:cs="Times New Roman"/>
        </w:rPr>
        <w:t xml:space="preserve"> B. Siswanto Sastrohadiwiryo, </w:t>
      </w:r>
      <w:r w:rsidRPr="001844E2">
        <w:rPr>
          <w:rFonts w:ascii="Times New Roman" w:hAnsi="Times New Roman" w:cs="Times New Roman"/>
          <w:i/>
        </w:rPr>
        <w:t>Manajemen Tenaga Kerja Indonesia</w:t>
      </w:r>
      <w:r>
        <w:rPr>
          <w:rFonts w:ascii="Times New Roman" w:hAnsi="Times New Roman" w:cs="Times New Roman"/>
        </w:rPr>
        <w:t>, Jakarta, Bumi Aksara</w:t>
      </w:r>
      <w:r w:rsidRPr="001844E2">
        <w:rPr>
          <w:rFonts w:ascii="Times New Roman" w:hAnsi="Times New Roman" w:cs="Times New Roman"/>
        </w:rPr>
        <w:t>, 2015, hal. 74.</w:t>
      </w:r>
    </w:p>
  </w:footnote>
  <w:footnote w:id="4">
    <w:p w14:paraId="4C550392" w14:textId="77777777" w:rsidR="0000384A" w:rsidRPr="001844E2" w:rsidRDefault="0000384A" w:rsidP="001844E2">
      <w:pPr>
        <w:pStyle w:val="FootnoteText"/>
        <w:ind w:firstLine="720"/>
        <w:jc w:val="both"/>
        <w:rPr>
          <w:rFonts w:ascii="Times New Roman" w:hAnsi="Times New Roman" w:cs="Times New Roman"/>
          <w:lang w:val="en-ID"/>
        </w:rPr>
      </w:pPr>
      <w:r w:rsidRPr="001844E2">
        <w:rPr>
          <w:rStyle w:val="FootnoteReference"/>
          <w:rFonts w:ascii="Times New Roman" w:hAnsi="Times New Roman" w:cs="Times New Roman"/>
        </w:rPr>
        <w:footnoteRef/>
      </w:r>
      <w:r w:rsidRPr="001844E2">
        <w:rPr>
          <w:rFonts w:ascii="Times New Roman" w:hAnsi="Times New Roman" w:cs="Times New Roman"/>
        </w:rPr>
        <w:t xml:space="preserve"> </w:t>
      </w:r>
      <w:r w:rsidRPr="001844E2">
        <w:rPr>
          <w:rFonts w:ascii="Times New Roman" w:hAnsi="Times New Roman" w:cs="Times New Roman"/>
          <w:i/>
          <w:lang w:val="en-ID"/>
        </w:rPr>
        <w:t xml:space="preserve">Ibid., </w:t>
      </w:r>
      <w:r w:rsidRPr="001844E2">
        <w:rPr>
          <w:rFonts w:ascii="Times New Roman" w:hAnsi="Times New Roman" w:cs="Times New Roman"/>
          <w:lang w:val="en-ID"/>
        </w:rPr>
        <w:t>hal 76.</w:t>
      </w:r>
    </w:p>
  </w:footnote>
  <w:footnote w:id="5">
    <w:p w14:paraId="7476D34D" w14:textId="77777777" w:rsidR="0000384A" w:rsidRPr="001844E2" w:rsidRDefault="0000384A" w:rsidP="001844E2">
      <w:pPr>
        <w:pStyle w:val="FootnoteText"/>
        <w:ind w:firstLine="720"/>
        <w:jc w:val="both"/>
        <w:rPr>
          <w:rFonts w:ascii="Times New Roman" w:hAnsi="Times New Roman" w:cs="Times New Roman"/>
          <w:lang w:val="en-ID"/>
        </w:rPr>
      </w:pPr>
      <w:r w:rsidRPr="001844E2">
        <w:rPr>
          <w:rStyle w:val="FootnoteReference"/>
          <w:rFonts w:ascii="Times New Roman" w:hAnsi="Times New Roman" w:cs="Times New Roman"/>
        </w:rPr>
        <w:footnoteRef/>
      </w:r>
      <w:r w:rsidRPr="001844E2">
        <w:rPr>
          <w:rFonts w:ascii="Times New Roman" w:hAnsi="Times New Roman" w:cs="Times New Roman"/>
        </w:rPr>
        <w:t xml:space="preserve"> Khairani, </w:t>
      </w:r>
      <w:r w:rsidRPr="001844E2">
        <w:rPr>
          <w:rFonts w:ascii="Times New Roman" w:hAnsi="Times New Roman" w:cs="Times New Roman"/>
          <w:i/>
        </w:rPr>
        <w:t xml:space="preserve">Op. Cit., </w:t>
      </w:r>
      <w:r w:rsidRPr="001844E2">
        <w:rPr>
          <w:rFonts w:ascii="Times New Roman" w:hAnsi="Times New Roman" w:cs="Times New Roman"/>
        </w:rPr>
        <w:t xml:space="preserve">hal 3. </w:t>
      </w:r>
    </w:p>
  </w:footnote>
  <w:footnote w:id="6">
    <w:p w14:paraId="0D9513F5" w14:textId="77777777" w:rsidR="0000384A" w:rsidRPr="001844E2" w:rsidRDefault="0000384A" w:rsidP="001844E2">
      <w:pPr>
        <w:pStyle w:val="FootnoteText"/>
        <w:ind w:firstLine="720"/>
        <w:jc w:val="both"/>
        <w:rPr>
          <w:rFonts w:ascii="Times New Roman" w:hAnsi="Times New Roman" w:cs="Times New Roman"/>
          <w:lang w:val="en-ID"/>
        </w:rPr>
      </w:pPr>
      <w:r w:rsidRPr="001844E2">
        <w:rPr>
          <w:rStyle w:val="FootnoteReference"/>
          <w:rFonts w:ascii="Times New Roman" w:hAnsi="Times New Roman" w:cs="Times New Roman"/>
        </w:rPr>
        <w:footnoteRef/>
      </w:r>
      <w:r w:rsidRPr="001844E2">
        <w:rPr>
          <w:rFonts w:ascii="Times New Roman" w:hAnsi="Times New Roman" w:cs="Times New Roman"/>
        </w:rPr>
        <w:t xml:space="preserve"> </w:t>
      </w:r>
      <w:r w:rsidRPr="001844E2">
        <w:rPr>
          <w:rFonts w:ascii="Times New Roman" w:hAnsi="Times New Roman" w:cs="Times New Roman"/>
          <w:i/>
        </w:rPr>
        <w:t xml:space="preserve">Ibid., </w:t>
      </w:r>
      <w:r w:rsidRPr="001844E2">
        <w:rPr>
          <w:rFonts w:ascii="Times New Roman" w:hAnsi="Times New Roman" w:cs="Times New Roman"/>
        </w:rPr>
        <w:t xml:space="preserve">hal. 2. </w:t>
      </w:r>
    </w:p>
  </w:footnote>
  <w:footnote w:id="7">
    <w:p w14:paraId="2B2B4F88" w14:textId="77777777" w:rsidR="0000384A" w:rsidRPr="001844E2" w:rsidRDefault="0000384A" w:rsidP="001844E2">
      <w:pPr>
        <w:pStyle w:val="FootnoteText"/>
        <w:ind w:firstLine="720"/>
        <w:jc w:val="both"/>
        <w:rPr>
          <w:rFonts w:ascii="Times New Roman" w:hAnsi="Times New Roman" w:cs="Times New Roman"/>
          <w:lang w:val="en-ID"/>
        </w:rPr>
      </w:pPr>
      <w:r w:rsidRPr="001844E2">
        <w:rPr>
          <w:rStyle w:val="FootnoteReference"/>
          <w:rFonts w:ascii="Times New Roman" w:hAnsi="Times New Roman" w:cs="Times New Roman"/>
        </w:rPr>
        <w:footnoteRef/>
      </w:r>
      <w:r w:rsidRPr="001844E2">
        <w:rPr>
          <w:rFonts w:ascii="Times New Roman" w:hAnsi="Times New Roman" w:cs="Times New Roman"/>
        </w:rPr>
        <w:t xml:space="preserve"> </w:t>
      </w:r>
      <w:r w:rsidRPr="001844E2">
        <w:rPr>
          <w:rFonts w:ascii="Times New Roman" w:hAnsi="Times New Roman" w:cs="Times New Roman"/>
          <w:i/>
        </w:rPr>
        <w:t>Ibid.</w:t>
      </w:r>
      <w:r w:rsidRPr="001844E2">
        <w:rPr>
          <w:rFonts w:ascii="Times New Roman" w:hAnsi="Times New Roman" w:cs="Times New Roman"/>
        </w:rPr>
        <w:t xml:space="preserve"> </w:t>
      </w:r>
      <w:r>
        <w:rPr>
          <w:rFonts w:ascii="Times New Roman" w:hAnsi="Times New Roman" w:cs="Times New Roman"/>
        </w:rPr>
        <w:t>v</w:t>
      </w:r>
    </w:p>
  </w:footnote>
  <w:footnote w:id="8">
    <w:p w14:paraId="3796F0B8" w14:textId="77777777" w:rsidR="0000384A" w:rsidRPr="001844E2" w:rsidRDefault="0000384A" w:rsidP="001844E2">
      <w:pPr>
        <w:pStyle w:val="FootnoteText"/>
        <w:ind w:firstLine="720"/>
        <w:jc w:val="both"/>
        <w:rPr>
          <w:rFonts w:ascii="Times New Roman" w:hAnsi="Times New Roman" w:cs="Times New Roman"/>
          <w:lang w:val="en-ID"/>
        </w:rPr>
      </w:pPr>
      <w:r w:rsidRPr="001844E2">
        <w:rPr>
          <w:rStyle w:val="FootnoteReference"/>
          <w:rFonts w:ascii="Times New Roman" w:hAnsi="Times New Roman" w:cs="Times New Roman"/>
        </w:rPr>
        <w:footnoteRef/>
      </w:r>
      <w:r w:rsidRPr="001844E2">
        <w:rPr>
          <w:rFonts w:ascii="Times New Roman" w:hAnsi="Times New Roman" w:cs="Times New Roman"/>
        </w:rPr>
        <w:t xml:space="preserve"> </w:t>
      </w:r>
      <w:r w:rsidRPr="001844E2">
        <w:rPr>
          <w:rFonts w:ascii="Times New Roman" w:hAnsi="Times New Roman" w:cs="Times New Roman"/>
          <w:lang w:val="en-ID"/>
        </w:rPr>
        <w:t xml:space="preserve">Wiwin Budi Pratiwi dan Devi Andani, </w:t>
      </w:r>
      <w:r w:rsidRPr="001844E2">
        <w:rPr>
          <w:rFonts w:ascii="Times New Roman" w:hAnsi="Times New Roman" w:cs="Times New Roman"/>
          <w:i/>
          <w:lang w:val="en-ID"/>
        </w:rPr>
        <w:t xml:space="preserve">Perlindungan Hukum Tenaga Kerja Dengan Sistem Oursourching di Indonesia, </w:t>
      </w:r>
      <w:r w:rsidRPr="001844E2">
        <w:rPr>
          <w:rFonts w:ascii="Times New Roman" w:hAnsi="Times New Roman" w:cs="Times New Roman"/>
          <w:lang w:val="en-ID"/>
        </w:rPr>
        <w:t>Yogyakarta: Universitas Janabadra, 2022, hal. 4.</w:t>
      </w:r>
    </w:p>
  </w:footnote>
  <w:footnote w:id="9">
    <w:p w14:paraId="349D944B" w14:textId="77777777" w:rsidR="0000384A" w:rsidRPr="000C4B8B" w:rsidRDefault="0000384A" w:rsidP="000C4B8B">
      <w:pPr>
        <w:pStyle w:val="FootnoteText"/>
        <w:ind w:firstLine="720"/>
        <w:jc w:val="both"/>
        <w:rPr>
          <w:rFonts w:ascii="Times New Roman" w:hAnsi="Times New Roman" w:cs="Times New Roman"/>
          <w:lang w:val="en-ID"/>
        </w:rPr>
      </w:pPr>
      <w:r w:rsidRPr="000C4B8B">
        <w:rPr>
          <w:rStyle w:val="FootnoteReference"/>
          <w:rFonts w:ascii="Times New Roman" w:hAnsi="Times New Roman" w:cs="Times New Roman"/>
        </w:rPr>
        <w:footnoteRef/>
      </w:r>
      <w:r w:rsidRPr="000C4B8B">
        <w:rPr>
          <w:rFonts w:ascii="Times New Roman" w:hAnsi="Times New Roman" w:cs="Times New Roman"/>
        </w:rPr>
        <w:t xml:space="preserve">CNN Inonesia, “Perpu Cipta Kerja Mengatur </w:t>
      </w:r>
      <w:r w:rsidRPr="000C4B8B">
        <w:rPr>
          <w:rFonts w:ascii="Times New Roman" w:hAnsi="Times New Roman" w:cs="Times New Roman"/>
          <w:i/>
        </w:rPr>
        <w:t>Outsourcing</w:t>
      </w:r>
      <w:r w:rsidRPr="000C4B8B">
        <w:rPr>
          <w:rFonts w:ascii="Times New Roman" w:hAnsi="Times New Roman" w:cs="Times New Roman"/>
        </w:rPr>
        <w:t xml:space="preserve">”, diakses dari </w:t>
      </w:r>
      <w:r w:rsidRPr="000C4B8B">
        <w:rPr>
          <w:rFonts w:ascii="Times New Roman" w:hAnsi="Times New Roman" w:cs="Times New Roman"/>
          <w:i/>
        </w:rPr>
        <w:t>https://www.cnbcindonesia.com/news/20230102103021-4-402004/perpu-cipta-kerja-atur-lagi-soal-outsourcing-begini-isinya,</w:t>
      </w:r>
      <w:r w:rsidRPr="000C4B8B">
        <w:rPr>
          <w:rFonts w:ascii="Times New Roman" w:hAnsi="Times New Roman" w:cs="Times New Roman"/>
        </w:rPr>
        <w:t xml:space="preserve"> pada tanggl 29 Januari 2023, pukul 13:00 Wib.</w:t>
      </w:r>
    </w:p>
  </w:footnote>
  <w:footnote w:id="10">
    <w:p w14:paraId="1C4EC5BC" w14:textId="77777777" w:rsidR="0000384A" w:rsidRPr="000C4B8B" w:rsidRDefault="0000384A" w:rsidP="000C4B8B">
      <w:pPr>
        <w:pStyle w:val="FootnoteText"/>
        <w:ind w:firstLine="720"/>
        <w:jc w:val="both"/>
        <w:rPr>
          <w:rFonts w:ascii="Times New Roman" w:hAnsi="Times New Roman" w:cs="Times New Roman"/>
          <w:i/>
          <w:lang w:val="en-ID"/>
        </w:rPr>
      </w:pPr>
      <w:r w:rsidRPr="000C4B8B">
        <w:rPr>
          <w:rStyle w:val="FootnoteReference"/>
          <w:rFonts w:ascii="Times New Roman" w:hAnsi="Times New Roman" w:cs="Times New Roman"/>
        </w:rPr>
        <w:footnoteRef/>
      </w:r>
      <w:r w:rsidRPr="000C4B8B">
        <w:rPr>
          <w:rFonts w:ascii="Times New Roman" w:hAnsi="Times New Roman" w:cs="Times New Roman"/>
        </w:rPr>
        <w:t xml:space="preserve"> </w:t>
      </w:r>
      <w:r w:rsidRPr="000C4B8B">
        <w:rPr>
          <w:rFonts w:ascii="Times New Roman" w:hAnsi="Times New Roman" w:cs="Times New Roman"/>
          <w:i/>
          <w:lang w:val="en-ID"/>
        </w:rPr>
        <w:t>Ibid.</w:t>
      </w:r>
    </w:p>
  </w:footnote>
  <w:footnote w:id="11">
    <w:p w14:paraId="15047186" w14:textId="77777777" w:rsidR="0000384A" w:rsidRPr="000C4B8B" w:rsidRDefault="0000384A" w:rsidP="000C4B8B">
      <w:pPr>
        <w:pStyle w:val="FootnoteText"/>
        <w:ind w:firstLine="720"/>
        <w:jc w:val="both"/>
        <w:rPr>
          <w:rFonts w:ascii="Times New Roman" w:hAnsi="Times New Roman" w:cs="Times New Roman"/>
          <w:i/>
          <w:lang w:val="en-ID"/>
        </w:rPr>
      </w:pPr>
      <w:r w:rsidRPr="000C4B8B">
        <w:rPr>
          <w:rStyle w:val="FootnoteReference"/>
          <w:rFonts w:ascii="Times New Roman" w:hAnsi="Times New Roman" w:cs="Times New Roman"/>
        </w:rPr>
        <w:footnoteRef/>
      </w:r>
      <w:r w:rsidRPr="000C4B8B">
        <w:rPr>
          <w:rFonts w:ascii="Times New Roman" w:hAnsi="Times New Roman" w:cs="Times New Roman"/>
        </w:rPr>
        <w:t xml:space="preserve"> </w:t>
      </w:r>
      <w:r w:rsidRPr="000C4B8B">
        <w:rPr>
          <w:rFonts w:ascii="Times New Roman" w:hAnsi="Times New Roman" w:cs="Times New Roman"/>
          <w:i/>
          <w:lang w:val="en-ID"/>
        </w:rPr>
        <w:t>Ibid.</w:t>
      </w:r>
    </w:p>
  </w:footnote>
  <w:footnote w:id="12">
    <w:p w14:paraId="6683EC4E" w14:textId="77777777" w:rsidR="0000384A" w:rsidRPr="001844E2" w:rsidRDefault="0000384A" w:rsidP="001844E2">
      <w:pPr>
        <w:pStyle w:val="FootnoteText"/>
        <w:ind w:firstLine="720"/>
        <w:jc w:val="both"/>
        <w:rPr>
          <w:rFonts w:ascii="Times New Roman" w:hAnsi="Times New Roman" w:cs="Times New Roman"/>
          <w:lang w:val="en-ID"/>
        </w:rPr>
      </w:pPr>
      <w:r w:rsidRPr="001844E2">
        <w:rPr>
          <w:rStyle w:val="FootnoteReference"/>
          <w:rFonts w:ascii="Times New Roman" w:hAnsi="Times New Roman" w:cs="Times New Roman"/>
        </w:rPr>
        <w:footnoteRef/>
      </w:r>
      <w:r w:rsidRPr="001844E2">
        <w:rPr>
          <w:rFonts w:ascii="Times New Roman" w:hAnsi="Times New Roman" w:cs="Times New Roman"/>
        </w:rPr>
        <w:t xml:space="preserve"> </w:t>
      </w:r>
      <w:r w:rsidRPr="001844E2">
        <w:rPr>
          <w:rFonts w:ascii="Times New Roman" w:hAnsi="Times New Roman" w:cs="Times New Roman"/>
          <w:i/>
        </w:rPr>
        <w:t xml:space="preserve">Ibid., </w:t>
      </w:r>
      <w:r w:rsidRPr="001844E2">
        <w:rPr>
          <w:rFonts w:ascii="Times New Roman" w:hAnsi="Times New Roman" w:cs="Times New Roman"/>
        </w:rPr>
        <w:t>hal 4.</w:t>
      </w:r>
    </w:p>
  </w:footnote>
  <w:footnote w:id="13">
    <w:p w14:paraId="6E0D693D" w14:textId="77777777" w:rsidR="0000384A" w:rsidRPr="001844E2" w:rsidRDefault="0000384A" w:rsidP="001844E2">
      <w:pPr>
        <w:pStyle w:val="FootnoteText"/>
        <w:ind w:firstLine="720"/>
        <w:jc w:val="both"/>
        <w:rPr>
          <w:rFonts w:ascii="Times New Roman" w:hAnsi="Times New Roman" w:cs="Times New Roman"/>
          <w:lang w:val="en-ID"/>
        </w:rPr>
      </w:pPr>
      <w:r w:rsidRPr="001844E2">
        <w:rPr>
          <w:rStyle w:val="FootnoteReference"/>
          <w:rFonts w:ascii="Times New Roman" w:hAnsi="Times New Roman" w:cs="Times New Roman"/>
        </w:rPr>
        <w:footnoteRef/>
      </w:r>
      <w:r w:rsidRPr="001844E2">
        <w:rPr>
          <w:rFonts w:ascii="Times New Roman" w:hAnsi="Times New Roman" w:cs="Times New Roman"/>
        </w:rPr>
        <w:t xml:space="preserve"> Ahmad Ibrahim Abu Sinn, </w:t>
      </w:r>
      <w:r w:rsidRPr="001844E2">
        <w:rPr>
          <w:rFonts w:ascii="Times New Roman" w:hAnsi="Times New Roman" w:cs="Times New Roman"/>
          <w:i/>
        </w:rPr>
        <w:t>Manajemen Syariah Sebuah Kajian Historis dan Kontemporer</w:t>
      </w:r>
      <w:r>
        <w:rPr>
          <w:rFonts w:ascii="Times New Roman" w:hAnsi="Times New Roman" w:cs="Times New Roman"/>
        </w:rPr>
        <w:t xml:space="preserve">, </w:t>
      </w:r>
      <w:r w:rsidRPr="001844E2">
        <w:rPr>
          <w:rFonts w:ascii="Times New Roman" w:hAnsi="Times New Roman" w:cs="Times New Roman"/>
        </w:rPr>
        <w:t>Jakar</w:t>
      </w:r>
      <w:r>
        <w:rPr>
          <w:rFonts w:ascii="Times New Roman" w:hAnsi="Times New Roman" w:cs="Times New Roman"/>
        </w:rPr>
        <w:t>ta: Raja Grafinfo Persada, 2008</w:t>
      </w:r>
      <w:r w:rsidRPr="001844E2">
        <w:rPr>
          <w:rFonts w:ascii="Times New Roman" w:hAnsi="Times New Roman" w:cs="Times New Roman"/>
        </w:rPr>
        <w:t>, h</w:t>
      </w:r>
      <w:r>
        <w:rPr>
          <w:rFonts w:ascii="Times New Roman" w:hAnsi="Times New Roman" w:cs="Times New Roman"/>
        </w:rPr>
        <w:t>al</w:t>
      </w:r>
      <w:r w:rsidRPr="001844E2">
        <w:rPr>
          <w:rFonts w:ascii="Times New Roman" w:hAnsi="Times New Roman" w:cs="Times New Roman"/>
        </w:rPr>
        <w:t>. 118.</w:t>
      </w:r>
    </w:p>
  </w:footnote>
  <w:footnote w:id="14">
    <w:p w14:paraId="138B417F" w14:textId="77777777" w:rsidR="0000384A" w:rsidRPr="001844E2" w:rsidRDefault="0000384A" w:rsidP="001844E2">
      <w:pPr>
        <w:pStyle w:val="FootnoteText"/>
        <w:ind w:firstLine="720"/>
        <w:jc w:val="both"/>
        <w:rPr>
          <w:rFonts w:ascii="Times New Roman" w:hAnsi="Times New Roman" w:cs="Times New Roman"/>
          <w:i/>
          <w:lang w:val="en-ID"/>
        </w:rPr>
      </w:pPr>
      <w:r w:rsidRPr="001844E2">
        <w:rPr>
          <w:rStyle w:val="FootnoteReference"/>
          <w:rFonts w:ascii="Times New Roman" w:hAnsi="Times New Roman" w:cs="Times New Roman"/>
        </w:rPr>
        <w:footnoteRef/>
      </w:r>
      <w:r w:rsidRPr="001844E2">
        <w:rPr>
          <w:rFonts w:ascii="Times New Roman" w:hAnsi="Times New Roman" w:cs="Times New Roman"/>
        </w:rPr>
        <w:t xml:space="preserve"> </w:t>
      </w:r>
      <w:r w:rsidRPr="001844E2">
        <w:rPr>
          <w:rFonts w:ascii="Times New Roman" w:hAnsi="Times New Roman" w:cs="Times New Roman"/>
          <w:i/>
        </w:rPr>
        <w:t>Ibid.</w:t>
      </w:r>
    </w:p>
  </w:footnote>
  <w:footnote w:id="15">
    <w:p w14:paraId="605C742F" w14:textId="77777777" w:rsidR="0000384A" w:rsidRPr="001844E2" w:rsidRDefault="0000384A" w:rsidP="001844E2">
      <w:pPr>
        <w:pStyle w:val="FootnoteText"/>
        <w:ind w:firstLine="720"/>
        <w:jc w:val="both"/>
        <w:rPr>
          <w:rFonts w:ascii="Times New Roman" w:hAnsi="Times New Roman" w:cs="Times New Roman"/>
        </w:rPr>
      </w:pPr>
      <w:r w:rsidRPr="001844E2">
        <w:rPr>
          <w:rStyle w:val="FootnoteReference"/>
          <w:rFonts w:ascii="Times New Roman" w:hAnsi="Times New Roman" w:cs="Times New Roman"/>
        </w:rPr>
        <w:footnoteRef/>
      </w:r>
      <w:r>
        <w:rPr>
          <w:rFonts w:ascii="Times New Roman" w:hAnsi="Times New Roman" w:cs="Times New Roman"/>
        </w:rPr>
        <w:t xml:space="preserve">Adityo Ari Wibowo, “Pengertian Teori Hukum” diakses dari </w:t>
      </w:r>
      <w:hyperlink r:id="rId1" w:history="1">
        <w:r w:rsidRPr="001844E2">
          <w:rPr>
            <w:rStyle w:val="Hyperlink"/>
            <w:rFonts w:ascii="Times New Roman" w:hAnsi="Times New Roman" w:cs="Times New Roman"/>
            <w:i/>
            <w:color w:val="auto"/>
            <w:u w:val="none"/>
            <w:shd w:val="clear" w:color="auto" w:fill="FFFFFF" w:themeFill="background1"/>
          </w:rPr>
          <w:t>https://adityoariwibowo.wordpress.com/2013/10/26/1105/</w:t>
        </w:r>
      </w:hyperlink>
      <w:r w:rsidRPr="001844E2">
        <w:rPr>
          <w:rFonts w:ascii="Times New Roman" w:hAnsi="Times New Roman" w:cs="Times New Roman"/>
          <w:i/>
          <w:shd w:val="clear" w:color="auto" w:fill="FFFFFF" w:themeFill="background1"/>
        </w:rPr>
        <w:t>,</w:t>
      </w:r>
      <w:r>
        <w:rPr>
          <w:rStyle w:val="Hyperlink"/>
          <w:rFonts w:ascii="Times New Roman" w:hAnsi="Times New Roman" w:cs="Times New Roman"/>
          <w:i/>
          <w:color w:val="auto"/>
          <w:u w:val="none"/>
          <w:shd w:val="clear" w:color="auto" w:fill="FFFFFF" w:themeFill="background1"/>
        </w:rPr>
        <w:t xml:space="preserve"> </w:t>
      </w:r>
      <w:r>
        <w:rPr>
          <w:rStyle w:val="Hyperlink"/>
          <w:rFonts w:ascii="Times New Roman" w:hAnsi="Times New Roman" w:cs="Times New Roman"/>
          <w:color w:val="auto"/>
          <w:u w:val="none"/>
          <w:shd w:val="clear" w:color="auto" w:fill="FFFFFF" w:themeFill="background1"/>
        </w:rPr>
        <w:t>pada tanggal 5 November 2022, pukul 16:00 WIB.</w:t>
      </w:r>
    </w:p>
  </w:footnote>
  <w:footnote w:id="16">
    <w:p w14:paraId="55E2211D" w14:textId="77777777" w:rsidR="0000384A" w:rsidRPr="001844E2" w:rsidRDefault="0000384A" w:rsidP="001844E2">
      <w:pPr>
        <w:pStyle w:val="FootnoteText"/>
        <w:ind w:firstLine="720"/>
        <w:jc w:val="both"/>
        <w:rPr>
          <w:rFonts w:ascii="Times New Roman" w:hAnsi="Times New Roman" w:cs="Times New Roman"/>
        </w:rPr>
      </w:pPr>
      <w:r w:rsidRPr="001844E2">
        <w:rPr>
          <w:rStyle w:val="FootnoteReference"/>
          <w:rFonts w:ascii="Times New Roman" w:hAnsi="Times New Roman" w:cs="Times New Roman"/>
        </w:rPr>
        <w:footnoteRef/>
      </w:r>
      <w:r w:rsidRPr="001844E2">
        <w:rPr>
          <w:rFonts w:ascii="Times New Roman" w:hAnsi="Times New Roman" w:cs="Times New Roman"/>
        </w:rPr>
        <w:t xml:space="preserve"> Romli Atmasasmita, </w:t>
      </w:r>
      <w:r w:rsidRPr="001844E2">
        <w:rPr>
          <w:rFonts w:ascii="Times New Roman" w:hAnsi="Times New Roman" w:cs="Times New Roman"/>
          <w:i/>
        </w:rPr>
        <w:t xml:space="preserve">Teori Hukum Integratif, </w:t>
      </w:r>
      <w:r>
        <w:rPr>
          <w:rFonts w:ascii="Times New Roman" w:hAnsi="Times New Roman" w:cs="Times New Roman"/>
        </w:rPr>
        <w:t>Yogyakarta: Genta, 2012</w:t>
      </w:r>
      <w:r w:rsidRPr="001844E2">
        <w:rPr>
          <w:rFonts w:ascii="Times New Roman" w:hAnsi="Times New Roman" w:cs="Times New Roman"/>
        </w:rPr>
        <w:t>, hal. 12.</w:t>
      </w:r>
    </w:p>
  </w:footnote>
  <w:footnote w:id="17">
    <w:p w14:paraId="5F1D40E8" w14:textId="77777777" w:rsidR="0000384A" w:rsidRPr="001844E2" w:rsidRDefault="0000384A" w:rsidP="001844E2">
      <w:pPr>
        <w:pStyle w:val="FootnoteText"/>
        <w:ind w:firstLine="720"/>
        <w:jc w:val="both"/>
        <w:rPr>
          <w:rFonts w:ascii="Times New Roman" w:hAnsi="Times New Roman" w:cs="Times New Roman"/>
        </w:rPr>
      </w:pPr>
      <w:r w:rsidRPr="001844E2">
        <w:rPr>
          <w:rStyle w:val="FootnoteReference"/>
          <w:rFonts w:ascii="Times New Roman" w:hAnsi="Times New Roman" w:cs="Times New Roman"/>
        </w:rPr>
        <w:footnoteRef/>
      </w:r>
      <w:r w:rsidRPr="001844E2">
        <w:rPr>
          <w:rFonts w:ascii="Times New Roman" w:hAnsi="Times New Roman" w:cs="Times New Roman"/>
        </w:rPr>
        <w:t xml:space="preserve"> Juhaya Praja, </w:t>
      </w:r>
      <w:r w:rsidRPr="001844E2">
        <w:rPr>
          <w:rFonts w:ascii="Times New Roman" w:hAnsi="Times New Roman" w:cs="Times New Roman"/>
          <w:i/>
        </w:rPr>
        <w:t xml:space="preserve">Teori Hukum dan Aplikasinya, </w:t>
      </w:r>
      <w:r>
        <w:rPr>
          <w:rFonts w:ascii="Times New Roman" w:hAnsi="Times New Roman" w:cs="Times New Roman"/>
        </w:rPr>
        <w:t>Bandung: Pustaka Setia, 2011</w:t>
      </w:r>
      <w:r w:rsidRPr="001844E2">
        <w:rPr>
          <w:rFonts w:ascii="Times New Roman" w:hAnsi="Times New Roman" w:cs="Times New Roman"/>
        </w:rPr>
        <w:t>, hal. 53.</w:t>
      </w:r>
    </w:p>
  </w:footnote>
  <w:footnote w:id="18">
    <w:p w14:paraId="004FE94A" w14:textId="77777777" w:rsidR="0000384A" w:rsidRPr="00D660E8" w:rsidRDefault="0000384A" w:rsidP="001844E2">
      <w:pPr>
        <w:pStyle w:val="FootnoteText"/>
        <w:ind w:firstLine="720"/>
        <w:jc w:val="both"/>
        <w:rPr>
          <w:rFonts w:ascii="Times New Roman" w:hAnsi="Times New Roman" w:cs="Times New Roman"/>
        </w:rPr>
      </w:pPr>
      <w:r w:rsidRPr="001844E2">
        <w:rPr>
          <w:rStyle w:val="FootnoteReference"/>
          <w:rFonts w:ascii="Times New Roman" w:hAnsi="Times New Roman" w:cs="Times New Roman"/>
        </w:rPr>
        <w:footnoteRef/>
      </w:r>
      <w:r w:rsidRPr="001844E2">
        <w:rPr>
          <w:rFonts w:ascii="Times New Roman" w:hAnsi="Times New Roman" w:cs="Times New Roman"/>
        </w:rPr>
        <w:t xml:space="preserve"> Peter Mahmud Marzuki, </w:t>
      </w:r>
      <w:r w:rsidRPr="001844E2">
        <w:rPr>
          <w:rFonts w:ascii="Times New Roman" w:hAnsi="Times New Roman" w:cs="Times New Roman"/>
          <w:i/>
        </w:rPr>
        <w:t xml:space="preserve">Penelitian Hukum, </w:t>
      </w:r>
      <w:r w:rsidRPr="001844E2">
        <w:rPr>
          <w:rFonts w:ascii="Times New Roman" w:hAnsi="Times New Roman" w:cs="Times New Roman"/>
        </w:rPr>
        <w:t>Jakarta: Kencana Prenada M</w:t>
      </w:r>
      <w:r>
        <w:rPr>
          <w:rFonts w:ascii="Times New Roman" w:hAnsi="Times New Roman" w:cs="Times New Roman"/>
        </w:rPr>
        <w:t>edia Group, 2010</w:t>
      </w:r>
      <w:r w:rsidRPr="001844E2">
        <w:rPr>
          <w:rFonts w:ascii="Times New Roman" w:hAnsi="Times New Roman" w:cs="Times New Roman"/>
        </w:rPr>
        <w:t>, hal. 72.</w:t>
      </w:r>
    </w:p>
  </w:footnote>
  <w:footnote w:id="19">
    <w:p w14:paraId="14B569AB" w14:textId="77777777" w:rsidR="0000384A" w:rsidRPr="00B34D98" w:rsidRDefault="0000384A" w:rsidP="000561FA">
      <w:pPr>
        <w:pStyle w:val="FootnoteText"/>
        <w:ind w:firstLine="709"/>
        <w:jc w:val="both"/>
        <w:rPr>
          <w:rFonts w:ascii="Times New Roman" w:hAnsi="Times New Roman" w:cs="Times New Roman"/>
        </w:rPr>
      </w:pPr>
      <w:r w:rsidRPr="00B34D98">
        <w:rPr>
          <w:rStyle w:val="FootnoteReference"/>
          <w:rFonts w:ascii="Times New Roman" w:hAnsi="Times New Roman" w:cs="Times New Roman"/>
        </w:rPr>
        <w:footnoteRef/>
      </w:r>
      <w:r w:rsidRPr="00B34D98">
        <w:rPr>
          <w:rFonts w:ascii="Times New Roman" w:hAnsi="Times New Roman" w:cs="Times New Roman"/>
        </w:rPr>
        <w:t xml:space="preserve"> Dellyana Shant, </w:t>
      </w:r>
      <w:r w:rsidRPr="00B34D98">
        <w:rPr>
          <w:rFonts w:ascii="Times New Roman" w:hAnsi="Times New Roman" w:cs="Times New Roman"/>
          <w:i/>
        </w:rPr>
        <w:t>Konsep Penegakan Hukum</w:t>
      </w:r>
      <w:r>
        <w:rPr>
          <w:rFonts w:ascii="Times New Roman" w:hAnsi="Times New Roman" w:cs="Times New Roman"/>
          <w:i/>
        </w:rPr>
        <w:t>,</w:t>
      </w:r>
      <w:r>
        <w:rPr>
          <w:rFonts w:ascii="Times New Roman" w:hAnsi="Times New Roman" w:cs="Times New Roman"/>
        </w:rPr>
        <w:t xml:space="preserve"> Yogyakarta: Liberty, 2008</w:t>
      </w:r>
      <w:r w:rsidRPr="00B34D98">
        <w:rPr>
          <w:rFonts w:ascii="Times New Roman" w:hAnsi="Times New Roman" w:cs="Times New Roman"/>
        </w:rPr>
        <w:t>, hal. 32.</w:t>
      </w:r>
    </w:p>
  </w:footnote>
  <w:footnote w:id="20">
    <w:p w14:paraId="0EA377ED" w14:textId="77777777" w:rsidR="0000384A" w:rsidRPr="00B34D98" w:rsidRDefault="0000384A" w:rsidP="000561FA">
      <w:pPr>
        <w:pStyle w:val="FootnoteText"/>
        <w:ind w:firstLine="709"/>
        <w:jc w:val="both"/>
        <w:rPr>
          <w:rFonts w:ascii="Times New Roman" w:hAnsi="Times New Roman" w:cs="Times New Roman"/>
        </w:rPr>
      </w:pPr>
      <w:r w:rsidRPr="00B34D98">
        <w:rPr>
          <w:rStyle w:val="FootnoteReference"/>
          <w:rFonts w:ascii="Times New Roman" w:hAnsi="Times New Roman" w:cs="Times New Roman"/>
        </w:rPr>
        <w:footnoteRef/>
      </w:r>
      <w:r w:rsidRPr="00B34D98">
        <w:rPr>
          <w:rFonts w:ascii="Times New Roman" w:hAnsi="Times New Roman" w:cs="Times New Roman"/>
        </w:rPr>
        <w:t xml:space="preserve"> </w:t>
      </w:r>
      <w:r>
        <w:rPr>
          <w:rFonts w:ascii="Times New Roman" w:hAnsi="Times New Roman" w:cs="Times New Roman"/>
        </w:rPr>
        <w:t xml:space="preserve">Unila, “Pengertian Penegakan Hukum Menurut Ahli”, diakses dari </w:t>
      </w:r>
      <w:hyperlink r:id="rId2" w:history="1">
        <w:r w:rsidRPr="00866EBD">
          <w:rPr>
            <w:rStyle w:val="Hyperlink"/>
            <w:rFonts w:ascii="Times New Roman" w:hAnsi="Times New Roman" w:cs="Times New Roman"/>
            <w:i/>
            <w:color w:val="auto"/>
          </w:rPr>
          <w:t>http://digilib.unila.ac.id/2827/12/BAB%20II.pdf</w:t>
        </w:r>
      </w:hyperlink>
      <w:r w:rsidRPr="00866EBD">
        <w:rPr>
          <w:rFonts w:ascii="Times New Roman" w:hAnsi="Times New Roman" w:cs="Times New Roman"/>
          <w:i/>
          <w:u w:val="single"/>
        </w:rPr>
        <w:t>,</w:t>
      </w:r>
      <w:r w:rsidRPr="00F011C5">
        <w:rPr>
          <w:rFonts w:ascii="Times New Roman" w:hAnsi="Times New Roman" w:cs="Times New Roman"/>
        </w:rPr>
        <w:t xml:space="preserve"> </w:t>
      </w:r>
      <w:r>
        <w:rPr>
          <w:rFonts w:ascii="Times New Roman" w:hAnsi="Times New Roman" w:cs="Times New Roman"/>
        </w:rPr>
        <w:t>pada tanggal</w:t>
      </w:r>
      <w:r w:rsidRPr="00F011C5">
        <w:rPr>
          <w:rFonts w:ascii="Times New Roman" w:hAnsi="Times New Roman" w:cs="Times New Roman"/>
        </w:rPr>
        <w:t xml:space="preserve"> 11 </w:t>
      </w:r>
      <w:r>
        <w:rPr>
          <w:rFonts w:ascii="Times New Roman" w:hAnsi="Times New Roman" w:cs="Times New Roman"/>
        </w:rPr>
        <w:t>November 2022</w:t>
      </w:r>
      <w:r w:rsidRPr="00F011C5">
        <w:rPr>
          <w:rFonts w:ascii="Times New Roman" w:hAnsi="Times New Roman" w:cs="Times New Roman"/>
        </w:rPr>
        <w:t>, pukul 20:00 WIB.</w:t>
      </w:r>
    </w:p>
  </w:footnote>
  <w:footnote w:id="21">
    <w:p w14:paraId="303C86C9" w14:textId="77777777" w:rsidR="0000384A" w:rsidRPr="00B34D98" w:rsidRDefault="0000384A" w:rsidP="000561FA">
      <w:pPr>
        <w:pStyle w:val="FootnoteText"/>
        <w:ind w:firstLine="709"/>
        <w:jc w:val="both"/>
        <w:rPr>
          <w:rFonts w:ascii="Times New Roman" w:hAnsi="Times New Roman" w:cs="Times New Roman"/>
        </w:rPr>
      </w:pPr>
      <w:r w:rsidRPr="00B34D98">
        <w:rPr>
          <w:rStyle w:val="FootnoteReference"/>
          <w:rFonts w:ascii="Times New Roman" w:hAnsi="Times New Roman" w:cs="Times New Roman"/>
        </w:rPr>
        <w:footnoteRef/>
      </w:r>
      <w:r w:rsidRPr="00B34D98">
        <w:rPr>
          <w:rFonts w:ascii="Times New Roman" w:hAnsi="Times New Roman" w:cs="Times New Roman"/>
        </w:rPr>
        <w:t xml:space="preserve"> Dellyana Shant</w:t>
      </w:r>
      <w:r>
        <w:rPr>
          <w:rFonts w:ascii="Times New Roman" w:hAnsi="Times New Roman" w:cs="Times New Roman"/>
          <w:i/>
        </w:rPr>
        <w:t>, Op. Cit</w:t>
      </w:r>
      <w:r w:rsidRPr="00B34D98">
        <w:rPr>
          <w:rFonts w:ascii="Times New Roman" w:hAnsi="Times New Roman" w:cs="Times New Roman"/>
          <w:i/>
        </w:rPr>
        <w:t xml:space="preserve">., </w:t>
      </w:r>
      <w:r w:rsidRPr="00B34D98">
        <w:rPr>
          <w:rFonts w:ascii="Times New Roman" w:hAnsi="Times New Roman" w:cs="Times New Roman"/>
        </w:rPr>
        <w:t>hal. 37.</w:t>
      </w:r>
    </w:p>
  </w:footnote>
  <w:footnote w:id="22">
    <w:p w14:paraId="1D0BA831" w14:textId="77777777" w:rsidR="0000384A" w:rsidRPr="00F744EF" w:rsidRDefault="0000384A" w:rsidP="000561FA">
      <w:pPr>
        <w:pStyle w:val="FootnoteText"/>
        <w:ind w:firstLine="709"/>
        <w:jc w:val="both"/>
        <w:rPr>
          <w:rFonts w:ascii="Times New Roman" w:hAnsi="Times New Roman" w:cs="Times New Roman"/>
        </w:rPr>
      </w:pPr>
      <w:r w:rsidRPr="00F744EF">
        <w:rPr>
          <w:rStyle w:val="FootnoteReference"/>
          <w:rFonts w:ascii="Times New Roman" w:hAnsi="Times New Roman" w:cs="Times New Roman"/>
        </w:rPr>
        <w:footnoteRef/>
      </w:r>
      <w:r w:rsidRPr="00F744EF">
        <w:rPr>
          <w:rFonts w:ascii="Times New Roman" w:hAnsi="Times New Roman" w:cs="Times New Roman"/>
        </w:rPr>
        <w:t xml:space="preserve"> </w:t>
      </w:r>
      <w:r>
        <w:rPr>
          <w:rFonts w:ascii="Times New Roman" w:hAnsi="Times New Roman" w:cs="Times New Roman"/>
        </w:rPr>
        <w:t>Riduan Syahrani,</w:t>
      </w:r>
      <w:r w:rsidRPr="00F744EF">
        <w:rPr>
          <w:rFonts w:ascii="Times New Roman" w:hAnsi="Times New Roman" w:cs="Times New Roman"/>
        </w:rPr>
        <w:t xml:space="preserve"> </w:t>
      </w:r>
      <w:r w:rsidRPr="00F744EF">
        <w:rPr>
          <w:rFonts w:ascii="Times New Roman" w:hAnsi="Times New Roman" w:cs="Times New Roman"/>
          <w:i/>
        </w:rPr>
        <w:t xml:space="preserve">Rangkuman Intisari Ilmu Hukum, </w:t>
      </w:r>
      <w:r w:rsidRPr="00F744EF">
        <w:rPr>
          <w:rFonts w:ascii="Times New Roman" w:hAnsi="Times New Roman" w:cs="Times New Roman"/>
        </w:rPr>
        <w:t>Bandu</w:t>
      </w:r>
      <w:r>
        <w:rPr>
          <w:rFonts w:ascii="Times New Roman" w:hAnsi="Times New Roman" w:cs="Times New Roman"/>
        </w:rPr>
        <w:t>ng: Nuansa dan Nusa Media, 2004</w:t>
      </w:r>
      <w:r w:rsidRPr="00F744EF">
        <w:rPr>
          <w:rFonts w:ascii="Times New Roman" w:hAnsi="Times New Roman" w:cs="Times New Roman"/>
        </w:rPr>
        <w:t>, hal. 24.</w:t>
      </w:r>
    </w:p>
  </w:footnote>
  <w:footnote w:id="23">
    <w:p w14:paraId="63401D51" w14:textId="77777777" w:rsidR="0000384A" w:rsidRPr="003E0CEC" w:rsidRDefault="0000384A" w:rsidP="00D60F1D">
      <w:pPr>
        <w:pStyle w:val="FootnoteText"/>
        <w:ind w:firstLine="709"/>
        <w:jc w:val="both"/>
        <w:rPr>
          <w:rFonts w:ascii="Times New Roman" w:hAnsi="Times New Roman"/>
          <w:lang w:val="id-ID"/>
        </w:rPr>
      </w:pPr>
      <w:r w:rsidRPr="003E0CEC">
        <w:rPr>
          <w:rStyle w:val="FootnoteReference"/>
          <w:rFonts w:ascii="Times New Roman" w:hAnsi="Times New Roman"/>
        </w:rPr>
        <w:footnoteRef/>
      </w:r>
      <w:r w:rsidRPr="003E0CEC">
        <w:rPr>
          <w:rFonts w:ascii="Times New Roman" w:hAnsi="Times New Roman"/>
        </w:rPr>
        <w:t xml:space="preserve"> </w:t>
      </w:r>
      <w:r w:rsidRPr="003E0CEC">
        <w:rPr>
          <w:rFonts w:ascii="Times New Roman" w:hAnsi="Times New Roman"/>
          <w:lang w:val="id-ID"/>
        </w:rPr>
        <w:t xml:space="preserve">UIN, “Teori Perlindungan Hukum”, diakses dari </w:t>
      </w:r>
      <w:r w:rsidRPr="003E0CEC">
        <w:rPr>
          <w:rFonts w:ascii="Times New Roman" w:hAnsi="Times New Roman"/>
          <w:i/>
        </w:rPr>
        <w:t>http://siat.ung.ac.id/files/wisuda/2018-1-1-74201-271411191-bab1-04082018045714.pdf</w:t>
      </w:r>
      <w:r w:rsidRPr="003E0CEC">
        <w:rPr>
          <w:rFonts w:ascii="Times New Roman" w:hAnsi="Times New Roman"/>
          <w:i/>
          <w:lang w:val="id-ID"/>
        </w:rPr>
        <w:t xml:space="preserve">, </w:t>
      </w:r>
      <w:r w:rsidRPr="003E0CEC">
        <w:rPr>
          <w:rFonts w:ascii="Times New Roman" w:hAnsi="Times New Roman"/>
          <w:lang w:val="id-ID"/>
        </w:rPr>
        <w:t xml:space="preserve">pada </w:t>
      </w:r>
      <w:r>
        <w:rPr>
          <w:rFonts w:ascii="Times New Roman" w:hAnsi="Times New Roman"/>
          <w:lang w:val="id-ID"/>
        </w:rPr>
        <w:t xml:space="preserve">tanggal </w:t>
      </w:r>
      <w:r>
        <w:rPr>
          <w:rFonts w:ascii="Times New Roman" w:hAnsi="Times New Roman"/>
          <w:lang w:val="en-ID"/>
        </w:rPr>
        <w:t>13</w:t>
      </w:r>
      <w:r w:rsidRPr="003E0CEC">
        <w:rPr>
          <w:rFonts w:ascii="Times New Roman" w:hAnsi="Times New Roman"/>
          <w:lang w:val="id-ID"/>
        </w:rPr>
        <w:t xml:space="preserve"> </w:t>
      </w:r>
      <w:r>
        <w:rPr>
          <w:rFonts w:ascii="Times New Roman" w:hAnsi="Times New Roman"/>
          <w:lang w:val="en-ID"/>
        </w:rPr>
        <w:t>November</w:t>
      </w:r>
      <w:r w:rsidRPr="003E0CEC">
        <w:rPr>
          <w:rFonts w:ascii="Times New Roman" w:hAnsi="Times New Roman"/>
          <w:lang w:val="id-ID"/>
        </w:rPr>
        <w:t xml:space="preserve"> 2022, pukul 15:00 Wib.</w:t>
      </w:r>
    </w:p>
  </w:footnote>
  <w:footnote w:id="24">
    <w:p w14:paraId="2DB18B23" w14:textId="77777777" w:rsidR="0000384A" w:rsidRPr="003E0CEC" w:rsidRDefault="0000384A" w:rsidP="00D60F1D">
      <w:pPr>
        <w:pStyle w:val="FootnoteText"/>
        <w:ind w:firstLine="709"/>
        <w:jc w:val="both"/>
        <w:rPr>
          <w:rFonts w:ascii="Times New Roman" w:hAnsi="Times New Roman"/>
          <w:i/>
          <w:lang w:val="id-ID"/>
        </w:rPr>
      </w:pPr>
      <w:r w:rsidRPr="003E0CEC">
        <w:rPr>
          <w:rStyle w:val="FootnoteReference"/>
          <w:rFonts w:ascii="Times New Roman" w:hAnsi="Times New Roman"/>
        </w:rPr>
        <w:footnoteRef/>
      </w:r>
      <w:r w:rsidRPr="003E0CEC">
        <w:rPr>
          <w:rFonts w:ascii="Times New Roman" w:hAnsi="Times New Roman"/>
        </w:rPr>
        <w:t xml:space="preserve"> </w:t>
      </w:r>
      <w:r w:rsidRPr="003E0CEC">
        <w:rPr>
          <w:rFonts w:ascii="Times New Roman" w:hAnsi="Times New Roman"/>
          <w:i/>
          <w:lang w:val="id-ID"/>
        </w:rPr>
        <w:t>Ibid.</w:t>
      </w:r>
    </w:p>
  </w:footnote>
  <w:footnote w:id="25">
    <w:p w14:paraId="0F3387F9" w14:textId="77777777" w:rsidR="0000384A" w:rsidRPr="003E0CEC" w:rsidRDefault="0000384A" w:rsidP="00D60F1D">
      <w:pPr>
        <w:pStyle w:val="FootnoteText"/>
        <w:ind w:firstLine="709"/>
        <w:rPr>
          <w:lang w:val="id-ID"/>
        </w:rPr>
      </w:pPr>
      <w:r w:rsidRPr="003E0CEC">
        <w:rPr>
          <w:rStyle w:val="FootnoteReference"/>
          <w:rFonts w:ascii="Times New Roman" w:hAnsi="Times New Roman"/>
        </w:rPr>
        <w:footnoteRef/>
      </w:r>
      <w:r w:rsidRPr="003E0CEC">
        <w:rPr>
          <w:rFonts w:ascii="Times New Roman" w:hAnsi="Times New Roman"/>
        </w:rPr>
        <w:t xml:space="preserve"> </w:t>
      </w:r>
      <w:r w:rsidRPr="003E0CEC">
        <w:rPr>
          <w:rFonts w:ascii="Times New Roman" w:hAnsi="Times New Roman"/>
          <w:i/>
          <w:lang w:val="id-ID"/>
        </w:rPr>
        <w:t>Ibid.</w:t>
      </w:r>
    </w:p>
  </w:footnote>
  <w:footnote w:id="26">
    <w:p w14:paraId="46F40F28" w14:textId="77777777" w:rsidR="0000384A" w:rsidRPr="003E0CEC" w:rsidRDefault="0000384A" w:rsidP="00D60F1D">
      <w:pPr>
        <w:pStyle w:val="FootnoteText"/>
        <w:ind w:firstLine="709"/>
        <w:jc w:val="both"/>
        <w:rPr>
          <w:rFonts w:ascii="Times New Roman" w:hAnsi="Times New Roman"/>
          <w:lang w:val="id-ID"/>
        </w:rPr>
      </w:pPr>
      <w:r w:rsidRPr="003E0CEC">
        <w:rPr>
          <w:rStyle w:val="FootnoteReference"/>
          <w:rFonts w:ascii="Times New Roman" w:hAnsi="Times New Roman"/>
        </w:rPr>
        <w:footnoteRef/>
      </w:r>
      <w:r w:rsidRPr="003E0CEC">
        <w:rPr>
          <w:rFonts w:ascii="Times New Roman" w:hAnsi="Times New Roman"/>
          <w:lang w:val="id-ID"/>
        </w:rPr>
        <w:t xml:space="preserve">Hukum Online, “Teori Perlindungan Hukum”, diakses dari </w:t>
      </w:r>
      <w:r w:rsidRPr="00866EBD">
        <w:rPr>
          <w:rFonts w:ascii="Times New Roman" w:hAnsi="Times New Roman"/>
          <w:i/>
          <w:lang w:val="id-ID"/>
        </w:rPr>
        <w:t>https://www.hukumonline.com/berita/a/perlindungan-hukum-contoh--dan-cara-memperolehnya-lt61a8a59ce8062?page=2</w:t>
      </w:r>
      <w:r>
        <w:rPr>
          <w:rFonts w:ascii="Times New Roman" w:hAnsi="Times New Roman"/>
          <w:lang w:val="id-ID"/>
        </w:rPr>
        <w:t xml:space="preserve">, pada tanggal </w:t>
      </w:r>
      <w:r>
        <w:rPr>
          <w:rFonts w:ascii="Times New Roman" w:hAnsi="Times New Roman"/>
          <w:lang w:val="en-ID"/>
        </w:rPr>
        <w:t>1</w:t>
      </w:r>
      <w:r w:rsidRPr="003E0CEC">
        <w:rPr>
          <w:rFonts w:ascii="Times New Roman" w:hAnsi="Times New Roman"/>
          <w:lang w:val="id-ID"/>
        </w:rPr>
        <w:t xml:space="preserve">3 </w:t>
      </w:r>
      <w:r>
        <w:rPr>
          <w:rFonts w:ascii="Times New Roman" w:hAnsi="Times New Roman"/>
          <w:lang w:val="en-ID"/>
        </w:rPr>
        <w:t>November</w:t>
      </w:r>
      <w:r w:rsidRPr="003E0CEC">
        <w:rPr>
          <w:rFonts w:ascii="Times New Roman" w:hAnsi="Times New Roman"/>
          <w:lang w:val="id-ID"/>
        </w:rPr>
        <w:t xml:space="preserve"> 2022, pukul 15:30 Wib.</w:t>
      </w:r>
    </w:p>
  </w:footnote>
  <w:footnote w:id="27">
    <w:p w14:paraId="1BF6581C" w14:textId="77777777" w:rsidR="0000384A" w:rsidRPr="00851E21" w:rsidRDefault="0000384A" w:rsidP="00D60F1D">
      <w:pPr>
        <w:pStyle w:val="FootnoteText"/>
        <w:ind w:firstLine="709"/>
        <w:jc w:val="both"/>
        <w:rPr>
          <w:rFonts w:ascii="Times New Roman" w:hAnsi="Times New Roman"/>
          <w:i/>
          <w:lang w:val="id-ID"/>
        </w:rPr>
      </w:pPr>
      <w:r w:rsidRPr="00851E21">
        <w:rPr>
          <w:rStyle w:val="FootnoteReference"/>
          <w:rFonts w:ascii="Times New Roman" w:hAnsi="Times New Roman"/>
        </w:rPr>
        <w:footnoteRef/>
      </w:r>
      <w:r w:rsidRPr="00851E21">
        <w:rPr>
          <w:rFonts w:ascii="Times New Roman" w:hAnsi="Times New Roman"/>
        </w:rPr>
        <w:t xml:space="preserve"> </w:t>
      </w:r>
      <w:r w:rsidRPr="00851E21">
        <w:rPr>
          <w:rFonts w:ascii="Times New Roman" w:hAnsi="Times New Roman"/>
          <w:i/>
          <w:lang w:val="id-ID"/>
        </w:rPr>
        <w:t>Ibid.</w:t>
      </w:r>
    </w:p>
  </w:footnote>
  <w:footnote w:id="28">
    <w:p w14:paraId="549EF732" w14:textId="77777777" w:rsidR="0000384A" w:rsidRPr="00851E21" w:rsidRDefault="0000384A" w:rsidP="00D60F1D">
      <w:pPr>
        <w:pStyle w:val="FootnoteText"/>
        <w:ind w:firstLine="709"/>
        <w:rPr>
          <w:lang w:val="id-ID"/>
        </w:rPr>
      </w:pPr>
      <w:r w:rsidRPr="00851E21">
        <w:rPr>
          <w:rStyle w:val="FootnoteReference"/>
          <w:rFonts w:ascii="Times New Roman" w:hAnsi="Times New Roman"/>
        </w:rPr>
        <w:footnoteRef/>
      </w:r>
      <w:r w:rsidRPr="00851E21">
        <w:rPr>
          <w:rFonts w:ascii="Times New Roman" w:hAnsi="Times New Roman"/>
        </w:rPr>
        <w:t xml:space="preserve"> </w:t>
      </w:r>
      <w:r w:rsidRPr="00851E21">
        <w:rPr>
          <w:rFonts w:ascii="Times New Roman" w:hAnsi="Times New Roman"/>
          <w:i/>
          <w:lang w:val="id-ID"/>
        </w:rPr>
        <w:t>Ibid.</w:t>
      </w:r>
    </w:p>
  </w:footnote>
  <w:footnote w:id="29">
    <w:p w14:paraId="717E2EE0" w14:textId="77777777" w:rsidR="0000384A" w:rsidRPr="00D71DD8" w:rsidRDefault="0000384A" w:rsidP="00D60F1D">
      <w:pPr>
        <w:autoSpaceDE w:val="0"/>
        <w:autoSpaceDN w:val="0"/>
        <w:adjustRightInd w:val="0"/>
        <w:spacing w:after="0" w:line="240" w:lineRule="auto"/>
        <w:ind w:firstLine="720"/>
        <w:jc w:val="both"/>
        <w:rPr>
          <w:rFonts w:ascii="Times New Roman" w:hAnsi="Times New Roman" w:cs="Times New Roman"/>
          <w:sz w:val="20"/>
          <w:szCs w:val="20"/>
        </w:rPr>
      </w:pPr>
      <w:r w:rsidRPr="00D71DD8">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Rafael La Porta, </w:t>
      </w:r>
      <w:r w:rsidRPr="00D71DD8">
        <w:rPr>
          <w:rFonts w:ascii="Times New Roman" w:hAnsi="Times New Roman" w:cs="Times New Roman"/>
          <w:i/>
          <w:sz w:val="20"/>
          <w:szCs w:val="20"/>
        </w:rPr>
        <w:t>Investor Protection and Cororate Governance; Journal of Financial Economics</w:t>
      </w:r>
      <w:r>
        <w:rPr>
          <w:rFonts w:ascii="Times New Roman" w:hAnsi="Times New Roman" w:cs="Times New Roman"/>
          <w:i/>
          <w:sz w:val="20"/>
          <w:szCs w:val="20"/>
          <w:lang w:val="id-ID"/>
        </w:rPr>
        <w:t xml:space="preserve">, </w:t>
      </w:r>
      <w:r>
        <w:rPr>
          <w:rFonts w:ascii="Times New Roman" w:hAnsi="Times New Roman" w:cs="Times New Roman"/>
          <w:sz w:val="20"/>
          <w:szCs w:val="20"/>
          <w:lang w:val="id-ID"/>
        </w:rPr>
        <w:t>N</w:t>
      </w:r>
      <w:r>
        <w:rPr>
          <w:rFonts w:ascii="Times New Roman" w:hAnsi="Times New Roman" w:cs="Times New Roman"/>
          <w:sz w:val="20"/>
          <w:szCs w:val="20"/>
        </w:rPr>
        <w:t>o. 58, (Oktober 1999)</w:t>
      </w:r>
      <w:r>
        <w:rPr>
          <w:rFonts w:ascii="Times New Roman" w:hAnsi="Times New Roman" w:cs="Times New Roman"/>
          <w:sz w:val="20"/>
          <w:szCs w:val="20"/>
          <w:lang w:val="id-ID"/>
        </w:rPr>
        <w:t>,</w:t>
      </w:r>
      <w:r w:rsidRPr="00D71DD8">
        <w:rPr>
          <w:rFonts w:ascii="Times New Roman" w:hAnsi="Times New Roman" w:cs="Times New Roman"/>
          <w:sz w:val="20"/>
          <w:szCs w:val="20"/>
        </w:rPr>
        <w:t xml:space="preserve"> h</w:t>
      </w:r>
      <w:r>
        <w:rPr>
          <w:rFonts w:ascii="Times New Roman" w:hAnsi="Times New Roman" w:cs="Times New Roman"/>
          <w:sz w:val="20"/>
          <w:szCs w:val="20"/>
          <w:lang w:val="id-ID"/>
        </w:rPr>
        <w:t>al</w:t>
      </w:r>
      <w:r w:rsidRPr="00D71DD8">
        <w:rPr>
          <w:rFonts w:ascii="Times New Roman" w:hAnsi="Times New Roman" w:cs="Times New Roman"/>
          <w:sz w:val="20"/>
          <w:szCs w:val="20"/>
        </w:rPr>
        <w:t>. 9.</w:t>
      </w:r>
    </w:p>
  </w:footnote>
  <w:footnote w:id="30">
    <w:p w14:paraId="10D92EEE" w14:textId="77777777" w:rsidR="0000384A" w:rsidRPr="00D71DD8" w:rsidRDefault="0000384A" w:rsidP="00D60F1D">
      <w:pPr>
        <w:autoSpaceDE w:val="0"/>
        <w:autoSpaceDN w:val="0"/>
        <w:adjustRightInd w:val="0"/>
        <w:spacing w:after="0" w:line="240" w:lineRule="auto"/>
        <w:ind w:firstLine="720"/>
        <w:jc w:val="both"/>
        <w:rPr>
          <w:rFonts w:ascii="Times New Roman" w:hAnsi="Times New Roman" w:cs="Times New Roman"/>
          <w:sz w:val="20"/>
          <w:szCs w:val="20"/>
        </w:rPr>
      </w:pPr>
      <w:r w:rsidRPr="00D71DD8">
        <w:rPr>
          <w:rStyle w:val="FootnoteReference"/>
          <w:rFonts w:ascii="Times New Roman" w:hAnsi="Times New Roman" w:cs="Times New Roman"/>
          <w:sz w:val="20"/>
          <w:szCs w:val="20"/>
        </w:rPr>
        <w:footnoteRef/>
      </w:r>
      <w:r w:rsidRPr="00D71DD8">
        <w:rPr>
          <w:rFonts w:ascii="Times New Roman" w:hAnsi="Times New Roman" w:cs="Times New Roman"/>
          <w:sz w:val="20"/>
          <w:szCs w:val="20"/>
        </w:rPr>
        <w:t xml:space="preserve"> Salim HS dan Erlies Septiana Nurbaini, “</w:t>
      </w:r>
      <w:r w:rsidRPr="00D71DD8">
        <w:rPr>
          <w:rFonts w:ascii="Times New Roman" w:hAnsi="Times New Roman" w:cs="Times New Roman"/>
          <w:i/>
          <w:iCs/>
          <w:sz w:val="20"/>
          <w:szCs w:val="20"/>
        </w:rPr>
        <w:t>Penerapan Teori Hukum pada Penelitian Tesis dan Disertasi</w:t>
      </w:r>
      <w:r>
        <w:rPr>
          <w:rFonts w:ascii="Times New Roman" w:hAnsi="Times New Roman" w:cs="Times New Roman"/>
          <w:sz w:val="20"/>
          <w:szCs w:val="20"/>
        </w:rPr>
        <w:t>”, cet. 1, Jakarta: Rajagrafindo Persada, 2013</w:t>
      </w:r>
      <w:r w:rsidRPr="00D71DD8">
        <w:rPr>
          <w:rFonts w:ascii="Times New Roman" w:hAnsi="Times New Roman" w:cs="Times New Roman"/>
          <w:sz w:val="20"/>
          <w:szCs w:val="20"/>
        </w:rPr>
        <w:t>, h</w:t>
      </w:r>
      <w:r>
        <w:rPr>
          <w:rFonts w:ascii="Times New Roman" w:hAnsi="Times New Roman" w:cs="Times New Roman"/>
          <w:sz w:val="20"/>
          <w:szCs w:val="20"/>
          <w:lang w:val="id-ID"/>
        </w:rPr>
        <w:t>al</w:t>
      </w:r>
      <w:r w:rsidRPr="00D71DD8">
        <w:rPr>
          <w:rFonts w:ascii="Times New Roman" w:hAnsi="Times New Roman" w:cs="Times New Roman"/>
          <w:sz w:val="20"/>
          <w:szCs w:val="20"/>
        </w:rPr>
        <w:t>. 261.</w:t>
      </w:r>
    </w:p>
  </w:footnote>
  <w:footnote w:id="31">
    <w:p w14:paraId="76EA1522" w14:textId="77777777" w:rsidR="0000384A" w:rsidRPr="00D71DD8" w:rsidRDefault="0000384A" w:rsidP="00D60F1D">
      <w:pPr>
        <w:pStyle w:val="Default"/>
        <w:ind w:firstLine="720"/>
        <w:jc w:val="both"/>
        <w:rPr>
          <w:sz w:val="20"/>
          <w:szCs w:val="20"/>
          <w:lang w:val="id-ID"/>
        </w:rPr>
      </w:pPr>
      <w:r w:rsidRPr="001A0B7F">
        <w:rPr>
          <w:rStyle w:val="FootnoteReference"/>
        </w:rPr>
        <w:footnoteRef/>
      </w:r>
      <w:r w:rsidRPr="001A0B7F">
        <w:rPr>
          <w:sz w:val="20"/>
          <w:szCs w:val="20"/>
        </w:rPr>
        <w:t xml:space="preserve"> Satjipto Raharjo,</w:t>
      </w:r>
      <w:r>
        <w:rPr>
          <w:sz w:val="20"/>
          <w:szCs w:val="20"/>
          <w:lang w:val="id-ID"/>
        </w:rPr>
        <w:t xml:space="preserve"> </w:t>
      </w:r>
      <w:r w:rsidRPr="001A0B7F">
        <w:rPr>
          <w:i/>
          <w:iCs/>
          <w:sz w:val="20"/>
          <w:szCs w:val="20"/>
        </w:rPr>
        <w:t>Ilmu Hukum,</w:t>
      </w:r>
      <w:r>
        <w:rPr>
          <w:i/>
          <w:iCs/>
          <w:sz w:val="20"/>
          <w:szCs w:val="20"/>
          <w:lang w:val="id-ID"/>
        </w:rPr>
        <w:t xml:space="preserve"> </w:t>
      </w:r>
      <w:r>
        <w:rPr>
          <w:sz w:val="20"/>
          <w:szCs w:val="20"/>
        </w:rPr>
        <w:t xml:space="preserve">Bandung: </w:t>
      </w:r>
      <w:r w:rsidRPr="001A0B7F">
        <w:rPr>
          <w:sz w:val="20"/>
          <w:szCs w:val="20"/>
        </w:rPr>
        <w:t>Citra Aditya Bakti,</w:t>
      </w:r>
      <w:r>
        <w:rPr>
          <w:sz w:val="20"/>
          <w:szCs w:val="20"/>
          <w:lang w:val="id-ID"/>
        </w:rPr>
        <w:t xml:space="preserve"> </w:t>
      </w:r>
      <w:r w:rsidRPr="001A0B7F">
        <w:rPr>
          <w:sz w:val="20"/>
          <w:szCs w:val="20"/>
        </w:rPr>
        <w:t>2000, hal</w:t>
      </w:r>
      <w:r>
        <w:rPr>
          <w:sz w:val="20"/>
          <w:szCs w:val="20"/>
          <w:lang w:val="id-ID"/>
        </w:rPr>
        <w:t>.</w:t>
      </w:r>
      <w:r w:rsidRPr="001A0B7F">
        <w:rPr>
          <w:sz w:val="20"/>
          <w:szCs w:val="20"/>
        </w:rPr>
        <w:t xml:space="preserve"> 53</w:t>
      </w:r>
      <w:r>
        <w:rPr>
          <w:sz w:val="20"/>
          <w:szCs w:val="20"/>
          <w:lang w:val="id-ID"/>
        </w:rPr>
        <w:t>.</w:t>
      </w:r>
    </w:p>
  </w:footnote>
  <w:footnote w:id="32">
    <w:p w14:paraId="0D39ADCB" w14:textId="77777777" w:rsidR="0000384A" w:rsidRPr="00D71DD8" w:rsidRDefault="0000384A" w:rsidP="00D60F1D">
      <w:pPr>
        <w:pStyle w:val="FootnoteText"/>
        <w:ind w:firstLine="720"/>
        <w:jc w:val="both"/>
        <w:rPr>
          <w:rFonts w:ascii="Times New Roman" w:hAnsi="Times New Roman" w:cs="Times New Roman"/>
          <w:lang w:val="id-ID"/>
        </w:rPr>
      </w:pPr>
      <w:r w:rsidRPr="00E31F68">
        <w:rPr>
          <w:rStyle w:val="FootnoteReference"/>
          <w:rFonts w:ascii="Times New Roman" w:hAnsi="Times New Roman" w:cs="Times New Roman"/>
        </w:rPr>
        <w:footnoteRef/>
      </w:r>
      <w:r w:rsidRPr="00E31F68">
        <w:rPr>
          <w:rFonts w:ascii="Times New Roman" w:hAnsi="Times New Roman" w:cs="Times New Roman"/>
        </w:rPr>
        <w:t xml:space="preserve"> </w:t>
      </w:r>
      <w:r w:rsidRPr="00392B70">
        <w:rPr>
          <w:rFonts w:ascii="Times New Roman" w:hAnsi="Times New Roman" w:cs="Times New Roman"/>
          <w:i/>
        </w:rPr>
        <w:t>Ibid</w:t>
      </w:r>
      <w:r>
        <w:rPr>
          <w:rFonts w:ascii="Times New Roman" w:hAnsi="Times New Roman" w:cs="Times New Roman"/>
          <w:i/>
          <w:lang w:val="id-ID"/>
        </w:rPr>
        <w:t>.,</w:t>
      </w:r>
      <w:r w:rsidRPr="00E31F68">
        <w:rPr>
          <w:rFonts w:ascii="Times New Roman" w:hAnsi="Times New Roman" w:cs="Times New Roman"/>
        </w:rPr>
        <w:t xml:space="preserve"> hal</w:t>
      </w:r>
      <w:r>
        <w:rPr>
          <w:rFonts w:ascii="Times New Roman" w:hAnsi="Times New Roman" w:cs="Times New Roman"/>
          <w:lang w:val="id-ID"/>
        </w:rPr>
        <w:t>.</w:t>
      </w:r>
      <w:r w:rsidRPr="00E31F68">
        <w:rPr>
          <w:rFonts w:ascii="Times New Roman" w:hAnsi="Times New Roman" w:cs="Times New Roman"/>
        </w:rPr>
        <w:t xml:space="preserve"> 54</w:t>
      </w:r>
      <w:r>
        <w:rPr>
          <w:rFonts w:ascii="Times New Roman" w:hAnsi="Times New Roman" w:cs="Times New Roman"/>
          <w:lang w:val="id-ID"/>
        </w:rPr>
        <w:t>.</w:t>
      </w:r>
    </w:p>
  </w:footnote>
  <w:footnote w:id="33">
    <w:p w14:paraId="78CD02B5" w14:textId="77777777" w:rsidR="0000384A" w:rsidRPr="00D71DD8" w:rsidRDefault="0000384A" w:rsidP="00B361E4">
      <w:pPr>
        <w:autoSpaceDE w:val="0"/>
        <w:autoSpaceDN w:val="0"/>
        <w:adjustRightInd w:val="0"/>
        <w:spacing w:after="0" w:line="240" w:lineRule="auto"/>
        <w:ind w:firstLine="720"/>
        <w:jc w:val="both"/>
        <w:rPr>
          <w:rFonts w:ascii="Times New Roman" w:hAnsi="Times New Roman" w:cs="Times New Roman"/>
          <w:sz w:val="20"/>
          <w:szCs w:val="20"/>
        </w:rPr>
      </w:pPr>
      <w:r w:rsidRPr="00D71DD8">
        <w:rPr>
          <w:rStyle w:val="FootnoteReference"/>
          <w:rFonts w:ascii="Times New Roman" w:hAnsi="Times New Roman" w:cs="Times New Roman"/>
          <w:sz w:val="20"/>
          <w:szCs w:val="20"/>
        </w:rPr>
        <w:footnoteRef/>
      </w:r>
      <w:r w:rsidRPr="00D71DD8">
        <w:rPr>
          <w:rFonts w:ascii="Times New Roman" w:hAnsi="Times New Roman" w:cs="Times New Roman"/>
          <w:sz w:val="20"/>
          <w:szCs w:val="20"/>
        </w:rPr>
        <w:t xml:space="preserve"> Carl Joachim Friedrich, </w:t>
      </w:r>
      <w:r w:rsidRPr="00D71DD8">
        <w:rPr>
          <w:rFonts w:ascii="Times New Roman" w:hAnsi="Times New Roman" w:cs="Times New Roman"/>
          <w:i/>
          <w:iCs/>
          <w:sz w:val="20"/>
          <w:szCs w:val="20"/>
        </w:rPr>
        <w:t>Filsafat Hukum Perspektif Historis</w:t>
      </w:r>
      <w:r w:rsidRPr="00D71DD8">
        <w:rPr>
          <w:rFonts w:ascii="Times New Roman" w:hAnsi="Times New Roman" w:cs="Times New Roman"/>
          <w:sz w:val="20"/>
          <w:szCs w:val="20"/>
        </w:rPr>
        <w:t>, Bandung</w:t>
      </w:r>
      <w:r w:rsidRPr="00D71DD8">
        <w:rPr>
          <w:rFonts w:ascii="Times New Roman" w:hAnsi="Times New Roman" w:cs="Times New Roman"/>
          <w:sz w:val="20"/>
          <w:szCs w:val="20"/>
          <w:lang w:val="id-ID"/>
        </w:rPr>
        <w:t xml:space="preserve">: </w:t>
      </w:r>
      <w:r w:rsidRPr="00D71DD8">
        <w:rPr>
          <w:rFonts w:ascii="Times New Roman" w:hAnsi="Times New Roman" w:cs="Times New Roman"/>
          <w:sz w:val="20"/>
          <w:szCs w:val="20"/>
        </w:rPr>
        <w:t>Nusamedia</w:t>
      </w:r>
      <w:r w:rsidRPr="00D71DD8">
        <w:rPr>
          <w:rFonts w:ascii="Times New Roman" w:hAnsi="Times New Roman" w:cs="Times New Roman"/>
          <w:sz w:val="20"/>
          <w:szCs w:val="20"/>
          <w:lang w:val="id-ID"/>
        </w:rPr>
        <w:t xml:space="preserve">, </w:t>
      </w:r>
      <w:r w:rsidRPr="00D71DD8">
        <w:rPr>
          <w:rFonts w:ascii="Times New Roman" w:hAnsi="Times New Roman" w:cs="Times New Roman"/>
          <w:sz w:val="20"/>
          <w:szCs w:val="20"/>
        </w:rPr>
        <w:t>2004,</w:t>
      </w:r>
    </w:p>
    <w:p w14:paraId="6BEDE245" w14:textId="77777777" w:rsidR="0000384A" w:rsidRPr="00D71DD8" w:rsidRDefault="0000384A" w:rsidP="00B361E4">
      <w:pPr>
        <w:pStyle w:val="FootnoteText"/>
        <w:jc w:val="both"/>
        <w:rPr>
          <w:rFonts w:ascii="Times New Roman" w:hAnsi="Times New Roman" w:cs="Times New Roman"/>
          <w:lang w:val="id-ID"/>
        </w:rPr>
      </w:pPr>
      <w:r w:rsidRPr="00D71DD8">
        <w:rPr>
          <w:rFonts w:ascii="Times New Roman" w:hAnsi="Times New Roman" w:cs="Times New Roman"/>
        </w:rPr>
        <w:t>hal. 24</w:t>
      </w:r>
      <w:r w:rsidRPr="00D71DD8">
        <w:rPr>
          <w:rFonts w:ascii="Times New Roman" w:hAnsi="Times New Roman" w:cs="Times New Roman"/>
          <w:lang w:val="id-ID"/>
        </w:rPr>
        <w:t>.</w:t>
      </w:r>
    </w:p>
  </w:footnote>
  <w:footnote w:id="34">
    <w:p w14:paraId="200E6F79" w14:textId="77777777" w:rsidR="0000384A" w:rsidRPr="00D71DD8" w:rsidRDefault="0000384A" w:rsidP="00B361E4">
      <w:pPr>
        <w:autoSpaceDE w:val="0"/>
        <w:autoSpaceDN w:val="0"/>
        <w:adjustRightInd w:val="0"/>
        <w:spacing w:after="0" w:line="240" w:lineRule="auto"/>
        <w:ind w:firstLine="284"/>
        <w:jc w:val="both"/>
        <w:rPr>
          <w:rFonts w:ascii="Times New Roman" w:hAnsi="Times New Roman" w:cs="Times New Roman"/>
          <w:sz w:val="20"/>
          <w:szCs w:val="20"/>
          <w:lang w:val="id-ID"/>
        </w:rPr>
      </w:pPr>
      <w:r w:rsidRPr="00D71DD8">
        <w:rPr>
          <w:rFonts w:ascii="Times New Roman" w:hAnsi="Times New Roman" w:cs="Times New Roman"/>
          <w:sz w:val="20"/>
          <w:szCs w:val="20"/>
          <w:lang w:val="id-ID"/>
        </w:rPr>
        <w:t xml:space="preserve"> </w:t>
      </w:r>
      <w:r>
        <w:rPr>
          <w:rFonts w:ascii="Times New Roman" w:hAnsi="Times New Roman" w:cs="Times New Roman"/>
          <w:sz w:val="20"/>
          <w:szCs w:val="20"/>
          <w:lang w:val="id-ID"/>
        </w:rPr>
        <w:tab/>
      </w:r>
      <w:r w:rsidRPr="00D71DD8">
        <w:rPr>
          <w:rStyle w:val="FootnoteReference"/>
          <w:rFonts w:ascii="Times New Roman" w:hAnsi="Times New Roman" w:cs="Times New Roman"/>
          <w:sz w:val="20"/>
          <w:szCs w:val="20"/>
        </w:rPr>
        <w:footnoteRef/>
      </w:r>
      <w:r w:rsidRPr="00D71DD8">
        <w:rPr>
          <w:rFonts w:ascii="Times New Roman" w:hAnsi="Times New Roman" w:cs="Times New Roman"/>
          <w:sz w:val="20"/>
          <w:szCs w:val="20"/>
        </w:rPr>
        <w:t xml:space="preserve"> Theo Huijebers, </w:t>
      </w:r>
      <w:r w:rsidRPr="00D71DD8">
        <w:rPr>
          <w:rFonts w:ascii="Times New Roman" w:hAnsi="Times New Roman" w:cs="Times New Roman"/>
          <w:i/>
          <w:iCs/>
          <w:sz w:val="20"/>
          <w:szCs w:val="20"/>
        </w:rPr>
        <w:t>Filsafat Hukum Dalam Lintasan Sejarah</w:t>
      </w:r>
      <w:r w:rsidRPr="00D71DD8">
        <w:rPr>
          <w:rFonts w:ascii="Times New Roman" w:hAnsi="Times New Roman" w:cs="Times New Roman"/>
          <w:sz w:val="20"/>
          <w:szCs w:val="20"/>
        </w:rPr>
        <w:t xml:space="preserve">, Cetakan ke 5, </w:t>
      </w:r>
      <w:r>
        <w:rPr>
          <w:rFonts w:ascii="Times New Roman" w:hAnsi="Times New Roman" w:cs="Times New Roman"/>
          <w:sz w:val="20"/>
          <w:szCs w:val="20"/>
        </w:rPr>
        <w:t>Yogyakarta</w:t>
      </w:r>
      <w:r>
        <w:rPr>
          <w:rFonts w:ascii="Times New Roman" w:hAnsi="Times New Roman" w:cs="Times New Roman"/>
          <w:sz w:val="20"/>
          <w:szCs w:val="20"/>
          <w:lang w:val="id-ID"/>
        </w:rPr>
        <w:t xml:space="preserve">: </w:t>
      </w:r>
      <w:r w:rsidRPr="00D71DD8">
        <w:rPr>
          <w:rFonts w:ascii="Times New Roman" w:hAnsi="Times New Roman" w:cs="Times New Roman"/>
          <w:sz w:val="20"/>
          <w:szCs w:val="20"/>
        </w:rPr>
        <w:t>Kanisius</w:t>
      </w:r>
      <w:r>
        <w:rPr>
          <w:rFonts w:ascii="Times New Roman" w:hAnsi="Times New Roman" w:cs="Times New Roman"/>
          <w:sz w:val="20"/>
          <w:szCs w:val="20"/>
          <w:lang w:val="id-ID"/>
        </w:rPr>
        <w:t xml:space="preserve">, </w:t>
      </w:r>
      <w:r w:rsidRPr="00D71DD8">
        <w:rPr>
          <w:rFonts w:ascii="Times New Roman" w:hAnsi="Times New Roman" w:cs="Times New Roman"/>
          <w:sz w:val="20"/>
          <w:szCs w:val="20"/>
        </w:rPr>
        <w:t xml:space="preserve"> 2005, hal.</w:t>
      </w:r>
      <w:r>
        <w:rPr>
          <w:rFonts w:ascii="Times New Roman" w:hAnsi="Times New Roman" w:cs="Times New Roman"/>
          <w:sz w:val="20"/>
          <w:szCs w:val="20"/>
          <w:lang w:val="id-ID"/>
        </w:rPr>
        <w:t xml:space="preserve"> </w:t>
      </w:r>
      <w:r w:rsidRPr="00D71DD8">
        <w:rPr>
          <w:rFonts w:ascii="Times New Roman" w:hAnsi="Times New Roman" w:cs="Times New Roman"/>
          <w:sz w:val="20"/>
          <w:szCs w:val="20"/>
        </w:rPr>
        <w:t>29</w:t>
      </w:r>
      <w:r>
        <w:rPr>
          <w:rFonts w:ascii="Times New Roman" w:hAnsi="Times New Roman" w:cs="Times New Roman"/>
          <w:sz w:val="20"/>
          <w:szCs w:val="20"/>
          <w:lang w:val="id-ID"/>
        </w:rPr>
        <w:t>.</w:t>
      </w:r>
    </w:p>
  </w:footnote>
  <w:footnote w:id="35">
    <w:p w14:paraId="64D738EA" w14:textId="77777777" w:rsidR="0000384A" w:rsidRPr="00C553DB" w:rsidRDefault="0000384A" w:rsidP="00B361E4">
      <w:pPr>
        <w:pStyle w:val="FootnoteText"/>
        <w:ind w:firstLine="720"/>
        <w:jc w:val="both"/>
        <w:rPr>
          <w:rFonts w:ascii="Times New Roman" w:hAnsi="Times New Roman" w:cs="Times New Roman"/>
          <w:lang w:val="id-ID"/>
        </w:rPr>
      </w:pPr>
      <w:r w:rsidRPr="00D71DD8">
        <w:rPr>
          <w:rStyle w:val="FootnoteReference"/>
          <w:rFonts w:ascii="Times New Roman" w:hAnsi="Times New Roman" w:cs="Times New Roman"/>
        </w:rPr>
        <w:footnoteRef/>
      </w:r>
      <w:r w:rsidRPr="00D71DD8">
        <w:rPr>
          <w:rFonts w:ascii="Times New Roman" w:hAnsi="Times New Roman" w:cs="Times New Roman"/>
        </w:rPr>
        <w:t xml:space="preserve"> </w:t>
      </w:r>
      <w:r w:rsidRPr="00D71DD8">
        <w:rPr>
          <w:rFonts w:ascii="Times New Roman" w:hAnsi="Times New Roman" w:cs="Times New Roman"/>
          <w:i/>
          <w:iCs/>
        </w:rPr>
        <w:t>Ibid</w:t>
      </w:r>
      <w:r>
        <w:rPr>
          <w:rFonts w:ascii="Times New Roman" w:hAnsi="Times New Roman" w:cs="Times New Roman"/>
          <w:i/>
          <w:iCs/>
          <w:lang w:val="id-ID"/>
        </w:rPr>
        <w:t>.</w:t>
      </w:r>
      <w:r w:rsidRPr="00D71DD8">
        <w:rPr>
          <w:rFonts w:ascii="Times New Roman" w:hAnsi="Times New Roman" w:cs="Times New Roman"/>
        </w:rPr>
        <w:t>, hal. 31</w:t>
      </w:r>
      <w:r>
        <w:rPr>
          <w:rFonts w:ascii="Times New Roman" w:hAnsi="Times New Roman" w:cs="Times New Roman"/>
          <w:lang w:val="id-ID"/>
        </w:rPr>
        <w:t>.</w:t>
      </w:r>
    </w:p>
  </w:footnote>
  <w:footnote w:id="36">
    <w:p w14:paraId="2FAF5F8C" w14:textId="77777777" w:rsidR="0000384A" w:rsidRPr="00C553DB" w:rsidRDefault="0000384A" w:rsidP="00B361E4">
      <w:pPr>
        <w:pStyle w:val="FootnoteText"/>
        <w:ind w:firstLine="720"/>
        <w:jc w:val="both"/>
        <w:rPr>
          <w:rFonts w:ascii="Times New Roman" w:hAnsi="Times New Roman" w:cs="Times New Roman"/>
          <w:lang w:val="id-ID"/>
        </w:rPr>
      </w:pPr>
      <w:r w:rsidRPr="00C553DB">
        <w:rPr>
          <w:rStyle w:val="FootnoteReference"/>
          <w:rFonts w:ascii="Times New Roman" w:hAnsi="Times New Roman" w:cs="Times New Roman"/>
        </w:rPr>
        <w:footnoteRef/>
      </w:r>
      <w:r w:rsidRPr="00C553DB">
        <w:rPr>
          <w:rFonts w:ascii="Times New Roman" w:hAnsi="Times New Roman" w:cs="Times New Roman"/>
        </w:rPr>
        <w:t xml:space="preserve"> </w:t>
      </w:r>
      <w:r>
        <w:rPr>
          <w:rFonts w:ascii="Times New Roman" w:hAnsi="Times New Roman" w:cs="Times New Roman"/>
          <w:i/>
          <w:iCs/>
        </w:rPr>
        <w:t>Ibid</w:t>
      </w:r>
      <w:r>
        <w:rPr>
          <w:rFonts w:ascii="Times New Roman" w:hAnsi="Times New Roman" w:cs="Times New Roman"/>
          <w:i/>
          <w:iCs/>
          <w:lang w:val="id-ID"/>
        </w:rPr>
        <w:t>.,</w:t>
      </w:r>
      <w:r w:rsidRPr="00C553DB">
        <w:rPr>
          <w:rFonts w:ascii="Times New Roman" w:hAnsi="Times New Roman" w:cs="Times New Roman"/>
          <w:i/>
          <w:iCs/>
        </w:rPr>
        <w:t xml:space="preserve"> </w:t>
      </w:r>
      <w:r w:rsidRPr="00C553DB">
        <w:rPr>
          <w:rFonts w:ascii="Times New Roman" w:hAnsi="Times New Roman" w:cs="Times New Roman"/>
        </w:rPr>
        <w:t>hal. 25</w:t>
      </w:r>
      <w:r>
        <w:rPr>
          <w:rFonts w:ascii="Times New Roman" w:hAnsi="Times New Roman" w:cs="Times New Roman"/>
          <w:lang w:val="id-ID"/>
        </w:rPr>
        <w:t>.</w:t>
      </w:r>
    </w:p>
  </w:footnote>
  <w:footnote w:id="37">
    <w:p w14:paraId="75F13EF8" w14:textId="77777777" w:rsidR="0000384A" w:rsidRDefault="0000384A" w:rsidP="00B361E4">
      <w:pPr>
        <w:pStyle w:val="FootnoteText"/>
        <w:ind w:firstLine="720"/>
      </w:pPr>
      <w:r>
        <w:rPr>
          <w:rStyle w:val="FootnoteReference"/>
        </w:rPr>
        <w:footnoteRef/>
      </w:r>
      <w:r>
        <w:t xml:space="preserve"> </w:t>
      </w:r>
      <w:r>
        <w:rPr>
          <w:rFonts w:ascii="Times New Roman" w:hAnsi="Times New Roman" w:cs="Times New Roman"/>
        </w:rPr>
        <w:t>Carl Joachim Friedrich</w:t>
      </w:r>
      <w:r>
        <w:rPr>
          <w:rFonts w:ascii="Times New Roman" w:hAnsi="Times New Roman" w:cs="Times New Roman"/>
          <w:i/>
          <w:iCs/>
        </w:rPr>
        <w:t>, loc.cit</w:t>
      </w:r>
    </w:p>
  </w:footnote>
  <w:footnote w:id="38">
    <w:p w14:paraId="4309AA60" w14:textId="77777777" w:rsidR="0000384A" w:rsidRPr="00E31F68" w:rsidRDefault="0000384A" w:rsidP="00B361E4">
      <w:pPr>
        <w:autoSpaceDE w:val="0"/>
        <w:autoSpaceDN w:val="0"/>
        <w:adjustRightInd w:val="0"/>
        <w:spacing w:after="0" w:line="240" w:lineRule="auto"/>
        <w:ind w:firstLine="720"/>
        <w:jc w:val="both"/>
        <w:rPr>
          <w:rFonts w:ascii="Times New Roman" w:hAnsi="Times New Roman" w:cs="Times New Roman"/>
          <w:sz w:val="20"/>
          <w:szCs w:val="20"/>
        </w:rPr>
      </w:pPr>
      <w:r w:rsidRPr="00E31F68">
        <w:rPr>
          <w:rStyle w:val="FootnoteReference"/>
          <w:rFonts w:ascii="Times New Roman" w:hAnsi="Times New Roman" w:cs="Times New Roman"/>
        </w:rPr>
        <w:footnoteRef/>
      </w:r>
      <w:r w:rsidRPr="00E31F68">
        <w:rPr>
          <w:rFonts w:ascii="Times New Roman" w:hAnsi="Times New Roman" w:cs="Times New Roman"/>
          <w:sz w:val="20"/>
          <w:szCs w:val="20"/>
        </w:rPr>
        <w:t xml:space="preserve"> Darji Darmodiharjo dan Shidarta, </w:t>
      </w:r>
      <w:r w:rsidRPr="00E31F68">
        <w:rPr>
          <w:rFonts w:ascii="Times New Roman" w:hAnsi="Times New Roman" w:cs="Times New Roman"/>
          <w:i/>
          <w:iCs/>
          <w:sz w:val="20"/>
          <w:szCs w:val="20"/>
        </w:rPr>
        <w:t>Pokok-Pokok Filsafat Hukum</w:t>
      </w:r>
      <w:r w:rsidRPr="00E31F68">
        <w:rPr>
          <w:rFonts w:ascii="Times New Roman" w:hAnsi="Times New Roman" w:cs="Times New Roman"/>
          <w:sz w:val="20"/>
          <w:szCs w:val="20"/>
        </w:rPr>
        <w:t xml:space="preserve">, </w:t>
      </w:r>
      <w:r>
        <w:rPr>
          <w:rFonts w:ascii="Times New Roman" w:hAnsi="Times New Roman" w:cs="Times New Roman"/>
          <w:sz w:val="20"/>
          <w:szCs w:val="20"/>
        </w:rPr>
        <w:t>Jakarta</w:t>
      </w:r>
      <w:r>
        <w:rPr>
          <w:rFonts w:ascii="Times New Roman" w:hAnsi="Times New Roman" w:cs="Times New Roman"/>
          <w:sz w:val="20"/>
          <w:szCs w:val="20"/>
          <w:lang w:val="id-ID"/>
        </w:rPr>
        <w:t xml:space="preserve">: </w:t>
      </w:r>
      <w:r w:rsidRPr="00E31F68">
        <w:rPr>
          <w:rFonts w:ascii="Times New Roman" w:hAnsi="Times New Roman" w:cs="Times New Roman"/>
          <w:sz w:val="20"/>
          <w:szCs w:val="20"/>
        </w:rPr>
        <w:t>Gramedia, 2002,</w:t>
      </w:r>
    </w:p>
    <w:p w14:paraId="64DA0F7F" w14:textId="77777777" w:rsidR="0000384A" w:rsidRPr="00C553DB" w:rsidRDefault="0000384A" w:rsidP="00B361E4">
      <w:pPr>
        <w:pStyle w:val="FootnoteText"/>
        <w:jc w:val="both"/>
        <w:rPr>
          <w:rFonts w:ascii="Times New Roman" w:hAnsi="Times New Roman" w:cs="Times New Roman"/>
          <w:lang w:val="id-ID"/>
        </w:rPr>
      </w:pPr>
      <w:r w:rsidRPr="00E31F68">
        <w:rPr>
          <w:rFonts w:ascii="Times New Roman" w:hAnsi="Times New Roman" w:cs="Times New Roman"/>
        </w:rPr>
        <w:t>hal. 156-157</w:t>
      </w:r>
      <w:r>
        <w:rPr>
          <w:rFonts w:ascii="Times New Roman" w:hAnsi="Times New Roman" w:cs="Times New Roman"/>
          <w:lang w:val="id-ID"/>
        </w:rPr>
        <w:t>.</w:t>
      </w:r>
    </w:p>
  </w:footnote>
  <w:footnote w:id="39">
    <w:p w14:paraId="1C916730" w14:textId="77777777" w:rsidR="0000384A" w:rsidRPr="00E31F68" w:rsidRDefault="0000384A" w:rsidP="00B361E4">
      <w:pPr>
        <w:autoSpaceDE w:val="0"/>
        <w:autoSpaceDN w:val="0"/>
        <w:adjustRightInd w:val="0"/>
        <w:spacing w:after="0" w:line="240" w:lineRule="auto"/>
        <w:ind w:firstLine="720"/>
        <w:jc w:val="both"/>
        <w:rPr>
          <w:rFonts w:ascii="Times New Roman" w:hAnsi="Times New Roman" w:cs="Times New Roman"/>
          <w:sz w:val="20"/>
          <w:szCs w:val="20"/>
        </w:rPr>
      </w:pPr>
      <w:r w:rsidRPr="00E31F68">
        <w:rPr>
          <w:rStyle w:val="FootnoteReference"/>
          <w:rFonts w:ascii="Times New Roman" w:hAnsi="Times New Roman" w:cs="Times New Roman"/>
        </w:rPr>
        <w:footnoteRef/>
      </w:r>
      <w:r w:rsidRPr="00E31F68">
        <w:rPr>
          <w:rFonts w:ascii="Times New Roman" w:hAnsi="Times New Roman" w:cs="Times New Roman"/>
          <w:sz w:val="20"/>
          <w:szCs w:val="20"/>
        </w:rPr>
        <w:t xml:space="preserve"> John Rawls, </w:t>
      </w:r>
      <w:r w:rsidRPr="00E31F68">
        <w:rPr>
          <w:rFonts w:ascii="Times New Roman" w:hAnsi="Times New Roman" w:cs="Times New Roman"/>
          <w:i/>
          <w:iCs/>
          <w:sz w:val="20"/>
          <w:szCs w:val="20"/>
        </w:rPr>
        <w:t>A Theory oj Justic</w:t>
      </w:r>
      <w:r w:rsidRPr="00E31F68">
        <w:rPr>
          <w:rFonts w:ascii="Times New Roman" w:hAnsi="Times New Roman" w:cs="Times New Roman"/>
          <w:sz w:val="20"/>
          <w:szCs w:val="20"/>
        </w:rPr>
        <w:t xml:space="preserve">e </w:t>
      </w:r>
      <w:r w:rsidRPr="00E31F68">
        <w:rPr>
          <w:rFonts w:ascii="Times New Roman" w:hAnsi="Times New Roman" w:cs="Times New Roman"/>
          <w:i/>
          <w:iCs/>
          <w:sz w:val="20"/>
          <w:szCs w:val="20"/>
        </w:rPr>
        <w:t>(Teori Keadlian</w:t>
      </w:r>
      <w:r w:rsidRPr="00E31F68">
        <w:rPr>
          <w:rFonts w:ascii="Times New Roman" w:hAnsi="Times New Roman" w:cs="Times New Roman"/>
          <w:sz w:val="20"/>
          <w:szCs w:val="20"/>
        </w:rPr>
        <w:t xml:space="preserve">), </w:t>
      </w:r>
      <w:r>
        <w:rPr>
          <w:rFonts w:ascii="Times New Roman" w:hAnsi="Times New Roman" w:cs="Times New Roman"/>
          <w:sz w:val="20"/>
          <w:szCs w:val="20"/>
        </w:rPr>
        <w:t>Yogyakarta</w:t>
      </w:r>
      <w:r>
        <w:rPr>
          <w:rFonts w:ascii="Times New Roman" w:hAnsi="Times New Roman" w:cs="Times New Roman"/>
          <w:sz w:val="20"/>
          <w:szCs w:val="20"/>
          <w:lang w:val="id-ID"/>
        </w:rPr>
        <w:t xml:space="preserve">: </w:t>
      </w:r>
      <w:r w:rsidRPr="00E31F68">
        <w:rPr>
          <w:rFonts w:ascii="Times New Roman" w:hAnsi="Times New Roman" w:cs="Times New Roman"/>
          <w:sz w:val="20"/>
          <w:szCs w:val="20"/>
        </w:rPr>
        <w:t>Pustaka Pelajar, 2006,</w:t>
      </w:r>
    </w:p>
    <w:p w14:paraId="11304D12" w14:textId="77777777" w:rsidR="0000384A" w:rsidRPr="00C553DB" w:rsidRDefault="0000384A" w:rsidP="00B361E4">
      <w:pPr>
        <w:pStyle w:val="FootnoteText"/>
        <w:jc w:val="both"/>
        <w:rPr>
          <w:rFonts w:ascii="Times New Roman" w:hAnsi="Times New Roman" w:cs="Times New Roman"/>
          <w:lang w:val="id-ID"/>
        </w:rPr>
      </w:pPr>
      <w:r w:rsidRPr="00E31F68">
        <w:rPr>
          <w:rFonts w:ascii="Times New Roman" w:hAnsi="Times New Roman" w:cs="Times New Roman"/>
        </w:rPr>
        <w:t>hal. 3-4</w:t>
      </w:r>
      <w:r>
        <w:rPr>
          <w:rFonts w:ascii="Times New Roman" w:hAnsi="Times New Roman" w:cs="Times New Roman"/>
          <w:lang w:val="id-ID"/>
        </w:rPr>
        <w:t>.</w:t>
      </w:r>
    </w:p>
  </w:footnote>
  <w:footnote w:id="40">
    <w:p w14:paraId="05095A99" w14:textId="77777777" w:rsidR="0000384A" w:rsidRPr="00C553DB" w:rsidRDefault="0000384A" w:rsidP="00B361E4">
      <w:pPr>
        <w:pStyle w:val="FootnoteText"/>
        <w:ind w:firstLine="720"/>
        <w:jc w:val="both"/>
        <w:rPr>
          <w:rFonts w:ascii="Times New Roman" w:hAnsi="Times New Roman" w:cs="Times New Roman"/>
          <w:lang w:val="id-ID"/>
        </w:rPr>
      </w:pPr>
      <w:r w:rsidRPr="00E31F68">
        <w:rPr>
          <w:rStyle w:val="FootnoteReference"/>
          <w:rFonts w:ascii="Times New Roman" w:hAnsi="Times New Roman" w:cs="Times New Roman"/>
        </w:rPr>
        <w:footnoteRef/>
      </w:r>
      <w:r w:rsidRPr="00E31F68">
        <w:rPr>
          <w:rFonts w:ascii="Times New Roman" w:hAnsi="Times New Roman" w:cs="Times New Roman"/>
        </w:rPr>
        <w:t xml:space="preserve">Agusmidah,   Dilematika </w:t>
      </w:r>
      <w:r w:rsidRPr="00392B70">
        <w:rPr>
          <w:rFonts w:ascii="Times New Roman" w:hAnsi="Times New Roman" w:cs="Times New Roman"/>
          <w:i/>
        </w:rPr>
        <w:t>Hukum Ketenagakerjaan, Tinjauan Politik Hukum</w:t>
      </w:r>
      <w:r>
        <w:rPr>
          <w:rFonts w:ascii="Times New Roman" w:hAnsi="Times New Roman" w:cs="Times New Roman"/>
        </w:rPr>
        <w:t>,</w:t>
      </w:r>
      <w:r>
        <w:rPr>
          <w:rFonts w:ascii="Times New Roman" w:hAnsi="Times New Roman" w:cs="Times New Roman"/>
          <w:lang w:val="id-ID"/>
        </w:rPr>
        <w:t xml:space="preserve"> </w:t>
      </w:r>
      <w:r w:rsidRPr="00E31F68">
        <w:rPr>
          <w:rFonts w:ascii="Times New Roman" w:hAnsi="Times New Roman" w:cs="Times New Roman"/>
        </w:rPr>
        <w:t>Jakarta</w:t>
      </w:r>
      <w:r>
        <w:rPr>
          <w:rFonts w:ascii="Times New Roman" w:hAnsi="Times New Roman" w:cs="Times New Roman"/>
          <w:lang w:val="id-ID"/>
        </w:rPr>
        <w:t>:</w:t>
      </w:r>
      <w:r>
        <w:rPr>
          <w:rFonts w:ascii="Times New Roman" w:hAnsi="Times New Roman" w:cs="Times New Roman"/>
        </w:rPr>
        <w:t xml:space="preserve"> </w:t>
      </w:r>
      <w:r w:rsidRPr="00E31F68">
        <w:rPr>
          <w:rFonts w:ascii="Times New Roman" w:hAnsi="Times New Roman" w:cs="Times New Roman"/>
        </w:rPr>
        <w:t>Sofmedia,  2011, hal 123</w:t>
      </w:r>
      <w:r>
        <w:rPr>
          <w:rFonts w:ascii="Times New Roman" w:hAnsi="Times New Roman" w:cs="Times New Roman"/>
          <w:lang w:val="id-ID"/>
        </w:rPr>
        <w:t>.</w:t>
      </w:r>
    </w:p>
  </w:footnote>
  <w:footnote w:id="41">
    <w:p w14:paraId="52E555C1" w14:textId="77777777" w:rsidR="0000384A" w:rsidRPr="00C553DB" w:rsidRDefault="0000384A" w:rsidP="00B361E4">
      <w:pPr>
        <w:pStyle w:val="FootnoteText"/>
        <w:ind w:firstLine="720"/>
        <w:jc w:val="both"/>
        <w:rPr>
          <w:rFonts w:ascii="Times New Roman" w:hAnsi="Times New Roman" w:cs="Times New Roman"/>
          <w:lang w:val="id-ID"/>
        </w:rPr>
      </w:pPr>
      <w:r w:rsidRPr="00E31F68">
        <w:rPr>
          <w:rStyle w:val="FootnoteReference"/>
          <w:rFonts w:ascii="Times New Roman" w:hAnsi="Times New Roman" w:cs="Times New Roman"/>
        </w:rPr>
        <w:footnoteRef/>
      </w:r>
      <w:r w:rsidRPr="00E31F68">
        <w:rPr>
          <w:rFonts w:ascii="Times New Roman" w:hAnsi="Times New Roman" w:cs="Times New Roman"/>
        </w:rPr>
        <w:t xml:space="preserve"> Suhardiman, </w:t>
      </w:r>
      <w:r w:rsidRPr="00C553DB">
        <w:rPr>
          <w:rFonts w:ascii="Times New Roman" w:hAnsi="Times New Roman" w:cs="Times New Roman"/>
          <w:i/>
        </w:rPr>
        <w:t>Kedudukan, Hak dan Kewajiban Tenaga Kerja dalam Pembangunan Indonesia, dalam Hukum Kenegaraan Republik Indonesia, Teori, Tatanan dan Terapan,  Peny. Selo Soemardjan</w:t>
      </w:r>
      <w:r w:rsidRPr="00E31F68">
        <w:rPr>
          <w:rFonts w:ascii="Times New Roman" w:hAnsi="Times New Roman" w:cs="Times New Roman"/>
        </w:rPr>
        <w:t xml:space="preserve">, </w:t>
      </w:r>
      <w:r>
        <w:rPr>
          <w:rFonts w:ascii="Times New Roman" w:hAnsi="Times New Roman" w:cs="Times New Roman"/>
        </w:rPr>
        <w:t>Jakarta</w:t>
      </w:r>
      <w:r>
        <w:rPr>
          <w:rFonts w:ascii="Times New Roman" w:hAnsi="Times New Roman" w:cs="Times New Roman"/>
          <w:lang w:val="id-ID"/>
        </w:rPr>
        <w:t xml:space="preserve">: </w:t>
      </w:r>
      <w:r>
        <w:rPr>
          <w:rFonts w:ascii="Times New Roman" w:hAnsi="Times New Roman" w:cs="Times New Roman"/>
        </w:rPr>
        <w:t>YIIS dan  Gramedia, 2015</w:t>
      </w:r>
      <w:r>
        <w:rPr>
          <w:rFonts w:ascii="Times New Roman" w:hAnsi="Times New Roman" w:cs="Times New Roman"/>
          <w:lang w:val="id-ID"/>
        </w:rPr>
        <w:t>,</w:t>
      </w:r>
      <w:r w:rsidRPr="00E31F68">
        <w:rPr>
          <w:rFonts w:ascii="Times New Roman" w:hAnsi="Times New Roman" w:cs="Times New Roman"/>
        </w:rPr>
        <w:t xml:space="preserve"> hal</w:t>
      </w:r>
      <w:r>
        <w:rPr>
          <w:rFonts w:ascii="Times New Roman" w:hAnsi="Times New Roman" w:cs="Times New Roman"/>
          <w:lang w:val="id-ID"/>
        </w:rPr>
        <w:t>.</w:t>
      </w:r>
      <w:r w:rsidRPr="00E31F68">
        <w:rPr>
          <w:rFonts w:ascii="Times New Roman" w:hAnsi="Times New Roman" w:cs="Times New Roman"/>
        </w:rPr>
        <w:t xml:space="preserve"> 104 -105</w:t>
      </w:r>
      <w:r>
        <w:rPr>
          <w:rFonts w:ascii="Times New Roman" w:hAnsi="Times New Roman" w:cs="Times New Roman"/>
          <w:lang w:val="id-ID"/>
        </w:rPr>
        <w:t>.</w:t>
      </w:r>
    </w:p>
  </w:footnote>
  <w:footnote w:id="42">
    <w:p w14:paraId="4317B377" w14:textId="77777777" w:rsidR="0000384A" w:rsidRPr="00C553DB" w:rsidRDefault="0000384A" w:rsidP="00B361E4">
      <w:pPr>
        <w:pStyle w:val="FootnoteText"/>
        <w:ind w:firstLine="720"/>
        <w:jc w:val="both"/>
        <w:rPr>
          <w:rFonts w:ascii="Times New Roman" w:hAnsi="Times New Roman" w:cs="Times New Roman"/>
          <w:lang w:val="id-ID"/>
        </w:rPr>
      </w:pPr>
      <w:r w:rsidRPr="00E31F68">
        <w:rPr>
          <w:rStyle w:val="FootnoteReference"/>
          <w:rFonts w:ascii="Times New Roman" w:hAnsi="Times New Roman" w:cs="Times New Roman"/>
        </w:rPr>
        <w:footnoteRef/>
      </w:r>
      <w:r>
        <w:rPr>
          <w:rFonts w:ascii="Times New Roman" w:hAnsi="Times New Roman" w:cs="Times New Roman"/>
        </w:rPr>
        <w:t xml:space="preserve"> </w:t>
      </w:r>
      <w:r w:rsidRPr="00E31F68">
        <w:rPr>
          <w:rFonts w:ascii="Times New Roman" w:hAnsi="Times New Roman" w:cs="Times New Roman"/>
        </w:rPr>
        <w:t>Agusmidah</w:t>
      </w:r>
      <w:r>
        <w:rPr>
          <w:rFonts w:ascii="Times New Roman" w:hAnsi="Times New Roman" w:cs="Times New Roman"/>
          <w:i/>
        </w:rPr>
        <w:t>, Op.</w:t>
      </w:r>
      <w:r>
        <w:rPr>
          <w:rFonts w:ascii="Times New Roman" w:hAnsi="Times New Roman" w:cs="Times New Roman"/>
          <w:i/>
          <w:lang w:val="id-ID"/>
        </w:rPr>
        <w:t>C</w:t>
      </w:r>
      <w:r w:rsidRPr="00392B70">
        <w:rPr>
          <w:rFonts w:ascii="Times New Roman" w:hAnsi="Times New Roman" w:cs="Times New Roman"/>
          <w:i/>
        </w:rPr>
        <w:t>it</w:t>
      </w:r>
      <w:r>
        <w:rPr>
          <w:rFonts w:ascii="Times New Roman" w:hAnsi="Times New Roman" w:cs="Times New Roman"/>
          <w:i/>
          <w:lang w:val="id-ID"/>
        </w:rPr>
        <w:t>.,</w:t>
      </w:r>
      <w:r w:rsidRPr="00E31F68">
        <w:rPr>
          <w:rFonts w:ascii="Times New Roman" w:hAnsi="Times New Roman" w:cs="Times New Roman"/>
        </w:rPr>
        <w:t xml:space="preserve"> hal</w:t>
      </w:r>
      <w:r>
        <w:rPr>
          <w:rFonts w:ascii="Times New Roman" w:hAnsi="Times New Roman" w:cs="Times New Roman"/>
          <w:lang w:val="id-ID"/>
        </w:rPr>
        <w:t>.</w:t>
      </w:r>
      <w:r w:rsidRPr="00E31F68">
        <w:rPr>
          <w:rFonts w:ascii="Times New Roman" w:hAnsi="Times New Roman" w:cs="Times New Roman"/>
        </w:rPr>
        <w:t xml:space="preserve"> 126</w:t>
      </w:r>
      <w:r>
        <w:rPr>
          <w:rFonts w:ascii="Times New Roman" w:hAnsi="Times New Roman" w:cs="Times New Roman"/>
          <w:lang w:val="id-ID"/>
        </w:rPr>
        <w:t>.</w:t>
      </w:r>
    </w:p>
  </w:footnote>
  <w:footnote w:id="43">
    <w:p w14:paraId="7F4CBAB6" w14:textId="77777777" w:rsidR="0000384A" w:rsidRPr="00A91FFF" w:rsidRDefault="0000384A" w:rsidP="00657408">
      <w:pPr>
        <w:pStyle w:val="FootnoteText"/>
        <w:ind w:firstLine="709"/>
        <w:jc w:val="both"/>
        <w:rPr>
          <w:rFonts w:ascii="Times New Roman" w:hAnsi="Times New Roman" w:cs="Times New Roman"/>
        </w:rPr>
      </w:pPr>
      <w:r w:rsidRPr="00A91FFF">
        <w:rPr>
          <w:rStyle w:val="FootnoteReference"/>
          <w:rFonts w:ascii="Times New Roman" w:hAnsi="Times New Roman" w:cs="Times New Roman"/>
        </w:rPr>
        <w:footnoteRef/>
      </w:r>
      <w:r w:rsidRPr="00A91FFF">
        <w:rPr>
          <w:rFonts w:ascii="Times New Roman" w:hAnsi="Times New Roman" w:cs="Times New Roman"/>
        </w:rPr>
        <w:t xml:space="preserve"> Dyah Oc</w:t>
      </w:r>
      <w:r>
        <w:rPr>
          <w:rFonts w:ascii="Times New Roman" w:hAnsi="Times New Roman" w:cs="Times New Roman"/>
        </w:rPr>
        <w:t>htorina Susanti dan A’an Efendi,</w:t>
      </w:r>
      <w:r w:rsidRPr="00A91FFF">
        <w:rPr>
          <w:rFonts w:ascii="Times New Roman" w:hAnsi="Times New Roman" w:cs="Times New Roman"/>
        </w:rPr>
        <w:t xml:space="preserve"> </w:t>
      </w:r>
      <w:r w:rsidRPr="00A91FFF">
        <w:rPr>
          <w:rFonts w:ascii="Times New Roman" w:hAnsi="Times New Roman" w:cs="Times New Roman"/>
          <w:i/>
        </w:rPr>
        <w:t>Pe</w:t>
      </w:r>
      <w:r>
        <w:rPr>
          <w:rFonts w:ascii="Times New Roman" w:hAnsi="Times New Roman" w:cs="Times New Roman"/>
          <w:i/>
        </w:rPr>
        <w:t>nelitian Hukum (Legal Research),</w:t>
      </w:r>
      <w:r w:rsidRPr="00A91FFF">
        <w:rPr>
          <w:rFonts w:ascii="Times New Roman" w:hAnsi="Times New Roman" w:cs="Times New Roman"/>
          <w:i/>
        </w:rPr>
        <w:t xml:space="preserve"> </w:t>
      </w:r>
      <w:r w:rsidRPr="00A91FFF">
        <w:rPr>
          <w:rFonts w:ascii="Times New Roman" w:hAnsi="Times New Roman" w:cs="Times New Roman"/>
        </w:rPr>
        <w:t>Jakarta: Sinar Grafika,</w:t>
      </w:r>
      <w:r>
        <w:rPr>
          <w:rFonts w:ascii="Times New Roman" w:hAnsi="Times New Roman" w:cs="Times New Roman"/>
        </w:rPr>
        <w:t xml:space="preserve"> </w:t>
      </w:r>
      <w:r w:rsidRPr="00A91FFF">
        <w:rPr>
          <w:rFonts w:ascii="Times New Roman" w:hAnsi="Times New Roman" w:cs="Times New Roman"/>
        </w:rPr>
        <w:t>2014</w:t>
      </w:r>
      <w:r>
        <w:rPr>
          <w:rFonts w:ascii="Times New Roman" w:hAnsi="Times New Roman" w:cs="Times New Roman"/>
        </w:rPr>
        <w:t>, hal.</w:t>
      </w:r>
      <w:r w:rsidRPr="00A91FFF">
        <w:rPr>
          <w:rFonts w:ascii="Times New Roman" w:hAnsi="Times New Roman" w:cs="Times New Roman"/>
        </w:rPr>
        <w:t xml:space="preserve"> 1.</w:t>
      </w:r>
    </w:p>
  </w:footnote>
  <w:footnote w:id="44">
    <w:p w14:paraId="3DA3DA31" w14:textId="77777777" w:rsidR="0000384A" w:rsidRPr="006725B0" w:rsidRDefault="0000384A" w:rsidP="00657408">
      <w:pPr>
        <w:pStyle w:val="FootnoteText"/>
        <w:ind w:firstLine="720"/>
        <w:jc w:val="both"/>
        <w:rPr>
          <w:rFonts w:ascii="Times New Roman" w:hAnsi="Times New Roman"/>
          <w:lang w:val="id-ID"/>
        </w:rPr>
      </w:pPr>
      <w:r w:rsidRPr="006725B0">
        <w:rPr>
          <w:rStyle w:val="FootnoteReference"/>
          <w:rFonts w:ascii="Times New Roman" w:hAnsi="Times New Roman"/>
        </w:rPr>
        <w:footnoteRef/>
      </w:r>
      <w:r w:rsidRPr="006725B0">
        <w:rPr>
          <w:rFonts w:ascii="Times New Roman" w:hAnsi="Times New Roman"/>
        </w:rPr>
        <w:t xml:space="preserve"> </w:t>
      </w:r>
      <w:r w:rsidRPr="006725B0">
        <w:rPr>
          <w:rFonts w:ascii="Times New Roman" w:hAnsi="Times New Roman"/>
          <w:lang w:val="id-ID"/>
        </w:rPr>
        <w:t xml:space="preserve">Jonaedi Efendi dan Johnny Ibrahim, </w:t>
      </w:r>
      <w:r w:rsidRPr="006725B0">
        <w:rPr>
          <w:rFonts w:ascii="Times New Roman" w:hAnsi="Times New Roman"/>
          <w:i/>
          <w:lang w:val="id-ID"/>
        </w:rPr>
        <w:t xml:space="preserve">Metode Penelitian Hukum Normatif Dan Empiris, </w:t>
      </w:r>
      <w:r w:rsidRPr="006725B0">
        <w:rPr>
          <w:rFonts w:ascii="Times New Roman" w:hAnsi="Times New Roman"/>
          <w:lang w:val="id-ID"/>
        </w:rPr>
        <w:t>Jakarta: Kencana, 2020, hal 4.</w:t>
      </w:r>
    </w:p>
  </w:footnote>
  <w:footnote w:id="45">
    <w:p w14:paraId="51F6703A" w14:textId="77777777" w:rsidR="0000384A" w:rsidRPr="00B94036" w:rsidRDefault="0000384A" w:rsidP="00B94036">
      <w:pPr>
        <w:pStyle w:val="FootnoteText"/>
        <w:ind w:firstLine="720"/>
        <w:jc w:val="both"/>
        <w:rPr>
          <w:rFonts w:ascii="Times New Roman" w:hAnsi="Times New Roman" w:cs="Times New Roman"/>
          <w:lang w:val="id-ID"/>
        </w:rPr>
      </w:pPr>
      <w:r w:rsidRPr="004967E6">
        <w:rPr>
          <w:rStyle w:val="FootnoteReference"/>
          <w:rFonts w:ascii="Times New Roman" w:hAnsi="Times New Roman"/>
        </w:rPr>
        <w:footnoteRef/>
      </w:r>
      <w:r w:rsidRPr="004967E6">
        <w:rPr>
          <w:rFonts w:ascii="Times New Roman" w:hAnsi="Times New Roman"/>
        </w:rPr>
        <w:t xml:space="preserve"> </w:t>
      </w:r>
      <w:r w:rsidRPr="004967E6">
        <w:rPr>
          <w:rFonts w:ascii="Times New Roman" w:hAnsi="Times New Roman"/>
          <w:lang w:val="id-ID"/>
        </w:rPr>
        <w:t xml:space="preserve">J. Supranto, </w:t>
      </w:r>
      <w:r w:rsidRPr="004967E6">
        <w:rPr>
          <w:rFonts w:ascii="Times New Roman" w:hAnsi="Times New Roman"/>
          <w:i/>
          <w:lang w:val="id-ID"/>
        </w:rPr>
        <w:t>Met</w:t>
      </w:r>
      <w:r w:rsidRPr="00B94036">
        <w:rPr>
          <w:rFonts w:ascii="Times New Roman" w:hAnsi="Times New Roman" w:cs="Times New Roman"/>
          <w:i/>
          <w:lang w:val="id-ID"/>
        </w:rPr>
        <w:t xml:space="preserve">ode Penelitian Hukum Dan Statistik, </w:t>
      </w:r>
      <w:r w:rsidRPr="00B94036">
        <w:rPr>
          <w:rFonts w:ascii="Times New Roman" w:hAnsi="Times New Roman" w:cs="Times New Roman"/>
          <w:lang w:val="id-ID"/>
        </w:rPr>
        <w:t>Jakarta: Rineka Cipta, 2019, hal. 2.</w:t>
      </w:r>
    </w:p>
  </w:footnote>
  <w:footnote w:id="46">
    <w:p w14:paraId="763C4685" w14:textId="77777777" w:rsidR="0000384A" w:rsidRDefault="0000384A" w:rsidP="00B94036">
      <w:pPr>
        <w:pStyle w:val="FootnoteText"/>
        <w:ind w:firstLine="709"/>
        <w:jc w:val="both"/>
      </w:pPr>
      <w:r w:rsidRPr="00D57159">
        <w:rPr>
          <w:rStyle w:val="FootnoteReference"/>
          <w:rFonts w:ascii="Times New Roman" w:hAnsi="Times New Roman"/>
        </w:rPr>
        <w:footnoteRef/>
      </w:r>
      <w:r w:rsidRPr="00D57159">
        <w:rPr>
          <w:rFonts w:ascii="Times New Roman" w:hAnsi="Times New Roman"/>
        </w:rPr>
        <w:t xml:space="preserve"> Ali M</w:t>
      </w:r>
      <w:r>
        <w:rPr>
          <w:rFonts w:ascii="Times New Roman" w:hAnsi="Times New Roman"/>
        </w:rPr>
        <w:t>urthado dan Mustafa Kamal Rokan,</w:t>
      </w:r>
      <w:r w:rsidRPr="00D57159">
        <w:rPr>
          <w:rFonts w:ascii="Times New Roman" w:hAnsi="Times New Roman"/>
        </w:rPr>
        <w:t xml:space="preserve"> </w:t>
      </w:r>
      <w:r w:rsidRPr="00D57159">
        <w:rPr>
          <w:rFonts w:ascii="Times New Roman" w:hAnsi="Times New Roman"/>
          <w:i/>
        </w:rPr>
        <w:t>Metodologi Penelitian Huku</w:t>
      </w:r>
      <w:r>
        <w:rPr>
          <w:rFonts w:ascii="Times New Roman" w:hAnsi="Times New Roman"/>
          <w:i/>
        </w:rPr>
        <w:t xml:space="preserve">m Suatu Pemikiran dan Penerapan, </w:t>
      </w:r>
      <w:r w:rsidRPr="00D57159">
        <w:rPr>
          <w:rFonts w:ascii="Times New Roman" w:hAnsi="Times New Roman"/>
        </w:rPr>
        <w:t>Medan: Wal Ashri Publishing,</w:t>
      </w:r>
      <w:r>
        <w:rPr>
          <w:rFonts w:ascii="Times New Roman" w:hAnsi="Times New Roman"/>
        </w:rPr>
        <w:t xml:space="preserve"> </w:t>
      </w:r>
      <w:r w:rsidRPr="00D57159">
        <w:rPr>
          <w:rFonts w:ascii="Times New Roman" w:hAnsi="Times New Roman"/>
        </w:rPr>
        <w:t>2012</w:t>
      </w:r>
      <w:r>
        <w:rPr>
          <w:rFonts w:ascii="Times New Roman" w:hAnsi="Times New Roman"/>
        </w:rPr>
        <w:t>,</w:t>
      </w:r>
      <w:r w:rsidRPr="00D57159">
        <w:rPr>
          <w:rFonts w:ascii="Times New Roman" w:hAnsi="Times New Roman"/>
        </w:rPr>
        <w:t xml:space="preserve"> hal</w:t>
      </w:r>
      <w:r>
        <w:rPr>
          <w:rFonts w:ascii="Times New Roman" w:hAnsi="Times New Roman"/>
        </w:rPr>
        <w:t>.</w:t>
      </w:r>
      <w:r w:rsidRPr="00D57159">
        <w:rPr>
          <w:rFonts w:ascii="Times New Roman" w:hAnsi="Times New Roman"/>
        </w:rPr>
        <w:t xml:space="preserve"> 28.</w:t>
      </w:r>
    </w:p>
  </w:footnote>
  <w:footnote w:id="47">
    <w:p w14:paraId="016A5A46" w14:textId="77777777" w:rsidR="0000384A" w:rsidRPr="00B94036" w:rsidRDefault="0000384A" w:rsidP="00B94036">
      <w:pPr>
        <w:pStyle w:val="FootnoteText"/>
        <w:ind w:firstLine="709"/>
        <w:jc w:val="both"/>
        <w:rPr>
          <w:lang w:val="en-ID"/>
        </w:rPr>
      </w:pPr>
      <w:r w:rsidRPr="00B94036">
        <w:rPr>
          <w:rStyle w:val="FootnoteReference"/>
          <w:rFonts w:ascii="Times New Roman" w:hAnsi="Times New Roman" w:cs="Times New Roman"/>
        </w:rPr>
        <w:footnoteRef/>
      </w:r>
      <w:r w:rsidRPr="00B94036">
        <w:rPr>
          <w:rFonts w:ascii="Times New Roman" w:hAnsi="Times New Roman" w:cs="Times New Roman"/>
        </w:rPr>
        <w:t xml:space="preserve"> </w:t>
      </w:r>
      <w:r w:rsidRPr="00B94036">
        <w:rPr>
          <w:rStyle w:val="markedcontent"/>
          <w:rFonts w:ascii="Times New Roman" w:hAnsi="Times New Roman" w:cs="Times New Roman"/>
        </w:rPr>
        <w:t xml:space="preserve">Mukti Fajar dan Yulianto Achmad, </w:t>
      </w:r>
      <w:r w:rsidRPr="00B94036">
        <w:rPr>
          <w:rStyle w:val="markedcontent"/>
          <w:rFonts w:ascii="Times New Roman" w:hAnsi="Times New Roman" w:cs="Times New Roman"/>
          <w:i/>
        </w:rPr>
        <w:t>Dualisme Penelitian Hukum Empiris &amp; Normatif</w:t>
      </w:r>
      <w:r w:rsidRPr="00B94036">
        <w:rPr>
          <w:rStyle w:val="markedcontent"/>
          <w:rFonts w:ascii="Times New Roman" w:hAnsi="Times New Roman" w:cs="Times New Roman"/>
        </w:rPr>
        <w:t>,</w:t>
      </w:r>
      <w:r w:rsidRPr="00B94036">
        <w:rPr>
          <w:rFonts w:ascii="Times New Roman" w:hAnsi="Times New Roman" w:cs="Times New Roman"/>
        </w:rPr>
        <w:br/>
      </w:r>
      <w:r>
        <w:rPr>
          <w:rStyle w:val="markedcontent"/>
          <w:rFonts w:ascii="Times New Roman" w:hAnsi="Times New Roman" w:cs="Times New Roman"/>
        </w:rPr>
        <w:t xml:space="preserve">Yogyakarta: </w:t>
      </w:r>
      <w:r w:rsidRPr="00B94036">
        <w:rPr>
          <w:rStyle w:val="markedcontent"/>
          <w:rFonts w:ascii="Times New Roman" w:hAnsi="Times New Roman" w:cs="Times New Roman"/>
        </w:rPr>
        <w:t>Pustaka Pelajar,</w:t>
      </w:r>
      <w:r>
        <w:rPr>
          <w:rStyle w:val="markedcontent"/>
          <w:rFonts w:ascii="Times New Roman" w:hAnsi="Times New Roman" w:cs="Times New Roman"/>
        </w:rPr>
        <w:t xml:space="preserve"> 2010,</w:t>
      </w:r>
      <w:r w:rsidRPr="00B94036">
        <w:rPr>
          <w:rStyle w:val="markedcontent"/>
          <w:rFonts w:ascii="Times New Roman" w:hAnsi="Times New Roman" w:cs="Times New Roman"/>
        </w:rPr>
        <w:t xml:space="preserve"> h</w:t>
      </w:r>
      <w:r>
        <w:rPr>
          <w:rStyle w:val="markedcontent"/>
          <w:rFonts w:ascii="Times New Roman" w:hAnsi="Times New Roman" w:cs="Times New Roman"/>
        </w:rPr>
        <w:t>al</w:t>
      </w:r>
      <w:r w:rsidRPr="00B94036">
        <w:rPr>
          <w:rStyle w:val="markedcontent"/>
          <w:rFonts w:ascii="Times New Roman" w:hAnsi="Times New Roman" w:cs="Times New Roman"/>
        </w:rPr>
        <w:t>.</w:t>
      </w:r>
      <w:r>
        <w:rPr>
          <w:rStyle w:val="markedcontent"/>
          <w:rFonts w:ascii="Times New Roman" w:hAnsi="Times New Roman" w:cs="Times New Roman"/>
        </w:rPr>
        <w:t xml:space="preserve"> </w:t>
      </w:r>
      <w:r w:rsidRPr="00B94036">
        <w:rPr>
          <w:rStyle w:val="markedcontent"/>
          <w:rFonts w:ascii="Times New Roman" w:hAnsi="Times New Roman" w:cs="Times New Roman"/>
        </w:rPr>
        <w:t>280</w:t>
      </w:r>
      <w:r>
        <w:rPr>
          <w:rStyle w:val="markedcontent"/>
          <w:rFonts w:ascii="Times New Roman" w:hAnsi="Times New Roman" w:cs="Times New Roman"/>
        </w:rPr>
        <w:t>.</w:t>
      </w:r>
    </w:p>
  </w:footnote>
  <w:footnote w:id="48">
    <w:p w14:paraId="6815EFF1" w14:textId="77777777" w:rsidR="0000384A" w:rsidRPr="00AF0618" w:rsidRDefault="0000384A" w:rsidP="00657408">
      <w:pPr>
        <w:pStyle w:val="FootnoteText"/>
        <w:ind w:firstLine="709"/>
        <w:jc w:val="both"/>
        <w:rPr>
          <w:rFonts w:ascii="Times New Roman" w:hAnsi="Times New Roman" w:cs="Times New Roman"/>
        </w:rPr>
      </w:pPr>
      <w:r w:rsidRPr="00AF0618">
        <w:rPr>
          <w:rStyle w:val="FootnoteReference"/>
          <w:rFonts w:ascii="Times New Roman" w:hAnsi="Times New Roman" w:cs="Times New Roman"/>
        </w:rPr>
        <w:footnoteRef/>
      </w:r>
      <w:r w:rsidRPr="00AF0618">
        <w:rPr>
          <w:rFonts w:ascii="Times New Roman" w:hAnsi="Times New Roman" w:cs="Times New Roman"/>
        </w:rPr>
        <w:t xml:space="preserve"> Zainuddin Ali, </w:t>
      </w:r>
      <w:r>
        <w:rPr>
          <w:rFonts w:ascii="Times New Roman" w:hAnsi="Times New Roman" w:cs="Times New Roman"/>
          <w:i/>
        </w:rPr>
        <w:t xml:space="preserve">Metode Penelitian Hukum, </w:t>
      </w:r>
      <w:r>
        <w:rPr>
          <w:rFonts w:ascii="Times New Roman" w:hAnsi="Times New Roman" w:cs="Times New Roman"/>
        </w:rPr>
        <w:t>Jakarta: Sinar Grafika, 2014,</w:t>
      </w:r>
      <w:r w:rsidRPr="00AF0618">
        <w:rPr>
          <w:rFonts w:ascii="Times New Roman" w:hAnsi="Times New Roman" w:cs="Times New Roman"/>
        </w:rPr>
        <w:t xml:space="preserve"> hal. 105-106.</w:t>
      </w:r>
    </w:p>
  </w:footnote>
  <w:footnote w:id="49">
    <w:p w14:paraId="2CA2D974" w14:textId="77777777" w:rsidR="0000384A" w:rsidRDefault="0000384A" w:rsidP="00657408">
      <w:pPr>
        <w:pStyle w:val="FootnoteText"/>
        <w:ind w:firstLine="709"/>
        <w:jc w:val="both"/>
      </w:pPr>
      <w:r w:rsidRPr="00D57159">
        <w:rPr>
          <w:rStyle w:val="FootnoteReference"/>
          <w:rFonts w:ascii="Times New Roman" w:hAnsi="Times New Roman"/>
        </w:rPr>
        <w:footnoteRef/>
      </w:r>
      <w:r>
        <w:rPr>
          <w:rFonts w:ascii="Times New Roman" w:hAnsi="Times New Roman"/>
        </w:rPr>
        <w:t xml:space="preserve"> Beni Ahmad Saebani,</w:t>
      </w:r>
      <w:r w:rsidRPr="00D57159">
        <w:rPr>
          <w:rFonts w:ascii="Times New Roman" w:hAnsi="Times New Roman"/>
        </w:rPr>
        <w:t xml:space="preserve"> </w:t>
      </w:r>
      <w:r>
        <w:rPr>
          <w:rFonts w:ascii="Times New Roman" w:hAnsi="Times New Roman"/>
          <w:i/>
        </w:rPr>
        <w:t xml:space="preserve">Metode Penelitian Hukum, </w:t>
      </w:r>
      <w:r w:rsidRPr="00D57159">
        <w:rPr>
          <w:rFonts w:ascii="Times New Roman" w:hAnsi="Times New Roman"/>
        </w:rPr>
        <w:t>Bandung: Pustaka Setia</w:t>
      </w:r>
      <w:r>
        <w:rPr>
          <w:rFonts w:ascii="Times New Roman" w:hAnsi="Times New Roman"/>
        </w:rPr>
        <w:t xml:space="preserve">, </w:t>
      </w:r>
      <w:r w:rsidRPr="00D57159">
        <w:rPr>
          <w:rFonts w:ascii="Times New Roman" w:hAnsi="Times New Roman"/>
        </w:rPr>
        <w:t>2009, hal</w:t>
      </w:r>
      <w:r>
        <w:rPr>
          <w:rFonts w:ascii="Times New Roman" w:hAnsi="Times New Roman"/>
        </w:rPr>
        <w:t>.</w:t>
      </w:r>
      <w:r w:rsidRPr="00D57159">
        <w:rPr>
          <w:rFonts w:ascii="Times New Roman" w:hAnsi="Times New Roman"/>
        </w:rPr>
        <w:t xml:space="preserve"> 57.</w:t>
      </w:r>
    </w:p>
  </w:footnote>
  <w:footnote w:id="50">
    <w:p w14:paraId="7E7D0177" w14:textId="77777777" w:rsidR="0000384A" w:rsidRPr="006725B0" w:rsidRDefault="0000384A" w:rsidP="00075D55">
      <w:pPr>
        <w:pStyle w:val="FootnoteText"/>
        <w:ind w:firstLine="720"/>
        <w:jc w:val="both"/>
        <w:rPr>
          <w:rFonts w:ascii="Times New Roman" w:hAnsi="Times New Roman"/>
          <w:lang w:val="id-ID"/>
        </w:rPr>
      </w:pPr>
      <w:r w:rsidRPr="006725B0">
        <w:rPr>
          <w:rStyle w:val="FootnoteReference"/>
          <w:rFonts w:ascii="Times New Roman" w:hAnsi="Times New Roman"/>
        </w:rPr>
        <w:footnoteRef/>
      </w:r>
      <w:r w:rsidRPr="006725B0">
        <w:rPr>
          <w:rFonts w:ascii="Times New Roman" w:hAnsi="Times New Roman"/>
        </w:rPr>
        <w:t xml:space="preserve"> </w:t>
      </w:r>
      <w:r w:rsidRPr="006725B0">
        <w:rPr>
          <w:rFonts w:ascii="Times New Roman" w:hAnsi="Times New Roman"/>
          <w:lang w:val="id-ID"/>
        </w:rPr>
        <w:t xml:space="preserve">Suratman dan Philips Dillah, </w:t>
      </w:r>
      <w:r w:rsidRPr="006725B0">
        <w:rPr>
          <w:rFonts w:ascii="Times New Roman" w:hAnsi="Times New Roman"/>
          <w:i/>
          <w:lang w:val="id-ID"/>
        </w:rPr>
        <w:t xml:space="preserve">Metode Penelitian Hukum, </w:t>
      </w:r>
      <w:r w:rsidRPr="006725B0">
        <w:rPr>
          <w:rFonts w:ascii="Times New Roman" w:hAnsi="Times New Roman"/>
          <w:lang w:val="id-ID"/>
        </w:rPr>
        <w:t xml:space="preserve"> Bandung: Alfabeta Bandung, 2012, hal. 66.</w:t>
      </w:r>
    </w:p>
  </w:footnote>
  <w:footnote w:id="51">
    <w:p w14:paraId="1CAE39A1" w14:textId="77777777" w:rsidR="0000384A" w:rsidRPr="00E537CF" w:rsidRDefault="0000384A" w:rsidP="00657408">
      <w:pPr>
        <w:pStyle w:val="FootnoteText"/>
        <w:ind w:firstLine="709"/>
        <w:jc w:val="both"/>
        <w:rPr>
          <w:rFonts w:ascii="Times New Roman" w:hAnsi="Times New Roman" w:cs="Times New Roman"/>
        </w:rPr>
      </w:pPr>
      <w:r w:rsidRPr="00E537CF">
        <w:rPr>
          <w:rStyle w:val="FootnoteReference"/>
          <w:rFonts w:ascii="Times New Roman" w:hAnsi="Times New Roman" w:cs="Times New Roman"/>
        </w:rPr>
        <w:footnoteRef/>
      </w:r>
      <w:r w:rsidRPr="00E537CF">
        <w:rPr>
          <w:rFonts w:ascii="Times New Roman" w:hAnsi="Times New Roman" w:cs="Times New Roman"/>
        </w:rPr>
        <w:t xml:space="preserve"> Amiruddin dan Zainal Asikin, </w:t>
      </w:r>
      <w:r w:rsidRPr="00E537CF">
        <w:rPr>
          <w:rFonts w:ascii="Times New Roman" w:hAnsi="Times New Roman" w:cs="Times New Roman"/>
          <w:i/>
        </w:rPr>
        <w:t>Pengantar Metode Penelitian Huku</w:t>
      </w:r>
      <w:r>
        <w:rPr>
          <w:rFonts w:ascii="Times New Roman" w:hAnsi="Times New Roman" w:cs="Times New Roman"/>
          <w:i/>
        </w:rPr>
        <w:t>m</w:t>
      </w:r>
      <w:r w:rsidRPr="00E537CF">
        <w:rPr>
          <w:rFonts w:ascii="Times New Roman" w:hAnsi="Times New Roman" w:cs="Times New Roman"/>
          <w:i/>
        </w:rPr>
        <w:t xml:space="preserve">, </w:t>
      </w:r>
      <w:r w:rsidRPr="00E537CF">
        <w:rPr>
          <w:rFonts w:ascii="Times New Roman" w:hAnsi="Times New Roman" w:cs="Times New Roman"/>
        </w:rPr>
        <w:t>Jakar</w:t>
      </w:r>
      <w:r>
        <w:rPr>
          <w:rFonts w:ascii="Times New Roman" w:hAnsi="Times New Roman" w:cs="Times New Roman"/>
        </w:rPr>
        <w:t>ta: Raja Grafindo Persada, 2004</w:t>
      </w:r>
      <w:r w:rsidRPr="00E537CF">
        <w:rPr>
          <w:rFonts w:ascii="Times New Roman" w:hAnsi="Times New Roman" w:cs="Times New Roman"/>
        </w:rPr>
        <w:t>, hal. 163.</w:t>
      </w:r>
    </w:p>
  </w:footnote>
  <w:footnote w:id="52">
    <w:p w14:paraId="62E591A7" w14:textId="77777777" w:rsidR="0000384A" w:rsidRDefault="0000384A" w:rsidP="00657408">
      <w:pPr>
        <w:pStyle w:val="FootnoteText"/>
        <w:ind w:firstLine="709"/>
        <w:jc w:val="both"/>
      </w:pPr>
      <w:r w:rsidRPr="00D57159">
        <w:rPr>
          <w:rStyle w:val="FootnoteReference"/>
          <w:rFonts w:ascii="Times New Roman" w:hAnsi="Times New Roman"/>
        </w:rPr>
        <w:footnoteRef/>
      </w:r>
      <w:r w:rsidRPr="00D57159">
        <w:rPr>
          <w:rFonts w:ascii="Times New Roman" w:hAnsi="Times New Roman"/>
        </w:rPr>
        <w:t xml:space="preserve"> Beni Ahmad Saebani</w:t>
      </w:r>
      <w:r>
        <w:rPr>
          <w:rFonts w:ascii="Times New Roman" w:hAnsi="Times New Roman"/>
          <w:i/>
        </w:rPr>
        <w:t>, Op. Cit</w:t>
      </w:r>
      <w:r w:rsidRPr="00D57159">
        <w:rPr>
          <w:rFonts w:ascii="Times New Roman" w:hAnsi="Times New Roman"/>
          <w:i/>
        </w:rPr>
        <w:t xml:space="preserve">., </w:t>
      </w:r>
      <w:r w:rsidRPr="00D57159">
        <w:rPr>
          <w:rFonts w:ascii="Times New Roman" w:hAnsi="Times New Roman"/>
        </w:rPr>
        <w:t>hal</w:t>
      </w:r>
      <w:r>
        <w:rPr>
          <w:rFonts w:ascii="Times New Roman" w:hAnsi="Times New Roman"/>
        </w:rPr>
        <w:t xml:space="preserve">. </w:t>
      </w:r>
      <w:r w:rsidRPr="00D57159">
        <w:rPr>
          <w:rFonts w:ascii="Times New Roman" w:hAnsi="Times New Roman"/>
        </w:rPr>
        <w:t>158.</w:t>
      </w:r>
    </w:p>
  </w:footnote>
  <w:footnote w:id="53">
    <w:p w14:paraId="1C11AE67" w14:textId="77777777" w:rsidR="0000384A" w:rsidRPr="00813264" w:rsidRDefault="0000384A" w:rsidP="00B94036">
      <w:pPr>
        <w:pStyle w:val="FootnoteText"/>
        <w:ind w:firstLine="709"/>
        <w:jc w:val="both"/>
        <w:rPr>
          <w:rFonts w:ascii="Times New Roman" w:hAnsi="Times New Roman" w:cs="Times New Roman"/>
          <w:lang w:val="en-ID"/>
        </w:rPr>
      </w:pPr>
      <w:r w:rsidRPr="00813264">
        <w:rPr>
          <w:rStyle w:val="FootnoteReference"/>
          <w:rFonts w:ascii="Times New Roman" w:hAnsi="Times New Roman" w:cs="Times New Roman"/>
        </w:rPr>
        <w:footnoteRef/>
      </w:r>
      <w:r w:rsidRPr="00813264">
        <w:rPr>
          <w:rFonts w:ascii="Times New Roman" w:hAnsi="Times New Roman" w:cs="Times New Roman"/>
        </w:rPr>
        <w:t xml:space="preserve"> Ediwarman, </w:t>
      </w:r>
      <w:r w:rsidRPr="00DB7E2C">
        <w:rPr>
          <w:rFonts w:ascii="Times New Roman" w:hAnsi="Times New Roman" w:cs="Times New Roman"/>
          <w:lang w:val="en-ID"/>
        </w:rPr>
        <w:t xml:space="preserve">Ediwarman, </w:t>
      </w:r>
      <w:r w:rsidRPr="00DB7E2C">
        <w:rPr>
          <w:rFonts w:ascii="Times New Roman" w:hAnsi="Times New Roman" w:cs="Times New Roman"/>
          <w:i/>
          <w:lang w:val="en-ID"/>
        </w:rPr>
        <w:t xml:space="preserve">Monograf Metode Penelitian Hukum, </w:t>
      </w:r>
      <w:r w:rsidRPr="00DB7E2C">
        <w:rPr>
          <w:rFonts w:ascii="Times New Roman" w:hAnsi="Times New Roman" w:cs="Times New Roman"/>
          <w:lang w:val="en-ID"/>
        </w:rPr>
        <w:t>(Yogyakarta: Genta Publishing, 2016)</w:t>
      </w:r>
      <w:r>
        <w:rPr>
          <w:rFonts w:ascii="Times New Roman" w:hAnsi="Times New Roman" w:cs="Times New Roman"/>
          <w:lang w:val="en-ID"/>
        </w:rPr>
        <w:t>,</w:t>
      </w:r>
      <w:r w:rsidRPr="00813264">
        <w:rPr>
          <w:rFonts w:ascii="Times New Roman" w:hAnsi="Times New Roman" w:cs="Times New Roman"/>
          <w:i/>
        </w:rPr>
        <w:t xml:space="preserve"> </w:t>
      </w:r>
      <w:r w:rsidRPr="00813264">
        <w:rPr>
          <w:rFonts w:ascii="Times New Roman" w:hAnsi="Times New Roman" w:cs="Times New Roman"/>
        </w:rPr>
        <w:t>hal</w:t>
      </w:r>
      <w:r>
        <w:rPr>
          <w:rFonts w:ascii="Times New Roman" w:hAnsi="Times New Roman" w:cs="Times New Roman"/>
        </w:rPr>
        <w:t>.</w:t>
      </w:r>
      <w:r w:rsidRPr="00813264">
        <w:rPr>
          <w:rFonts w:ascii="Times New Roman" w:hAnsi="Times New Roman" w:cs="Times New Roman"/>
        </w:rPr>
        <w:t xml:space="preserve"> 81. </w:t>
      </w:r>
    </w:p>
  </w:footnote>
  <w:footnote w:id="54">
    <w:p w14:paraId="6D5C6D1F" w14:textId="77777777" w:rsidR="0000384A" w:rsidRPr="006533DA" w:rsidRDefault="0000384A" w:rsidP="00B94036">
      <w:pPr>
        <w:pStyle w:val="FootnoteText"/>
        <w:ind w:firstLine="709"/>
        <w:jc w:val="both"/>
        <w:rPr>
          <w:rFonts w:ascii="Times New Roman" w:hAnsi="Times New Roman" w:cs="Times New Roman"/>
          <w:lang w:val="en-ID"/>
        </w:rPr>
      </w:pPr>
      <w:r w:rsidRPr="00024079">
        <w:rPr>
          <w:rStyle w:val="FootnoteReference"/>
          <w:rFonts w:ascii="Times New Roman" w:hAnsi="Times New Roman" w:cs="Times New Roman"/>
        </w:rPr>
        <w:footnoteRef/>
      </w:r>
      <w:r w:rsidRPr="00024079">
        <w:rPr>
          <w:rFonts w:ascii="Times New Roman" w:hAnsi="Times New Roman" w:cs="Times New Roman"/>
        </w:rPr>
        <w:t xml:space="preserve"> </w:t>
      </w:r>
      <w:r w:rsidRPr="00EE18FB">
        <w:rPr>
          <w:rFonts w:ascii="Times New Roman" w:hAnsi="Times New Roman" w:cs="Times New Roman"/>
          <w:color w:val="000000" w:themeColor="text1"/>
        </w:rPr>
        <w:t>Muktie Fajar</w:t>
      </w:r>
      <w:r>
        <w:rPr>
          <w:rFonts w:ascii="Times New Roman" w:hAnsi="Times New Roman" w:cs="Times New Roman"/>
          <w:color w:val="000000" w:themeColor="text1"/>
        </w:rPr>
        <w:t xml:space="preserve"> </w:t>
      </w:r>
      <w:r w:rsidRPr="00B94036">
        <w:rPr>
          <w:rStyle w:val="markedcontent"/>
          <w:rFonts w:ascii="Times New Roman" w:hAnsi="Times New Roman" w:cs="Times New Roman"/>
        </w:rPr>
        <w:t>dan Yulianto Achmad</w:t>
      </w:r>
      <w:r>
        <w:rPr>
          <w:rFonts w:ascii="Times New Roman" w:hAnsi="Times New Roman" w:cs="Times New Roman"/>
          <w:color w:val="000000" w:themeColor="text1"/>
        </w:rPr>
        <w:t>,</w:t>
      </w:r>
      <w:r>
        <w:rPr>
          <w:rFonts w:ascii="Times New Roman" w:hAnsi="Times New Roman" w:cs="Times New Roman"/>
          <w:i/>
          <w:color w:val="000000" w:themeColor="text1"/>
        </w:rPr>
        <w:t>Op., Cit</w:t>
      </w:r>
      <w:r w:rsidRPr="00024079">
        <w:rPr>
          <w:rFonts w:ascii="Times New Roman" w:hAnsi="Times New Roman" w:cs="Times New Roman"/>
          <w:i/>
          <w:color w:val="000000" w:themeColor="text1"/>
        </w:rPr>
        <w:t>.</w:t>
      </w:r>
      <w:r>
        <w:rPr>
          <w:rFonts w:ascii="Times New Roman" w:hAnsi="Times New Roman" w:cs="Times New Roman"/>
          <w:i/>
          <w:color w:val="000000" w:themeColor="text1"/>
        </w:rPr>
        <w:t xml:space="preserve">, </w:t>
      </w:r>
      <w:r>
        <w:rPr>
          <w:rFonts w:ascii="Times New Roman" w:hAnsi="Times New Roman" w:cs="Times New Roman"/>
          <w:color w:val="000000" w:themeColor="text1"/>
        </w:rPr>
        <w:t>hal. 192.</w:t>
      </w:r>
    </w:p>
  </w:footnote>
  <w:footnote w:id="55">
    <w:p w14:paraId="0DD337F3" w14:textId="77777777" w:rsidR="0000384A" w:rsidRPr="00E537CF" w:rsidRDefault="0000384A" w:rsidP="00657408">
      <w:pPr>
        <w:pStyle w:val="FootnoteText"/>
        <w:ind w:firstLine="709"/>
        <w:jc w:val="both"/>
        <w:rPr>
          <w:rFonts w:ascii="Times New Roman" w:hAnsi="Times New Roman" w:cs="Times New Roman"/>
        </w:rPr>
      </w:pPr>
      <w:r w:rsidRPr="00E537CF">
        <w:rPr>
          <w:rStyle w:val="FootnoteReference"/>
          <w:rFonts w:ascii="Times New Roman" w:hAnsi="Times New Roman" w:cs="Times New Roman"/>
        </w:rPr>
        <w:footnoteRef/>
      </w:r>
      <w:r w:rsidRPr="00E537CF">
        <w:rPr>
          <w:rFonts w:ascii="Times New Roman" w:hAnsi="Times New Roman" w:cs="Times New Roman"/>
        </w:rPr>
        <w:t xml:space="preserve"> Burhan Ashshofa, </w:t>
      </w:r>
      <w:r w:rsidRPr="00E537CF">
        <w:rPr>
          <w:rFonts w:ascii="Times New Roman" w:hAnsi="Times New Roman" w:cs="Times New Roman"/>
          <w:i/>
        </w:rPr>
        <w:t xml:space="preserve">Metode Penelitian Hukum, </w:t>
      </w:r>
      <w:r>
        <w:rPr>
          <w:rFonts w:ascii="Times New Roman" w:hAnsi="Times New Roman" w:cs="Times New Roman"/>
        </w:rPr>
        <w:t>Jakarta: Rineka Cipta, 2010</w:t>
      </w:r>
      <w:r w:rsidRPr="00E537CF">
        <w:rPr>
          <w:rFonts w:ascii="Times New Roman" w:hAnsi="Times New Roman" w:cs="Times New Roman"/>
        </w:rPr>
        <w:t>, hal. 21-22.</w:t>
      </w:r>
    </w:p>
  </w:footnote>
  <w:footnote w:id="56">
    <w:p w14:paraId="7B161826" w14:textId="77777777" w:rsidR="0000384A" w:rsidRDefault="0000384A" w:rsidP="00657408">
      <w:pPr>
        <w:pStyle w:val="FootnoteText"/>
        <w:ind w:firstLine="709"/>
        <w:jc w:val="both"/>
      </w:pPr>
      <w:r w:rsidRPr="00170F85">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Ibid</w:t>
      </w:r>
      <w:r w:rsidRPr="00170F85">
        <w:rPr>
          <w:rFonts w:ascii="Times New Roman" w:hAnsi="Times New Roman" w:cs="Times New Roman"/>
          <w:i/>
        </w:rPr>
        <w:t xml:space="preserve">., </w:t>
      </w:r>
      <w:r>
        <w:rPr>
          <w:rFonts w:ascii="Times New Roman" w:hAnsi="Times New Roman" w:cs="Times New Roman"/>
        </w:rPr>
        <w:t>hal.</w:t>
      </w:r>
      <w:r w:rsidRPr="00170F85">
        <w:rPr>
          <w:rFonts w:ascii="Times New Roman" w:hAnsi="Times New Roman" w:cs="Times New Roman"/>
        </w:rPr>
        <w:t xml:space="preserve"> 100</w:t>
      </w:r>
      <w:r>
        <w:t xml:space="preserve">. </w:t>
      </w:r>
    </w:p>
  </w:footnote>
  <w:footnote w:id="57">
    <w:p w14:paraId="19A976D3" w14:textId="77777777" w:rsidR="0000384A" w:rsidRPr="000F1CBD" w:rsidRDefault="0000384A" w:rsidP="00657408">
      <w:pPr>
        <w:pStyle w:val="FootnoteText"/>
        <w:ind w:firstLine="709"/>
        <w:jc w:val="both"/>
        <w:rPr>
          <w:rFonts w:ascii="Times New Roman" w:hAnsi="Times New Roman" w:cs="Times New Roman"/>
        </w:rPr>
      </w:pPr>
      <w:r w:rsidRPr="000F1CBD">
        <w:rPr>
          <w:rStyle w:val="FootnoteReference"/>
          <w:rFonts w:ascii="Times New Roman" w:hAnsi="Times New Roman" w:cs="Times New Roman"/>
        </w:rPr>
        <w:footnoteRef/>
      </w:r>
      <w:r w:rsidRPr="000F1CBD">
        <w:rPr>
          <w:rFonts w:ascii="Times New Roman" w:hAnsi="Times New Roman" w:cs="Times New Roman"/>
        </w:rPr>
        <w:t xml:space="preserve"> Bahder Johan Nasution, </w:t>
      </w:r>
      <w:r w:rsidRPr="000F1CBD">
        <w:rPr>
          <w:rFonts w:ascii="Times New Roman" w:hAnsi="Times New Roman" w:cs="Times New Roman"/>
          <w:i/>
        </w:rPr>
        <w:t xml:space="preserve">Metode Penelitian Hukum, </w:t>
      </w:r>
      <w:r>
        <w:rPr>
          <w:rFonts w:ascii="Times New Roman" w:hAnsi="Times New Roman" w:cs="Times New Roman"/>
        </w:rPr>
        <w:t>Bandung: Mandar Maju, 2008</w:t>
      </w:r>
      <w:r w:rsidRPr="000F1CBD">
        <w:rPr>
          <w:rFonts w:ascii="Times New Roman" w:hAnsi="Times New Roman" w:cs="Times New Roman"/>
        </w:rPr>
        <w:t xml:space="preserve">, hal. 87. </w:t>
      </w:r>
    </w:p>
  </w:footnote>
  <w:footnote w:id="58">
    <w:p w14:paraId="15402A70" w14:textId="77777777" w:rsidR="0000384A" w:rsidRPr="000F1CBD" w:rsidRDefault="0000384A" w:rsidP="00657408">
      <w:pPr>
        <w:pStyle w:val="FootnoteText"/>
        <w:ind w:firstLine="709"/>
        <w:jc w:val="both"/>
        <w:rPr>
          <w:rFonts w:ascii="Times New Roman" w:hAnsi="Times New Roman" w:cs="Times New Roman"/>
        </w:rPr>
      </w:pPr>
      <w:r w:rsidRPr="000F1CBD">
        <w:rPr>
          <w:rStyle w:val="FootnoteReference"/>
          <w:rFonts w:ascii="Times New Roman" w:hAnsi="Times New Roman" w:cs="Times New Roman"/>
        </w:rPr>
        <w:footnoteRef/>
      </w:r>
      <w:r>
        <w:rPr>
          <w:rFonts w:ascii="Times New Roman" w:hAnsi="Times New Roman" w:cs="Times New Roman"/>
          <w:i/>
        </w:rPr>
        <w:t xml:space="preserve"> Ibid</w:t>
      </w:r>
      <w:r w:rsidRPr="000F1CBD">
        <w:rPr>
          <w:rFonts w:ascii="Times New Roman" w:hAnsi="Times New Roman" w:cs="Times New Roman"/>
          <w:i/>
        </w:rPr>
        <w:t xml:space="preserve">., </w:t>
      </w:r>
      <w:r w:rsidRPr="000F1CBD">
        <w:rPr>
          <w:rFonts w:ascii="Times New Roman" w:hAnsi="Times New Roman" w:cs="Times New Roman"/>
        </w:rPr>
        <w:t>hal</w:t>
      </w:r>
      <w:r>
        <w:rPr>
          <w:rFonts w:ascii="Times New Roman" w:hAnsi="Times New Roman" w:cs="Times New Roman"/>
        </w:rPr>
        <w:t>.</w:t>
      </w:r>
      <w:r w:rsidRPr="000F1CBD">
        <w:rPr>
          <w:rFonts w:ascii="Times New Roman" w:hAnsi="Times New Roman" w:cs="Times New Roman"/>
        </w:rPr>
        <w:t xml:space="preserve"> 91.</w:t>
      </w:r>
    </w:p>
  </w:footnote>
  <w:footnote w:id="59">
    <w:p w14:paraId="59A8BD7D" w14:textId="77777777" w:rsidR="0000384A" w:rsidRPr="0078309C" w:rsidRDefault="0000384A" w:rsidP="00657408">
      <w:pPr>
        <w:pStyle w:val="FootnoteText"/>
        <w:ind w:firstLine="709"/>
        <w:jc w:val="both"/>
      </w:pPr>
      <w:r w:rsidRPr="000F1CBD">
        <w:rPr>
          <w:rStyle w:val="FootnoteReference"/>
          <w:rFonts w:ascii="Times New Roman" w:hAnsi="Times New Roman" w:cs="Times New Roman"/>
        </w:rPr>
        <w:footnoteRef/>
      </w:r>
      <w:r w:rsidRPr="000F1CBD">
        <w:rPr>
          <w:rFonts w:ascii="Times New Roman" w:hAnsi="Times New Roman" w:cs="Times New Roman"/>
        </w:rPr>
        <w:t xml:space="preserve"> Titon Slamet Kurnia, et al, </w:t>
      </w:r>
      <w:r w:rsidRPr="000F1CBD">
        <w:rPr>
          <w:rFonts w:ascii="Times New Roman" w:hAnsi="Times New Roman" w:cs="Times New Roman"/>
          <w:i/>
        </w:rPr>
        <w:t xml:space="preserve">Pendidikan Hukum, Ilmu Hukum dan Penelituan Hukum di Indonesia Sebuah Reorientasi, </w:t>
      </w:r>
      <w:r>
        <w:rPr>
          <w:rFonts w:ascii="Times New Roman" w:hAnsi="Times New Roman" w:cs="Times New Roman"/>
        </w:rPr>
        <w:t>Salatiga: Pustaka Pelajar</w:t>
      </w:r>
      <w:r w:rsidRPr="000F1CBD">
        <w:rPr>
          <w:rFonts w:ascii="Times New Roman" w:hAnsi="Times New Roman" w:cs="Times New Roman"/>
        </w:rPr>
        <w:t>,</w:t>
      </w:r>
      <w:r>
        <w:rPr>
          <w:rFonts w:ascii="Times New Roman" w:hAnsi="Times New Roman" w:cs="Times New Roman"/>
        </w:rPr>
        <w:t xml:space="preserve"> 2018,</w:t>
      </w:r>
      <w:r w:rsidRPr="000F1CBD">
        <w:rPr>
          <w:rFonts w:ascii="Times New Roman" w:hAnsi="Times New Roman" w:cs="Times New Roman"/>
        </w:rPr>
        <w:t xml:space="preserve"> hal. 71.</w:t>
      </w:r>
    </w:p>
  </w:footnote>
  <w:footnote w:id="60">
    <w:p w14:paraId="397A4418" w14:textId="77777777" w:rsidR="0000384A" w:rsidRPr="00112A2C" w:rsidRDefault="0000384A" w:rsidP="00657408">
      <w:pPr>
        <w:pStyle w:val="FootnoteText"/>
        <w:ind w:firstLine="709"/>
        <w:jc w:val="both"/>
        <w:rPr>
          <w:rFonts w:ascii="Times New Roman" w:hAnsi="Times New Roman" w:cs="Times New Roman"/>
        </w:rPr>
      </w:pPr>
      <w:r w:rsidRPr="00112A2C">
        <w:rPr>
          <w:rStyle w:val="FootnoteReference"/>
          <w:rFonts w:ascii="Times New Roman" w:hAnsi="Times New Roman" w:cs="Times New Roman"/>
        </w:rPr>
        <w:footnoteRef/>
      </w:r>
      <w:r w:rsidRPr="00112A2C">
        <w:rPr>
          <w:rFonts w:ascii="Times New Roman" w:hAnsi="Times New Roman" w:cs="Times New Roman"/>
        </w:rPr>
        <w:t xml:space="preserve"> Muktie Fajar</w:t>
      </w:r>
      <w:r>
        <w:rPr>
          <w:rFonts w:ascii="Times New Roman" w:hAnsi="Times New Roman" w:cs="Times New Roman"/>
        </w:rPr>
        <w:t xml:space="preserve"> </w:t>
      </w:r>
      <w:r w:rsidRPr="00B94036">
        <w:rPr>
          <w:rStyle w:val="markedcontent"/>
          <w:rFonts w:ascii="Times New Roman" w:hAnsi="Times New Roman" w:cs="Times New Roman"/>
        </w:rPr>
        <w:t>dan Yulianto Achmad</w:t>
      </w:r>
      <w:r w:rsidRPr="00112A2C">
        <w:rPr>
          <w:rFonts w:ascii="Times New Roman" w:hAnsi="Times New Roman" w:cs="Times New Roman"/>
        </w:rPr>
        <w:t xml:space="preserve">, </w:t>
      </w:r>
      <w:r>
        <w:rPr>
          <w:rFonts w:ascii="Times New Roman" w:hAnsi="Times New Roman" w:cs="Times New Roman"/>
          <w:i/>
        </w:rPr>
        <w:t>Op., Cit.</w:t>
      </w:r>
      <w:r w:rsidRPr="00112A2C">
        <w:rPr>
          <w:rFonts w:ascii="Times New Roman" w:hAnsi="Times New Roman" w:cs="Times New Roman"/>
        </w:rPr>
        <w:t>, hal. 184.</w:t>
      </w:r>
    </w:p>
  </w:footnote>
  <w:footnote w:id="61">
    <w:p w14:paraId="229324D6" w14:textId="77777777" w:rsidR="0000384A" w:rsidRPr="00112A2C" w:rsidRDefault="0000384A" w:rsidP="00657408">
      <w:pPr>
        <w:pStyle w:val="FootnoteText"/>
        <w:ind w:firstLine="709"/>
        <w:jc w:val="both"/>
        <w:rPr>
          <w:i/>
        </w:rPr>
      </w:pPr>
      <w:r w:rsidRPr="00112A2C">
        <w:rPr>
          <w:rStyle w:val="FootnoteReference"/>
          <w:rFonts w:ascii="Times New Roman" w:hAnsi="Times New Roman" w:cs="Times New Roman"/>
        </w:rPr>
        <w:footnoteRef/>
      </w:r>
      <w:r w:rsidRPr="00112A2C">
        <w:rPr>
          <w:rFonts w:ascii="Times New Roman" w:hAnsi="Times New Roman" w:cs="Times New Roman"/>
        </w:rPr>
        <w:t xml:space="preserve"> Peter Mahmud Marzuki,</w:t>
      </w:r>
      <w:r>
        <w:rPr>
          <w:rFonts w:ascii="Times New Roman" w:hAnsi="Times New Roman" w:cs="Times New Roman"/>
          <w:i/>
        </w:rPr>
        <w:t xml:space="preserve"> Op., Cit</w:t>
      </w:r>
      <w:r>
        <w:rPr>
          <w:rFonts w:ascii="Times New Roman" w:hAnsi="Times New Roman" w:cs="Times New Roman"/>
        </w:rPr>
        <w:t>,  hal. 93.</w:t>
      </w:r>
    </w:p>
  </w:footnote>
  <w:footnote w:id="62">
    <w:p w14:paraId="01F8F09A" w14:textId="77777777" w:rsidR="0000384A" w:rsidRPr="00B344D4" w:rsidRDefault="0000384A" w:rsidP="00657408">
      <w:pPr>
        <w:pStyle w:val="FootnoteText"/>
        <w:ind w:firstLine="709"/>
        <w:jc w:val="both"/>
        <w:rPr>
          <w:rFonts w:ascii="Times New Roman" w:hAnsi="Times New Roman" w:cs="Times New Roman"/>
        </w:rPr>
      </w:pPr>
      <w:r w:rsidRPr="00B344D4">
        <w:rPr>
          <w:rStyle w:val="FootnoteReference"/>
          <w:rFonts w:ascii="Times New Roman" w:hAnsi="Times New Roman" w:cs="Times New Roman"/>
        </w:rPr>
        <w:footnoteRef/>
      </w:r>
      <w:r w:rsidRPr="00B344D4">
        <w:rPr>
          <w:rFonts w:ascii="Times New Roman" w:hAnsi="Times New Roman" w:cs="Times New Roman"/>
        </w:rPr>
        <w:t xml:space="preserve"> Muktie Fajar</w:t>
      </w:r>
      <w:r>
        <w:rPr>
          <w:rFonts w:ascii="Times New Roman" w:hAnsi="Times New Roman" w:cs="Times New Roman"/>
        </w:rPr>
        <w:t xml:space="preserve"> </w:t>
      </w:r>
      <w:r w:rsidRPr="00B94036">
        <w:rPr>
          <w:rStyle w:val="markedcontent"/>
          <w:rFonts w:ascii="Times New Roman" w:hAnsi="Times New Roman" w:cs="Times New Roman"/>
        </w:rPr>
        <w:t>dan Yulianto Achmad</w:t>
      </w:r>
      <w:r w:rsidRPr="00B344D4">
        <w:rPr>
          <w:rFonts w:ascii="Times New Roman" w:hAnsi="Times New Roman" w:cs="Times New Roman"/>
        </w:rPr>
        <w:t xml:space="preserve">, </w:t>
      </w:r>
      <w:r w:rsidRPr="00B344D4">
        <w:rPr>
          <w:rFonts w:ascii="Times New Roman" w:hAnsi="Times New Roman" w:cs="Times New Roman"/>
          <w:i/>
        </w:rPr>
        <w:t xml:space="preserve">Op. Cit., </w:t>
      </w:r>
      <w:r w:rsidRPr="00B344D4">
        <w:rPr>
          <w:rFonts w:ascii="Times New Roman" w:hAnsi="Times New Roman" w:cs="Times New Roman"/>
        </w:rPr>
        <w:t>hal. 192</w:t>
      </w:r>
      <w:r>
        <w:rPr>
          <w:rFonts w:ascii="Times New Roman" w:hAnsi="Times New Roman" w:cs="Times New Roman"/>
        </w:rPr>
        <w:t>.</w:t>
      </w:r>
    </w:p>
  </w:footnote>
  <w:footnote w:id="63">
    <w:p w14:paraId="4632E2AA" w14:textId="77777777" w:rsidR="0000384A" w:rsidRPr="00A87E99" w:rsidRDefault="0000384A" w:rsidP="00A87E99">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Lalu Husni, </w:t>
      </w:r>
      <w:r w:rsidRPr="00A87E99">
        <w:rPr>
          <w:rFonts w:ascii="Times New Roman" w:hAnsi="Times New Roman" w:cs="Times New Roman"/>
          <w:i/>
          <w:color w:val="000000" w:themeColor="text1"/>
        </w:rPr>
        <w:t>Pengantar Hokum Ketenagakerjaan Indonesia</w:t>
      </w:r>
      <w:r>
        <w:rPr>
          <w:rFonts w:ascii="Times New Roman" w:hAnsi="Times New Roman" w:cs="Times New Roman"/>
          <w:color w:val="000000" w:themeColor="text1"/>
        </w:rPr>
        <w:t>, Edisi Revisi, Jakarta:Rajawali Pers, 2010</w:t>
      </w:r>
      <w:r w:rsidRPr="00A87E99">
        <w:rPr>
          <w:rFonts w:ascii="Times New Roman" w:hAnsi="Times New Roman" w:cs="Times New Roman"/>
          <w:color w:val="000000" w:themeColor="text1"/>
        </w:rPr>
        <w:t>,  h</w:t>
      </w:r>
      <w:r>
        <w:rPr>
          <w:rFonts w:ascii="Times New Roman" w:hAnsi="Times New Roman" w:cs="Times New Roman"/>
          <w:color w:val="000000" w:themeColor="text1"/>
        </w:rPr>
        <w:t>al</w:t>
      </w:r>
      <w:r w:rsidRPr="00A87E99">
        <w:rPr>
          <w:rFonts w:ascii="Times New Roman" w:hAnsi="Times New Roman" w:cs="Times New Roman"/>
          <w:color w:val="000000" w:themeColor="text1"/>
        </w:rPr>
        <w:t>. 186.</w:t>
      </w:r>
    </w:p>
  </w:footnote>
  <w:footnote w:id="64">
    <w:p w14:paraId="292E7FBC" w14:textId="77777777" w:rsidR="0000384A" w:rsidRPr="00A87E99" w:rsidRDefault="0000384A" w:rsidP="00A87E99">
      <w:pPr>
        <w:pStyle w:val="FootnoteText"/>
        <w:ind w:firstLine="709"/>
        <w:jc w:val="both"/>
        <w:rPr>
          <w:rFonts w:ascii="Times New Roman" w:hAnsi="Times New Roman" w:cs="Times New Roman"/>
          <w:i/>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w:t>
      </w:r>
      <w:r w:rsidRPr="00A87E99">
        <w:rPr>
          <w:rFonts w:ascii="Times New Roman" w:hAnsi="Times New Roman" w:cs="Times New Roman"/>
          <w:i/>
          <w:color w:val="000000" w:themeColor="text1"/>
        </w:rPr>
        <w:t>Ibid.</w:t>
      </w:r>
    </w:p>
  </w:footnote>
  <w:footnote w:id="65">
    <w:p w14:paraId="77E70FF5" w14:textId="77777777" w:rsidR="0000384A" w:rsidRPr="00A87E99" w:rsidRDefault="0000384A" w:rsidP="00A87E99">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w:t>
      </w:r>
      <w:r w:rsidRPr="00A87E99">
        <w:rPr>
          <w:rFonts w:ascii="Times New Roman" w:hAnsi="Times New Roman" w:cs="Times New Roman"/>
          <w:i/>
          <w:color w:val="000000" w:themeColor="text1"/>
        </w:rPr>
        <w:t>Ibid.</w:t>
      </w:r>
    </w:p>
  </w:footnote>
  <w:footnote w:id="66">
    <w:p w14:paraId="765C20D6" w14:textId="77777777" w:rsidR="0000384A" w:rsidRPr="00A87E99" w:rsidRDefault="0000384A" w:rsidP="00A87E99">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w:t>
      </w:r>
      <w:r w:rsidRPr="00A87E99">
        <w:rPr>
          <w:rFonts w:ascii="Times New Roman" w:hAnsi="Times New Roman" w:cs="Times New Roman"/>
          <w:i/>
          <w:color w:val="000000" w:themeColor="text1"/>
        </w:rPr>
        <w:t>Ibid.</w:t>
      </w:r>
    </w:p>
  </w:footnote>
  <w:footnote w:id="67">
    <w:p w14:paraId="4764B53E" w14:textId="77777777" w:rsidR="0000384A" w:rsidRPr="00A87E99" w:rsidRDefault="0000384A" w:rsidP="00A87E99">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Richardus Eko Indrajit dan Richardus Djokopranoto</w:t>
      </w:r>
      <w:r w:rsidRPr="00A87E99">
        <w:rPr>
          <w:rFonts w:ascii="Times New Roman" w:hAnsi="Times New Roman" w:cs="Times New Roman"/>
          <w:i/>
          <w:color w:val="000000" w:themeColor="text1"/>
        </w:rPr>
        <w:t>, Strategi Manajeme</w:t>
      </w:r>
      <w:r>
        <w:rPr>
          <w:rFonts w:ascii="Times New Roman" w:hAnsi="Times New Roman" w:cs="Times New Roman"/>
          <w:i/>
          <w:color w:val="000000" w:themeColor="text1"/>
        </w:rPr>
        <w:t xml:space="preserve">n Pembelian dan Supply Chain, </w:t>
      </w:r>
      <w:r>
        <w:rPr>
          <w:rFonts w:ascii="Times New Roman" w:hAnsi="Times New Roman" w:cs="Times New Roman"/>
          <w:color w:val="000000" w:themeColor="text1"/>
        </w:rPr>
        <w:t>Jakarta: Grasindo, 2005</w:t>
      </w:r>
      <w:r w:rsidRPr="00A87E99">
        <w:rPr>
          <w:rFonts w:ascii="Times New Roman" w:hAnsi="Times New Roman" w:cs="Times New Roman"/>
          <w:color w:val="000000" w:themeColor="text1"/>
        </w:rPr>
        <w:t>, h</w:t>
      </w:r>
      <w:r>
        <w:rPr>
          <w:rFonts w:ascii="Times New Roman" w:hAnsi="Times New Roman" w:cs="Times New Roman"/>
          <w:color w:val="000000" w:themeColor="text1"/>
        </w:rPr>
        <w:t>al</w:t>
      </w:r>
      <w:r w:rsidRPr="00A87E99">
        <w:rPr>
          <w:rFonts w:ascii="Times New Roman" w:hAnsi="Times New Roman" w:cs="Times New Roman"/>
          <w:color w:val="000000" w:themeColor="text1"/>
        </w:rPr>
        <w:t xml:space="preserve">. 242. </w:t>
      </w:r>
    </w:p>
  </w:footnote>
  <w:footnote w:id="68">
    <w:p w14:paraId="7D89DCF8" w14:textId="77777777" w:rsidR="0000384A" w:rsidRPr="00A87E99" w:rsidRDefault="0000384A" w:rsidP="00A87E99">
      <w:pPr>
        <w:pStyle w:val="FootnoteText"/>
        <w:ind w:firstLine="709"/>
        <w:jc w:val="both"/>
        <w:rPr>
          <w:rFonts w:ascii="Times New Roman" w:hAnsi="Times New Roman" w:cs="Times New Roman"/>
          <w:i/>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w:t>
      </w:r>
      <w:r w:rsidRPr="00A87E99">
        <w:rPr>
          <w:rFonts w:ascii="Times New Roman" w:hAnsi="Times New Roman" w:cs="Times New Roman"/>
          <w:i/>
          <w:color w:val="000000" w:themeColor="text1"/>
        </w:rPr>
        <w:t>Ibid.</w:t>
      </w:r>
    </w:p>
  </w:footnote>
  <w:footnote w:id="69">
    <w:p w14:paraId="2CEF00F1" w14:textId="77777777" w:rsidR="0000384A" w:rsidRPr="00A87E99" w:rsidRDefault="0000384A" w:rsidP="00A87E99">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Richardus Eko Indrajit dan Richardus Djokopranoto, </w:t>
      </w:r>
      <w:r w:rsidRPr="00A87E99">
        <w:rPr>
          <w:rFonts w:ascii="Times New Roman" w:hAnsi="Times New Roman" w:cs="Times New Roman"/>
          <w:i/>
          <w:color w:val="000000" w:themeColor="text1"/>
        </w:rPr>
        <w:t>Proses Bisnis Outsourcing</w:t>
      </w:r>
      <w:r>
        <w:rPr>
          <w:rFonts w:ascii="Times New Roman" w:hAnsi="Times New Roman" w:cs="Times New Roman"/>
          <w:color w:val="000000" w:themeColor="text1"/>
        </w:rPr>
        <w:t>, Jakarta: Grasindo, 2004</w:t>
      </w:r>
      <w:r w:rsidRPr="00A87E99">
        <w:rPr>
          <w:rFonts w:ascii="Times New Roman" w:hAnsi="Times New Roman" w:cs="Times New Roman"/>
          <w:color w:val="000000" w:themeColor="text1"/>
        </w:rPr>
        <w:t>, h</w:t>
      </w:r>
      <w:r>
        <w:rPr>
          <w:rFonts w:ascii="Times New Roman" w:hAnsi="Times New Roman" w:cs="Times New Roman"/>
          <w:color w:val="000000" w:themeColor="text1"/>
        </w:rPr>
        <w:t>al</w:t>
      </w:r>
      <w:r w:rsidRPr="00A87E99">
        <w:rPr>
          <w:rFonts w:ascii="Times New Roman" w:hAnsi="Times New Roman" w:cs="Times New Roman"/>
          <w:color w:val="000000" w:themeColor="text1"/>
        </w:rPr>
        <w:t>. 1</w:t>
      </w:r>
    </w:p>
  </w:footnote>
  <w:footnote w:id="70">
    <w:p w14:paraId="6803F849" w14:textId="77777777" w:rsidR="0000384A" w:rsidRPr="00A87E99" w:rsidRDefault="0000384A" w:rsidP="00A87E99">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John M. Echols dan Hassan Shadily, </w:t>
      </w:r>
      <w:r w:rsidRPr="00A87E99">
        <w:rPr>
          <w:rFonts w:ascii="Times New Roman" w:hAnsi="Times New Roman" w:cs="Times New Roman"/>
          <w:i/>
          <w:color w:val="000000" w:themeColor="text1"/>
        </w:rPr>
        <w:t>Kamus Inggris Indonesia</w:t>
      </w:r>
      <w:r>
        <w:rPr>
          <w:rFonts w:ascii="Times New Roman" w:hAnsi="Times New Roman" w:cs="Times New Roman"/>
          <w:color w:val="000000" w:themeColor="text1"/>
        </w:rPr>
        <w:t xml:space="preserve">, </w:t>
      </w:r>
      <w:r w:rsidRPr="00A87E99">
        <w:rPr>
          <w:rFonts w:ascii="Times New Roman" w:hAnsi="Times New Roman" w:cs="Times New Roman"/>
          <w:color w:val="000000" w:themeColor="text1"/>
        </w:rPr>
        <w:t>Jaka</w:t>
      </w:r>
      <w:r>
        <w:rPr>
          <w:rFonts w:ascii="Times New Roman" w:hAnsi="Times New Roman" w:cs="Times New Roman"/>
          <w:color w:val="000000" w:themeColor="text1"/>
        </w:rPr>
        <w:t>rta:Gramedia, 1997</w:t>
      </w:r>
      <w:r w:rsidRPr="00A87E99">
        <w:rPr>
          <w:rFonts w:ascii="Times New Roman" w:hAnsi="Times New Roman" w:cs="Times New Roman"/>
          <w:color w:val="000000" w:themeColor="text1"/>
        </w:rPr>
        <w:t>, h</w:t>
      </w:r>
      <w:r>
        <w:rPr>
          <w:rFonts w:ascii="Times New Roman" w:hAnsi="Times New Roman" w:cs="Times New Roman"/>
          <w:color w:val="000000" w:themeColor="text1"/>
        </w:rPr>
        <w:t>al</w:t>
      </w:r>
      <w:r w:rsidRPr="00A87E99">
        <w:rPr>
          <w:rFonts w:ascii="Times New Roman" w:hAnsi="Times New Roman" w:cs="Times New Roman"/>
          <w:color w:val="000000" w:themeColor="text1"/>
        </w:rPr>
        <w:t>. 409.</w:t>
      </w:r>
    </w:p>
  </w:footnote>
  <w:footnote w:id="71">
    <w:p w14:paraId="7B590772" w14:textId="77777777" w:rsidR="0000384A" w:rsidRPr="00A87E99" w:rsidRDefault="0000384A" w:rsidP="00A87E99">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w:t>
      </w:r>
      <w:r w:rsidRPr="00A87E99">
        <w:rPr>
          <w:rFonts w:ascii="Times New Roman" w:hAnsi="Times New Roman" w:cs="Times New Roman"/>
          <w:i/>
          <w:color w:val="000000" w:themeColor="text1"/>
        </w:rPr>
        <w:t xml:space="preserve">Ibid., </w:t>
      </w:r>
      <w:r w:rsidRPr="00A87E99">
        <w:rPr>
          <w:rFonts w:ascii="Times New Roman" w:hAnsi="Times New Roman" w:cs="Times New Roman"/>
          <w:color w:val="000000" w:themeColor="text1"/>
        </w:rPr>
        <w:t>hal. 542.</w:t>
      </w:r>
    </w:p>
  </w:footnote>
  <w:footnote w:id="72">
    <w:p w14:paraId="217F9514" w14:textId="77777777" w:rsidR="0000384A" w:rsidRPr="00A87E99" w:rsidRDefault="0000384A" w:rsidP="00A87E99">
      <w:pPr>
        <w:pStyle w:val="FootnoteText"/>
        <w:ind w:firstLine="709"/>
        <w:jc w:val="both"/>
        <w:rPr>
          <w:rFonts w:ascii="Times New Roman" w:hAnsi="Times New Roman" w:cs="Times New Roman"/>
          <w:i/>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w:t>
      </w:r>
      <w:r w:rsidRPr="00A87E99">
        <w:rPr>
          <w:rFonts w:ascii="Times New Roman" w:hAnsi="Times New Roman" w:cs="Times New Roman"/>
          <w:i/>
          <w:color w:val="000000" w:themeColor="text1"/>
        </w:rPr>
        <w:t>Ibid.</w:t>
      </w:r>
    </w:p>
  </w:footnote>
  <w:footnote w:id="73">
    <w:p w14:paraId="3686F310" w14:textId="77777777" w:rsidR="0000384A" w:rsidRPr="00A87E99" w:rsidRDefault="0000384A" w:rsidP="00A87E99">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Maimun, </w:t>
      </w:r>
      <w:r w:rsidRPr="00A87E99">
        <w:rPr>
          <w:rFonts w:ascii="Times New Roman" w:hAnsi="Times New Roman" w:cs="Times New Roman"/>
          <w:i/>
          <w:color w:val="000000" w:themeColor="text1"/>
        </w:rPr>
        <w:t>Hukum Ketenagakerjaan Suatu Pengantar</w:t>
      </w:r>
      <w:r>
        <w:rPr>
          <w:rFonts w:ascii="Times New Roman" w:hAnsi="Times New Roman" w:cs="Times New Roman"/>
          <w:color w:val="000000" w:themeColor="text1"/>
        </w:rPr>
        <w:t>, Jakarta: Pradnya Paramita, 2007</w:t>
      </w:r>
      <w:r w:rsidRPr="00A87E99">
        <w:rPr>
          <w:rFonts w:ascii="Times New Roman" w:hAnsi="Times New Roman" w:cs="Times New Roman"/>
          <w:color w:val="000000" w:themeColor="text1"/>
        </w:rPr>
        <w:t>, h</w:t>
      </w:r>
      <w:r>
        <w:rPr>
          <w:rFonts w:ascii="Times New Roman" w:hAnsi="Times New Roman" w:cs="Times New Roman"/>
          <w:color w:val="000000" w:themeColor="text1"/>
        </w:rPr>
        <w:t>al</w:t>
      </w:r>
      <w:r w:rsidRPr="00A87E99">
        <w:rPr>
          <w:rFonts w:ascii="Times New Roman" w:hAnsi="Times New Roman" w:cs="Times New Roman"/>
          <w:color w:val="000000" w:themeColor="text1"/>
        </w:rPr>
        <w:t>. 147.</w:t>
      </w:r>
    </w:p>
  </w:footnote>
  <w:footnote w:id="74">
    <w:p w14:paraId="72277BA2" w14:textId="77777777" w:rsidR="0000384A" w:rsidRPr="00A87E99" w:rsidRDefault="0000384A" w:rsidP="00A87E99">
      <w:pPr>
        <w:pStyle w:val="FootnoteText"/>
        <w:ind w:firstLine="709"/>
        <w:jc w:val="both"/>
        <w:rPr>
          <w:rFonts w:ascii="Times New Roman" w:hAnsi="Times New Roman" w:cs="Times New Roman"/>
          <w:i/>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Richardus Eko Indrajit dan Richardus Djokopranoto,</w:t>
      </w:r>
      <w:r w:rsidRPr="00A87E99">
        <w:rPr>
          <w:rFonts w:ascii="Times New Roman" w:hAnsi="Times New Roman" w:cs="Times New Roman"/>
          <w:i/>
          <w:color w:val="000000" w:themeColor="text1"/>
        </w:rPr>
        <w:t xml:space="preserve"> op.cit.</w:t>
      </w:r>
      <w:r w:rsidRPr="00A87E99">
        <w:rPr>
          <w:rFonts w:ascii="Times New Roman" w:hAnsi="Times New Roman" w:cs="Times New Roman"/>
          <w:color w:val="000000" w:themeColor="text1"/>
        </w:rPr>
        <w:t>, h</w:t>
      </w:r>
      <w:r>
        <w:rPr>
          <w:rFonts w:ascii="Times New Roman" w:hAnsi="Times New Roman" w:cs="Times New Roman"/>
          <w:color w:val="000000" w:themeColor="text1"/>
        </w:rPr>
        <w:t>al</w:t>
      </w:r>
      <w:r w:rsidRPr="00A87E99">
        <w:rPr>
          <w:rFonts w:ascii="Times New Roman" w:hAnsi="Times New Roman" w:cs="Times New Roman"/>
          <w:color w:val="000000" w:themeColor="text1"/>
        </w:rPr>
        <w:t>. 2.</w:t>
      </w:r>
    </w:p>
  </w:footnote>
  <w:footnote w:id="75">
    <w:p w14:paraId="6FBEF959" w14:textId="77777777" w:rsidR="0000384A" w:rsidRPr="00A87E99" w:rsidRDefault="0000384A" w:rsidP="00A87E99">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Iftida Yasar, </w:t>
      </w:r>
      <w:r w:rsidRPr="00A87E99">
        <w:rPr>
          <w:rFonts w:ascii="Times New Roman" w:hAnsi="Times New Roman" w:cs="Times New Roman"/>
          <w:i/>
          <w:color w:val="000000" w:themeColor="text1"/>
        </w:rPr>
        <w:t>Sukses Implementasi Outsourcing</w:t>
      </w:r>
      <w:r>
        <w:rPr>
          <w:rFonts w:ascii="Times New Roman" w:hAnsi="Times New Roman" w:cs="Times New Roman"/>
          <w:color w:val="000000" w:themeColor="text1"/>
        </w:rPr>
        <w:t>, Jakarta: PPM, 2008</w:t>
      </w:r>
      <w:r w:rsidRPr="00A87E99">
        <w:rPr>
          <w:rFonts w:ascii="Times New Roman" w:hAnsi="Times New Roman" w:cs="Times New Roman"/>
          <w:color w:val="000000" w:themeColor="text1"/>
        </w:rPr>
        <w:t>, h</w:t>
      </w:r>
      <w:r>
        <w:rPr>
          <w:rFonts w:ascii="Times New Roman" w:hAnsi="Times New Roman" w:cs="Times New Roman"/>
          <w:color w:val="000000" w:themeColor="text1"/>
        </w:rPr>
        <w:t>al</w:t>
      </w:r>
      <w:r w:rsidRPr="00A87E99">
        <w:rPr>
          <w:rFonts w:ascii="Times New Roman" w:hAnsi="Times New Roman" w:cs="Times New Roman"/>
          <w:color w:val="000000" w:themeColor="text1"/>
        </w:rPr>
        <w:t>. 3</w:t>
      </w:r>
      <w:r>
        <w:rPr>
          <w:rFonts w:ascii="Times New Roman" w:hAnsi="Times New Roman" w:cs="Times New Roman"/>
          <w:color w:val="000000" w:themeColor="text1"/>
        </w:rPr>
        <w:t>.</w:t>
      </w:r>
    </w:p>
  </w:footnote>
  <w:footnote w:id="76">
    <w:p w14:paraId="0C70C325" w14:textId="77777777" w:rsidR="0000384A" w:rsidRPr="00A87E99" w:rsidRDefault="0000384A" w:rsidP="00A87E99">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Lalu Husni, </w:t>
      </w:r>
      <w:r w:rsidRPr="00A87E99">
        <w:rPr>
          <w:rFonts w:ascii="Times New Roman" w:hAnsi="Times New Roman" w:cs="Times New Roman"/>
          <w:i/>
          <w:color w:val="000000" w:themeColor="text1"/>
        </w:rPr>
        <w:t>op.cit</w:t>
      </w:r>
      <w:r w:rsidRPr="00A87E99">
        <w:rPr>
          <w:rFonts w:ascii="Times New Roman" w:hAnsi="Times New Roman" w:cs="Times New Roman"/>
          <w:color w:val="000000" w:themeColor="text1"/>
        </w:rPr>
        <w:t>., h</w:t>
      </w:r>
      <w:r>
        <w:rPr>
          <w:rFonts w:ascii="Times New Roman" w:hAnsi="Times New Roman" w:cs="Times New Roman"/>
          <w:color w:val="000000" w:themeColor="text1"/>
        </w:rPr>
        <w:t>al</w:t>
      </w:r>
      <w:r w:rsidRPr="00A87E99">
        <w:rPr>
          <w:rFonts w:ascii="Times New Roman" w:hAnsi="Times New Roman" w:cs="Times New Roman"/>
          <w:color w:val="000000" w:themeColor="text1"/>
        </w:rPr>
        <w:t xml:space="preserve">. 187. </w:t>
      </w:r>
    </w:p>
  </w:footnote>
  <w:footnote w:id="77">
    <w:p w14:paraId="5CFB2700" w14:textId="77777777" w:rsidR="0000384A" w:rsidRPr="00A87E99" w:rsidRDefault="0000384A" w:rsidP="00A87E99">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w:t>
      </w:r>
      <w:r>
        <w:rPr>
          <w:rFonts w:ascii="Times New Roman" w:hAnsi="Times New Roman" w:cs="Times New Roman"/>
          <w:i/>
          <w:color w:val="000000" w:themeColor="text1"/>
        </w:rPr>
        <w:t>Ibid.</w:t>
      </w:r>
      <w:r w:rsidRPr="00A87E99">
        <w:rPr>
          <w:rFonts w:ascii="Times New Roman" w:hAnsi="Times New Roman" w:cs="Times New Roman"/>
          <w:color w:val="000000" w:themeColor="text1"/>
        </w:rPr>
        <w:t xml:space="preserve"> </w:t>
      </w:r>
    </w:p>
  </w:footnote>
  <w:footnote w:id="78">
    <w:p w14:paraId="2A140C8F" w14:textId="77777777" w:rsidR="0000384A" w:rsidRPr="00A87E99" w:rsidRDefault="0000384A" w:rsidP="00A87E99">
      <w:pPr>
        <w:pStyle w:val="FootnoteText"/>
        <w:ind w:firstLine="709"/>
        <w:jc w:val="both"/>
        <w:rPr>
          <w:rFonts w:ascii="Times New Roman" w:hAnsi="Times New Roman" w:cs="Times New Roman"/>
          <w:i/>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Richardus Eko Indrajit dan Richardus Djokopranoto, </w:t>
      </w:r>
      <w:r w:rsidRPr="00A87E99">
        <w:rPr>
          <w:rFonts w:ascii="Times New Roman" w:hAnsi="Times New Roman" w:cs="Times New Roman"/>
          <w:i/>
          <w:color w:val="000000" w:themeColor="text1"/>
        </w:rPr>
        <w:t>Op., Cit.</w:t>
      </w:r>
      <w:r w:rsidRPr="00A87E99">
        <w:rPr>
          <w:rFonts w:ascii="Times New Roman" w:hAnsi="Times New Roman" w:cs="Times New Roman"/>
          <w:color w:val="000000" w:themeColor="text1"/>
        </w:rPr>
        <w:t xml:space="preserve"> hal. 242.</w:t>
      </w:r>
    </w:p>
  </w:footnote>
  <w:footnote w:id="79">
    <w:p w14:paraId="5E329075" w14:textId="77777777" w:rsidR="0000384A" w:rsidRPr="00A87E99" w:rsidRDefault="0000384A" w:rsidP="00A87E99">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H.P. Rajagukguk, </w:t>
      </w:r>
      <w:r w:rsidRPr="00A87E99">
        <w:rPr>
          <w:rFonts w:ascii="Times New Roman" w:hAnsi="Times New Roman" w:cs="Times New Roman"/>
          <w:i/>
          <w:color w:val="000000" w:themeColor="text1"/>
        </w:rPr>
        <w:t>Peran Serta Pekerja dalam Pengelolaan Perusahaan (Co- determination)</w:t>
      </w:r>
      <w:r>
        <w:rPr>
          <w:rFonts w:ascii="Times New Roman" w:hAnsi="Times New Roman" w:cs="Times New Roman"/>
          <w:color w:val="000000" w:themeColor="text1"/>
        </w:rPr>
        <w:t xml:space="preserve">, </w:t>
      </w:r>
      <w:r w:rsidRPr="00A87E99">
        <w:rPr>
          <w:rFonts w:ascii="Times New Roman" w:hAnsi="Times New Roman" w:cs="Times New Roman"/>
          <w:color w:val="000000" w:themeColor="text1"/>
        </w:rPr>
        <w:t>Jakar</w:t>
      </w:r>
      <w:r>
        <w:rPr>
          <w:rFonts w:ascii="Times New Roman" w:hAnsi="Times New Roman" w:cs="Times New Roman"/>
          <w:color w:val="000000" w:themeColor="text1"/>
        </w:rPr>
        <w:t>ta:Yayasan Obor Indonesia, 2002</w:t>
      </w:r>
      <w:r w:rsidRPr="00A87E99">
        <w:rPr>
          <w:rFonts w:ascii="Times New Roman" w:hAnsi="Times New Roman" w:cs="Times New Roman"/>
          <w:color w:val="000000" w:themeColor="text1"/>
        </w:rPr>
        <w:t>, h</w:t>
      </w:r>
      <w:r>
        <w:rPr>
          <w:rFonts w:ascii="Times New Roman" w:hAnsi="Times New Roman" w:cs="Times New Roman"/>
          <w:color w:val="000000" w:themeColor="text1"/>
        </w:rPr>
        <w:t>al</w:t>
      </w:r>
      <w:r w:rsidRPr="00A87E99">
        <w:rPr>
          <w:rFonts w:ascii="Times New Roman" w:hAnsi="Times New Roman" w:cs="Times New Roman"/>
          <w:color w:val="000000" w:themeColor="text1"/>
        </w:rPr>
        <w:t>. 79.</w:t>
      </w:r>
    </w:p>
  </w:footnote>
  <w:footnote w:id="80">
    <w:p w14:paraId="54DCAF6B" w14:textId="77777777" w:rsidR="0000384A" w:rsidRPr="00A87E99" w:rsidRDefault="0000384A" w:rsidP="00A87E99">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w:t>
      </w:r>
      <w:r w:rsidRPr="00A87E99">
        <w:rPr>
          <w:rFonts w:ascii="Times New Roman" w:hAnsi="Times New Roman" w:cs="Times New Roman"/>
          <w:i/>
          <w:color w:val="000000" w:themeColor="text1"/>
        </w:rPr>
        <w:t>Ibid.</w:t>
      </w:r>
    </w:p>
  </w:footnote>
  <w:footnote w:id="81">
    <w:p w14:paraId="314290AF" w14:textId="77777777" w:rsidR="0000384A" w:rsidRPr="00A87E99" w:rsidRDefault="0000384A" w:rsidP="00A87E99">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w:t>
      </w:r>
      <w:r w:rsidRPr="00A87E99">
        <w:rPr>
          <w:rFonts w:ascii="Times New Roman" w:hAnsi="Times New Roman" w:cs="Times New Roman"/>
          <w:i/>
          <w:color w:val="000000" w:themeColor="text1"/>
        </w:rPr>
        <w:t>Ibid.</w:t>
      </w:r>
      <w:r w:rsidRPr="00A87E99">
        <w:rPr>
          <w:rFonts w:ascii="Times New Roman" w:hAnsi="Times New Roman" w:cs="Times New Roman"/>
          <w:color w:val="000000" w:themeColor="text1"/>
        </w:rPr>
        <w:t xml:space="preserve"> </w:t>
      </w:r>
    </w:p>
  </w:footnote>
  <w:footnote w:id="82">
    <w:p w14:paraId="61B56A3B" w14:textId="77777777" w:rsidR="0000384A" w:rsidRPr="00A87E99" w:rsidRDefault="0000384A" w:rsidP="00A87E99">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w:t>
      </w:r>
      <w:r w:rsidRPr="00A87E99">
        <w:rPr>
          <w:rFonts w:ascii="Times New Roman" w:hAnsi="Times New Roman" w:cs="Times New Roman"/>
          <w:i/>
          <w:color w:val="000000" w:themeColor="text1"/>
        </w:rPr>
        <w:t>Ibid.</w:t>
      </w:r>
    </w:p>
  </w:footnote>
  <w:footnote w:id="83">
    <w:p w14:paraId="07B93F6A" w14:textId="77777777" w:rsidR="0000384A" w:rsidRPr="00A87E99" w:rsidRDefault="0000384A" w:rsidP="00A87E99">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w:t>
      </w:r>
      <w:r w:rsidRPr="00A87E99">
        <w:rPr>
          <w:rFonts w:ascii="Times New Roman" w:hAnsi="Times New Roman" w:cs="Times New Roman"/>
          <w:i/>
          <w:color w:val="000000" w:themeColor="text1"/>
        </w:rPr>
        <w:t>Ibid.</w:t>
      </w:r>
    </w:p>
  </w:footnote>
  <w:footnote w:id="84">
    <w:p w14:paraId="68C28126" w14:textId="77777777" w:rsidR="0000384A" w:rsidRPr="00A87E99" w:rsidRDefault="0000384A" w:rsidP="00A87E99">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Lalu Husni, op.cit., h</w:t>
      </w:r>
      <w:r>
        <w:rPr>
          <w:rFonts w:ascii="Times New Roman" w:hAnsi="Times New Roman" w:cs="Times New Roman"/>
          <w:color w:val="000000" w:themeColor="text1"/>
        </w:rPr>
        <w:t>al</w:t>
      </w:r>
      <w:r w:rsidRPr="00A87E99">
        <w:rPr>
          <w:rFonts w:ascii="Times New Roman" w:hAnsi="Times New Roman" w:cs="Times New Roman"/>
          <w:color w:val="000000" w:themeColor="text1"/>
        </w:rPr>
        <w:t>. 186</w:t>
      </w:r>
    </w:p>
  </w:footnote>
  <w:footnote w:id="85">
    <w:p w14:paraId="08E17F20" w14:textId="77777777" w:rsidR="0000384A" w:rsidRPr="00A87E99" w:rsidRDefault="0000384A" w:rsidP="00A87E99">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Richardus Eko Indrajit dan Richardus Djokopranoto, </w:t>
      </w:r>
      <w:r w:rsidRPr="00A87E99">
        <w:rPr>
          <w:rFonts w:ascii="Times New Roman" w:hAnsi="Times New Roman" w:cs="Times New Roman"/>
          <w:i/>
          <w:color w:val="000000" w:themeColor="text1"/>
        </w:rPr>
        <w:t>op.cit.,</w:t>
      </w:r>
      <w:r w:rsidRPr="00A87E99">
        <w:rPr>
          <w:rFonts w:ascii="Times New Roman" w:hAnsi="Times New Roman" w:cs="Times New Roman"/>
          <w:color w:val="000000" w:themeColor="text1"/>
        </w:rPr>
        <w:t xml:space="preserve"> h</w:t>
      </w:r>
      <w:r>
        <w:rPr>
          <w:rFonts w:ascii="Times New Roman" w:hAnsi="Times New Roman" w:cs="Times New Roman"/>
          <w:color w:val="000000" w:themeColor="text1"/>
        </w:rPr>
        <w:t>al</w:t>
      </w:r>
      <w:r w:rsidRPr="00A87E99">
        <w:rPr>
          <w:rFonts w:ascii="Times New Roman" w:hAnsi="Times New Roman" w:cs="Times New Roman"/>
          <w:color w:val="000000" w:themeColor="text1"/>
        </w:rPr>
        <w:t xml:space="preserve">. 35. </w:t>
      </w:r>
    </w:p>
  </w:footnote>
  <w:footnote w:id="86">
    <w:p w14:paraId="4DD6ACD1" w14:textId="77777777" w:rsidR="0000384A" w:rsidRPr="00A87E99" w:rsidRDefault="0000384A" w:rsidP="00A87E99">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w:t>
      </w:r>
      <w:r w:rsidRPr="00A87E99">
        <w:rPr>
          <w:rFonts w:ascii="Times New Roman" w:hAnsi="Times New Roman" w:cs="Times New Roman"/>
          <w:i/>
          <w:color w:val="000000" w:themeColor="text1"/>
        </w:rPr>
        <w:t>Ibid</w:t>
      </w:r>
      <w:r w:rsidRPr="00A87E99">
        <w:rPr>
          <w:rFonts w:ascii="Times New Roman" w:hAnsi="Times New Roman" w:cs="Times New Roman"/>
          <w:color w:val="000000" w:themeColor="text1"/>
        </w:rPr>
        <w:t>, h</w:t>
      </w:r>
      <w:r>
        <w:rPr>
          <w:rFonts w:ascii="Times New Roman" w:hAnsi="Times New Roman" w:cs="Times New Roman"/>
          <w:color w:val="000000" w:themeColor="text1"/>
        </w:rPr>
        <w:t>al</w:t>
      </w:r>
      <w:r w:rsidRPr="00A87E99">
        <w:rPr>
          <w:rFonts w:ascii="Times New Roman" w:hAnsi="Times New Roman" w:cs="Times New Roman"/>
          <w:color w:val="000000" w:themeColor="text1"/>
        </w:rPr>
        <w:t>. 35.</w:t>
      </w:r>
    </w:p>
  </w:footnote>
  <w:footnote w:id="87">
    <w:p w14:paraId="3FB09EA0" w14:textId="77777777" w:rsidR="0000384A" w:rsidRPr="00A87E99" w:rsidRDefault="0000384A" w:rsidP="00A87E99">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i/>
          <w:color w:val="000000" w:themeColor="text1"/>
        </w:rPr>
        <w:t xml:space="preserve"> Ibid</w:t>
      </w:r>
      <w:r w:rsidRPr="00A87E99">
        <w:rPr>
          <w:rFonts w:ascii="Times New Roman" w:hAnsi="Times New Roman" w:cs="Times New Roman"/>
          <w:color w:val="000000" w:themeColor="text1"/>
        </w:rPr>
        <w:t>, h</w:t>
      </w:r>
      <w:r>
        <w:rPr>
          <w:rFonts w:ascii="Times New Roman" w:hAnsi="Times New Roman" w:cs="Times New Roman"/>
          <w:color w:val="000000" w:themeColor="text1"/>
        </w:rPr>
        <w:t>al</w:t>
      </w:r>
      <w:r w:rsidRPr="00A87E99">
        <w:rPr>
          <w:rFonts w:ascii="Times New Roman" w:hAnsi="Times New Roman" w:cs="Times New Roman"/>
          <w:color w:val="000000" w:themeColor="text1"/>
        </w:rPr>
        <w:t>. 35-36.</w:t>
      </w:r>
    </w:p>
  </w:footnote>
  <w:footnote w:id="88">
    <w:p w14:paraId="75C22BA6" w14:textId="77777777" w:rsidR="0000384A" w:rsidRPr="00A87E99" w:rsidRDefault="0000384A" w:rsidP="00A87E99">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i/>
          <w:color w:val="000000" w:themeColor="text1"/>
        </w:rPr>
        <w:t xml:space="preserve">Ibid., </w:t>
      </w:r>
      <w:r w:rsidRPr="00A87E99">
        <w:rPr>
          <w:rFonts w:ascii="Times New Roman" w:hAnsi="Times New Roman" w:cs="Times New Roman"/>
          <w:color w:val="000000" w:themeColor="text1"/>
        </w:rPr>
        <w:t xml:space="preserve">hal. 36 </w:t>
      </w:r>
    </w:p>
  </w:footnote>
  <w:footnote w:id="89">
    <w:p w14:paraId="3511831B" w14:textId="77777777" w:rsidR="0000384A" w:rsidRPr="00A87E99" w:rsidRDefault="0000384A" w:rsidP="00A87E99">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Lalu Husni, </w:t>
      </w:r>
      <w:r w:rsidRPr="00A87E99">
        <w:rPr>
          <w:rFonts w:ascii="Times New Roman" w:hAnsi="Times New Roman" w:cs="Times New Roman"/>
          <w:i/>
          <w:color w:val="000000" w:themeColor="text1"/>
        </w:rPr>
        <w:t>op.cit</w:t>
      </w:r>
      <w:r w:rsidRPr="00A87E99">
        <w:rPr>
          <w:rFonts w:ascii="Times New Roman" w:hAnsi="Times New Roman" w:cs="Times New Roman"/>
          <w:color w:val="000000" w:themeColor="text1"/>
        </w:rPr>
        <w:t>., h</w:t>
      </w:r>
      <w:r>
        <w:rPr>
          <w:rFonts w:ascii="Times New Roman" w:hAnsi="Times New Roman" w:cs="Times New Roman"/>
          <w:color w:val="000000" w:themeColor="text1"/>
        </w:rPr>
        <w:t>al</w:t>
      </w:r>
      <w:r w:rsidRPr="00A87E99">
        <w:rPr>
          <w:rFonts w:ascii="Times New Roman" w:hAnsi="Times New Roman" w:cs="Times New Roman"/>
          <w:color w:val="000000" w:themeColor="text1"/>
        </w:rPr>
        <w:t>. 188</w:t>
      </w:r>
      <w:r>
        <w:rPr>
          <w:rFonts w:ascii="Times New Roman" w:hAnsi="Times New Roman" w:cs="Times New Roman"/>
          <w:color w:val="000000" w:themeColor="text1"/>
        </w:rPr>
        <w:t>.</w:t>
      </w:r>
    </w:p>
  </w:footnote>
  <w:footnote w:id="90">
    <w:p w14:paraId="7BDF69C3" w14:textId="77777777" w:rsidR="0000384A" w:rsidRPr="00A87E99" w:rsidRDefault="0000384A" w:rsidP="00A87E99">
      <w:pPr>
        <w:pStyle w:val="FootnoteText"/>
        <w:ind w:firstLine="709"/>
        <w:jc w:val="both"/>
        <w:rPr>
          <w:rFonts w:ascii="Times New Roman" w:hAnsi="Times New Roman" w:cs="Times New Roman"/>
          <w:i/>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w:t>
      </w:r>
      <w:r w:rsidRPr="00A87E99">
        <w:rPr>
          <w:rFonts w:ascii="Times New Roman" w:hAnsi="Times New Roman" w:cs="Times New Roman"/>
          <w:i/>
          <w:color w:val="000000" w:themeColor="text1"/>
        </w:rPr>
        <w:t>Ibid.</w:t>
      </w:r>
    </w:p>
  </w:footnote>
  <w:footnote w:id="91">
    <w:p w14:paraId="44E95E91" w14:textId="77777777" w:rsidR="0000384A" w:rsidRPr="00A87E99" w:rsidRDefault="0000384A" w:rsidP="00A87E99">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w:t>
      </w:r>
      <w:r w:rsidRPr="00A87E99">
        <w:rPr>
          <w:rFonts w:ascii="Times New Roman" w:hAnsi="Times New Roman" w:cs="Times New Roman"/>
          <w:i/>
          <w:color w:val="000000" w:themeColor="text1"/>
        </w:rPr>
        <w:t>Ibid.</w:t>
      </w:r>
      <w:r w:rsidRPr="00A87E99">
        <w:rPr>
          <w:rFonts w:ascii="Times New Roman" w:hAnsi="Times New Roman" w:cs="Times New Roman"/>
          <w:color w:val="000000" w:themeColor="text1"/>
        </w:rPr>
        <w:t xml:space="preserve"> </w:t>
      </w:r>
      <w:r>
        <w:rPr>
          <w:rFonts w:ascii="Times New Roman" w:hAnsi="Times New Roman" w:cs="Times New Roman"/>
          <w:color w:val="000000" w:themeColor="text1"/>
        </w:rPr>
        <w:tab/>
      </w:r>
    </w:p>
  </w:footnote>
  <w:footnote w:id="92">
    <w:p w14:paraId="47DDBCEA" w14:textId="77777777" w:rsidR="0000384A" w:rsidRPr="00A87E99" w:rsidRDefault="0000384A" w:rsidP="00A87E99">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t>
      </w:r>
      <w:r w:rsidRPr="00A87E99">
        <w:rPr>
          <w:rFonts w:ascii="Times New Roman" w:hAnsi="Times New Roman" w:cs="Times New Roman"/>
          <w:color w:val="000000" w:themeColor="text1"/>
          <w:lang w:val="en-ID"/>
        </w:rPr>
        <w:t>wawancara dengan</w:t>
      </w:r>
      <w:r>
        <w:rPr>
          <w:rFonts w:ascii="Times New Roman" w:hAnsi="Times New Roman" w:cs="Times New Roman"/>
          <w:color w:val="000000" w:themeColor="text1"/>
          <w:lang w:val="en-ID"/>
        </w:rPr>
        <w:t xml:space="preserve"> i</w:t>
      </w:r>
      <w:r w:rsidRPr="00A87E99">
        <w:rPr>
          <w:rFonts w:ascii="Times New Roman" w:hAnsi="Times New Roman" w:cs="Times New Roman"/>
          <w:color w:val="000000" w:themeColor="text1"/>
          <w:lang w:val="en-ID"/>
        </w:rPr>
        <w:t>bu Zair</w:t>
      </w:r>
      <w:r>
        <w:rPr>
          <w:rFonts w:ascii="Times New Roman" w:hAnsi="Times New Roman" w:cs="Times New Roman"/>
          <w:color w:val="000000" w:themeColor="text1"/>
          <w:lang w:val="en-ID"/>
        </w:rPr>
        <w:t>iana</w:t>
      </w:r>
      <w:r w:rsidRPr="00A87E99">
        <w:rPr>
          <w:rFonts w:ascii="Times New Roman" w:hAnsi="Times New Roman" w:cs="Times New Roman"/>
          <w:color w:val="000000" w:themeColor="text1"/>
          <w:lang w:val="en-ID"/>
        </w:rPr>
        <w:t>, Direktur PT. Mitra Wijaya Sentosa, pada tanggal 7</w:t>
      </w:r>
      <w:r>
        <w:rPr>
          <w:rFonts w:ascii="Times New Roman" w:hAnsi="Times New Roman" w:cs="Times New Roman"/>
          <w:color w:val="000000" w:themeColor="text1"/>
          <w:lang w:val="en-ID"/>
        </w:rPr>
        <w:t xml:space="preserve"> Februari 2023, pukul 14:00 Wib.</w:t>
      </w:r>
      <w:r w:rsidRPr="00A87E99">
        <w:rPr>
          <w:rFonts w:ascii="Times New Roman" w:hAnsi="Times New Roman" w:cs="Times New Roman"/>
          <w:color w:val="000000" w:themeColor="text1"/>
          <w:lang w:val="en-ID"/>
        </w:rPr>
        <w:t xml:space="preserve"> </w:t>
      </w:r>
    </w:p>
  </w:footnote>
  <w:footnote w:id="93">
    <w:p w14:paraId="20A5277D" w14:textId="77777777" w:rsidR="0000384A" w:rsidRPr="00A87E99" w:rsidRDefault="0000384A" w:rsidP="00A87E99">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Maimun, </w:t>
      </w:r>
      <w:r>
        <w:rPr>
          <w:rFonts w:ascii="Times New Roman" w:hAnsi="Times New Roman" w:cs="Times New Roman"/>
          <w:i/>
          <w:color w:val="000000" w:themeColor="text1"/>
        </w:rPr>
        <w:t>Op., Cit.</w:t>
      </w:r>
      <w:r w:rsidRPr="00A87E99">
        <w:rPr>
          <w:rFonts w:ascii="Times New Roman" w:hAnsi="Times New Roman" w:cs="Times New Roman"/>
          <w:color w:val="000000" w:themeColor="text1"/>
        </w:rPr>
        <w:t xml:space="preserve">, hal. 147-148. </w:t>
      </w:r>
    </w:p>
  </w:footnote>
  <w:footnote w:id="94">
    <w:p w14:paraId="7AE8AF03" w14:textId="77777777" w:rsidR="0000384A" w:rsidRPr="00A87E99" w:rsidRDefault="0000384A" w:rsidP="00F87F00">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Lalu Husni, </w:t>
      </w:r>
      <w:r w:rsidRPr="00F87F00">
        <w:rPr>
          <w:rFonts w:ascii="Times New Roman" w:hAnsi="Times New Roman" w:cs="Times New Roman"/>
          <w:i/>
          <w:color w:val="000000" w:themeColor="text1"/>
        </w:rPr>
        <w:t>Op.Cit.</w:t>
      </w:r>
      <w:r w:rsidRPr="00A87E99">
        <w:rPr>
          <w:rFonts w:ascii="Times New Roman" w:hAnsi="Times New Roman" w:cs="Times New Roman"/>
          <w:color w:val="000000" w:themeColor="text1"/>
        </w:rPr>
        <w:t>, h</w:t>
      </w:r>
      <w:r>
        <w:rPr>
          <w:rFonts w:ascii="Times New Roman" w:hAnsi="Times New Roman" w:cs="Times New Roman"/>
          <w:color w:val="000000" w:themeColor="text1"/>
        </w:rPr>
        <w:t>al</w:t>
      </w:r>
      <w:r w:rsidRPr="00A87E99">
        <w:rPr>
          <w:rFonts w:ascii="Times New Roman" w:hAnsi="Times New Roman" w:cs="Times New Roman"/>
          <w:color w:val="000000" w:themeColor="text1"/>
        </w:rPr>
        <w:t>. 188.</w:t>
      </w:r>
    </w:p>
  </w:footnote>
  <w:footnote w:id="95">
    <w:p w14:paraId="4B8F06AB" w14:textId="77777777" w:rsidR="0000384A" w:rsidRPr="00A87E99" w:rsidRDefault="0000384A" w:rsidP="00F87F00">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w:t>
      </w:r>
      <w:r w:rsidRPr="00A87E99">
        <w:rPr>
          <w:rFonts w:ascii="Times New Roman" w:hAnsi="Times New Roman" w:cs="Times New Roman"/>
          <w:i/>
          <w:color w:val="000000" w:themeColor="text1"/>
        </w:rPr>
        <w:t>Ibid.</w:t>
      </w:r>
      <w:r w:rsidRPr="00A87E99">
        <w:rPr>
          <w:rFonts w:ascii="Times New Roman" w:hAnsi="Times New Roman" w:cs="Times New Roman"/>
          <w:color w:val="000000" w:themeColor="text1"/>
        </w:rPr>
        <w:t xml:space="preserve"> </w:t>
      </w:r>
    </w:p>
  </w:footnote>
  <w:footnote w:id="96">
    <w:p w14:paraId="48FF9C45" w14:textId="77777777" w:rsidR="0000384A" w:rsidRPr="00A87E99" w:rsidRDefault="0000384A" w:rsidP="00F87F00">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w:t>
      </w:r>
      <w:r w:rsidRPr="00A87E99">
        <w:rPr>
          <w:rFonts w:ascii="Times New Roman" w:hAnsi="Times New Roman" w:cs="Times New Roman"/>
          <w:i/>
          <w:color w:val="000000" w:themeColor="text1"/>
        </w:rPr>
        <w:t>Ibid.</w:t>
      </w:r>
      <w:r w:rsidRPr="00A87E99">
        <w:rPr>
          <w:rFonts w:ascii="Times New Roman" w:hAnsi="Times New Roman" w:cs="Times New Roman"/>
          <w:color w:val="000000" w:themeColor="text1"/>
        </w:rPr>
        <w:t xml:space="preserve"> </w:t>
      </w:r>
    </w:p>
  </w:footnote>
  <w:footnote w:id="97">
    <w:p w14:paraId="111AEE38" w14:textId="77777777" w:rsidR="0000384A" w:rsidRPr="00A87E99" w:rsidRDefault="0000384A" w:rsidP="00F87F00">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w:t>
      </w:r>
      <w:r w:rsidRPr="00A87E99">
        <w:rPr>
          <w:rFonts w:ascii="Times New Roman" w:hAnsi="Times New Roman" w:cs="Times New Roman"/>
          <w:i/>
          <w:color w:val="000000" w:themeColor="text1"/>
        </w:rPr>
        <w:t>Ibid.</w:t>
      </w:r>
      <w:r w:rsidRPr="00A87E99">
        <w:rPr>
          <w:rFonts w:ascii="Times New Roman" w:hAnsi="Times New Roman" w:cs="Times New Roman"/>
          <w:color w:val="000000" w:themeColor="text1"/>
        </w:rPr>
        <w:t xml:space="preserve"> </w:t>
      </w:r>
    </w:p>
  </w:footnote>
  <w:footnote w:id="98">
    <w:p w14:paraId="51318414" w14:textId="77777777" w:rsidR="0000384A" w:rsidRPr="00A87E99" w:rsidRDefault="0000384A" w:rsidP="00F87F00">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t>
      </w:r>
      <w:r w:rsidRPr="00A87E99">
        <w:rPr>
          <w:rFonts w:ascii="Times New Roman" w:hAnsi="Times New Roman" w:cs="Times New Roman"/>
          <w:color w:val="000000" w:themeColor="text1"/>
          <w:lang w:val="en-ID"/>
        </w:rPr>
        <w:t>wawancara dengan</w:t>
      </w:r>
      <w:r>
        <w:rPr>
          <w:rFonts w:ascii="Times New Roman" w:hAnsi="Times New Roman" w:cs="Times New Roman"/>
          <w:color w:val="000000" w:themeColor="text1"/>
          <w:lang w:val="en-ID"/>
        </w:rPr>
        <w:t xml:space="preserve"> i</w:t>
      </w:r>
      <w:r w:rsidRPr="00A87E99">
        <w:rPr>
          <w:rFonts w:ascii="Times New Roman" w:hAnsi="Times New Roman" w:cs="Times New Roman"/>
          <w:color w:val="000000" w:themeColor="text1"/>
          <w:lang w:val="en-ID"/>
        </w:rPr>
        <w:t>bu Zair</w:t>
      </w:r>
      <w:r>
        <w:rPr>
          <w:rFonts w:ascii="Times New Roman" w:hAnsi="Times New Roman" w:cs="Times New Roman"/>
          <w:color w:val="000000" w:themeColor="text1"/>
          <w:lang w:val="en-ID"/>
        </w:rPr>
        <w:t>iana</w:t>
      </w:r>
      <w:r w:rsidRPr="00A87E99">
        <w:rPr>
          <w:rFonts w:ascii="Times New Roman" w:hAnsi="Times New Roman" w:cs="Times New Roman"/>
          <w:color w:val="000000" w:themeColor="text1"/>
          <w:lang w:val="en-ID"/>
        </w:rPr>
        <w:t>, Direktur PT. Mitra Wijaya Sentosa, pada tanggal 7 Februari 2023, pukul 14:00 Wib</w:t>
      </w:r>
      <w:r>
        <w:rPr>
          <w:rFonts w:ascii="Times New Roman" w:hAnsi="Times New Roman" w:cs="Times New Roman"/>
          <w:color w:val="000000" w:themeColor="text1"/>
          <w:lang w:val="en-ID"/>
        </w:rPr>
        <w:t>.</w:t>
      </w:r>
    </w:p>
  </w:footnote>
  <w:footnote w:id="99">
    <w:p w14:paraId="73A4D3C5" w14:textId="77777777" w:rsidR="0000384A" w:rsidRPr="00A87E99" w:rsidRDefault="0000384A" w:rsidP="00F87F00">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Amin Widjaja Tunggal,</w:t>
      </w:r>
      <w:r>
        <w:rPr>
          <w:rFonts w:ascii="Times New Roman" w:hAnsi="Times New Roman" w:cs="Times New Roman"/>
          <w:color w:val="000000" w:themeColor="text1"/>
        </w:rPr>
        <w:t xml:space="preserve"> Business Process Outsourcing, </w:t>
      </w:r>
      <w:r w:rsidRPr="00A87E99">
        <w:rPr>
          <w:rFonts w:ascii="Times New Roman" w:hAnsi="Times New Roman" w:cs="Times New Roman"/>
          <w:color w:val="000000" w:themeColor="text1"/>
        </w:rPr>
        <w:t>J</w:t>
      </w:r>
      <w:r>
        <w:rPr>
          <w:rFonts w:ascii="Times New Roman" w:hAnsi="Times New Roman" w:cs="Times New Roman"/>
          <w:color w:val="000000" w:themeColor="text1"/>
        </w:rPr>
        <w:t>akarta: Harvarindo, 2015</w:t>
      </w:r>
      <w:r w:rsidRPr="00A87E99">
        <w:rPr>
          <w:rFonts w:ascii="Times New Roman" w:hAnsi="Times New Roman" w:cs="Times New Roman"/>
          <w:color w:val="000000" w:themeColor="text1"/>
        </w:rPr>
        <w:t>, h</w:t>
      </w:r>
      <w:r>
        <w:rPr>
          <w:rFonts w:ascii="Times New Roman" w:hAnsi="Times New Roman" w:cs="Times New Roman"/>
          <w:color w:val="000000" w:themeColor="text1"/>
        </w:rPr>
        <w:t>al. 85.</w:t>
      </w:r>
    </w:p>
  </w:footnote>
  <w:footnote w:id="100">
    <w:p w14:paraId="155D2AF9" w14:textId="77777777" w:rsidR="0000384A" w:rsidRPr="00A87E99" w:rsidRDefault="0000384A" w:rsidP="00F87F00">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w:t>
      </w:r>
      <w:r w:rsidRPr="00A87E99">
        <w:rPr>
          <w:rFonts w:ascii="Times New Roman" w:hAnsi="Times New Roman" w:cs="Times New Roman"/>
          <w:i/>
          <w:color w:val="000000" w:themeColor="text1"/>
          <w:lang w:val="en-ID"/>
        </w:rPr>
        <w:t>Ibid.</w:t>
      </w:r>
    </w:p>
  </w:footnote>
  <w:footnote w:id="101">
    <w:p w14:paraId="3246566B" w14:textId="77777777" w:rsidR="0000384A" w:rsidRPr="00A87E99" w:rsidRDefault="0000384A" w:rsidP="00F87F00">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w:t>
      </w:r>
      <w:r w:rsidRPr="00A87E99">
        <w:rPr>
          <w:rFonts w:ascii="Times New Roman" w:hAnsi="Times New Roman" w:cs="Times New Roman"/>
          <w:i/>
          <w:color w:val="000000" w:themeColor="text1"/>
          <w:lang w:val="en-ID"/>
        </w:rPr>
        <w:t xml:space="preserve">Ibid., </w:t>
      </w:r>
      <w:r w:rsidRPr="00A87E99">
        <w:rPr>
          <w:rFonts w:ascii="Times New Roman" w:hAnsi="Times New Roman" w:cs="Times New Roman"/>
          <w:color w:val="000000" w:themeColor="text1"/>
          <w:lang w:val="en-ID"/>
        </w:rPr>
        <w:t>hal. 44.</w:t>
      </w:r>
    </w:p>
  </w:footnote>
  <w:footnote w:id="102">
    <w:p w14:paraId="4F6E170B" w14:textId="77777777" w:rsidR="0000384A" w:rsidRPr="00A87E99" w:rsidRDefault="0000384A" w:rsidP="00F87F00">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t>
      </w:r>
      <w:r w:rsidRPr="00A87E99">
        <w:rPr>
          <w:rFonts w:ascii="Times New Roman" w:hAnsi="Times New Roman" w:cs="Times New Roman"/>
          <w:color w:val="000000" w:themeColor="text1"/>
          <w:lang w:val="en-ID"/>
        </w:rPr>
        <w:t>wawancara dengan</w:t>
      </w:r>
      <w:r>
        <w:rPr>
          <w:rFonts w:ascii="Times New Roman" w:hAnsi="Times New Roman" w:cs="Times New Roman"/>
          <w:color w:val="000000" w:themeColor="text1"/>
          <w:lang w:val="en-ID"/>
        </w:rPr>
        <w:t xml:space="preserve"> i</w:t>
      </w:r>
      <w:r w:rsidRPr="00A87E99">
        <w:rPr>
          <w:rFonts w:ascii="Times New Roman" w:hAnsi="Times New Roman" w:cs="Times New Roman"/>
          <w:color w:val="000000" w:themeColor="text1"/>
          <w:lang w:val="en-ID"/>
        </w:rPr>
        <w:t>bu Zair</w:t>
      </w:r>
      <w:r>
        <w:rPr>
          <w:rFonts w:ascii="Times New Roman" w:hAnsi="Times New Roman" w:cs="Times New Roman"/>
          <w:color w:val="000000" w:themeColor="text1"/>
          <w:lang w:val="en-ID"/>
        </w:rPr>
        <w:t>iana</w:t>
      </w:r>
      <w:r w:rsidRPr="00A87E99">
        <w:rPr>
          <w:rFonts w:ascii="Times New Roman" w:hAnsi="Times New Roman" w:cs="Times New Roman"/>
          <w:color w:val="000000" w:themeColor="text1"/>
          <w:lang w:val="en-ID"/>
        </w:rPr>
        <w:t>, Direktur PT. Mitra Wijaya Sentosa, pada tanggal 7 Februari 2023, pukul 14:00 Wib</w:t>
      </w:r>
      <w:r>
        <w:rPr>
          <w:rFonts w:ascii="Times New Roman" w:hAnsi="Times New Roman" w:cs="Times New Roman"/>
          <w:color w:val="000000" w:themeColor="text1"/>
          <w:lang w:val="en-ID"/>
        </w:rPr>
        <w:t>.</w:t>
      </w:r>
    </w:p>
  </w:footnote>
  <w:footnote w:id="103">
    <w:p w14:paraId="4D76E879" w14:textId="77777777" w:rsidR="0000384A" w:rsidRPr="00A87E99" w:rsidRDefault="0000384A" w:rsidP="00F87F00">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Maimun, </w:t>
      </w:r>
      <w:r w:rsidRPr="00A87E99">
        <w:rPr>
          <w:rFonts w:ascii="Times New Roman" w:hAnsi="Times New Roman" w:cs="Times New Roman"/>
          <w:i/>
          <w:color w:val="000000" w:themeColor="text1"/>
        </w:rPr>
        <w:t xml:space="preserve">Op., Cit., </w:t>
      </w:r>
      <w:r w:rsidRPr="00A87E99">
        <w:rPr>
          <w:rFonts w:ascii="Times New Roman" w:hAnsi="Times New Roman" w:cs="Times New Roman"/>
          <w:color w:val="000000" w:themeColor="text1"/>
        </w:rPr>
        <w:t>hal 147.</w:t>
      </w:r>
    </w:p>
  </w:footnote>
  <w:footnote w:id="104">
    <w:p w14:paraId="65C13DE0" w14:textId="77777777" w:rsidR="0000384A" w:rsidRPr="00A87E99" w:rsidRDefault="0000384A" w:rsidP="00F87F00">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Lalu Husni, </w:t>
      </w:r>
      <w:r w:rsidRPr="00A87E99">
        <w:rPr>
          <w:rFonts w:ascii="Times New Roman" w:hAnsi="Times New Roman" w:cs="Times New Roman"/>
          <w:i/>
          <w:color w:val="000000" w:themeColor="text1"/>
        </w:rPr>
        <w:t xml:space="preserve">Op., Cit., </w:t>
      </w:r>
      <w:r w:rsidRPr="00A87E99">
        <w:rPr>
          <w:rFonts w:ascii="Times New Roman" w:hAnsi="Times New Roman" w:cs="Times New Roman"/>
          <w:color w:val="000000" w:themeColor="text1"/>
        </w:rPr>
        <w:t>hal. 177.</w:t>
      </w:r>
      <w:r w:rsidRPr="00A87E99">
        <w:rPr>
          <w:rFonts w:ascii="Times New Roman" w:hAnsi="Times New Roman" w:cs="Times New Roman"/>
          <w:i/>
          <w:color w:val="000000" w:themeColor="text1"/>
        </w:rPr>
        <w:t xml:space="preserve"> </w:t>
      </w:r>
    </w:p>
  </w:footnote>
  <w:footnote w:id="105">
    <w:p w14:paraId="416FA500" w14:textId="77777777" w:rsidR="0000384A" w:rsidRPr="00A87E99" w:rsidRDefault="0000384A" w:rsidP="00F87F00">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Celia Mather, </w:t>
      </w:r>
      <w:r w:rsidRPr="00F87F00">
        <w:rPr>
          <w:rFonts w:ascii="Times New Roman" w:hAnsi="Times New Roman" w:cs="Times New Roman"/>
          <w:i/>
          <w:color w:val="000000" w:themeColor="text1"/>
        </w:rPr>
        <w:t>Menjinakkan Sang Kuda Troya, Perjuangan Serikat Buruh Menghadang Sistem Kontrak/Outsourcing, TURC (Trade Union Rights Center)</w:t>
      </w:r>
      <w:r w:rsidRPr="00A87E99">
        <w:rPr>
          <w:rFonts w:ascii="Times New Roman" w:hAnsi="Times New Roman" w:cs="Times New Roman"/>
          <w:color w:val="000000" w:themeColor="text1"/>
        </w:rPr>
        <w:t>, Jakarta</w:t>
      </w:r>
      <w:r>
        <w:rPr>
          <w:rFonts w:ascii="Times New Roman" w:hAnsi="Times New Roman" w:cs="Times New Roman"/>
          <w:color w:val="000000" w:themeColor="text1"/>
        </w:rPr>
        <w:t>: Rineka Cipta</w:t>
      </w:r>
      <w:r w:rsidRPr="00A87E99">
        <w:rPr>
          <w:rFonts w:ascii="Times New Roman" w:hAnsi="Times New Roman" w:cs="Times New Roman"/>
          <w:color w:val="000000" w:themeColor="text1"/>
        </w:rPr>
        <w:t>, 2008, h</w:t>
      </w:r>
      <w:r>
        <w:rPr>
          <w:rFonts w:ascii="Times New Roman" w:hAnsi="Times New Roman" w:cs="Times New Roman"/>
          <w:color w:val="000000" w:themeColor="text1"/>
        </w:rPr>
        <w:t>al</w:t>
      </w:r>
      <w:r w:rsidRPr="00A87E99">
        <w:rPr>
          <w:rFonts w:ascii="Times New Roman" w:hAnsi="Times New Roman" w:cs="Times New Roman"/>
          <w:color w:val="000000" w:themeColor="text1"/>
        </w:rPr>
        <w:t>. 32</w:t>
      </w:r>
    </w:p>
  </w:footnote>
  <w:footnote w:id="106">
    <w:p w14:paraId="7319B6AE" w14:textId="77777777" w:rsidR="0000384A" w:rsidRPr="00A87E99" w:rsidRDefault="0000384A" w:rsidP="00F87F00">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t>
      </w:r>
      <w:r w:rsidRPr="00A87E99">
        <w:rPr>
          <w:rFonts w:ascii="Times New Roman" w:hAnsi="Times New Roman" w:cs="Times New Roman"/>
          <w:color w:val="000000" w:themeColor="text1"/>
          <w:lang w:val="en-ID"/>
        </w:rPr>
        <w:t>wawancara dengan ibu Zair</w:t>
      </w:r>
      <w:r>
        <w:rPr>
          <w:rFonts w:ascii="Times New Roman" w:hAnsi="Times New Roman" w:cs="Times New Roman"/>
          <w:color w:val="000000" w:themeColor="text1"/>
          <w:lang w:val="en-ID"/>
        </w:rPr>
        <w:t>iana</w:t>
      </w:r>
      <w:r w:rsidRPr="00A87E99">
        <w:rPr>
          <w:rFonts w:ascii="Times New Roman" w:hAnsi="Times New Roman" w:cs="Times New Roman"/>
          <w:color w:val="000000" w:themeColor="text1"/>
          <w:lang w:val="en-ID"/>
        </w:rPr>
        <w:t>, Direktur PT. Mitra Wijaya Sentosa, pada tanggal 7 Februari 2023, puk</w:t>
      </w:r>
      <w:r>
        <w:rPr>
          <w:rFonts w:ascii="Times New Roman" w:hAnsi="Times New Roman" w:cs="Times New Roman"/>
          <w:color w:val="000000" w:themeColor="text1"/>
          <w:lang w:val="en-ID"/>
        </w:rPr>
        <w:t>ul 14:00 Wib.</w:t>
      </w:r>
    </w:p>
  </w:footnote>
  <w:footnote w:id="107">
    <w:p w14:paraId="3C822E91" w14:textId="77777777" w:rsidR="0000384A" w:rsidRPr="00A87E99" w:rsidRDefault="0000384A" w:rsidP="00F87F00">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t>
      </w:r>
      <w:r w:rsidRPr="00A87E99">
        <w:rPr>
          <w:rFonts w:ascii="Times New Roman" w:hAnsi="Times New Roman" w:cs="Times New Roman"/>
          <w:color w:val="000000" w:themeColor="text1"/>
          <w:lang w:val="en-ID"/>
        </w:rPr>
        <w:t>wawancara dengan ibu Zair</w:t>
      </w:r>
      <w:r>
        <w:rPr>
          <w:rFonts w:ascii="Times New Roman" w:hAnsi="Times New Roman" w:cs="Times New Roman"/>
          <w:color w:val="000000" w:themeColor="text1"/>
          <w:lang w:val="en-ID"/>
        </w:rPr>
        <w:t>iana</w:t>
      </w:r>
      <w:r w:rsidRPr="00A87E99">
        <w:rPr>
          <w:rFonts w:ascii="Times New Roman" w:hAnsi="Times New Roman" w:cs="Times New Roman"/>
          <w:color w:val="000000" w:themeColor="text1"/>
          <w:lang w:val="en-ID"/>
        </w:rPr>
        <w:t>, Direktur PT. Mitra Wijaya Sentosa, pada tanggal 7 Februari 2023, puk</w:t>
      </w:r>
      <w:r>
        <w:rPr>
          <w:rFonts w:ascii="Times New Roman" w:hAnsi="Times New Roman" w:cs="Times New Roman"/>
          <w:color w:val="000000" w:themeColor="text1"/>
          <w:lang w:val="en-ID"/>
        </w:rPr>
        <w:t>ul 14:00 Wib.</w:t>
      </w:r>
    </w:p>
  </w:footnote>
  <w:footnote w:id="108">
    <w:p w14:paraId="6941462B" w14:textId="77777777" w:rsidR="0000384A" w:rsidRPr="00A87E99" w:rsidRDefault="0000384A" w:rsidP="00F87F00">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t>
      </w:r>
      <w:r w:rsidRPr="00A87E99">
        <w:rPr>
          <w:rFonts w:ascii="Times New Roman" w:hAnsi="Times New Roman" w:cs="Times New Roman"/>
          <w:color w:val="000000" w:themeColor="text1"/>
          <w:lang w:val="en-ID"/>
        </w:rPr>
        <w:t>wawancara dengan ibu Zair</w:t>
      </w:r>
      <w:r>
        <w:rPr>
          <w:rFonts w:ascii="Times New Roman" w:hAnsi="Times New Roman" w:cs="Times New Roman"/>
          <w:color w:val="000000" w:themeColor="text1"/>
          <w:lang w:val="en-ID"/>
        </w:rPr>
        <w:t>iana</w:t>
      </w:r>
      <w:r w:rsidRPr="00A87E99">
        <w:rPr>
          <w:rFonts w:ascii="Times New Roman" w:hAnsi="Times New Roman" w:cs="Times New Roman"/>
          <w:color w:val="000000" w:themeColor="text1"/>
          <w:lang w:val="en-ID"/>
        </w:rPr>
        <w:t>, Direktur PT. Mitra Wijaya Sentosa, pada tanggal 7 Februari 2023, puk</w:t>
      </w:r>
      <w:r>
        <w:rPr>
          <w:rFonts w:ascii="Times New Roman" w:hAnsi="Times New Roman" w:cs="Times New Roman"/>
          <w:color w:val="000000" w:themeColor="text1"/>
          <w:lang w:val="en-ID"/>
        </w:rPr>
        <w:t>ul 14:00 Wib.</w:t>
      </w:r>
    </w:p>
  </w:footnote>
  <w:footnote w:id="109">
    <w:p w14:paraId="082DC321" w14:textId="77777777" w:rsidR="0000384A" w:rsidRPr="00A87E99" w:rsidRDefault="0000384A" w:rsidP="00F87F00">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t>
      </w:r>
      <w:r w:rsidRPr="00A87E99">
        <w:rPr>
          <w:rFonts w:ascii="Times New Roman" w:hAnsi="Times New Roman" w:cs="Times New Roman"/>
          <w:color w:val="000000" w:themeColor="text1"/>
          <w:lang w:val="en-ID"/>
        </w:rPr>
        <w:t>wawancara dengan ibu Zair</w:t>
      </w:r>
      <w:r>
        <w:rPr>
          <w:rFonts w:ascii="Times New Roman" w:hAnsi="Times New Roman" w:cs="Times New Roman"/>
          <w:color w:val="000000" w:themeColor="text1"/>
          <w:lang w:val="en-ID"/>
        </w:rPr>
        <w:t>iana</w:t>
      </w:r>
      <w:r w:rsidRPr="00A87E99">
        <w:rPr>
          <w:rFonts w:ascii="Times New Roman" w:hAnsi="Times New Roman" w:cs="Times New Roman"/>
          <w:color w:val="000000" w:themeColor="text1"/>
          <w:lang w:val="en-ID"/>
        </w:rPr>
        <w:t>, Direktur PT. Mitra Wijaya Sentosa, pada tanggal 7 Februari 2023, puk</w:t>
      </w:r>
      <w:r>
        <w:rPr>
          <w:rFonts w:ascii="Times New Roman" w:hAnsi="Times New Roman" w:cs="Times New Roman"/>
          <w:color w:val="000000" w:themeColor="text1"/>
          <w:lang w:val="en-ID"/>
        </w:rPr>
        <w:t>ul 14:00 Wib.</w:t>
      </w:r>
    </w:p>
  </w:footnote>
  <w:footnote w:id="110">
    <w:p w14:paraId="5EA384DB" w14:textId="77777777" w:rsidR="0000384A" w:rsidRPr="00A87E99" w:rsidRDefault="0000384A" w:rsidP="00F87F00">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Hasil </w:t>
      </w:r>
      <w:r w:rsidRPr="00A87E99">
        <w:rPr>
          <w:rFonts w:ascii="Times New Roman" w:hAnsi="Times New Roman" w:cs="Times New Roman"/>
          <w:color w:val="000000" w:themeColor="text1"/>
          <w:lang w:val="en-ID"/>
        </w:rPr>
        <w:t>wawancara dengan ibu Zair</w:t>
      </w:r>
      <w:r>
        <w:rPr>
          <w:rFonts w:ascii="Times New Roman" w:hAnsi="Times New Roman" w:cs="Times New Roman"/>
          <w:color w:val="000000" w:themeColor="text1"/>
          <w:lang w:val="en-ID"/>
        </w:rPr>
        <w:t>iana</w:t>
      </w:r>
      <w:r w:rsidRPr="00A87E99">
        <w:rPr>
          <w:rFonts w:ascii="Times New Roman" w:hAnsi="Times New Roman" w:cs="Times New Roman"/>
          <w:color w:val="000000" w:themeColor="text1"/>
          <w:lang w:val="en-ID"/>
        </w:rPr>
        <w:t>, Direktur PT. Mitra Wijaya Sentosa, pada tanggal 7 Februari 2023, puk</w:t>
      </w:r>
      <w:r>
        <w:rPr>
          <w:rFonts w:ascii="Times New Roman" w:hAnsi="Times New Roman" w:cs="Times New Roman"/>
          <w:color w:val="000000" w:themeColor="text1"/>
          <w:lang w:val="en-ID"/>
        </w:rPr>
        <w:t>ul 14:00 Wib.</w:t>
      </w:r>
    </w:p>
  </w:footnote>
  <w:footnote w:id="111">
    <w:p w14:paraId="422CA46B" w14:textId="77777777" w:rsidR="0000384A" w:rsidRPr="00A87E99" w:rsidRDefault="0000384A" w:rsidP="00F87F00">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lang w:val="en-ID"/>
        </w:rPr>
        <w:t xml:space="preserve"> Hasil wawancara dengan bapak Indra Heriadi Nasution, Ketua DPC</w:t>
      </w:r>
      <w:r>
        <w:rPr>
          <w:rFonts w:ascii="Times New Roman" w:hAnsi="Times New Roman" w:cs="Times New Roman"/>
          <w:color w:val="000000" w:themeColor="text1"/>
          <w:lang w:val="en-ID"/>
        </w:rPr>
        <w:t xml:space="preserve"> Kota Medan</w:t>
      </w:r>
      <w:r w:rsidRPr="00A87E99">
        <w:rPr>
          <w:rFonts w:ascii="Times New Roman" w:hAnsi="Times New Roman" w:cs="Times New Roman"/>
          <w:color w:val="000000" w:themeColor="text1"/>
          <w:lang w:val="en-ID"/>
        </w:rPr>
        <w:t xml:space="preserve"> Serikat Persaudaraan Pekerja Muslim Indonesia, pada tanggal 6 Februari 2023, pukul 10:00 Wib.</w:t>
      </w:r>
    </w:p>
  </w:footnote>
  <w:footnote w:id="112">
    <w:p w14:paraId="45AC7510" w14:textId="77777777" w:rsidR="0000384A" w:rsidRPr="00A87E99" w:rsidRDefault="0000384A" w:rsidP="00F87F00">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A</w:t>
      </w:r>
      <w:r w:rsidRPr="00A87E99">
        <w:rPr>
          <w:rFonts w:ascii="Times New Roman" w:hAnsi="Times New Roman" w:cs="Times New Roman"/>
          <w:color w:val="000000" w:themeColor="text1"/>
          <w:lang w:val="en-ID"/>
        </w:rPr>
        <w:t>ndri Darmawan, “Pengaturan Hukum Terhadap Pekerja Outsourcing Ditinjau Dari Undang-Undang Ketenagakerjaan Dan Undang-Undang Cipta Kerja”, (</w:t>
      </w:r>
      <w:r w:rsidRPr="00F87F00">
        <w:rPr>
          <w:rStyle w:val="markedcontent"/>
          <w:rFonts w:ascii="Times New Roman" w:hAnsi="Times New Roman" w:cs="Times New Roman"/>
          <w:i/>
          <w:color w:val="000000" w:themeColor="text1"/>
        </w:rPr>
        <w:t>Varia Hukum Vol. 3, No. 2, Juli 2021</w:t>
      </w:r>
      <w:r w:rsidRPr="00A87E99">
        <w:rPr>
          <w:rFonts w:ascii="Times New Roman" w:hAnsi="Times New Roman" w:cs="Times New Roman"/>
          <w:color w:val="000000" w:themeColor="text1"/>
          <w:lang w:val="en-ID"/>
        </w:rPr>
        <w:t>), hal. 22</w:t>
      </w:r>
      <w:r w:rsidRPr="00A87E99">
        <w:rPr>
          <w:rFonts w:ascii="Times New Roman" w:hAnsi="Times New Roman" w:cs="Times New Roman"/>
          <w:color w:val="000000" w:themeColor="text1"/>
        </w:rPr>
        <w:t>.</w:t>
      </w:r>
    </w:p>
  </w:footnote>
  <w:footnote w:id="113">
    <w:p w14:paraId="0413B8A3" w14:textId="77777777" w:rsidR="0000384A" w:rsidRPr="00A87E99" w:rsidRDefault="0000384A" w:rsidP="00F87F00">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w:t>
      </w:r>
      <w:r w:rsidRPr="00A87E99">
        <w:rPr>
          <w:rFonts w:ascii="Times New Roman" w:hAnsi="Times New Roman" w:cs="Times New Roman"/>
          <w:color w:val="000000" w:themeColor="text1"/>
          <w:lang w:val="en-ID"/>
        </w:rPr>
        <w:t xml:space="preserve">Hasil wawancara dengan bapak Indra Heriadi Nasution, Ketua DPC </w:t>
      </w:r>
      <w:r>
        <w:rPr>
          <w:rFonts w:ascii="Times New Roman" w:hAnsi="Times New Roman" w:cs="Times New Roman"/>
          <w:color w:val="000000" w:themeColor="text1"/>
          <w:lang w:val="en-ID"/>
        </w:rPr>
        <w:t xml:space="preserve"> Kota Medan </w:t>
      </w:r>
      <w:r w:rsidRPr="00A87E99">
        <w:rPr>
          <w:rFonts w:ascii="Times New Roman" w:hAnsi="Times New Roman" w:cs="Times New Roman"/>
          <w:color w:val="000000" w:themeColor="text1"/>
          <w:lang w:val="en-ID"/>
        </w:rPr>
        <w:t>Serikat Persaudaraan Pekerja Muslim Indonesia, pada tanggal 6 Februari 2023, pukul 10:00 Wib.</w:t>
      </w:r>
    </w:p>
  </w:footnote>
  <w:footnote w:id="114">
    <w:p w14:paraId="039F062F" w14:textId="77777777" w:rsidR="0000384A" w:rsidRPr="00A87E99" w:rsidRDefault="0000384A" w:rsidP="00F87F00">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w:t>
      </w:r>
      <w:r w:rsidRPr="00A87E99">
        <w:rPr>
          <w:rFonts w:ascii="Times New Roman" w:hAnsi="Times New Roman" w:cs="Times New Roman"/>
          <w:color w:val="000000" w:themeColor="text1"/>
          <w:lang w:val="en-ID"/>
        </w:rPr>
        <w:t xml:space="preserve">Hasil wawancara dengan bapak Indra Heriadi Nasution, Ketua DPC </w:t>
      </w:r>
      <w:r>
        <w:rPr>
          <w:rFonts w:ascii="Times New Roman" w:hAnsi="Times New Roman" w:cs="Times New Roman"/>
          <w:color w:val="000000" w:themeColor="text1"/>
          <w:lang w:val="en-ID"/>
        </w:rPr>
        <w:t xml:space="preserve"> Kota Medan </w:t>
      </w:r>
      <w:r w:rsidRPr="00A87E99">
        <w:rPr>
          <w:rFonts w:ascii="Times New Roman" w:hAnsi="Times New Roman" w:cs="Times New Roman"/>
          <w:color w:val="000000" w:themeColor="text1"/>
          <w:lang w:val="en-ID"/>
        </w:rPr>
        <w:t>Serikat Persaudaraan Pekerja Muslim Indonesia, pada tanggal 6 Februari 2023, pukul 10:00 Wib.</w:t>
      </w:r>
    </w:p>
  </w:footnote>
  <w:footnote w:id="115">
    <w:p w14:paraId="06BCD8B3" w14:textId="77777777" w:rsidR="0000384A" w:rsidRPr="00A87E99" w:rsidRDefault="0000384A" w:rsidP="00F87F00">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lang w:val="en-ID"/>
        </w:rPr>
        <w:t xml:space="preserve">Hasil wawancara dengan bapak Indra Heriadi Nasution, Ketua DPC </w:t>
      </w:r>
      <w:r>
        <w:rPr>
          <w:rFonts w:ascii="Times New Roman" w:hAnsi="Times New Roman" w:cs="Times New Roman"/>
          <w:color w:val="000000" w:themeColor="text1"/>
          <w:lang w:val="en-ID"/>
        </w:rPr>
        <w:t xml:space="preserve"> Kota Medan </w:t>
      </w:r>
      <w:r w:rsidRPr="00A87E99">
        <w:rPr>
          <w:rFonts w:ascii="Times New Roman" w:hAnsi="Times New Roman" w:cs="Times New Roman"/>
          <w:color w:val="000000" w:themeColor="text1"/>
          <w:lang w:val="en-ID"/>
        </w:rPr>
        <w:t>Serikat Persaudaraan Pekerja Muslim Indonesia, pada tanggal 6 Februari 2023, pukul 10:00 Wib.</w:t>
      </w:r>
    </w:p>
  </w:footnote>
  <w:footnote w:id="116">
    <w:p w14:paraId="15D1F12B" w14:textId="77777777" w:rsidR="0000384A" w:rsidRPr="00A87E99" w:rsidRDefault="0000384A" w:rsidP="00F87F00">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lang w:val="en-ID"/>
        </w:rPr>
        <w:t xml:space="preserve">Hasil wawancara dengan bapak Indra Heriadi Nasution, Ketua DPC </w:t>
      </w:r>
      <w:r>
        <w:rPr>
          <w:rFonts w:ascii="Times New Roman" w:hAnsi="Times New Roman" w:cs="Times New Roman"/>
          <w:color w:val="000000" w:themeColor="text1"/>
          <w:lang w:val="en-ID"/>
        </w:rPr>
        <w:t xml:space="preserve"> Kota Medan </w:t>
      </w:r>
      <w:r w:rsidRPr="00A87E99">
        <w:rPr>
          <w:rFonts w:ascii="Times New Roman" w:hAnsi="Times New Roman" w:cs="Times New Roman"/>
          <w:color w:val="000000" w:themeColor="text1"/>
          <w:lang w:val="en-ID"/>
        </w:rPr>
        <w:t>Serikat Persaudaraan Pekerja Muslim Indonesia, pada tanggal 6 Februari 2023, pukul 10:00 Wib.</w:t>
      </w:r>
    </w:p>
  </w:footnote>
  <w:footnote w:id="117">
    <w:p w14:paraId="321DC38E" w14:textId="77777777" w:rsidR="0000384A" w:rsidRPr="00A87E99" w:rsidRDefault="0000384A" w:rsidP="00F87F00">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w:t>
      </w:r>
      <w:r w:rsidRPr="00A87E99">
        <w:rPr>
          <w:rFonts w:ascii="Times New Roman" w:hAnsi="Times New Roman" w:cs="Times New Roman"/>
          <w:color w:val="000000" w:themeColor="text1"/>
          <w:lang w:val="en-ID"/>
        </w:rPr>
        <w:t xml:space="preserve">Hasil wawancara dengan bapak Indra Heriadi Nasution, Ketua DPC </w:t>
      </w:r>
      <w:r>
        <w:rPr>
          <w:rFonts w:ascii="Times New Roman" w:hAnsi="Times New Roman" w:cs="Times New Roman"/>
          <w:color w:val="000000" w:themeColor="text1"/>
          <w:lang w:val="en-ID"/>
        </w:rPr>
        <w:t xml:space="preserve"> Kota Medan </w:t>
      </w:r>
      <w:r w:rsidRPr="00A87E99">
        <w:rPr>
          <w:rFonts w:ascii="Times New Roman" w:hAnsi="Times New Roman" w:cs="Times New Roman"/>
          <w:color w:val="000000" w:themeColor="text1"/>
          <w:lang w:val="en-ID"/>
        </w:rPr>
        <w:t>Serikat Persaudaraan Pekerja Muslim Indonesia, pada tanggal 6 Februari 2023, pukul 10:00 Wib.</w:t>
      </w:r>
    </w:p>
  </w:footnote>
  <w:footnote w:id="118">
    <w:p w14:paraId="3AE3FC9F" w14:textId="77777777" w:rsidR="0000384A" w:rsidRPr="00A87E99" w:rsidRDefault="0000384A" w:rsidP="00F87F00">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lang w:val="en-ID"/>
        </w:rPr>
        <w:t xml:space="preserve">Hasil wawancara dengan bapak Indra Heriadi Nasution, Ketua DPC </w:t>
      </w:r>
      <w:r>
        <w:rPr>
          <w:rFonts w:ascii="Times New Roman" w:hAnsi="Times New Roman" w:cs="Times New Roman"/>
          <w:color w:val="000000" w:themeColor="text1"/>
          <w:lang w:val="en-ID"/>
        </w:rPr>
        <w:t xml:space="preserve"> Kota Medan </w:t>
      </w:r>
      <w:r w:rsidRPr="00A87E99">
        <w:rPr>
          <w:rFonts w:ascii="Times New Roman" w:hAnsi="Times New Roman" w:cs="Times New Roman"/>
          <w:color w:val="000000" w:themeColor="text1"/>
          <w:lang w:val="en-ID"/>
        </w:rPr>
        <w:t>Serikat Persaudaraan Pekerja Muslim Indonesia, pada tanggal 6 Februari 2023, pukul 10:00 Wib.</w:t>
      </w:r>
    </w:p>
  </w:footnote>
  <w:footnote w:id="119">
    <w:p w14:paraId="575F3807" w14:textId="77777777" w:rsidR="0000384A" w:rsidRPr="00A87E99" w:rsidRDefault="0000384A" w:rsidP="00F87F00">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lang w:val="en-ID"/>
        </w:rPr>
        <w:t xml:space="preserve">Hasil wawancara dengan bapak Indra Heriadi Nasution, Ketua DPC </w:t>
      </w:r>
      <w:r>
        <w:rPr>
          <w:rFonts w:ascii="Times New Roman" w:hAnsi="Times New Roman" w:cs="Times New Roman"/>
          <w:color w:val="000000" w:themeColor="text1"/>
          <w:lang w:val="en-ID"/>
        </w:rPr>
        <w:t xml:space="preserve"> Kota Medan </w:t>
      </w:r>
      <w:r w:rsidRPr="00A87E99">
        <w:rPr>
          <w:rFonts w:ascii="Times New Roman" w:hAnsi="Times New Roman" w:cs="Times New Roman"/>
          <w:color w:val="000000" w:themeColor="text1"/>
          <w:lang w:val="en-ID"/>
        </w:rPr>
        <w:t>Serikat Persaudaraan Pekerja Muslim Indonesia, pada tanggal 6 Februari 2023, pukul 10:00 Wib.</w:t>
      </w:r>
    </w:p>
  </w:footnote>
  <w:footnote w:id="120">
    <w:p w14:paraId="7AF53D54" w14:textId="77777777" w:rsidR="0000384A" w:rsidRPr="00A87E99" w:rsidRDefault="0000384A" w:rsidP="00F87F00">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lang w:val="en-ID"/>
        </w:rPr>
        <w:t xml:space="preserve">Hasil wawancara dengan bapak Indra Heriadi Nasution, Ketua DPC </w:t>
      </w:r>
      <w:r>
        <w:rPr>
          <w:rFonts w:ascii="Times New Roman" w:hAnsi="Times New Roman" w:cs="Times New Roman"/>
          <w:color w:val="000000" w:themeColor="text1"/>
          <w:lang w:val="en-ID"/>
        </w:rPr>
        <w:t xml:space="preserve"> Kota Medan </w:t>
      </w:r>
      <w:r w:rsidRPr="00A87E99">
        <w:rPr>
          <w:rFonts w:ascii="Times New Roman" w:hAnsi="Times New Roman" w:cs="Times New Roman"/>
          <w:color w:val="000000" w:themeColor="text1"/>
          <w:lang w:val="en-ID"/>
        </w:rPr>
        <w:t>Serikat Persaudaraan Pekerja Muslim Indonesia, pada tanggal 6 Februari 2023, pukul 10:00 Wib.</w:t>
      </w:r>
    </w:p>
  </w:footnote>
  <w:footnote w:id="121">
    <w:p w14:paraId="2D3EC916" w14:textId="77777777" w:rsidR="0000384A" w:rsidRPr="00A87E99" w:rsidRDefault="0000384A" w:rsidP="00F87F00">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lang w:val="en-ID"/>
        </w:rPr>
        <w:t xml:space="preserve">Hasil wawancara dengan bapak Indra Heriadi Nasution, Ketua DPC </w:t>
      </w:r>
      <w:r>
        <w:rPr>
          <w:rFonts w:ascii="Times New Roman" w:hAnsi="Times New Roman" w:cs="Times New Roman"/>
          <w:color w:val="000000" w:themeColor="text1"/>
          <w:lang w:val="en-ID"/>
        </w:rPr>
        <w:t xml:space="preserve"> Kota Medan </w:t>
      </w:r>
      <w:r w:rsidRPr="00A87E99">
        <w:rPr>
          <w:rFonts w:ascii="Times New Roman" w:hAnsi="Times New Roman" w:cs="Times New Roman"/>
          <w:color w:val="000000" w:themeColor="text1"/>
          <w:lang w:val="en-ID"/>
        </w:rPr>
        <w:t>Serikat Persaudaraan Pekerja Muslim Indonesia, pada tanggal 6 Februari 2023, pukul 10:00 Wib.</w:t>
      </w:r>
    </w:p>
  </w:footnote>
  <w:footnote w:id="122">
    <w:p w14:paraId="5CB51759" w14:textId="77777777" w:rsidR="0000384A" w:rsidRPr="00A87E99" w:rsidRDefault="0000384A" w:rsidP="00F87F00">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lang w:val="en-ID"/>
        </w:rPr>
        <w:t xml:space="preserve">Hasil wawancara dengan bapak Indra Heriadi Nasution, Ketua DPC </w:t>
      </w:r>
      <w:r>
        <w:rPr>
          <w:rFonts w:ascii="Times New Roman" w:hAnsi="Times New Roman" w:cs="Times New Roman"/>
          <w:color w:val="000000" w:themeColor="text1"/>
          <w:lang w:val="en-ID"/>
        </w:rPr>
        <w:t xml:space="preserve"> Kota Medan </w:t>
      </w:r>
      <w:r w:rsidRPr="00A87E99">
        <w:rPr>
          <w:rFonts w:ascii="Times New Roman" w:hAnsi="Times New Roman" w:cs="Times New Roman"/>
          <w:color w:val="000000" w:themeColor="text1"/>
          <w:lang w:val="en-ID"/>
        </w:rPr>
        <w:t>Serikat Persaudaraan Pekerja Muslim Indonesia, pada tanggal 6 Februari 2023, pukul 10:00 Wib.</w:t>
      </w:r>
    </w:p>
  </w:footnote>
  <w:footnote w:id="123">
    <w:p w14:paraId="2A4DA0AD" w14:textId="77777777" w:rsidR="0000384A" w:rsidRPr="00A87E99" w:rsidRDefault="0000384A" w:rsidP="00F87F00">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lang w:val="en-ID"/>
        </w:rPr>
        <w:t xml:space="preserve">Hasil wawancara dengan bapak Indra Heriadi Nasution, Ketua DPC </w:t>
      </w:r>
      <w:r>
        <w:rPr>
          <w:rFonts w:ascii="Times New Roman" w:hAnsi="Times New Roman" w:cs="Times New Roman"/>
          <w:color w:val="000000" w:themeColor="text1"/>
          <w:lang w:val="en-ID"/>
        </w:rPr>
        <w:t xml:space="preserve"> Kota Medan </w:t>
      </w:r>
      <w:r w:rsidRPr="00A87E99">
        <w:rPr>
          <w:rFonts w:ascii="Times New Roman" w:hAnsi="Times New Roman" w:cs="Times New Roman"/>
          <w:color w:val="000000" w:themeColor="text1"/>
          <w:lang w:val="en-ID"/>
        </w:rPr>
        <w:t>Serikat Persaudaraan Pekerja Muslim Indonesia, pada tanggal 6 Februari 2023, pukul 10:00 Wib.</w:t>
      </w:r>
    </w:p>
  </w:footnote>
  <w:footnote w:id="124">
    <w:p w14:paraId="7F19E389" w14:textId="77777777" w:rsidR="0000384A" w:rsidRPr="00A87E99" w:rsidRDefault="0000384A" w:rsidP="00F87F00">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wawancara dengan ibu</w:t>
      </w:r>
      <w:r>
        <w:rPr>
          <w:rFonts w:ascii="Times New Roman" w:hAnsi="Times New Roman" w:cs="Times New Roman"/>
          <w:color w:val="000000" w:themeColor="text1"/>
        </w:rPr>
        <w:t xml:space="preserve"> Zairiana</w:t>
      </w:r>
      <w:r w:rsidRPr="00A87E99">
        <w:rPr>
          <w:rFonts w:ascii="Times New Roman" w:hAnsi="Times New Roman" w:cs="Times New Roman"/>
          <w:color w:val="000000" w:themeColor="text1"/>
        </w:rPr>
        <w:t>, Direktur PT. Mitra Wijaya Sentosa, pada tanggal 7 Februari 2023, pukul 14:00 Wib.</w:t>
      </w:r>
    </w:p>
  </w:footnote>
  <w:footnote w:id="125">
    <w:p w14:paraId="1F3B050B" w14:textId="77777777" w:rsidR="0000384A" w:rsidRPr="00A87E99" w:rsidRDefault="0000384A" w:rsidP="00F87F00">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wawancara dengan ibu </w:t>
      </w:r>
      <w:r>
        <w:rPr>
          <w:rFonts w:ascii="Times New Roman" w:hAnsi="Times New Roman" w:cs="Times New Roman"/>
          <w:color w:val="000000" w:themeColor="text1"/>
        </w:rPr>
        <w:t>Zairiana</w:t>
      </w:r>
      <w:r w:rsidRPr="00A87E99">
        <w:rPr>
          <w:rFonts w:ascii="Times New Roman" w:hAnsi="Times New Roman" w:cs="Times New Roman"/>
          <w:color w:val="000000" w:themeColor="text1"/>
        </w:rPr>
        <w:t>, Direktur PT. Mitra Wijaya Sentosa, pada tanggal 7 Februari 2023, pukul 14:00 Wib.</w:t>
      </w:r>
    </w:p>
  </w:footnote>
  <w:footnote w:id="126">
    <w:p w14:paraId="363D3DA8" w14:textId="77777777" w:rsidR="0000384A" w:rsidRPr="00A87E99" w:rsidRDefault="0000384A" w:rsidP="00F87F00">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wawancara dengan ib</w:t>
      </w:r>
      <w:r>
        <w:rPr>
          <w:rFonts w:ascii="Times New Roman" w:hAnsi="Times New Roman" w:cs="Times New Roman"/>
          <w:color w:val="000000" w:themeColor="text1"/>
        </w:rPr>
        <w:t>u Zairiana</w:t>
      </w:r>
      <w:r w:rsidRPr="00A87E99">
        <w:rPr>
          <w:rFonts w:ascii="Times New Roman" w:hAnsi="Times New Roman" w:cs="Times New Roman"/>
          <w:color w:val="000000" w:themeColor="text1"/>
        </w:rPr>
        <w:t>, Direktur PT. Mitra Wijaya Sentosa, pada tanggal 7 Februari 2023, pukul 14:00 Wib.</w:t>
      </w:r>
    </w:p>
  </w:footnote>
  <w:footnote w:id="127">
    <w:p w14:paraId="66731485" w14:textId="77777777" w:rsidR="0000384A" w:rsidRPr="00A87E99" w:rsidRDefault="0000384A" w:rsidP="00F87F00">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wawancara dengan ibu</w:t>
      </w:r>
      <w:r>
        <w:rPr>
          <w:rFonts w:ascii="Times New Roman" w:hAnsi="Times New Roman" w:cs="Times New Roman"/>
          <w:color w:val="000000" w:themeColor="text1"/>
        </w:rPr>
        <w:t xml:space="preserve"> Zairiana</w:t>
      </w:r>
      <w:r w:rsidRPr="00A87E99">
        <w:rPr>
          <w:rFonts w:ascii="Times New Roman" w:hAnsi="Times New Roman" w:cs="Times New Roman"/>
          <w:color w:val="000000" w:themeColor="text1"/>
        </w:rPr>
        <w:t>, Direktur PT. Mitra Wijaya Sentosa, pada tanggal 7 Februari 2023, pukul 14:00 Wib.</w:t>
      </w:r>
    </w:p>
  </w:footnote>
  <w:footnote w:id="128">
    <w:p w14:paraId="67E71EE3" w14:textId="77777777" w:rsidR="0000384A" w:rsidRPr="00A87E99" w:rsidRDefault="0000384A" w:rsidP="00F87F00">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wawancara dengan ib</w:t>
      </w:r>
      <w:r>
        <w:rPr>
          <w:rFonts w:ascii="Times New Roman" w:hAnsi="Times New Roman" w:cs="Times New Roman"/>
          <w:color w:val="000000" w:themeColor="text1"/>
        </w:rPr>
        <w:t>u Zairiana</w:t>
      </w:r>
      <w:r w:rsidRPr="00A87E99">
        <w:rPr>
          <w:rFonts w:ascii="Times New Roman" w:hAnsi="Times New Roman" w:cs="Times New Roman"/>
          <w:color w:val="000000" w:themeColor="text1"/>
        </w:rPr>
        <w:t>, Direktur PT. Mitra Wijaya Sentosa, pada tanggal 7 Februari 2023, pukul 14:00 Wib.</w:t>
      </w:r>
    </w:p>
  </w:footnote>
  <w:footnote w:id="129">
    <w:p w14:paraId="2898CBE0" w14:textId="77777777" w:rsidR="0000384A" w:rsidRPr="00A87E99" w:rsidRDefault="0000384A" w:rsidP="00F87F00">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wawancara dengan ibu</w:t>
      </w:r>
      <w:r>
        <w:rPr>
          <w:rFonts w:ascii="Times New Roman" w:hAnsi="Times New Roman" w:cs="Times New Roman"/>
          <w:color w:val="000000" w:themeColor="text1"/>
        </w:rPr>
        <w:t xml:space="preserve"> Zairiana</w:t>
      </w:r>
      <w:r w:rsidRPr="00A87E99">
        <w:rPr>
          <w:rFonts w:ascii="Times New Roman" w:hAnsi="Times New Roman" w:cs="Times New Roman"/>
          <w:color w:val="000000" w:themeColor="text1"/>
        </w:rPr>
        <w:t>, Direktur PT. Mitra Wijaya Sentosa, pada tanggal 7 Februari 2023, pukul 14:00 Wib.</w:t>
      </w:r>
    </w:p>
  </w:footnote>
  <w:footnote w:id="130">
    <w:p w14:paraId="08D208F3" w14:textId="77777777" w:rsidR="0000384A" w:rsidRPr="00A87E99" w:rsidRDefault="0000384A" w:rsidP="00F87F00">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Gunarto Suhardi, </w:t>
      </w:r>
      <w:r w:rsidRPr="00F87F00">
        <w:rPr>
          <w:rFonts w:ascii="Times New Roman" w:hAnsi="Times New Roman" w:cs="Times New Roman"/>
          <w:i/>
          <w:color w:val="000000" w:themeColor="text1"/>
        </w:rPr>
        <w:t>Perlindungan Hukum bagi Para Pekerja Kontrak Outsourcing</w:t>
      </w:r>
      <w:r w:rsidRPr="00A87E99">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A87E99">
        <w:rPr>
          <w:rFonts w:ascii="Times New Roman" w:hAnsi="Times New Roman" w:cs="Times New Roman"/>
          <w:color w:val="000000" w:themeColor="text1"/>
        </w:rPr>
        <w:t>Yogyakarta</w:t>
      </w:r>
      <w:r>
        <w:rPr>
          <w:rFonts w:ascii="Times New Roman" w:hAnsi="Times New Roman" w:cs="Times New Roman"/>
          <w:color w:val="000000" w:themeColor="text1"/>
        </w:rPr>
        <w:t xml:space="preserve">: </w:t>
      </w:r>
      <w:r w:rsidRPr="00A87E99">
        <w:rPr>
          <w:rFonts w:ascii="Times New Roman" w:hAnsi="Times New Roman" w:cs="Times New Roman"/>
          <w:color w:val="000000" w:themeColor="text1"/>
        </w:rPr>
        <w:t>U</w:t>
      </w:r>
      <w:r>
        <w:rPr>
          <w:rFonts w:ascii="Times New Roman" w:hAnsi="Times New Roman" w:cs="Times New Roman"/>
          <w:color w:val="000000" w:themeColor="text1"/>
        </w:rPr>
        <w:t>niversitas Atma Jaya Yogyakarta</w:t>
      </w:r>
      <w:r w:rsidRPr="00A87E99">
        <w:rPr>
          <w:rFonts w:ascii="Times New Roman" w:hAnsi="Times New Roman" w:cs="Times New Roman"/>
          <w:color w:val="000000" w:themeColor="text1"/>
        </w:rPr>
        <w:t>, 2006</w:t>
      </w:r>
      <w:r>
        <w:rPr>
          <w:rFonts w:ascii="Times New Roman" w:hAnsi="Times New Roman" w:cs="Times New Roman"/>
          <w:color w:val="000000" w:themeColor="text1"/>
        </w:rPr>
        <w:t>)</w:t>
      </w:r>
      <w:r w:rsidRPr="00A87E99">
        <w:rPr>
          <w:rFonts w:ascii="Times New Roman" w:hAnsi="Times New Roman" w:cs="Times New Roman"/>
          <w:color w:val="000000" w:themeColor="text1"/>
        </w:rPr>
        <w:t>, h</w:t>
      </w:r>
      <w:r>
        <w:rPr>
          <w:rFonts w:ascii="Times New Roman" w:hAnsi="Times New Roman" w:cs="Times New Roman"/>
          <w:color w:val="000000" w:themeColor="text1"/>
        </w:rPr>
        <w:t>al</w:t>
      </w:r>
      <w:r w:rsidRPr="00A87E99">
        <w:rPr>
          <w:rFonts w:ascii="Times New Roman" w:hAnsi="Times New Roman" w:cs="Times New Roman"/>
          <w:color w:val="000000" w:themeColor="text1"/>
        </w:rPr>
        <w:t>. 11.</w:t>
      </w:r>
    </w:p>
  </w:footnote>
  <w:footnote w:id="131">
    <w:p w14:paraId="7CAE0B12" w14:textId="77777777" w:rsidR="0000384A" w:rsidRPr="00A87E99" w:rsidRDefault="0000384A" w:rsidP="00F87F00">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wawancara dengan ib</w:t>
      </w:r>
      <w:r>
        <w:rPr>
          <w:rFonts w:ascii="Times New Roman" w:hAnsi="Times New Roman" w:cs="Times New Roman"/>
          <w:color w:val="000000" w:themeColor="text1"/>
        </w:rPr>
        <w:t>u Zairiana</w:t>
      </w:r>
      <w:r w:rsidRPr="00A87E99">
        <w:rPr>
          <w:rFonts w:ascii="Times New Roman" w:hAnsi="Times New Roman" w:cs="Times New Roman"/>
          <w:color w:val="000000" w:themeColor="text1"/>
        </w:rPr>
        <w:t>, Direktur PT. Mitra Wijaya Sentosa, pada tanggal 7 Februari 2023, pukul 14:00 Wib.</w:t>
      </w:r>
    </w:p>
  </w:footnote>
  <w:footnote w:id="132">
    <w:p w14:paraId="3BEBA59B" w14:textId="77777777" w:rsidR="0000384A" w:rsidRPr="00A87E99" w:rsidRDefault="0000384A" w:rsidP="00F87F00">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Chatryen M. Dju Bire, </w:t>
      </w:r>
      <w:r>
        <w:rPr>
          <w:rFonts w:ascii="Times New Roman" w:hAnsi="Times New Roman" w:cs="Times New Roman"/>
          <w:color w:val="000000" w:themeColor="text1"/>
        </w:rPr>
        <w:t>“</w:t>
      </w:r>
      <w:r w:rsidRPr="00A87E99">
        <w:rPr>
          <w:rFonts w:ascii="Times New Roman" w:hAnsi="Times New Roman" w:cs="Times New Roman"/>
          <w:color w:val="000000" w:themeColor="text1"/>
        </w:rPr>
        <w:t>Perlindungan Hukum Terhadap Pekerja Outsourcing Atas Kesehatan dan Keselamatan Kerja (K3), Jurnal Hukum Bisnis Bonum Commune</w:t>
      </w:r>
      <w:r>
        <w:rPr>
          <w:rFonts w:ascii="Times New Roman" w:hAnsi="Times New Roman" w:cs="Times New Roman"/>
          <w:color w:val="000000" w:themeColor="text1"/>
        </w:rPr>
        <w:t>”</w:t>
      </w:r>
      <w:r w:rsidRPr="00A87E99">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A87E99">
        <w:rPr>
          <w:rFonts w:ascii="Times New Roman" w:hAnsi="Times New Roman" w:cs="Times New Roman"/>
          <w:color w:val="000000" w:themeColor="text1"/>
        </w:rPr>
        <w:t>Volume I, Nomor 1 Agustus 2018</w:t>
      </w:r>
      <w:r>
        <w:rPr>
          <w:rFonts w:ascii="Times New Roman" w:hAnsi="Times New Roman" w:cs="Times New Roman"/>
          <w:color w:val="000000" w:themeColor="text1"/>
        </w:rPr>
        <w:t>)</w:t>
      </w:r>
      <w:r w:rsidRPr="00A87E99">
        <w:rPr>
          <w:rFonts w:ascii="Times New Roman" w:hAnsi="Times New Roman" w:cs="Times New Roman"/>
          <w:color w:val="000000" w:themeColor="text1"/>
        </w:rPr>
        <w:t>, h</w:t>
      </w:r>
      <w:r>
        <w:rPr>
          <w:rFonts w:ascii="Times New Roman" w:hAnsi="Times New Roman" w:cs="Times New Roman"/>
          <w:color w:val="000000" w:themeColor="text1"/>
        </w:rPr>
        <w:t>al</w:t>
      </w:r>
      <w:r w:rsidRPr="00A87E99">
        <w:rPr>
          <w:rFonts w:ascii="Times New Roman" w:hAnsi="Times New Roman" w:cs="Times New Roman"/>
          <w:color w:val="000000" w:themeColor="text1"/>
        </w:rPr>
        <w:t>. 2.</w:t>
      </w:r>
    </w:p>
  </w:footnote>
  <w:footnote w:id="133">
    <w:p w14:paraId="5A3CECB8" w14:textId="77777777" w:rsidR="0000384A" w:rsidRPr="00A87E99" w:rsidRDefault="0000384A" w:rsidP="003533AE">
      <w:pPr>
        <w:pStyle w:val="FootnoteText"/>
        <w:ind w:firstLine="709"/>
        <w:jc w:val="both"/>
        <w:rPr>
          <w:rFonts w:ascii="Times New Roman" w:hAnsi="Times New Roman" w:cs="Times New Roman"/>
          <w:i/>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w:t>
      </w:r>
      <w:r w:rsidRPr="00A87E99">
        <w:rPr>
          <w:rFonts w:ascii="Times New Roman" w:hAnsi="Times New Roman" w:cs="Times New Roman"/>
          <w:i/>
          <w:color w:val="000000" w:themeColor="text1"/>
        </w:rPr>
        <w:t>Ibid.</w:t>
      </w:r>
    </w:p>
  </w:footnote>
  <w:footnote w:id="134">
    <w:p w14:paraId="6E523EA2" w14:textId="77777777" w:rsidR="0000384A" w:rsidRPr="00A87E99" w:rsidRDefault="0000384A" w:rsidP="003533AE">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Wiwin Budi Pratiwi dan Devi Andani, “Perlindungan Hukum Tenaga Kerja Dengan Sistem Outsourcing Di Indonesia”, (Received: 2 Desember 2020; Accepted: 9 Juni 2022; Published: 2 September 2022 DOI: 10.20885/iustum.vol29.iss3.art), hal. 9.</w:t>
      </w:r>
    </w:p>
  </w:footnote>
  <w:footnote w:id="135">
    <w:p w14:paraId="6439CD5A" w14:textId="77777777" w:rsidR="0000384A" w:rsidRPr="00A87E99" w:rsidRDefault="0000384A" w:rsidP="003533AE">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wawancara dengan ibu </w:t>
      </w:r>
      <w:r>
        <w:rPr>
          <w:rFonts w:ascii="Times New Roman" w:hAnsi="Times New Roman" w:cs="Times New Roman"/>
          <w:color w:val="000000" w:themeColor="text1"/>
        </w:rPr>
        <w:t>Zairiana</w:t>
      </w:r>
      <w:r w:rsidRPr="00A87E99">
        <w:rPr>
          <w:rFonts w:ascii="Times New Roman" w:hAnsi="Times New Roman" w:cs="Times New Roman"/>
          <w:color w:val="000000" w:themeColor="text1"/>
        </w:rPr>
        <w:t>, Direktur PT. Mitra Wijaya Sentosa, pada tanggal 7 Februari 2023, pukul 14:00 Wib.</w:t>
      </w:r>
    </w:p>
  </w:footnote>
  <w:footnote w:id="136">
    <w:p w14:paraId="1887E351" w14:textId="77777777" w:rsidR="0000384A" w:rsidRPr="00A87E99" w:rsidRDefault="0000384A" w:rsidP="003533AE">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wawancara dengan ib</w:t>
      </w:r>
      <w:r>
        <w:rPr>
          <w:rFonts w:ascii="Times New Roman" w:hAnsi="Times New Roman" w:cs="Times New Roman"/>
          <w:color w:val="000000" w:themeColor="text1"/>
        </w:rPr>
        <w:t>u Zairiana</w:t>
      </w:r>
      <w:r w:rsidRPr="00A87E99">
        <w:rPr>
          <w:rFonts w:ascii="Times New Roman" w:hAnsi="Times New Roman" w:cs="Times New Roman"/>
          <w:color w:val="000000" w:themeColor="text1"/>
        </w:rPr>
        <w:t>, Direktur PT. Mitra Wijaya Sentosa, pada tanggal 7 Februari 2023, pukul 14:00 Wib.</w:t>
      </w:r>
    </w:p>
  </w:footnote>
  <w:footnote w:id="137">
    <w:p w14:paraId="30286A4D" w14:textId="77777777" w:rsidR="0000384A" w:rsidRPr="00A87E99" w:rsidRDefault="0000384A" w:rsidP="003533AE">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Sigit Riyanto, dkk, </w:t>
      </w:r>
      <w:r>
        <w:rPr>
          <w:rFonts w:ascii="Times New Roman" w:hAnsi="Times New Roman" w:cs="Times New Roman"/>
          <w:color w:val="000000" w:themeColor="text1"/>
        </w:rPr>
        <w:t>“</w:t>
      </w:r>
      <w:r w:rsidRPr="00A87E99">
        <w:rPr>
          <w:rFonts w:ascii="Times New Roman" w:hAnsi="Times New Roman" w:cs="Times New Roman"/>
          <w:color w:val="000000" w:themeColor="text1"/>
        </w:rPr>
        <w:t>Kertas Kebijakan Catatan Kritis dan Rekomendasi terhadap RUU Cipta Kerja</w:t>
      </w:r>
      <w:r>
        <w:rPr>
          <w:rFonts w:ascii="Times New Roman" w:hAnsi="Times New Roman" w:cs="Times New Roman"/>
          <w:color w:val="000000" w:themeColor="text1"/>
        </w:rPr>
        <w:t>”</w:t>
      </w:r>
      <w:r w:rsidRPr="00A87E99">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A87E99">
        <w:rPr>
          <w:rFonts w:ascii="Times New Roman" w:hAnsi="Times New Roman" w:cs="Times New Roman"/>
          <w:color w:val="000000" w:themeColor="text1"/>
        </w:rPr>
        <w:t>Yogyakarta</w:t>
      </w:r>
      <w:r>
        <w:rPr>
          <w:rFonts w:ascii="Times New Roman" w:hAnsi="Times New Roman" w:cs="Times New Roman"/>
          <w:color w:val="000000" w:themeColor="text1"/>
        </w:rPr>
        <w:t xml:space="preserve">: </w:t>
      </w:r>
      <w:r w:rsidRPr="00A87E99">
        <w:rPr>
          <w:rFonts w:ascii="Times New Roman" w:hAnsi="Times New Roman" w:cs="Times New Roman"/>
          <w:color w:val="000000" w:themeColor="text1"/>
        </w:rPr>
        <w:t>FakultasHukum Universitas Gadjah Mada, 2020</w:t>
      </w:r>
      <w:r>
        <w:rPr>
          <w:rFonts w:ascii="Times New Roman" w:hAnsi="Times New Roman" w:cs="Times New Roman"/>
          <w:color w:val="000000" w:themeColor="text1"/>
        </w:rPr>
        <w:t>)</w:t>
      </w:r>
      <w:r w:rsidRPr="00A87E99">
        <w:rPr>
          <w:rFonts w:ascii="Times New Roman" w:hAnsi="Times New Roman" w:cs="Times New Roman"/>
          <w:color w:val="000000" w:themeColor="text1"/>
        </w:rPr>
        <w:t xml:space="preserve">, </w:t>
      </w:r>
      <w:r>
        <w:rPr>
          <w:rFonts w:ascii="Times New Roman" w:hAnsi="Times New Roman" w:cs="Times New Roman"/>
          <w:color w:val="000000" w:themeColor="text1"/>
        </w:rPr>
        <w:t>hal</w:t>
      </w:r>
      <w:r w:rsidRPr="00A87E99">
        <w:rPr>
          <w:rFonts w:ascii="Times New Roman" w:hAnsi="Times New Roman" w:cs="Times New Roman"/>
          <w:color w:val="000000" w:themeColor="text1"/>
        </w:rPr>
        <w:t>. 10.</w:t>
      </w:r>
    </w:p>
  </w:footnote>
  <w:footnote w:id="138">
    <w:p w14:paraId="1982D794" w14:textId="77777777" w:rsidR="0000384A" w:rsidRPr="00A87E99" w:rsidRDefault="0000384A" w:rsidP="003533AE">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wawancara dengan ibu Reswana, Staff HR PT. Ayu Bumi Sjati, pada tanggal 7 Februari</w:t>
      </w:r>
      <w:r>
        <w:rPr>
          <w:rFonts w:ascii="Times New Roman" w:hAnsi="Times New Roman" w:cs="Times New Roman"/>
          <w:color w:val="000000" w:themeColor="text1"/>
        </w:rPr>
        <w:t xml:space="preserve"> 2023</w:t>
      </w:r>
      <w:r w:rsidRPr="00A87E99">
        <w:rPr>
          <w:rFonts w:ascii="Times New Roman" w:hAnsi="Times New Roman" w:cs="Times New Roman"/>
          <w:color w:val="000000" w:themeColor="text1"/>
        </w:rPr>
        <w:t>, pukul 09:00 Wib.</w:t>
      </w:r>
    </w:p>
  </w:footnote>
  <w:footnote w:id="139">
    <w:p w14:paraId="4B9506CE" w14:textId="77777777" w:rsidR="0000384A" w:rsidRPr="00A87E99" w:rsidRDefault="0000384A" w:rsidP="003533AE">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wawancara dengan ibu Reswana, Staff HR PT. Ayu Bumi Sjati, pada tanggal 7 Februari</w:t>
      </w:r>
      <w:r>
        <w:rPr>
          <w:rFonts w:ascii="Times New Roman" w:hAnsi="Times New Roman" w:cs="Times New Roman"/>
          <w:color w:val="000000" w:themeColor="text1"/>
        </w:rPr>
        <w:t xml:space="preserve"> 2023</w:t>
      </w:r>
      <w:r w:rsidRPr="00A87E99">
        <w:rPr>
          <w:rFonts w:ascii="Times New Roman" w:hAnsi="Times New Roman" w:cs="Times New Roman"/>
          <w:color w:val="000000" w:themeColor="text1"/>
        </w:rPr>
        <w:t>, pukul 09:00 Wib.</w:t>
      </w:r>
    </w:p>
  </w:footnote>
  <w:footnote w:id="140">
    <w:p w14:paraId="2F32F5F6" w14:textId="77777777" w:rsidR="0000384A" w:rsidRPr="00A87E99" w:rsidRDefault="0000384A" w:rsidP="003533AE">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wawancara dengan ibu Reswana, Staff HR PT. Ayu Bumi Sjati, pada tanggal 7 Februari</w:t>
      </w:r>
      <w:r>
        <w:rPr>
          <w:rFonts w:ascii="Times New Roman" w:hAnsi="Times New Roman" w:cs="Times New Roman"/>
          <w:color w:val="000000" w:themeColor="text1"/>
        </w:rPr>
        <w:t xml:space="preserve"> 2023</w:t>
      </w:r>
      <w:r w:rsidRPr="00A87E99">
        <w:rPr>
          <w:rFonts w:ascii="Times New Roman" w:hAnsi="Times New Roman" w:cs="Times New Roman"/>
          <w:color w:val="000000" w:themeColor="text1"/>
        </w:rPr>
        <w:t>, pukul 09:00 Wib.</w:t>
      </w:r>
    </w:p>
  </w:footnote>
  <w:footnote w:id="141">
    <w:p w14:paraId="5112B223" w14:textId="77777777" w:rsidR="0000384A" w:rsidRPr="00A87E99" w:rsidRDefault="0000384A" w:rsidP="003533AE">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wawancara dengan ibu Reswana, Staff HR PT. Ayu Bumi Sjati, pada tanggal 7 Februari</w:t>
      </w:r>
      <w:r>
        <w:rPr>
          <w:rFonts w:ascii="Times New Roman" w:hAnsi="Times New Roman" w:cs="Times New Roman"/>
          <w:color w:val="000000" w:themeColor="text1"/>
        </w:rPr>
        <w:t xml:space="preserve"> 2023</w:t>
      </w:r>
      <w:r w:rsidRPr="00A87E99">
        <w:rPr>
          <w:rFonts w:ascii="Times New Roman" w:hAnsi="Times New Roman" w:cs="Times New Roman"/>
          <w:color w:val="000000" w:themeColor="text1"/>
        </w:rPr>
        <w:t>, pukul 09:00 Wib.</w:t>
      </w:r>
    </w:p>
  </w:footnote>
  <w:footnote w:id="142">
    <w:p w14:paraId="5548C566" w14:textId="77777777" w:rsidR="0000384A" w:rsidRPr="00A87E99" w:rsidRDefault="0000384A" w:rsidP="003533AE">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wawancara dengan ibu Reswana, Staff HR PT. Ayu Bumi Sjati, pada tanggal 7 Februari</w:t>
      </w:r>
      <w:r>
        <w:rPr>
          <w:rFonts w:ascii="Times New Roman" w:hAnsi="Times New Roman" w:cs="Times New Roman"/>
          <w:color w:val="000000" w:themeColor="text1"/>
        </w:rPr>
        <w:t xml:space="preserve"> 2023</w:t>
      </w:r>
      <w:r w:rsidRPr="00A87E99">
        <w:rPr>
          <w:rFonts w:ascii="Times New Roman" w:hAnsi="Times New Roman" w:cs="Times New Roman"/>
          <w:color w:val="000000" w:themeColor="text1"/>
        </w:rPr>
        <w:t>, pukul 09:00 Wib.</w:t>
      </w:r>
    </w:p>
  </w:footnote>
  <w:footnote w:id="143">
    <w:p w14:paraId="63C9CE57" w14:textId="77777777" w:rsidR="0000384A" w:rsidRPr="00A87E99" w:rsidRDefault="0000384A" w:rsidP="003533AE">
      <w:pPr>
        <w:pStyle w:val="FootnoteText"/>
        <w:ind w:firstLine="709"/>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Sudikno Mertokusumo, </w:t>
      </w:r>
      <w:r w:rsidRPr="003533AE">
        <w:rPr>
          <w:rFonts w:ascii="Times New Roman" w:hAnsi="Times New Roman" w:cs="Times New Roman"/>
          <w:i/>
          <w:color w:val="000000" w:themeColor="text1"/>
        </w:rPr>
        <w:t>Teori Hukum</w:t>
      </w:r>
      <w:r w:rsidRPr="00A87E99">
        <w:rPr>
          <w:rFonts w:ascii="Times New Roman" w:hAnsi="Times New Roman" w:cs="Times New Roman"/>
          <w:color w:val="000000" w:themeColor="text1"/>
        </w:rPr>
        <w:t>, Yogyakarta</w:t>
      </w:r>
      <w:r>
        <w:rPr>
          <w:rFonts w:ascii="Times New Roman" w:hAnsi="Times New Roman" w:cs="Times New Roman"/>
          <w:color w:val="000000" w:themeColor="text1"/>
        </w:rPr>
        <w:t>: Cahaya Atma Pustaka</w:t>
      </w:r>
      <w:r w:rsidRPr="00A87E99">
        <w:rPr>
          <w:rFonts w:ascii="Times New Roman" w:hAnsi="Times New Roman" w:cs="Times New Roman"/>
          <w:color w:val="000000" w:themeColor="text1"/>
        </w:rPr>
        <w:t>, 2012, h</w:t>
      </w:r>
      <w:r>
        <w:rPr>
          <w:rFonts w:ascii="Times New Roman" w:hAnsi="Times New Roman" w:cs="Times New Roman"/>
          <w:color w:val="000000" w:themeColor="text1"/>
        </w:rPr>
        <w:t>al</w:t>
      </w:r>
      <w:r w:rsidRPr="00A87E99">
        <w:rPr>
          <w:rFonts w:ascii="Times New Roman" w:hAnsi="Times New Roman" w:cs="Times New Roman"/>
          <w:color w:val="000000" w:themeColor="text1"/>
        </w:rPr>
        <w:t>. 58.</w:t>
      </w:r>
    </w:p>
  </w:footnote>
  <w:footnote w:id="144">
    <w:p w14:paraId="4FFDDC36"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wawancara dengan ibu Reswana, Staff HR PT. Ayu Bumi Sjati, pada tanggal 7 Februari</w:t>
      </w:r>
      <w:r>
        <w:rPr>
          <w:rFonts w:ascii="Times New Roman" w:hAnsi="Times New Roman" w:cs="Times New Roman"/>
          <w:color w:val="000000" w:themeColor="text1"/>
        </w:rPr>
        <w:t xml:space="preserve"> 2023</w:t>
      </w:r>
      <w:r w:rsidRPr="00A87E99">
        <w:rPr>
          <w:rFonts w:ascii="Times New Roman" w:hAnsi="Times New Roman" w:cs="Times New Roman"/>
          <w:color w:val="000000" w:themeColor="text1"/>
        </w:rPr>
        <w:t>, pukul 09:00 Wib.</w:t>
      </w:r>
    </w:p>
  </w:footnote>
  <w:footnote w:id="145">
    <w:p w14:paraId="58F5E014" w14:textId="77777777" w:rsidR="0000384A" w:rsidRPr="00A87E99" w:rsidRDefault="0000384A" w:rsidP="003533AE">
      <w:pPr>
        <w:spacing w:after="0" w:line="240" w:lineRule="auto"/>
        <w:ind w:firstLine="720"/>
        <w:jc w:val="both"/>
        <w:rPr>
          <w:rFonts w:ascii="Times New Roman" w:hAnsi="Times New Roman" w:cs="Times New Roman"/>
          <w:color w:val="000000" w:themeColor="text1"/>
          <w:sz w:val="20"/>
          <w:szCs w:val="20"/>
        </w:rPr>
      </w:pPr>
      <w:r w:rsidRPr="00A87E99">
        <w:rPr>
          <w:rStyle w:val="FootnoteReference"/>
          <w:rFonts w:ascii="Times New Roman" w:hAnsi="Times New Roman" w:cs="Times New Roman"/>
          <w:color w:val="000000" w:themeColor="text1"/>
          <w:sz w:val="20"/>
          <w:szCs w:val="20"/>
        </w:rPr>
        <w:footnoteRef/>
      </w:r>
      <w:r w:rsidRPr="00A87E99">
        <w:rPr>
          <w:rFonts w:ascii="Times New Roman" w:hAnsi="Times New Roman" w:cs="Times New Roman"/>
          <w:color w:val="000000" w:themeColor="text1"/>
          <w:sz w:val="20"/>
          <w:szCs w:val="20"/>
        </w:rPr>
        <w:t xml:space="preserve"> </w:t>
      </w:r>
      <w:r w:rsidRPr="00A87E99">
        <w:rPr>
          <w:rFonts w:ascii="Times New Roman" w:hAnsi="Times New Roman" w:cs="Times New Roman"/>
          <w:color w:val="000000" w:themeColor="text1"/>
        </w:rPr>
        <w:t xml:space="preserve">Hasil wawancara dengan ibu Reswana, Staff HR PT. Ayu Bumi Sjati, pada tanggal </w:t>
      </w:r>
      <w:r w:rsidRPr="003533AE">
        <w:rPr>
          <w:rFonts w:ascii="Times New Roman" w:hAnsi="Times New Roman" w:cs="Times New Roman"/>
          <w:color w:val="000000" w:themeColor="text1"/>
          <w:sz w:val="20"/>
          <w:szCs w:val="20"/>
        </w:rPr>
        <w:t>7 Februari 2023,</w:t>
      </w:r>
      <w:r>
        <w:rPr>
          <w:rFonts w:ascii="Times New Roman" w:hAnsi="Times New Roman" w:cs="Times New Roman"/>
          <w:color w:val="000000" w:themeColor="text1"/>
        </w:rPr>
        <w:t xml:space="preserve"> </w:t>
      </w:r>
      <w:r w:rsidRPr="00A87E99">
        <w:rPr>
          <w:rFonts w:ascii="Times New Roman" w:hAnsi="Times New Roman" w:cs="Times New Roman"/>
          <w:color w:val="000000" w:themeColor="text1"/>
          <w:sz w:val="20"/>
          <w:szCs w:val="20"/>
        </w:rPr>
        <w:t>pukul 09:00 Wib.</w:t>
      </w:r>
    </w:p>
  </w:footnote>
  <w:footnote w:id="146">
    <w:p w14:paraId="6BA23EA6"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w:t>
      </w:r>
      <w:r w:rsidRPr="00A87E99">
        <w:rPr>
          <w:rFonts w:ascii="Times New Roman" w:hAnsi="Times New Roman" w:cs="Times New Roman"/>
          <w:color w:val="000000" w:themeColor="text1"/>
          <w:lang w:val="en-ID"/>
        </w:rPr>
        <w:t xml:space="preserve">Anri Darmawan, </w:t>
      </w:r>
      <w:r w:rsidRPr="00A87E99">
        <w:rPr>
          <w:rFonts w:ascii="Times New Roman" w:hAnsi="Times New Roman" w:cs="Times New Roman"/>
          <w:i/>
          <w:color w:val="000000" w:themeColor="text1"/>
          <w:lang w:val="en-ID"/>
        </w:rPr>
        <w:t xml:space="preserve">Op., Cit., </w:t>
      </w:r>
      <w:r w:rsidRPr="00A87E99">
        <w:rPr>
          <w:rFonts w:ascii="Times New Roman" w:hAnsi="Times New Roman" w:cs="Times New Roman"/>
          <w:color w:val="000000" w:themeColor="text1"/>
          <w:lang w:val="en-ID"/>
        </w:rPr>
        <w:t>hal. 16.</w:t>
      </w:r>
    </w:p>
  </w:footnote>
  <w:footnote w:id="147">
    <w:p w14:paraId="4A4A48E9" w14:textId="77777777" w:rsidR="0000384A" w:rsidRPr="00A87E99" w:rsidRDefault="0000384A" w:rsidP="003533AE">
      <w:pPr>
        <w:pStyle w:val="FootnoteText"/>
        <w:ind w:firstLine="720"/>
        <w:jc w:val="both"/>
        <w:rPr>
          <w:rFonts w:ascii="Times New Roman" w:hAnsi="Times New Roman" w:cs="Times New Roman"/>
          <w:i/>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w:t>
      </w:r>
      <w:r w:rsidRPr="00A87E99">
        <w:rPr>
          <w:rFonts w:ascii="Times New Roman" w:hAnsi="Times New Roman" w:cs="Times New Roman"/>
          <w:i/>
          <w:color w:val="000000" w:themeColor="text1"/>
          <w:lang w:val="en-ID"/>
        </w:rPr>
        <w:t xml:space="preserve">Ibid. </w:t>
      </w:r>
    </w:p>
  </w:footnote>
  <w:footnote w:id="148">
    <w:p w14:paraId="1EDBEDFC"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w:t>
      </w:r>
      <w:r w:rsidRPr="00A87E99">
        <w:rPr>
          <w:rFonts w:ascii="Times New Roman" w:hAnsi="Times New Roman" w:cs="Times New Roman"/>
          <w:i/>
          <w:color w:val="000000" w:themeColor="text1"/>
        </w:rPr>
        <w:t xml:space="preserve">Ibid., </w:t>
      </w:r>
      <w:r w:rsidRPr="00A87E99">
        <w:rPr>
          <w:rFonts w:ascii="Times New Roman" w:hAnsi="Times New Roman" w:cs="Times New Roman"/>
          <w:color w:val="000000" w:themeColor="text1"/>
        </w:rPr>
        <w:t>hal. 17</w:t>
      </w:r>
    </w:p>
  </w:footnote>
  <w:footnote w:id="149">
    <w:p w14:paraId="7645A021"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xml:space="preserve">, pada tanggal 9 Februari 2023, pukul 15:00 Wib. </w:t>
      </w:r>
    </w:p>
  </w:footnote>
  <w:footnote w:id="150">
    <w:p w14:paraId="681D0C0B"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151">
    <w:p w14:paraId="3D63FE27"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152">
    <w:p w14:paraId="4019F72F"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153">
    <w:p w14:paraId="3F2C97D2"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154">
    <w:p w14:paraId="2CC933A6"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155">
    <w:p w14:paraId="3DCF3169"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156">
    <w:p w14:paraId="50A75545"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157">
    <w:p w14:paraId="3E7F26E3"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158">
    <w:p w14:paraId="2F039EBE"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w:t>
      </w:r>
      <w:r w:rsidRPr="00A87E99">
        <w:rPr>
          <w:rFonts w:ascii="Times New Roman" w:hAnsi="Times New Roman" w:cs="Times New Roman"/>
          <w:color w:val="000000" w:themeColor="text1"/>
          <w:lang w:val="en-ID"/>
        </w:rPr>
        <w:t>Julyaartika Fitiryaningrum, “Implementasi Sistem Alih Daya atau Outsourcing Dalam Mencapai Kesejahteraan Pekerja Indonesia Ditinjau Dari Undang-Undang Nomor 13 Tahun 2003”, (Indonesian State Law Review, Vol. 2 No. 1, Oktober 2019), hal. 10.</w:t>
      </w:r>
    </w:p>
  </w:footnote>
  <w:footnote w:id="159">
    <w:p w14:paraId="38EDB56B"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160">
    <w:p w14:paraId="12558DE9"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161">
    <w:p w14:paraId="7731D46B"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162">
    <w:p w14:paraId="4DAF1697"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163">
    <w:p w14:paraId="5102734D"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164">
    <w:p w14:paraId="660E1FA5"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165">
    <w:p w14:paraId="46E0F281"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166">
    <w:p w14:paraId="3EC4187A"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167">
    <w:p w14:paraId="03EBE374"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Iman Setya Budi dan Arie Syantoso, “</w:t>
      </w:r>
      <w:r w:rsidRPr="00A87E99">
        <w:rPr>
          <w:rStyle w:val="markedcontent"/>
          <w:rFonts w:ascii="Times New Roman" w:hAnsi="Times New Roman" w:cs="Times New Roman"/>
          <w:color w:val="000000" w:themeColor="text1"/>
        </w:rPr>
        <w:t>Analisis Konsep Hak Dan Kewajiban Outsoursing Dalam PerspektifEkonomi Syariah”, (Jurnal Ekonomi Syariah dan Hukum Ekonomi Syariah, 2018), hal. 11.</w:t>
      </w:r>
    </w:p>
  </w:footnote>
  <w:footnote w:id="168">
    <w:p w14:paraId="0B819889"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169">
    <w:p w14:paraId="05C56683"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170">
    <w:p w14:paraId="00FA5F8C"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w:t>
      </w:r>
      <w:r w:rsidRPr="00A87E99">
        <w:rPr>
          <w:rStyle w:val="markedcontent"/>
          <w:rFonts w:ascii="Times New Roman" w:hAnsi="Times New Roman" w:cs="Times New Roman"/>
          <w:color w:val="000000" w:themeColor="text1"/>
        </w:rPr>
        <w:t xml:space="preserve">Nurachmad, </w:t>
      </w:r>
      <w:r w:rsidRPr="003533AE">
        <w:rPr>
          <w:rStyle w:val="markedcontent"/>
          <w:rFonts w:ascii="Times New Roman" w:hAnsi="Times New Roman" w:cs="Times New Roman"/>
          <w:i/>
          <w:color w:val="000000" w:themeColor="text1"/>
        </w:rPr>
        <w:t>Tanya Jawab Seputar Hak-Hak Tenaga Kerja Kontrak Outsourcing</w:t>
      </w:r>
      <w:r>
        <w:rPr>
          <w:rStyle w:val="markedcontent"/>
          <w:rFonts w:ascii="Times New Roman" w:hAnsi="Times New Roman" w:cs="Times New Roman"/>
          <w:color w:val="000000" w:themeColor="text1"/>
        </w:rPr>
        <w:t xml:space="preserve">,  </w:t>
      </w:r>
      <w:r w:rsidRPr="00A87E99">
        <w:rPr>
          <w:rStyle w:val="markedcontent"/>
          <w:rFonts w:ascii="Times New Roman" w:hAnsi="Times New Roman" w:cs="Times New Roman"/>
          <w:color w:val="000000" w:themeColor="text1"/>
        </w:rPr>
        <w:t>Jakarta: Visimedia,</w:t>
      </w:r>
      <w:r>
        <w:rPr>
          <w:rStyle w:val="markedcontent"/>
          <w:rFonts w:ascii="Times New Roman" w:hAnsi="Times New Roman" w:cs="Times New Roman"/>
          <w:color w:val="000000" w:themeColor="text1"/>
        </w:rPr>
        <w:t xml:space="preserve"> 2009</w:t>
      </w:r>
      <w:r w:rsidRPr="00A87E99">
        <w:rPr>
          <w:rStyle w:val="markedcontent"/>
          <w:rFonts w:ascii="Times New Roman" w:hAnsi="Times New Roman" w:cs="Times New Roman"/>
          <w:color w:val="000000" w:themeColor="text1"/>
        </w:rPr>
        <w:t>, h</w:t>
      </w:r>
      <w:r>
        <w:rPr>
          <w:rStyle w:val="markedcontent"/>
          <w:rFonts w:ascii="Times New Roman" w:hAnsi="Times New Roman" w:cs="Times New Roman"/>
          <w:color w:val="000000" w:themeColor="text1"/>
        </w:rPr>
        <w:t>al</w:t>
      </w:r>
      <w:r w:rsidRPr="00A87E99">
        <w:rPr>
          <w:rStyle w:val="markedcontent"/>
          <w:rFonts w:ascii="Times New Roman" w:hAnsi="Times New Roman" w:cs="Times New Roman"/>
          <w:color w:val="000000" w:themeColor="text1"/>
        </w:rPr>
        <w:t>. 67</w:t>
      </w:r>
    </w:p>
  </w:footnote>
  <w:footnote w:id="171">
    <w:p w14:paraId="20303AEE"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Style w:val="markedcontent"/>
          <w:rFonts w:ascii="Times New Roman" w:hAnsi="Times New Roman" w:cs="Times New Roman"/>
          <w:color w:val="000000" w:themeColor="text1"/>
        </w:rPr>
        <w:t xml:space="preserve">Mannan, M. A, </w:t>
      </w:r>
      <w:r w:rsidRPr="003533AE">
        <w:rPr>
          <w:rStyle w:val="markedcontent"/>
          <w:rFonts w:ascii="Times New Roman" w:hAnsi="Times New Roman" w:cs="Times New Roman"/>
          <w:i/>
          <w:color w:val="000000" w:themeColor="text1"/>
        </w:rPr>
        <w:t>Islamic Economics; Theory and Practice</w:t>
      </w:r>
      <w:r w:rsidRPr="00A87E99">
        <w:rPr>
          <w:rStyle w:val="markedcontent"/>
          <w:rFonts w:ascii="Times New Roman" w:hAnsi="Times New Roman" w:cs="Times New Roman"/>
          <w:color w:val="000000" w:themeColor="text1"/>
        </w:rPr>
        <w:t>,</w:t>
      </w:r>
      <w:r>
        <w:rPr>
          <w:rStyle w:val="markedcontent"/>
          <w:rFonts w:ascii="Times New Roman" w:hAnsi="Times New Roman" w:cs="Times New Roman"/>
          <w:color w:val="000000" w:themeColor="text1"/>
        </w:rPr>
        <w:t xml:space="preserve"> Jakarta: </w:t>
      </w:r>
      <w:r w:rsidRPr="00A87E99">
        <w:rPr>
          <w:rStyle w:val="markedcontent"/>
          <w:rFonts w:ascii="Times New Roman" w:hAnsi="Times New Roman" w:cs="Times New Roman"/>
          <w:color w:val="000000" w:themeColor="text1"/>
        </w:rPr>
        <w:t>Intermasa,</w:t>
      </w:r>
      <w:r w:rsidRPr="00A87E99">
        <w:rPr>
          <w:rFonts w:ascii="Times New Roman" w:hAnsi="Times New Roman" w:cs="Times New Roman"/>
          <w:color w:val="000000" w:themeColor="text1"/>
        </w:rPr>
        <w:br/>
      </w:r>
      <w:r>
        <w:rPr>
          <w:rStyle w:val="markedcontent"/>
          <w:rFonts w:ascii="Times New Roman" w:hAnsi="Times New Roman" w:cs="Times New Roman"/>
          <w:color w:val="000000" w:themeColor="text1"/>
        </w:rPr>
        <w:t>1992</w:t>
      </w:r>
      <w:r w:rsidRPr="00A87E99">
        <w:rPr>
          <w:rStyle w:val="markedcontent"/>
          <w:rFonts w:ascii="Times New Roman" w:hAnsi="Times New Roman" w:cs="Times New Roman"/>
          <w:color w:val="000000" w:themeColor="text1"/>
        </w:rPr>
        <w:t>, h</w:t>
      </w:r>
      <w:r>
        <w:rPr>
          <w:rStyle w:val="markedcontent"/>
          <w:rFonts w:ascii="Times New Roman" w:hAnsi="Times New Roman" w:cs="Times New Roman"/>
          <w:color w:val="000000" w:themeColor="text1"/>
        </w:rPr>
        <w:t>al</w:t>
      </w:r>
      <w:r w:rsidRPr="00A87E99">
        <w:rPr>
          <w:rStyle w:val="markedcontent"/>
          <w:rFonts w:ascii="Times New Roman" w:hAnsi="Times New Roman" w:cs="Times New Roman"/>
          <w:color w:val="000000" w:themeColor="text1"/>
        </w:rPr>
        <w:t>. 116</w:t>
      </w:r>
    </w:p>
  </w:footnote>
  <w:footnote w:id="172">
    <w:p w14:paraId="7551715C" w14:textId="77777777" w:rsidR="0000384A" w:rsidRPr="00A87E99" w:rsidRDefault="0000384A" w:rsidP="003533AE">
      <w:pPr>
        <w:pStyle w:val="FootnoteText"/>
        <w:ind w:firstLine="720"/>
        <w:jc w:val="both"/>
        <w:rPr>
          <w:rFonts w:ascii="Times New Roman" w:hAnsi="Times New Roman" w:cs="Times New Roman"/>
          <w:i/>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i/>
          <w:color w:val="000000" w:themeColor="text1"/>
          <w:lang w:val="en-ID"/>
        </w:rPr>
        <w:t xml:space="preserve"> Ibid.</w:t>
      </w:r>
    </w:p>
  </w:footnote>
  <w:footnote w:id="173">
    <w:p w14:paraId="5076C4E7"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w:t>
      </w:r>
      <w:r w:rsidRPr="00A87E99">
        <w:rPr>
          <w:rFonts w:ascii="Times New Roman" w:hAnsi="Times New Roman" w:cs="Times New Roman"/>
          <w:color w:val="000000" w:themeColor="text1"/>
          <w:lang w:val="en-ID"/>
        </w:rPr>
        <w:t xml:space="preserve">Rizka Amelia Azis, “Hak Dan Kewajiban Pekerja Outsourcing Pada PT. Trimitra Putra Mandiri”, (Medan: Unuversitas Esa Unggul, 2018), hal. 16-17. </w:t>
      </w:r>
    </w:p>
  </w:footnote>
  <w:footnote w:id="174">
    <w:p w14:paraId="776CB87E"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175">
    <w:p w14:paraId="20EEAD2A"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176">
    <w:p w14:paraId="7F75F39A"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177">
    <w:p w14:paraId="6B0F68DB"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178">
    <w:p w14:paraId="49369AF6"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179">
    <w:p w14:paraId="4EE39D84"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180">
    <w:p w14:paraId="0D1EBC1B"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181">
    <w:p w14:paraId="6F23018B"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182">
    <w:p w14:paraId="2CFF1201"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183">
    <w:p w14:paraId="50628867"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184">
    <w:p w14:paraId="6F17C1AA"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r w:rsidRPr="00A87E99">
        <w:rPr>
          <w:rFonts w:ascii="Times New Roman" w:hAnsi="Times New Roman" w:cs="Times New Roman"/>
          <w:color w:val="000000" w:themeColor="text1"/>
        </w:rPr>
        <w:t>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xml:space="preserve">, pada tanggal 9 Februari 2023, pukul 15:00 Wib. </w:t>
      </w:r>
    </w:p>
  </w:footnote>
  <w:footnote w:id="185">
    <w:p w14:paraId="7D6D8653"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186">
    <w:p w14:paraId="6DC709D2"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w:t>
      </w:r>
      <w:r w:rsidRPr="00A87E99">
        <w:rPr>
          <w:rFonts w:ascii="Times New Roman" w:hAnsi="Times New Roman" w:cs="Times New Roman"/>
          <w:color w:val="000000" w:themeColor="text1"/>
          <w:lang w:val="en-ID"/>
        </w:rPr>
        <w:t>Josua Fernando dan Hartuti Purnaweni, “Faktor Yang Mempengaruhi Implementasi Peraturan Daerah Nomor 5 Tahun 2014 Tentang Penanganan Anak Jalanan, Gelandangan, Dan Pengemis Di Kota Semarang”, (Semarang: Univesitas Diponegoro, 2015), hal. 5.</w:t>
      </w:r>
    </w:p>
  </w:footnote>
  <w:footnote w:id="187">
    <w:p w14:paraId="07D0BE3F" w14:textId="77777777" w:rsidR="0000384A" w:rsidRPr="00A87E99" w:rsidRDefault="0000384A" w:rsidP="003533AE">
      <w:pPr>
        <w:pStyle w:val="FootnoteText"/>
        <w:ind w:firstLine="720"/>
        <w:jc w:val="both"/>
        <w:rPr>
          <w:rFonts w:ascii="Times New Roman" w:hAnsi="Times New Roman" w:cs="Times New Roman"/>
          <w:i/>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w:t>
      </w:r>
      <w:r w:rsidRPr="00A87E99">
        <w:rPr>
          <w:rFonts w:ascii="Times New Roman" w:hAnsi="Times New Roman" w:cs="Times New Roman"/>
          <w:i/>
          <w:color w:val="000000" w:themeColor="text1"/>
          <w:lang w:val="en-ID"/>
        </w:rPr>
        <w:t>Ibid.</w:t>
      </w:r>
    </w:p>
  </w:footnote>
  <w:footnote w:id="188">
    <w:p w14:paraId="6E1F1B39" w14:textId="77777777" w:rsidR="0000384A" w:rsidRPr="00A87E99" w:rsidRDefault="0000384A" w:rsidP="003533AE">
      <w:pPr>
        <w:pStyle w:val="FootnoteText"/>
        <w:ind w:firstLine="720"/>
        <w:jc w:val="both"/>
        <w:rPr>
          <w:rFonts w:ascii="Times New Roman" w:hAnsi="Times New Roman" w:cs="Times New Roman"/>
          <w:i/>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w:t>
      </w:r>
      <w:r w:rsidRPr="00A87E99">
        <w:rPr>
          <w:rFonts w:ascii="Times New Roman" w:hAnsi="Times New Roman" w:cs="Times New Roman"/>
          <w:i/>
          <w:color w:val="000000" w:themeColor="text1"/>
          <w:lang w:val="en-ID"/>
        </w:rPr>
        <w:t>Ibid.</w:t>
      </w:r>
    </w:p>
  </w:footnote>
  <w:footnote w:id="189">
    <w:p w14:paraId="3A645D95"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190">
    <w:p w14:paraId="3766EAFB"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191">
    <w:p w14:paraId="02516E76"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192">
    <w:p w14:paraId="09075F17"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193">
    <w:p w14:paraId="7AD7AE00"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Soerjono Soekanto, </w:t>
      </w:r>
      <w:r w:rsidRPr="003533AE">
        <w:rPr>
          <w:rFonts w:ascii="Times New Roman" w:hAnsi="Times New Roman" w:cs="Times New Roman"/>
          <w:i/>
          <w:color w:val="000000" w:themeColor="text1"/>
        </w:rPr>
        <w:t>Faktor-Faktor yang mempengarihi Penegakan Hukum,</w:t>
      </w:r>
      <w:r>
        <w:rPr>
          <w:rFonts w:ascii="Times New Roman" w:hAnsi="Times New Roman" w:cs="Times New Roman"/>
          <w:color w:val="000000" w:themeColor="text1"/>
        </w:rPr>
        <w:t xml:space="preserve"> Jakarta:</w:t>
      </w:r>
      <w:r w:rsidRPr="00A87E99">
        <w:rPr>
          <w:rFonts w:ascii="Times New Roman" w:hAnsi="Times New Roman" w:cs="Times New Roman"/>
          <w:color w:val="000000" w:themeColor="text1"/>
        </w:rPr>
        <w:t xml:space="preserve"> Rajawali Press</w:t>
      </w:r>
      <w:r>
        <w:rPr>
          <w:rFonts w:ascii="Times New Roman" w:hAnsi="Times New Roman" w:cs="Times New Roman"/>
          <w:color w:val="000000" w:themeColor="text1"/>
        </w:rPr>
        <w:t xml:space="preserve">, </w:t>
      </w:r>
      <w:r w:rsidRPr="00A87E99">
        <w:rPr>
          <w:rFonts w:ascii="Times New Roman" w:hAnsi="Times New Roman" w:cs="Times New Roman"/>
          <w:color w:val="000000" w:themeColor="text1"/>
        </w:rPr>
        <w:t>1983,</w:t>
      </w:r>
      <w:r>
        <w:rPr>
          <w:rFonts w:ascii="Times New Roman" w:hAnsi="Times New Roman" w:cs="Times New Roman"/>
          <w:color w:val="000000" w:themeColor="text1"/>
        </w:rPr>
        <w:t xml:space="preserve"> </w:t>
      </w:r>
      <w:r w:rsidRPr="00A87E99">
        <w:rPr>
          <w:rFonts w:ascii="Times New Roman" w:hAnsi="Times New Roman" w:cs="Times New Roman"/>
          <w:color w:val="000000" w:themeColor="text1"/>
        </w:rPr>
        <w:t>hal.2</w:t>
      </w:r>
      <w:r>
        <w:rPr>
          <w:rFonts w:ascii="Times New Roman" w:hAnsi="Times New Roman" w:cs="Times New Roman"/>
          <w:color w:val="000000" w:themeColor="text1"/>
        </w:rPr>
        <w:t>.</w:t>
      </w:r>
    </w:p>
  </w:footnote>
  <w:footnote w:id="194">
    <w:p w14:paraId="3F3B331F"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195">
    <w:p w14:paraId="5D250400"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w:t>
      </w:r>
      <w:r w:rsidRPr="00A87E99">
        <w:rPr>
          <w:rFonts w:ascii="Times New Roman" w:hAnsi="Times New Roman" w:cs="Times New Roman"/>
          <w:color w:val="000000" w:themeColor="text1"/>
          <w:lang w:val="en-ID"/>
        </w:rPr>
        <w:t>Ruddy Handoko, “Penegakan Hukum Terhadap Perusahaan Yang Menggunakan Sistem Outsourcing Di Indonesia”, (Jurnal Spektrum Hukum, Vol. 14/No. 2/Oktober 2017), hal. 9</w:t>
      </w:r>
      <w:r>
        <w:rPr>
          <w:rFonts w:ascii="Times New Roman" w:hAnsi="Times New Roman" w:cs="Times New Roman"/>
          <w:color w:val="000000" w:themeColor="text1"/>
          <w:lang w:val="en-ID"/>
        </w:rPr>
        <w:t>.</w:t>
      </w:r>
    </w:p>
  </w:footnote>
  <w:footnote w:id="196">
    <w:p w14:paraId="701768BC"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Danang Sunyoto, </w:t>
      </w:r>
      <w:r w:rsidRPr="003533AE">
        <w:rPr>
          <w:rFonts w:ascii="Times New Roman" w:hAnsi="Times New Roman" w:cs="Times New Roman"/>
          <w:i/>
          <w:color w:val="000000" w:themeColor="text1"/>
        </w:rPr>
        <w:t>Hak dan Kewajiban Bagi Pekerja dan Pengusaha</w:t>
      </w:r>
      <w:r w:rsidRPr="00A87E99">
        <w:rPr>
          <w:rFonts w:ascii="Times New Roman" w:hAnsi="Times New Roman" w:cs="Times New Roman"/>
          <w:color w:val="000000" w:themeColor="text1"/>
        </w:rPr>
        <w:t>, Yogyakarta</w:t>
      </w:r>
      <w:r>
        <w:rPr>
          <w:rFonts w:ascii="Times New Roman" w:hAnsi="Times New Roman" w:cs="Times New Roman"/>
          <w:color w:val="000000" w:themeColor="text1"/>
        </w:rPr>
        <w:t>:</w:t>
      </w:r>
      <w:r w:rsidRPr="00A87E99">
        <w:rPr>
          <w:rFonts w:ascii="Times New Roman" w:hAnsi="Times New Roman" w:cs="Times New Roman"/>
          <w:color w:val="000000" w:themeColor="text1"/>
        </w:rPr>
        <w:t xml:space="preserve"> Pustaka Yustisia</w:t>
      </w:r>
      <w:r>
        <w:rPr>
          <w:rFonts w:ascii="Times New Roman" w:hAnsi="Times New Roman" w:cs="Times New Roman"/>
          <w:color w:val="000000" w:themeColor="text1"/>
        </w:rPr>
        <w:t xml:space="preserve">, </w:t>
      </w:r>
      <w:r w:rsidRPr="00A87E99">
        <w:rPr>
          <w:rFonts w:ascii="Times New Roman" w:hAnsi="Times New Roman" w:cs="Times New Roman"/>
          <w:color w:val="000000" w:themeColor="text1"/>
        </w:rPr>
        <w:t>2013,</w:t>
      </w:r>
      <w:r>
        <w:rPr>
          <w:rFonts w:ascii="Times New Roman" w:hAnsi="Times New Roman" w:cs="Times New Roman"/>
          <w:color w:val="000000" w:themeColor="text1"/>
        </w:rPr>
        <w:t xml:space="preserve"> </w:t>
      </w:r>
      <w:r w:rsidRPr="00A87E99">
        <w:rPr>
          <w:rFonts w:ascii="Times New Roman" w:hAnsi="Times New Roman" w:cs="Times New Roman"/>
          <w:color w:val="000000" w:themeColor="text1"/>
        </w:rPr>
        <w:t>hal.</w:t>
      </w:r>
      <w:r>
        <w:rPr>
          <w:rFonts w:ascii="Times New Roman" w:hAnsi="Times New Roman" w:cs="Times New Roman"/>
          <w:color w:val="000000" w:themeColor="text1"/>
        </w:rPr>
        <w:t xml:space="preserve"> </w:t>
      </w:r>
      <w:r w:rsidRPr="00A87E99">
        <w:rPr>
          <w:rFonts w:ascii="Times New Roman" w:hAnsi="Times New Roman" w:cs="Times New Roman"/>
          <w:color w:val="000000" w:themeColor="text1"/>
        </w:rPr>
        <w:t>33</w:t>
      </w:r>
      <w:r>
        <w:rPr>
          <w:rFonts w:ascii="Times New Roman" w:hAnsi="Times New Roman" w:cs="Times New Roman"/>
          <w:color w:val="000000" w:themeColor="text1"/>
        </w:rPr>
        <w:t>.</w:t>
      </w:r>
    </w:p>
  </w:footnote>
  <w:footnote w:id="197">
    <w:p w14:paraId="4D19F459"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198">
    <w:p w14:paraId="77BFE481"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199">
    <w:p w14:paraId="17AE1177"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200">
    <w:p w14:paraId="0BE0CB97"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201">
    <w:p w14:paraId="49EF0CAA"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202">
    <w:p w14:paraId="72C5A10F"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203">
    <w:p w14:paraId="22C0AB58"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204">
    <w:p w14:paraId="547A2237"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205">
    <w:p w14:paraId="6C7F6A40"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206">
    <w:p w14:paraId="6F1C0405"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207">
    <w:p w14:paraId="20D32DE0"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208">
    <w:p w14:paraId="6093C02B"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209">
    <w:p w14:paraId="1F400AA3"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210">
    <w:p w14:paraId="76E4E0F5"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211">
    <w:p w14:paraId="45971DBA"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212">
    <w:p w14:paraId="515C32D3"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213">
    <w:p w14:paraId="5916A2B7"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214">
    <w:p w14:paraId="546D2D0E"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215">
    <w:p w14:paraId="7B666579"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216">
    <w:p w14:paraId="224FC8AC"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217">
    <w:p w14:paraId="69D22FBF"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218">
    <w:p w14:paraId="3F7E943E"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219">
    <w:p w14:paraId="7609F0E7"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220">
    <w:p w14:paraId="766BBAB6"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w:t>
      </w:r>
      <w:r w:rsidRPr="00A87E99">
        <w:rPr>
          <w:rFonts w:ascii="Times New Roman" w:hAnsi="Times New Roman" w:cs="Times New Roman"/>
          <w:color w:val="000000" w:themeColor="text1"/>
          <w:lang w:val="en-ID"/>
        </w:rPr>
        <w:t>Elida Nuriya Putri, “Optimalisasi Pengawasan Sistem Outsourcing Sebagai Upaya Menunjang Perlindungan Tenaga Kerja Di Indonesia”, (Notarius, Volume 13 Nomor 1 (20120) E-ISSN:2686-2425 ISSN: 2086-1702), hal. 9.</w:t>
      </w:r>
    </w:p>
  </w:footnote>
  <w:footnote w:id="221">
    <w:p w14:paraId="1DE6CE6E" w14:textId="77777777" w:rsidR="0000384A" w:rsidRPr="00A87E99" w:rsidRDefault="0000384A" w:rsidP="003533A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222">
    <w:p w14:paraId="3A8A249C" w14:textId="77777777" w:rsidR="0000384A" w:rsidRPr="00A87E99" w:rsidRDefault="0000384A" w:rsidP="00875BB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223">
    <w:p w14:paraId="60AB358F" w14:textId="77777777" w:rsidR="0000384A" w:rsidRPr="00A87E99" w:rsidRDefault="0000384A" w:rsidP="00875BB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224">
    <w:p w14:paraId="23329454" w14:textId="77777777" w:rsidR="0000384A" w:rsidRPr="00A87E99" w:rsidRDefault="0000384A" w:rsidP="00875BB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225">
    <w:p w14:paraId="66712B23" w14:textId="77777777" w:rsidR="0000384A" w:rsidRPr="00A87E99" w:rsidRDefault="0000384A" w:rsidP="00875BB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226">
    <w:p w14:paraId="1E90C8A4" w14:textId="77777777" w:rsidR="0000384A" w:rsidRPr="00A87E99" w:rsidRDefault="0000384A" w:rsidP="00875BB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227">
    <w:p w14:paraId="336DF6C6" w14:textId="77777777" w:rsidR="0000384A" w:rsidRPr="00A87E99" w:rsidRDefault="0000384A" w:rsidP="00875BB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228">
    <w:p w14:paraId="1CA0D071" w14:textId="77777777" w:rsidR="0000384A" w:rsidRPr="00A87E99" w:rsidRDefault="0000384A" w:rsidP="00875BB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229">
    <w:p w14:paraId="60692F9A" w14:textId="77777777" w:rsidR="0000384A" w:rsidRPr="00A87E99" w:rsidRDefault="0000384A" w:rsidP="00875BB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230">
    <w:p w14:paraId="3E541BC2" w14:textId="77777777" w:rsidR="0000384A" w:rsidRPr="00A87E99" w:rsidRDefault="0000384A" w:rsidP="00875BB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Hasil wawancara dengan, Dinas Ketenagakerjaan</w:t>
      </w:r>
      <w:r>
        <w:rPr>
          <w:rFonts w:ascii="Times New Roman" w:hAnsi="Times New Roman" w:cs="Times New Roman"/>
          <w:color w:val="000000" w:themeColor="text1"/>
        </w:rPr>
        <w:t xml:space="preserve"> Kota Medan</w:t>
      </w:r>
      <w:r w:rsidRPr="00A87E99">
        <w:rPr>
          <w:rFonts w:ascii="Times New Roman" w:hAnsi="Times New Roman" w:cs="Times New Roman"/>
          <w:color w:val="000000" w:themeColor="text1"/>
        </w:rPr>
        <w:t>, pada tanggal 9 Februari 2023, pukul 15:00 Wib.</w:t>
      </w:r>
    </w:p>
  </w:footnote>
  <w:footnote w:id="231">
    <w:p w14:paraId="3BB9C222" w14:textId="77777777" w:rsidR="0000384A" w:rsidRPr="00A87E99" w:rsidRDefault="0000384A" w:rsidP="00875BB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w:t>
      </w:r>
      <w:r w:rsidRPr="00A87E99">
        <w:rPr>
          <w:rFonts w:ascii="Times New Roman" w:hAnsi="Times New Roman" w:cs="Times New Roman"/>
          <w:color w:val="000000" w:themeColor="text1"/>
          <w:lang w:val="en-ID"/>
        </w:rPr>
        <w:t>Hasil wawancara dengan ibu Zairiana, Direktur PT. Mitra Wijaya Sentosa, pada tanggal 7 Februari 2023, pukul 14:00 Wib.</w:t>
      </w:r>
    </w:p>
  </w:footnote>
  <w:footnote w:id="232">
    <w:p w14:paraId="60597854" w14:textId="77777777" w:rsidR="0000384A" w:rsidRPr="00A87E99" w:rsidRDefault="0000384A" w:rsidP="00875BB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w:t>
      </w:r>
      <w:r w:rsidRPr="00A87E99">
        <w:rPr>
          <w:rFonts w:ascii="Times New Roman" w:hAnsi="Times New Roman" w:cs="Times New Roman"/>
          <w:color w:val="000000" w:themeColor="text1"/>
          <w:lang w:val="en-ID"/>
        </w:rPr>
        <w:t>Hasil wawancara dengan ibu Zairiana, Direktur PT. Mitra Wijaya Sentosa, pada tanggal 7 Februari 2023, pukul 14:00 Wib.</w:t>
      </w:r>
    </w:p>
  </w:footnote>
  <w:footnote w:id="233">
    <w:p w14:paraId="636A1085" w14:textId="77777777" w:rsidR="0000384A" w:rsidRPr="00A87E99" w:rsidRDefault="0000384A" w:rsidP="00875BB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w:t>
      </w:r>
      <w:r w:rsidRPr="00A87E99">
        <w:rPr>
          <w:rFonts w:ascii="Times New Roman" w:hAnsi="Times New Roman" w:cs="Times New Roman"/>
          <w:color w:val="000000" w:themeColor="text1"/>
          <w:lang w:val="en-ID"/>
        </w:rPr>
        <w:t>Hasil wawancara dengan ibu Zairiana, Direktur PT. Mitra Wijaya Sentosa, pada tanggal 7 Februari 2023, pukul 14:00 Wib.</w:t>
      </w:r>
    </w:p>
  </w:footnote>
  <w:footnote w:id="234">
    <w:p w14:paraId="7708AEA2" w14:textId="77777777" w:rsidR="0000384A" w:rsidRPr="00A87E99" w:rsidRDefault="0000384A" w:rsidP="00875BB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w:t>
      </w:r>
      <w:r w:rsidRPr="00A87E99">
        <w:rPr>
          <w:rFonts w:ascii="Times New Roman" w:hAnsi="Times New Roman" w:cs="Times New Roman"/>
          <w:color w:val="000000" w:themeColor="text1"/>
          <w:lang w:val="en-ID"/>
        </w:rPr>
        <w:t>Hasil wawancara dengan ibu Zairiana, Direktur PT. Mitra Wijaya Sentosa, pada tanggal 7 Februari 2023, pukul 14:00 Wib.</w:t>
      </w:r>
    </w:p>
  </w:footnote>
  <w:footnote w:id="235">
    <w:p w14:paraId="23206168" w14:textId="77777777" w:rsidR="0000384A" w:rsidRPr="00A87E99" w:rsidRDefault="0000384A" w:rsidP="00875BB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Jovita Do Rosário Amaral, “Perlindungan Hukum Terhadap Pekerja Outsourcing Atas Kesehatan Dan Keselamatan Kerja (K3)”, (urnal Pendidikan Kewarganegaraan Undiksha Vol. 9 No. 1 (Februari, 2021), hal. 8. </w:t>
      </w:r>
    </w:p>
  </w:footnote>
  <w:footnote w:id="236">
    <w:p w14:paraId="2C45A3A1" w14:textId="77777777" w:rsidR="0000384A" w:rsidRPr="00A87E99" w:rsidRDefault="0000384A" w:rsidP="00875BB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Pr>
          <w:rFonts w:ascii="Times New Roman" w:hAnsi="Times New Roman" w:cs="Times New Roman"/>
          <w:i/>
          <w:color w:val="000000" w:themeColor="text1"/>
        </w:rPr>
        <w:t>Ibid</w:t>
      </w:r>
      <w:r w:rsidRPr="00A87E99">
        <w:rPr>
          <w:rFonts w:ascii="Times New Roman" w:hAnsi="Times New Roman" w:cs="Times New Roman"/>
          <w:color w:val="000000" w:themeColor="text1"/>
        </w:rPr>
        <w:t>, hal. 9</w:t>
      </w:r>
      <w:r>
        <w:rPr>
          <w:rFonts w:ascii="Times New Roman" w:hAnsi="Times New Roman" w:cs="Times New Roman"/>
          <w:color w:val="000000" w:themeColor="text1"/>
        </w:rPr>
        <w:t>.</w:t>
      </w:r>
    </w:p>
  </w:footnote>
  <w:footnote w:id="237">
    <w:p w14:paraId="06A330F5" w14:textId="77777777" w:rsidR="0000384A" w:rsidRPr="00A87E99" w:rsidRDefault="0000384A" w:rsidP="00875BB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Pr>
          <w:rFonts w:ascii="Times New Roman" w:hAnsi="Times New Roman" w:cs="Times New Roman"/>
          <w:i/>
          <w:color w:val="000000" w:themeColor="text1"/>
        </w:rPr>
        <w:t>Ibid.</w:t>
      </w:r>
      <w:r w:rsidRPr="00A87E99">
        <w:rPr>
          <w:rFonts w:ascii="Times New Roman" w:hAnsi="Times New Roman" w:cs="Times New Roman"/>
          <w:color w:val="000000" w:themeColor="text1"/>
        </w:rPr>
        <w:t>, hal. 12-13.</w:t>
      </w:r>
    </w:p>
  </w:footnote>
  <w:footnote w:id="238">
    <w:p w14:paraId="3D99D5D6" w14:textId="77777777" w:rsidR="0000384A" w:rsidRPr="00A87E99" w:rsidRDefault="0000384A" w:rsidP="00875BB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Pr>
          <w:rFonts w:ascii="Times New Roman" w:hAnsi="Times New Roman" w:cs="Times New Roman"/>
          <w:i/>
          <w:color w:val="000000" w:themeColor="text1"/>
        </w:rPr>
        <w:t>Ibid</w:t>
      </w:r>
      <w:r w:rsidRPr="00A87E99">
        <w:rPr>
          <w:rFonts w:ascii="Times New Roman" w:hAnsi="Times New Roman" w:cs="Times New Roman"/>
          <w:color w:val="000000" w:themeColor="text1"/>
        </w:rPr>
        <w:t>, hal. 13.</w:t>
      </w:r>
    </w:p>
  </w:footnote>
  <w:footnote w:id="239">
    <w:p w14:paraId="51AD3A5F" w14:textId="77777777" w:rsidR="0000384A" w:rsidRPr="00A87E99" w:rsidRDefault="0000384A" w:rsidP="00875BB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Pr>
          <w:rFonts w:ascii="Times New Roman" w:hAnsi="Times New Roman" w:cs="Times New Roman"/>
          <w:i/>
          <w:color w:val="000000" w:themeColor="text1"/>
        </w:rPr>
        <w:t>Ibid.</w:t>
      </w:r>
      <w:r w:rsidRPr="00A87E99">
        <w:rPr>
          <w:rFonts w:ascii="Times New Roman" w:hAnsi="Times New Roman" w:cs="Times New Roman"/>
          <w:color w:val="000000" w:themeColor="text1"/>
        </w:rPr>
        <w:t>, hal. 14.</w:t>
      </w:r>
    </w:p>
  </w:footnote>
  <w:footnote w:id="240">
    <w:p w14:paraId="7DA54139" w14:textId="77777777" w:rsidR="0000384A" w:rsidRPr="00A87E99" w:rsidRDefault="0000384A" w:rsidP="00875BB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Pr>
          <w:rFonts w:ascii="Times New Roman" w:hAnsi="Times New Roman" w:cs="Times New Roman"/>
          <w:i/>
          <w:color w:val="000000" w:themeColor="text1"/>
        </w:rPr>
        <w:t>Ibid.</w:t>
      </w:r>
      <w:r w:rsidRPr="00A87E99">
        <w:rPr>
          <w:rFonts w:ascii="Times New Roman" w:hAnsi="Times New Roman" w:cs="Times New Roman"/>
          <w:color w:val="000000" w:themeColor="text1"/>
        </w:rPr>
        <w:t>, hal. 15.</w:t>
      </w:r>
    </w:p>
  </w:footnote>
  <w:footnote w:id="241">
    <w:p w14:paraId="47C42B6E" w14:textId="77777777" w:rsidR="0000384A" w:rsidRPr="00A87E99" w:rsidRDefault="0000384A" w:rsidP="00875BB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w:t>
      </w:r>
      <w:r>
        <w:rPr>
          <w:rFonts w:ascii="Times New Roman" w:hAnsi="Times New Roman" w:cs="Times New Roman"/>
          <w:i/>
          <w:color w:val="000000" w:themeColor="text1"/>
        </w:rPr>
        <w:t>Ibid.</w:t>
      </w:r>
      <w:r w:rsidRPr="00A87E99">
        <w:rPr>
          <w:rFonts w:ascii="Times New Roman" w:hAnsi="Times New Roman" w:cs="Times New Roman"/>
          <w:color w:val="000000" w:themeColor="text1"/>
        </w:rPr>
        <w:t xml:space="preserve"> hal. 16.</w:t>
      </w:r>
    </w:p>
  </w:footnote>
  <w:footnote w:id="242">
    <w:p w14:paraId="4BC30163" w14:textId="77777777" w:rsidR="0000384A" w:rsidRPr="00A87E99" w:rsidRDefault="0000384A" w:rsidP="00875BB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w:t>
      </w:r>
      <w:r>
        <w:rPr>
          <w:rFonts w:ascii="Times New Roman" w:hAnsi="Times New Roman" w:cs="Times New Roman"/>
          <w:i/>
          <w:color w:val="000000" w:themeColor="text1"/>
        </w:rPr>
        <w:t>Ibid.</w:t>
      </w:r>
      <w:r w:rsidRPr="00A87E99">
        <w:rPr>
          <w:rFonts w:ascii="Times New Roman" w:hAnsi="Times New Roman" w:cs="Times New Roman"/>
          <w:color w:val="000000" w:themeColor="text1"/>
        </w:rPr>
        <w:t>, hal. 16.</w:t>
      </w:r>
    </w:p>
  </w:footnote>
  <w:footnote w:id="243">
    <w:p w14:paraId="1319186C" w14:textId="77777777" w:rsidR="0000384A" w:rsidRPr="00A87E99" w:rsidRDefault="0000384A" w:rsidP="00875BBE">
      <w:pPr>
        <w:pStyle w:val="FootnoteText"/>
        <w:ind w:firstLine="720"/>
        <w:jc w:val="both"/>
        <w:rPr>
          <w:rFonts w:ascii="Times New Roman" w:hAnsi="Times New Roman" w:cs="Times New Roman"/>
          <w:color w:val="000000" w:themeColor="text1"/>
          <w:lang w:val="en-ID"/>
        </w:rPr>
      </w:pPr>
      <w:r w:rsidRPr="00A87E99">
        <w:rPr>
          <w:rStyle w:val="FootnoteReference"/>
          <w:rFonts w:ascii="Times New Roman" w:hAnsi="Times New Roman" w:cs="Times New Roman"/>
          <w:color w:val="000000" w:themeColor="text1"/>
        </w:rPr>
        <w:footnoteRef/>
      </w:r>
      <w:r w:rsidRPr="00A87E99">
        <w:rPr>
          <w:rFonts w:ascii="Times New Roman" w:hAnsi="Times New Roman" w:cs="Times New Roman"/>
          <w:color w:val="000000" w:themeColor="text1"/>
        </w:rPr>
        <w:t xml:space="preserve"> </w:t>
      </w:r>
      <w:r>
        <w:rPr>
          <w:rFonts w:ascii="Times New Roman" w:hAnsi="Times New Roman" w:cs="Times New Roman"/>
          <w:i/>
          <w:color w:val="000000" w:themeColor="text1"/>
        </w:rPr>
        <w:t>Ibid.</w:t>
      </w:r>
      <w:r w:rsidRPr="00A87E99">
        <w:rPr>
          <w:rFonts w:ascii="Times New Roman" w:hAnsi="Times New Roman" w:cs="Times New Roman"/>
          <w:color w:val="000000" w:themeColor="text1"/>
        </w:rPr>
        <w:t xml:space="preserve"> hal.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2260776"/>
      <w:docPartObj>
        <w:docPartGallery w:val="Page Numbers (Top of Page)"/>
        <w:docPartUnique/>
      </w:docPartObj>
    </w:sdtPr>
    <w:sdtEndPr>
      <w:rPr>
        <w:noProof/>
      </w:rPr>
    </w:sdtEndPr>
    <w:sdtContent>
      <w:p w14:paraId="7565EC18" w14:textId="65F89FB1" w:rsidR="00802E30" w:rsidRDefault="00802E3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4DCA638" w14:textId="77777777" w:rsidR="0000384A" w:rsidRDefault="000038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16AA"/>
    <w:multiLevelType w:val="hybridMultilevel"/>
    <w:tmpl w:val="6B1EF1A6"/>
    <w:lvl w:ilvl="0" w:tplc="C3D8C906">
      <w:start w:val="1"/>
      <w:numFmt w:val="decimal"/>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32204E"/>
    <w:multiLevelType w:val="hybridMultilevel"/>
    <w:tmpl w:val="F6F22A52"/>
    <w:lvl w:ilvl="0" w:tplc="EFB6DCE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475D5E"/>
    <w:multiLevelType w:val="hybridMultilevel"/>
    <w:tmpl w:val="A02C37B2"/>
    <w:lvl w:ilvl="0" w:tplc="31A86D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257AC0"/>
    <w:multiLevelType w:val="hybridMultilevel"/>
    <w:tmpl w:val="9844EB9C"/>
    <w:lvl w:ilvl="0" w:tplc="C9320F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F504DA"/>
    <w:multiLevelType w:val="hybridMultilevel"/>
    <w:tmpl w:val="6D9671DE"/>
    <w:lvl w:ilvl="0" w:tplc="DB084D0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1F2283"/>
    <w:multiLevelType w:val="hybridMultilevel"/>
    <w:tmpl w:val="740C4A06"/>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06C7287D"/>
    <w:multiLevelType w:val="hybridMultilevel"/>
    <w:tmpl w:val="B0B8020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82206D4A">
      <w:start w:val="1"/>
      <w:numFmt w:val="decimal"/>
      <w:lvlText w:val="%3)"/>
      <w:lvlJc w:val="left"/>
      <w:pPr>
        <w:ind w:left="2340" w:hanging="360"/>
      </w:pPr>
      <w:rPr>
        <w:rFonts w:hint="default"/>
      </w:rPr>
    </w:lvl>
    <w:lvl w:ilvl="3" w:tplc="9754E66C">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7DF1433"/>
    <w:multiLevelType w:val="hybridMultilevel"/>
    <w:tmpl w:val="75B4D4CA"/>
    <w:lvl w:ilvl="0" w:tplc="1054B3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A3F43B9"/>
    <w:multiLevelType w:val="hybridMultilevel"/>
    <w:tmpl w:val="784C6528"/>
    <w:lvl w:ilvl="0" w:tplc="6F162E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0BD47272"/>
    <w:multiLevelType w:val="hybridMultilevel"/>
    <w:tmpl w:val="E6B2D1B8"/>
    <w:lvl w:ilvl="0" w:tplc="2EB2F2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DC2693"/>
    <w:multiLevelType w:val="hybridMultilevel"/>
    <w:tmpl w:val="56BE51FA"/>
    <w:lvl w:ilvl="0" w:tplc="B002E5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29204C"/>
    <w:multiLevelType w:val="hybridMultilevel"/>
    <w:tmpl w:val="EF0A0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6F3D8B"/>
    <w:multiLevelType w:val="hybridMultilevel"/>
    <w:tmpl w:val="FDE62294"/>
    <w:lvl w:ilvl="0" w:tplc="03508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506588"/>
    <w:multiLevelType w:val="hybridMultilevel"/>
    <w:tmpl w:val="7294F088"/>
    <w:lvl w:ilvl="0" w:tplc="82768C0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15:restartNumberingAfterBreak="0">
    <w:nsid w:val="107C0D23"/>
    <w:multiLevelType w:val="hybridMultilevel"/>
    <w:tmpl w:val="720EF568"/>
    <w:lvl w:ilvl="0" w:tplc="D04208D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12E50E55"/>
    <w:multiLevelType w:val="hybridMultilevel"/>
    <w:tmpl w:val="1CB81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161692"/>
    <w:multiLevelType w:val="hybridMultilevel"/>
    <w:tmpl w:val="B998AB50"/>
    <w:lvl w:ilvl="0" w:tplc="9DC660C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15453458"/>
    <w:multiLevelType w:val="hybridMultilevel"/>
    <w:tmpl w:val="2856F276"/>
    <w:lvl w:ilvl="0" w:tplc="579214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B20F52"/>
    <w:multiLevelType w:val="hybridMultilevel"/>
    <w:tmpl w:val="D55491F8"/>
    <w:lvl w:ilvl="0" w:tplc="6A8617D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D31CB0"/>
    <w:multiLevelType w:val="hybridMultilevel"/>
    <w:tmpl w:val="CC0EE392"/>
    <w:lvl w:ilvl="0" w:tplc="415CD5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18617715"/>
    <w:multiLevelType w:val="hybridMultilevel"/>
    <w:tmpl w:val="F9501CD6"/>
    <w:lvl w:ilvl="0" w:tplc="19BCA39A">
      <w:start w:val="1"/>
      <w:numFmt w:val="upperLetter"/>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C45A5C"/>
    <w:multiLevelType w:val="hybridMultilevel"/>
    <w:tmpl w:val="B224A084"/>
    <w:lvl w:ilvl="0" w:tplc="2E5CEF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8EF3FBA"/>
    <w:multiLevelType w:val="hybridMultilevel"/>
    <w:tmpl w:val="61B833A6"/>
    <w:lvl w:ilvl="0" w:tplc="04210015">
      <w:start w:val="1"/>
      <w:numFmt w:val="upperLetter"/>
      <w:lvlText w:val="%1."/>
      <w:lvlJc w:val="left"/>
      <w:pPr>
        <w:ind w:left="2912" w:hanging="360"/>
      </w:pPr>
      <w:rPr>
        <w:rFonts w:hint="default"/>
      </w:rPr>
    </w:lvl>
    <w:lvl w:ilvl="1" w:tplc="63AC36E2">
      <w:start w:val="1"/>
      <w:numFmt w:val="decimal"/>
      <w:lvlText w:val="%2)"/>
      <w:lvlJc w:val="left"/>
      <w:pPr>
        <w:ind w:left="1620" w:hanging="540"/>
      </w:pPr>
      <w:rPr>
        <w:rFonts w:ascii="Times New Roman" w:eastAsiaTheme="minorHAnsi" w:hAnsi="Times New Roman" w:cs="Times New Roman"/>
      </w:rPr>
    </w:lvl>
    <w:lvl w:ilvl="2" w:tplc="0E123202">
      <w:start w:val="1"/>
      <w:numFmt w:val="lowerLetter"/>
      <w:lvlText w:val="%3)"/>
      <w:lvlJc w:val="left"/>
      <w:pPr>
        <w:ind w:left="2340" w:hanging="360"/>
      </w:pPr>
      <w:rPr>
        <w:rFonts w:hint="default"/>
      </w:rPr>
    </w:lvl>
    <w:lvl w:ilvl="3" w:tplc="F6281C3C">
      <w:start w:val="1"/>
      <w:numFmt w:val="decimal"/>
      <w:lvlText w:val="%4."/>
      <w:lvlJc w:val="left"/>
      <w:pPr>
        <w:ind w:left="2880" w:hanging="360"/>
      </w:pPr>
      <w:rPr>
        <w:rFonts w:hint="default"/>
        <w:b/>
      </w:rPr>
    </w:lvl>
    <w:lvl w:ilvl="4" w:tplc="86803B3C">
      <w:start w:val="1"/>
      <w:numFmt w:val="decimal"/>
      <w:lvlText w:val="%5)"/>
      <w:lvlJc w:val="left"/>
      <w:pPr>
        <w:ind w:left="3600" w:hanging="360"/>
      </w:pPr>
      <w:rPr>
        <w:rFonts w:hint="default"/>
      </w:rPr>
    </w:lvl>
    <w:lvl w:ilvl="5" w:tplc="4C524FCC">
      <w:start w:val="1"/>
      <w:numFmt w:val="lowerLetter"/>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19840A77"/>
    <w:multiLevelType w:val="hybridMultilevel"/>
    <w:tmpl w:val="CDEA22FC"/>
    <w:lvl w:ilvl="0" w:tplc="E514BB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B750C8A"/>
    <w:multiLevelType w:val="hybridMultilevel"/>
    <w:tmpl w:val="37F4F760"/>
    <w:lvl w:ilvl="0" w:tplc="12CEB20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5" w15:restartNumberingAfterBreak="0">
    <w:nsid w:val="1B7E78B8"/>
    <w:multiLevelType w:val="hybridMultilevel"/>
    <w:tmpl w:val="0EAAD2FE"/>
    <w:lvl w:ilvl="0" w:tplc="B6B251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BB23966"/>
    <w:multiLevelType w:val="hybridMultilevel"/>
    <w:tmpl w:val="F68633F4"/>
    <w:lvl w:ilvl="0" w:tplc="175ED4E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7" w15:restartNumberingAfterBreak="0">
    <w:nsid w:val="1BCD4AD8"/>
    <w:multiLevelType w:val="hybridMultilevel"/>
    <w:tmpl w:val="8B560A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220DB5"/>
    <w:multiLevelType w:val="hybridMultilevel"/>
    <w:tmpl w:val="8A1489F0"/>
    <w:lvl w:ilvl="0" w:tplc="72CECF9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1D2C5E0A"/>
    <w:multiLevelType w:val="hybridMultilevel"/>
    <w:tmpl w:val="BD60B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DF32DA1"/>
    <w:multiLevelType w:val="hybridMultilevel"/>
    <w:tmpl w:val="3BE07A06"/>
    <w:lvl w:ilvl="0" w:tplc="114A96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F57747A"/>
    <w:multiLevelType w:val="hybridMultilevel"/>
    <w:tmpl w:val="9A66DD04"/>
    <w:lvl w:ilvl="0" w:tplc="B97202B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2" w15:restartNumberingAfterBreak="0">
    <w:nsid w:val="1FDD1F7B"/>
    <w:multiLevelType w:val="hybridMultilevel"/>
    <w:tmpl w:val="6CC4066E"/>
    <w:lvl w:ilvl="0" w:tplc="F1AAABF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07E39E9"/>
    <w:multiLevelType w:val="hybridMultilevel"/>
    <w:tmpl w:val="B8507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0D66991"/>
    <w:multiLevelType w:val="hybridMultilevel"/>
    <w:tmpl w:val="C492A8F8"/>
    <w:lvl w:ilvl="0" w:tplc="FF924D10">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4370AE8"/>
    <w:multiLevelType w:val="hybridMultilevel"/>
    <w:tmpl w:val="476EB264"/>
    <w:lvl w:ilvl="0" w:tplc="7F6A82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4381FF3"/>
    <w:multiLevelType w:val="hybridMultilevel"/>
    <w:tmpl w:val="67E4FD28"/>
    <w:lvl w:ilvl="0" w:tplc="13C845C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7" w15:restartNumberingAfterBreak="0">
    <w:nsid w:val="279F3468"/>
    <w:multiLevelType w:val="hybridMultilevel"/>
    <w:tmpl w:val="2DE65714"/>
    <w:lvl w:ilvl="0" w:tplc="9B8A7B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9251C07"/>
    <w:multiLevelType w:val="hybridMultilevel"/>
    <w:tmpl w:val="51AED7BA"/>
    <w:lvl w:ilvl="0" w:tplc="2E8890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A5E23CC"/>
    <w:multiLevelType w:val="hybridMultilevel"/>
    <w:tmpl w:val="0DE8CB86"/>
    <w:lvl w:ilvl="0" w:tplc="04210015">
      <w:start w:val="1"/>
      <w:numFmt w:val="upperLetter"/>
      <w:lvlText w:val="%1."/>
      <w:lvlJc w:val="left"/>
      <w:pPr>
        <w:ind w:left="1003" w:hanging="360"/>
      </w:pPr>
      <w:rPr>
        <w:rFonts w:cs="Times New Roman"/>
      </w:rPr>
    </w:lvl>
    <w:lvl w:ilvl="1" w:tplc="04210019">
      <w:start w:val="1"/>
      <w:numFmt w:val="decimal"/>
      <w:lvlText w:val="%2."/>
      <w:lvlJc w:val="left"/>
      <w:pPr>
        <w:tabs>
          <w:tab w:val="num" w:pos="1440"/>
        </w:tabs>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40" w15:restartNumberingAfterBreak="0">
    <w:nsid w:val="2B4A036A"/>
    <w:multiLevelType w:val="hybridMultilevel"/>
    <w:tmpl w:val="DA965184"/>
    <w:lvl w:ilvl="0" w:tplc="A2ECA2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B7B3D96"/>
    <w:multiLevelType w:val="hybridMultilevel"/>
    <w:tmpl w:val="DD70BDAE"/>
    <w:lvl w:ilvl="0" w:tplc="5762C46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BF64206"/>
    <w:multiLevelType w:val="hybridMultilevel"/>
    <w:tmpl w:val="840C4D52"/>
    <w:lvl w:ilvl="0" w:tplc="646C1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D3D3417"/>
    <w:multiLevelType w:val="hybridMultilevel"/>
    <w:tmpl w:val="279CD732"/>
    <w:lvl w:ilvl="0" w:tplc="C99C1A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D7C3BA7"/>
    <w:multiLevelType w:val="hybridMultilevel"/>
    <w:tmpl w:val="097EA240"/>
    <w:lvl w:ilvl="0" w:tplc="965840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EB1655B"/>
    <w:multiLevelType w:val="hybridMultilevel"/>
    <w:tmpl w:val="8C844544"/>
    <w:lvl w:ilvl="0" w:tplc="C2DE785A">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31195A7B"/>
    <w:multiLevelType w:val="hybridMultilevel"/>
    <w:tmpl w:val="CC3EFCBC"/>
    <w:lvl w:ilvl="0" w:tplc="247278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313F7878"/>
    <w:multiLevelType w:val="hybridMultilevel"/>
    <w:tmpl w:val="08146100"/>
    <w:lvl w:ilvl="0" w:tplc="8416AB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1850582"/>
    <w:multiLevelType w:val="hybridMultilevel"/>
    <w:tmpl w:val="C5F4D1A4"/>
    <w:lvl w:ilvl="0" w:tplc="61E2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7364E15"/>
    <w:multiLevelType w:val="hybridMultilevel"/>
    <w:tmpl w:val="D2A6A716"/>
    <w:lvl w:ilvl="0" w:tplc="200A954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0" w15:restartNumberingAfterBreak="0">
    <w:nsid w:val="38FD004B"/>
    <w:multiLevelType w:val="hybridMultilevel"/>
    <w:tmpl w:val="59E4DF66"/>
    <w:lvl w:ilvl="0" w:tplc="B10494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39B47B0B"/>
    <w:multiLevelType w:val="hybridMultilevel"/>
    <w:tmpl w:val="A1BE91E8"/>
    <w:lvl w:ilvl="0" w:tplc="7BFA8F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3BB53F99"/>
    <w:multiLevelType w:val="hybridMultilevel"/>
    <w:tmpl w:val="7FD47C52"/>
    <w:lvl w:ilvl="0" w:tplc="EBC4527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15:restartNumberingAfterBreak="0">
    <w:nsid w:val="3CA82AF0"/>
    <w:multiLevelType w:val="hybridMultilevel"/>
    <w:tmpl w:val="A648C724"/>
    <w:lvl w:ilvl="0" w:tplc="F5241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3D3A2463"/>
    <w:multiLevelType w:val="hybridMultilevel"/>
    <w:tmpl w:val="378EBFDA"/>
    <w:lvl w:ilvl="0" w:tplc="9D7E94F6">
      <w:start w:val="1"/>
      <w:numFmt w:val="lowerLetter"/>
      <w:lvlText w:val="%1."/>
      <w:lvlJc w:val="left"/>
      <w:pPr>
        <w:ind w:left="1070" w:hanging="360"/>
      </w:pPr>
      <w:rPr>
        <w:rFonts w:ascii="Times New Roman" w:eastAsiaTheme="minorHAnsi" w:hAnsi="Times New Roman" w:cs="Times New Roman"/>
      </w:rPr>
    </w:lvl>
    <w:lvl w:ilvl="1" w:tplc="04210019">
      <w:start w:val="1"/>
      <w:numFmt w:val="lowerLetter"/>
      <w:lvlText w:val="%2."/>
      <w:lvlJc w:val="left"/>
      <w:pPr>
        <w:ind w:left="1790" w:hanging="360"/>
      </w:pPr>
    </w:lvl>
    <w:lvl w:ilvl="2" w:tplc="0421001B">
      <w:start w:val="1"/>
      <w:numFmt w:val="lowerRoman"/>
      <w:lvlText w:val="%3."/>
      <w:lvlJc w:val="right"/>
      <w:pPr>
        <w:ind w:left="2510" w:hanging="180"/>
      </w:pPr>
    </w:lvl>
    <w:lvl w:ilvl="3" w:tplc="7F94CED0">
      <w:start w:val="1"/>
      <w:numFmt w:val="decimal"/>
      <w:lvlText w:val="%4."/>
      <w:lvlJc w:val="left"/>
      <w:pPr>
        <w:ind w:left="3230" w:hanging="360"/>
      </w:pPr>
      <w:rPr>
        <w:b/>
      </w:rPr>
    </w:lvl>
    <w:lvl w:ilvl="4" w:tplc="04210019">
      <w:start w:val="1"/>
      <w:numFmt w:val="lowerLetter"/>
      <w:lvlText w:val="%5."/>
      <w:lvlJc w:val="left"/>
      <w:pPr>
        <w:ind w:left="3950" w:hanging="360"/>
      </w:pPr>
    </w:lvl>
    <w:lvl w:ilvl="5" w:tplc="0421001B">
      <w:start w:val="1"/>
      <w:numFmt w:val="lowerRoman"/>
      <w:lvlText w:val="%6."/>
      <w:lvlJc w:val="right"/>
      <w:pPr>
        <w:ind w:left="4670" w:hanging="180"/>
      </w:pPr>
    </w:lvl>
    <w:lvl w:ilvl="6" w:tplc="0421000F">
      <w:start w:val="1"/>
      <w:numFmt w:val="decimal"/>
      <w:lvlText w:val="%7."/>
      <w:lvlJc w:val="left"/>
      <w:pPr>
        <w:ind w:left="5390" w:hanging="360"/>
      </w:pPr>
    </w:lvl>
    <w:lvl w:ilvl="7" w:tplc="04210019">
      <w:start w:val="1"/>
      <w:numFmt w:val="lowerLetter"/>
      <w:lvlText w:val="%8."/>
      <w:lvlJc w:val="left"/>
      <w:pPr>
        <w:ind w:left="6110" w:hanging="360"/>
      </w:pPr>
    </w:lvl>
    <w:lvl w:ilvl="8" w:tplc="0421001B">
      <w:start w:val="1"/>
      <w:numFmt w:val="lowerRoman"/>
      <w:lvlText w:val="%9."/>
      <w:lvlJc w:val="right"/>
      <w:pPr>
        <w:ind w:left="6830" w:hanging="180"/>
      </w:pPr>
    </w:lvl>
  </w:abstractNum>
  <w:abstractNum w:abstractNumId="55" w15:restartNumberingAfterBreak="0">
    <w:nsid w:val="40D03BBD"/>
    <w:multiLevelType w:val="hybridMultilevel"/>
    <w:tmpl w:val="82765FC6"/>
    <w:lvl w:ilvl="0" w:tplc="0C24048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6" w15:restartNumberingAfterBreak="0">
    <w:nsid w:val="4124532B"/>
    <w:multiLevelType w:val="hybridMultilevel"/>
    <w:tmpl w:val="CE7CFCFA"/>
    <w:lvl w:ilvl="0" w:tplc="5890E4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427C5A7C"/>
    <w:multiLevelType w:val="hybridMultilevel"/>
    <w:tmpl w:val="69FC60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2CF5178"/>
    <w:multiLevelType w:val="hybridMultilevel"/>
    <w:tmpl w:val="8A0EA234"/>
    <w:lvl w:ilvl="0" w:tplc="E38402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44B76030"/>
    <w:multiLevelType w:val="hybridMultilevel"/>
    <w:tmpl w:val="667E82D4"/>
    <w:lvl w:ilvl="0" w:tplc="7D2472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47AD7E56"/>
    <w:multiLevelType w:val="hybridMultilevel"/>
    <w:tmpl w:val="D9BC857A"/>
    <w:lvl w:ilvl="0" w:tplc="CA8605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49143AA3"/>
    <w:multiLevelType w:val="hybridMultilevel"/>
    <w:tmpl w:val="D10A1E56"/>
    <w:lvl w:ilvl="0" w:tplc="ED1841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4A211B2F"/>
    <w:multiLevelType w:val="hybridMultilevel"/>
    <w:tmpl w:val="69E05188"/>
    <w:lvl w:ilvl="0" w:tplc="6174F4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CD37381"/>
    <w:multiLevelType w:val="hybridMultilevel"/>
    <w:tmpl w:val="F59E3618"/>
    <w:lvl w:ilvl="0" w:tplc="DE9487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4D061E11"/>
    <w:multiLevelType w:val="hybridMultilevel"/>
    <w:tmpl w:val="60D41E24"/>
    <w:lvl w:ilvl="0" w:tplc="04090017">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5" w15:restartNumberingAfterBreak="0">
    <w:nsid w:val="4D4D4744"/>
    <w:multiLevelType w:val="hybridMultilevel"/>
    <w:tmpl w:val="6CE03A0E"/>
    <w:lvl w:ilvl="0" w:tplc="8040AC26">
      <w:start w:val="1"/>
      <w:numFmt w:val="lowerLetter"/>
      <w:lvlText w:val="%1."/>
      <w:lvlJc w:val="left"/>
      <w:pPr>
        <w:ind w:left="717" w:hanging="360"/>
      </w:pPr>
      <w:rPr>
        <w:rFonts w:hint="default"/>
        <w:b w:val="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66" w15:restartNumberingAfterBreak="0">
    <w:nsid w:val="4D753674"/>
    <w:multiLevelType w:val="hybridMultilevel"/>
    <w:tmpl w:val="2BB8ABDC"/>
    <w:lvl w:ilvl="0" w:tplc="9D1EFFE0">
      <w:start w:val="1"/>
      <w:numFmt w:val="decimal"/>
      <w:lvlText w:val="%1."/>
      <w:lvlJc w:val="left"/>
      <w:pPr>
        <w:ind w:left="535" w:hanging="360"/>
      </w:pPr>
      <w:rPr>
        <w:rFonts w:ascii="Times New Roman" w:eastAsiaTheme="minorHAnsi" w:hAnsi="Times New Roman" w:cs="Times New Roman"/>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67" w15:restartNumberingAfterBreak="0">
    <w:nsid w:val="4DDB1374"/>
    <w:multiLevelType w:val="hybridMultilevel"/>
    <w:tmpl w:val="38C67BFA"/>
    <w:lvl w:ilvl="0" w:tplc="17C0685E">
      <w:start w:val="1"/>
      <w:numFmt w:val="decimal"/>
      <w:lvlText w:val="(%1)"/>
      <w:lvlJc w:val="left"/>
      <w:pPr>
        <w:ind w:left="1815" w:hanging="10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4E055007"/>
    <w:multiLevelType w:val="hybridMultilevel"/>
    <w:tmpl w:val="CA3286F6"/>
    <w:lvl w:ilvl="0" w:tplc="E788D8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FEC4DF1"/>
    <w:multiLevelType w:val="hybridMultilevel"/>
    <w:tmpl w:val="70B445F2"/>
    <w:lvl w:ilvl="0" w:tplc="DA2410B6">
      <w:start w:val="1"/>
      <w:numFmt w:val="lowerLetter"/>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0" w15:restartNumberingAfterBreak="0">
    <w:nsid w:val="51200288"/>
    <w:multiLevelType w:val="hybridMultilevel"/>
    <w:tmpl w:val="2012CF0C"/>
    <w:lvl w:ilvl="0" w:tplc="C4BC18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5179608D"/>
    <w:multiLevelType w:val="hybridMultilevel"/>
    <w:tmpl w:val="9F6A1F88"/>
    <w:lvl w:ilvl="0" w:tplc="CD7CC6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53275731"/>
    <w:multiLevelType w:val="hybridMultilevel"/>
    <w:tmpl w:val="C624E5CE"/>
    <w:lvl w:ilvl="0" w:tplc="8A5A164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3" w15:restartNumberingAfterBreak="0">
    <w:nsid w:val="56390AF3"/>
    <w:multiLevelType w:val="hybridMultilevel"/>
    <w:tmpl w:val="69263D5C"/>
    <w:lvl w:ilvl="0" w:tplc="C75EF0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564F49E8"/>
    <w:multiLevelType w:val="hybridMultilevel"/>
    <w:tmpl w:val="7BA039D0"/>
    <w:lvl w:ilvl="0" w:tplc="2CC4E79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5" w15:restartNumberingAfterBreak="0">
    <w:nsid w:val="56EA2211"/>
    <w:multiLevelType w:val="hybridMultilevel"/>
    <w:tmpl w:val="27904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7CA2F0D"/>
    <w:multiLevelType w:val="hybridMultilevel"/>
    <w:tmpl w:val="B0206CFC"/>
    <w:lvl w:ilvl="0" w:tplc="2A320A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597E0CE0"/>
    <w:multiLevelType w:val="hybridMultilevel"/>
    <w:tmpl w:val="A5F67994"/>
    <w:lvl w:ilvl="0" w:tplc="CA4C81F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8" w15:restartNumberingAfterBreak="0">
    <w:nsid w:val="598103DA"/>
    <w:multiLevelType w:val="hybridMultilevel"/>
    <w:tmpl w:val="115401EE"/>
    <w:lvl w:ilvl="0" w:tplc="91085EC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9" w15:restartNumberingAfterBreak="0">
    <w:nsid w:val="5A2636F0"/>
    <w:multiLevelType w:val="hybridMultilevel"/>
    <w:tmpl w:val="10B40E3E"/>
    <w:lvl w:ilvl="0" w:tplc="39061D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0" w15:restartNumberingAfterBreak="0">
    <w:nsid w:val="5C7369B0"/>
    <w:multiLevelType w:val="hybridMultilevel"/>
    <w:tmpl w:val="544A077E"/>
    <w:lvl w:ilvl="0" w:tplc="2A44F3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5C8D597B"/>
    <w:multiLevelType w:val="hybridMultilevel"/>
    <w:tmpl w:val="F8C436B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5F9C39AE"/>
    <w:multiLevelType w:val="hybridMultilevel"/>
    <w:tmpl w:val="737A8A92"/>
    <w:lvl w:ilvl="0" w:tplc="5C5220D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3" w15:restartNumberingAfterBreak="0">
    <w:nsid w:val="5FC72B4A"/>
    <w:multiLevelType w:val="hybridMultilevel"/>
    <w:tmpl w:val="059CAE42"/>
    <w:lvl w:ilvl="0" w:tplc="2A44F3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5FE77BB2"/>
    <w:multiLevelType w:val="hybridMultilevel"/>
    <w:tmpl w:val="2CEE09BA"/>
    <w:lvl w:ilvl="0" w:tplc="A1BE71F2">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09A34CA"/>
    <w:multiLevelType w:val="hybridMultilevel"/>
    <w:tmpl w:val="F4A279AE"/>
    <w:lvl w:ilvl="0" w:tplc="7A3CC8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6" w15:restartNumberingAfterBreak="0">
    <w:nsid w:val="610E2FCC"/>
    <w:multiLevelType w:val="hybridMultilevel"/>
    <w:tmpl w:val="2BB8840E"/>
    <w:lvl w:ilvl="0" w:tplc="41C20E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 w15:restartNumberingAfterBreak="0">
    <w:nsid w:val="61287AB2"/>
    <w:multiLevelType w:val="hybridMultilevel"/>
    <w:tmpl w:val="0608E3BC"/>
    <w:lvl w:ilvl="0" w:tplc="D458AF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61D26FC7"/>
    <w:multiLevelType w:val="hybridMultilevel"/>
    <w:tmpl w:val="1B90E6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31D127A"/>
    <w:multiLevelType w:val="hybridMultilevel"/>
    <w:tmpl w:val="F7DEAD3A"/>
    <w:lvl w:ilvl="0" w:tplc="05F4C9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3464CC6"/>
    <w:multiLevelType w:val="hybridMultilevel"/>
    <w:tmpl w:val="274C0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5D67E8C"/>
    <w:multiLevelType w:val="hybridMultilevel"/>
    <w:tmpl w:val="4DDEA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60E7B89"/>
    <w:multiLevelType w:val="hybridMultilevel"/>
    <w:tmpl w:val="9EC8CAAA"/>
    <w:lvl w:ilvl="0" w:tplc="475848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67A73AF2"/>
    <w:multiLevelType w:val="hybridMultilevel"/>
    <w:tmpl w:val="F642C214"/>
    <w:lvl w:ilvl="0" w:tplc="033A2B6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4" w15:restartNumberingAfterBreak="0">
    <w:nsid w:val="681B2889"/>
    <w:multiLevelType w:val="hybridMultilevel"/>
    <w:tmpl w:val="5A60804C"/>
    <w:lvl w:ilvl="0" w:tplc="4BF2F1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68206B9D"/>
    <w:multiLevelType w:val="hybridMultilevel"/>
    <w:tmpl w:val="4A7AB7A8"/>
    <w:lvl w:ilvl="0" w:tplc="4AB205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688E7016"/>
    <w:multiLevelType w:val="hybridMultilevel"/>
    <w:tmpl w:val="2902915C"/>
    <w:lvl w:ilvl="0" w:tplc="D134623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7" w15:restartNumberingAfterBreak="0">
    <w:nsid w:val="69610732"/>
    <w:multiLevelType w:val="hybridMultilevel"/>
    <w:tmpl w:val="413C0288"/>
    <w:lvl w:ilvl="0" w:tplc="700C05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6C682DB6"/>
    <w:multiLevelType w:val="hybridMultilevel"/>
    <w:tmpl w:val="9BBAC81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6CD16156"/>
    <w:multiLevelType w:val="hybridMultilevel"/>
    <w:tmpl w:val="5EDECE8A"/>
    <w:lvl w:ilvl="0" w:tplc="A7F27FB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0" w15:restartNumberingAfterBreak="0">
    <w:nsid w:val="6D8B3EAA"/>
    <w:multiLevelType w:val="hybridMultilevel"/>
    <w:tmpl w:val="FA7874FA"/>
    <w:lvl w:ilvl="0" w:tplc="1F3E0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6DAF12A1"/>
    <w:multiLevelType w:val="hybridMultilevel"/>
    <w:tmpl w:val="FB1ACC20"/>
    <w:lvl w:ilvl="0" w:tplc="5EF40A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6E004C9C"/>
    <w:multiLevelType w:val="hybridMultilevel"/>
    <w:tmpl w:val="BACCB954"/>
    <w:lvl w:ilvl="0" w:tplc="C6E49B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6E2C64F0"/>
    <w:multiLevelType w:val="hybridMultilevel"/>
    <w:tmpl w:val="4CB2C8E4"/>
    <w:lvl w:ilvl="0" w:tplc="C0B8003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4" w15:restartNumberingAfterBreak="0">
    <w:nsid w:val="6FB25208"/>
    <w:multiLevelType w:val="hybridMultilevel"/>
    <w:tmpl w:val="E9D4F7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0B77E83"/>
    <w:multiLevelType w:val="hybridMultilevel"/>
    <w:tmpl w:val="115E8F6E"/>
    <w:lvl w:ilvl="0" w:tplc="669AA0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72405ADB"/>
    <w:multiLevelType w:val="hybridMultilevel"/>
    <w:tmpl w:val="E67A9116"/>
    <w:lvl w:ilvl="0" w:tplc="AE22EE5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7" w15:restartNumberingAfterBreak="0">
    <w:nsid w:val="72422DFD"/>
    <w:multiLevelType w:val="hybridMultilevel"/>
    <w:tmpl w:val="DAE41608"/>
    <w:lvl w:ilvl="0" w:tplc="91504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78965B69"/>
    <w:multiLevelType w:val="hybridMultilevel"/>
    <w:tmpl w:val="ACDE66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9533507"/>
    <w:multiLevelType w:val="hybridMultilevel"/>
    <w:tmpl w:val="592C6AF4"/>
    <w:lvl w:ilvl="0" w:tplc="651A1D1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0" w15:restartNumberingAfterBreak="0">
    <w:nsid w:val="7B4A08F7"/>
    <w:multiLevelType w:val="hybridMultilevel"/>
    <w:tmpl w:val="49B0704C"/>
    <w:lvl w:ilvl="0" w:tplc="284AF7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7D06216C"/>
    <w:multiLevelType w:val="hybridMultilevel"/>
    <w:tmpl w:val="BAD89C3A"/>
    <w:lvl w:ilvl="0" w:tplc="05D414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2" w15:restartNumberingAfterBreak="0">
    <w:nsid w:val="7DD82792"/>
    <w:multiLevelType w:val="hybridMultilevel"/>
    <w:tmpl w:val="CE5A0D4C"/>
    <w:lvl w:ilvl="0" w:tplc="602E26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7E072CBF"/>
    <w:multiLevelType w:val="hybridMultilevel"/>
    <w:tmpl w:val="BA362E66"/>
    <w:lvl w:ilvl="0" w:tplc="5494370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E5E3BE1"/>
    <w:multiLevelType w:val="hybridMultilevel"/>
    <w:tmpl w:val="20583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85"/>
  </w:num>
  <w:num w:numId="5">
    <w:abstractNumId w:val="66"/>
  </w:num>
  <w:num w:numId="6">
    <w:abstractNumId w:val="22"/>
  </w:num>
  <w:num w:numId="7">
    <w:abstractNumId w:val="19"/>
  </w:num>
  <w:num w:numId="8">
    <w:abstractNumId w:val="13"/>
  </w:num>
  <w:num w:numId="9">
    <w:abstractNumId w:val="26"/>
  </w:num>
  <w:num w:numId="10">
    <w:abstractNumId w:val="49"/>
  </w:num>
  <w:num w:numId="11">
    <w:abstractNumId w:val="6"/>
  </w:num>
  <w:num w:numId="12">
    <w:abstractNumId w:val="31"/>
  </w:num>
  <w:num w:numId="13">
    <w:abstractNumId w:val="109"/>
  </w:num>
  <w:num w:numId="14">
    <w:abstractNumId w:val="15"/>
  </w:num>
  <w:num w:numId="15">
    <w:abstractNumId w:val="90"/>
  </w:num>
  <w:num w:numId="16">
    <w:abstractNumId w:val="29"/>
  </w:num>
  <w:num w:numId="17">
    <w:abstractNumId w:val="72"/>
  </w:num>
  <w:num w:numId="18">
    <w:abstractNumId w:val="69"/>
  </w:num>
  <w:num w:numId="19">
    <w:abstractNumId w:val="97"/>
  </w:num>
  <w:num w:numId="20">
    <w:abstractNumId w:val="45"/>
  </w:num>
  <w:num w:numId="21">
    <w:abstractNumId w:val="55"/>
  </w:num>
  <w:num w:numId="22">
    <w:abstractNumId w:val="24"/>
  </w:num>
  <w:num w:numId="23">
    <w:abstractNumId w:val="54"/>
  </w:num>
  <w:num w:numId="24">
    <w:abstractNumId w:val="82"/>
  </w:num>
  <w:num w:numId="25">
    <w:abstractNumId w:val="88"/>
  </w:num>
  <w:num w:numId="26">
    <w:abstractNumId w:val="18"/>
  </w:num>
  <w:num w:numId="27">
    <w:abstractNumId w:val="84"/>
  </w:num>
  <w:num w:numId="28">
    <w:abstractNumId w:val="20"/>
  </w:num>
  <w:num w:numId="29">
    <w:abstractNumId w:val="104"/>
  </w:num>
  <w:num w:numId="30">
    <w:abstractNumId w:val="51"/>
  </w:num>
  <w:num w:numId="31">
    <w:abstractNumId w:val="7"/>
  </w:num>
  <w:num w:numId="32">
    <w:abstractNumId w:val="76"/>
  </w:num>
  <w:num w:numId="33">
    <w:abstractNumId w:val="78"/>
  </w:num>
  <w:num w:numId="34">
    <w:abstractNumId w:val="30"/>
  </w:num>
  <w:num w:numId="35">
    <w:abstractNumId w:val="60"/>
  </w:num>
  <w:num w:numId="36">
    <w:abstractNumId w:val="108"/>
  </w:num>
  <w:num w:numId="37">
    <w:abstractNumId w:val="77"/>
  </w:num>
  <w:num w:numId="38">
    <w:abstractNumId w:val="103"/>
  </w:num>
  <w:num w:numId="39">
    <w:abstractNumId w:val="61"/>
  </w:num>
  <w:num w:numId="40">
    <w:abstractNumId w:val="14"/>
  </w:num>
  <w:num w:numId="41">
    <w:abstractNumId w:val="9"/>
  </w:num>
  <w:num w:numId="42">
    <w:abstractNumId w:val="92"/>
  </w:num>
  <w:num w:numId="43">
    <w:abstractNumId w:val="87"/>
  </w:num>
  <w:num w:numId="44">
    <w:abstractNumId w:val="58"/>
  </w:num>
  <w:num w:numId="45">
    <w:abstractNumId w:val="67"/>
  </w:num>
  <w:num w:numId="46">
    <w:abstractNumId w:val="105"/>
  </w:num>
  <w:num w:numId="47">
    <w:abstractNumId w:val="100"/>
  </w:num>
  <w:num w:numId="48">
    <w:abstractNumId w:val="63"/>
  </w:num>
  <w:num w:numId="49">
    <w:abstractNumId w:val="95"/>
  </w:num>
  <w:num w:numId="50">
    <w:abstractNumId w:val="65"/>
  </w:num>
  <w:num w:numId="51">
    <w:abstractNumId w:val="101"/>
  </w:num>
  <w:num w:numId="52">
    <w:abstractNumId w:val="21"/>
  </w:num>
  <w:num w:numId="53">
    <w:abstractNumId w:val="89"/>
  </w:num>
  <w:num w:numId="54">
    <w:abstractNumId w:val="37"/>
  </w:num>
  <w:num w:numId="55">
    <w:abstractNumId w:val="35"/>
  </w:num>
  <w:num w:numId="56">
    <w:abstractNumId w:val="68"/>
  </w:num>
  <w:num w:numId="57">
    <w:abstractNumId w:val="11"/>
  </w:num>
  <w:num w:numId="58">
    <w:abstractNumId w:val="10"/>
  </w:num>
  <w:num w:numId="59">
    <w:abstractNumId w:val="94"/>
  </w:num>
  <w:num w:numId="60">
    <w:abstractNumId w:val="99"/>
  </w:num>
  <w:num w:numId="61">
    <w:abstractNumId w:val="110"/>
  </w:num>
  <w:num w:numId="62">
    <w:abstractNumId w:val="2"/>
  </w:num>
  <w:num w:numId="63">
    <w:abstractNumId w:val="73"/>
  </w:num>
  <w:num w:numId="64">
    <w:abstractNumId w:val="23"/>
  </w:num>
  <w:num w:numId="65">
    <w:abstractNumId w:val="59"/>
  </w:num>
  <w:num w:numId="66">
    <w:abstractNumId w:val="3"/>
  </w:num>
  <w:num w:numId="67">
    <w:abstractNumId w:val="43"/>
  </w:num>
  <w:num w:numId="68">
    <w:abstractNumId w:val="114"/>
  </w:num>
  <w:num w:numId="69">
    <w:abstractNumId w:val="47"/>
  </w:num>
  <w:num w:numId="70">
    <w:abstractNumId w:val="42"/>
  </w:num>
  <w:num w:numId="71">
    <w:abstractNumId w:val="112"/>
  </w:num>
  <w:num w:numId="72">
    <w:abstractNumId w:val="41"/>
  </w:num>
  <w:num w:numId="73">
    <w:abstractNumId w:val="53"/>
  </w:num>
  <w:num w:numId="74">
    <w:abstractNumId w:val="102"/>
  </w:num>
  <w:num w:numId="75">
    <w:abstractNumId w:val="17"/>
  </w:num>
  <w:num w:numId="76">
    <w:abstractNumId w:val="50"/>
  </w:num>
  <w:num w:numId="77">
    <w:abstractNumId w:val="46"/>
  </w:num>
  <w:num w:numId="78">
    <w:abstractNumId w:val="98"/>
  </w:num>
  <w:num w:numId="79">
    <w:abstractNumId w:val="64"/>
  </w:num>
  <w:num w:numId="80">
    <w:abstractNumId w:val="32"/>
  </w:num>
  <w:num w:numId="81">
    <w:abstractNumId w:val="38"/>
  </w:num>
  <w:num w:numId="82">
    <w:abstractNumId w:val="25"/>
  </w:num>
  <w:num w:numId="83">
    <w:abstractNumId w:val="71"/>
  </w:num>
  <w:num w:numId="84">
    <w:abstractNumId w:val="83"/>
  </w:num>
  <w:num w:numId="85">
    <w:abstractNumId w:val="93"/>
  </w:num>
  <w:num w:numId="86">
    <w:abstractNumId w:val="28"/>
  </w:num>
  <w:num w:numId="87">
    <w:abstractNumId w:val="36"/>
  </w:num>
  <w:num w:numId="88">
    <w:abstractNumId w:val="56"/>
  </w:num>
  <w:num w:numId="89">
    <w:abstractNumId w:val="27"/>
  </w:num>
  <w:num w:numId="90">
    <w:abstractNumId w:val="96"/>
  </w:num>
  <w:num w:numId="91">
    <w:abstractNumId w:val="107"/>
  </w:num>
  <w:num w:numId="92">
    <w:abstractNumId w:val="40"/>
  </w:num>
  <w:num w:numId="93">
    <w:abstractNumId w:val="106"/>
  </w:num>
  <w:num w:numId="94">
    <w:abstractNumId w:val="80"/>
  </w:num>
  <w:num w:numId="95">
    <w:abstractNumId w:val="70"/>
  </w:num>
  <w:num w:numId="96">
    <w:abstractNumId w:val="44"/>
  </w:num>
  <w:num w:numId="97">
    <w:abstractNumId w:val="48"/>
  </w:num>
  <w:num w:numId="98">
    <w:abstractNumId w:val="75"/>
  </w:num>
  <w:num w:numId="99">
    <w:abstractNumId w:val="0"/>
  </w:num>
  <w:num w:numId="100">
    <w:abstractNumId w:val="12"/>
  </w:num>
  <w:num w:numId="101">
    <w:abstractNumId w:val="81"/>
  </w:num>
  <w:num w:numId="102">
    <w:abstractNumId w:val="5"/>
  </w:num>
  <w:num w:numId="103">
    <w:abstractNumId w:val="4"/>
  </w:num>
  <w:num w:numId="104">
    <w:abstractNumId w:val="52"/>
  </w:num>
  <w:num w:numId="105">
    <w:abstractNumId w:val="79"/>
  </w:num>
  <w:num w:numId="106">
    <w:abstractNumId w:val="74"/>
  </w:num>
  <w:num w:numId="107">
    <w:abstractNumId w:val="1"/>
  </w:num>
  <w:num w:numId="108">
    <w:abstractNumId w:val="86"/>
  </w:num>
  <w:num w:numId="109">
    <w:abstractNumId w:val="62"/>
  </w:num>
  <w:num w:numId="110">
    <w:abstractNumId w:val="16"/>
  </w:num>
  <w:num w:numId="111">
    <w:abstractNumId w:val="57"/>
  </w:num>
  <w:num w:numId="112">
    <w:abstractNumId w:val="8"/>
  </w:num>
  <w:num w:numId="113">
    <w:abstractNumId w:val="111"/>
  </w:num>
  <w:num w:numId="114">
    <w:abstractNumId w:val="113"/>
  </w:num>
  <w:num w:numId="115">
    <w:abstractNumId w:val="91"/>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F2F"/>
    <w:rsid w:val="0000384A"/>
    <w:rsid w:val="00017B65"/>
    <w:rsid w:val="00021B90"/>
    <w:rsid w:val="000248C5"/>
    <w:rsid w:val="0002535A"/>
    <w:rsid w:val="00032916"/>
    <w:rsid w:val="00032944"/>
    <w:rsid w:val="00043612"/>
    <w:rsid w:val="000544D6"/>
    <w:rsid w:val="000561FA"/>
    <w:rsid w:val="000671CB"/>
    <w:rsid w:val="00075D55"/>
    <w:rsid w:val="000C4B8B"/>
    <w:rsid w:val="000D70E6"/>
    <w:rsid w:val="000E5B70"/>
    <w:rsid w:val="001173B9"/>
    <w:rsid w:val="00132F61"/>
    <w:rsid w:val="00163730"/>
    <w:rsid w:val="001844E2"/>
    <w:rsid w:val="001A5A45"/>
    <w:rsid w:val="001C165C"/>
    <w:rsid w:val="001D2237"/>
    <w:rsid w:val="001E032E"/>
    <w:rsid w:val="001E5D2C"/>
    <w:rsid w:val="001F6542"/>
    <w:rsid w:val="001F6777"/>
    <w:rsid w:val="0021288C"/>
    <w:rsid w:val="00233207"/>
    <w:rsid w:val="00272B5F"/>
    <w:rsid w:val="00286154"/>
    <w:rsid w:val="0028671E"/>
    <w:rsid w:val="0029061A"/>
    <w:rsid w:val="00296CD8"/>
    <w:rsid w:val="002A2BA7"/>
    <w:rsid w:val="002B326A"/>
    <w:rsid w:val="002C57B4"/>
    <w:rsid w:val="002E5BAF"/>
    <w:rsid w:val="002F2D5E"/>
    <w:rsid w:val="00312173"/>
    <w:rsid w:val="003140C9"/>
    <w:rsid w:val="00325D2A"/>
    <w:rsid w:val="00343E59"/>
    <w:rsid w:val="003533AE"/>
    <w:rsid w:val="003562A7"/>
    <w:rsid w:val="00370508"/>
    <w:rsid w:val="00375CC2"/>
    <w:rsid w:val="0037611D"/>
    <w:rsid w:val="0039320B"/>
    <w:rsid w:val="003A1238"/>
    <w:rsid w:val="003B1CE5"/>
    <w:rsid w:val="003C1358"/>
    <w:rsid w:val="003E0056"/>
    <w:rsid w:val="003E7FD5"/>
    <w:rsid w:val="003F08ED"/>
    <w:rsid w:val="00404AF6"/>
    <w:rsid w:val="004062C9"/>
    <w:rsid w:val="00414012"/>
    <w:rsid w:val="00415F12"/>
    <w:rsid w:val="00443A64"/>
    <w:rsid w:val="004565B9"/>
    <w:rsid w:val="00457C7F"/>
    <w:rsid w:val="00463764"/>
    <w:rsid w:val="0046710A"/>
    <w:rsid w:val="00487ED6"/>
    <w:rsid w:val="0049393B"/>
    <w:rsid w:val="004A1AE7"/>
    <w:rsid w:val="004A4F27"/>
    <w:rsid w:val="004A7683"/>
    <w:rsid w:val="004B7E12"/>
    <w:rsid w:val="004C1898"/>
    <w:rsid w:val="004C42B9"/>
    <w:rsid w:val="005259E2"/>
    <w:rsid w:val="005266F3"/>
    <w:rsid w:val="005C0799"/>
    <w:rsid w:val="005C1BAD"/>
    <w:rsid w:val="005C77EB"/>
    <w:rsid w:val="005D0BF7"/>
    <w:rsid w:val="005F404D"/>
    <w:rsid w:val="006026E7"/>
    <w:rsid w:val="00605A7B"/>
    <w:rsid w:val="00612506"/>
    <w:rsid w:val="00612814"/>
    <w:rsid w:val="00627487"/>
    <w:rsid w:val="0063308B"/>
    <w:rsid w:val="006348A5"/>
    <w:rsid w:val="00635498"/>
    <w:rsid w:val="00636499"/>
    <w:rsid w:val="00657408"/>
    <w:rsid w:val="00691D51"/>
    <w:rsid w:val="006A0705"/>
    <w:rsid w:val="006A4879"/>
    <w:rsid w:val="006C0637"/>
    <w:rsid w:val="006C2452"/>
    <w:rsid w:val="006C654F"/>
    <w:rsid w:val="006E5B2C"/>
    <w:rsid w:val="006F3071"/>
    <w:rsid w:val="00700CB8"/>
    <w:rsid w:val="007073FA"/>
    <w:rsid w:val="00707E1E"/>
    <w:rsid w:val="00712735"/>
    <w:rsid w:val="0072205A"/>
    <w:rsid w:val="00723F74"/>
    <w:rsid w:val="00727382"/>
    <w:rsid w:val="00730B52"/>
    <w:rsid w:val="0075459B"/>
    <w:rsid w:val="00761CAD"/>
    <w:rsid w:val="00785E1A"/>
    <w:rsid w:val="007A22C4"/>
    <w:rsid w:val="007E54E3"/>
    <w:rsid w:val="007E731A"/>
    <w:rsid w:val="00802E30"/>
    <w:rsid w:val="00805876"/>
    <w:rsid w:val="008213C0"/>
    <w:rsid w:val="00823943"/>
    <w:rsid w:val="008259A4"/>
    <w:rsid w:val="00826B44"/>
    <w:rsid w:val="008430ED"/>
    <w:rsid w:val="00866EBD"/>
    <w:rsid w:val="008727B5"/>
    <w:rsid w:val="00875BBE"/>
    <w:rsid w:val="00880626"/>
    <w:rsid w:val="008918ED"/>
    <w:rsid w:val="008A1174"/>
    <w:rsid w:val="008A6741"/>
    <w:rsid w:val="008C267C"/>
    <w:rsid w:val="008D1C9D"/>
    <w:rsid w:val="008D7E9E"/>
    <w:rsid w:val="008E2A80"/>
    <w:rsid w:val="008E4983"/>
    <w:rsid w:val="008F09E1"/>
    <w:rsid w:val="0092700D"/>
    <w:rsid w:val="00945B54"/>
    <w:rsid w:val="00950C4C"/>
    <w:rsid w:val="009600DA"/>
    <w:rsid w:val="009714E1"/>
    <w:rsid w:val="009745B7"/>
    <w:rsid w:val="00977A33"/>
    <w:rsid w:val="0099673E"/>
    <w:rsid w:val="009A202A"/>
    <w:rsid w:val="009A3DCA"/>
    <w:rsid w:val="009B0493"/>
    <w:rsid w:val="009B0EB3"/>
    <w:rsid w:val="009E4903"/>
    <w:rsid w:val="009F4953"/>
    <w:rsid w:val="009F4A80"/>
    <w:rsid w:val="009F7F2F"/>
    <w:rsid w:val="00A341C8"/>
    <w:rsid w:val="00A343FB"/>
    <w:rsid w:val="00A4320F"/>
    <w:rsid w:val="00A453A9"/>
    <w:rsid w:val="00A53507"/>
    <w:rsid w:val="00A53D4C"/>
    <w:rsid w:val="00A67614"/>
    <w:rsid w:val="00A81556"/>
    <w:rsid w:val="00A85A53"/>
    <w:rsid w:val="00A87E99"/>
    <w:rsid w:val="00A96264"/>
    <w:rsid w:val="00AA1EC5"/>
    <w:rsid w:val="00AA2A74"/>
    <w:rsid w:val="00AA687B"/>
    <w:rsid w:val="00AC0739"/>
    <w:rsid w:val="00AD727F"/>
    <w:rsid w:val="00AE045F"/>
    <w:rsid w:val="00AE362A"/>
    <w:rsid w:val="00AE56BD"/>
    <w:rsid w:val="00B15DD6"/>
    <w:rsid w:val="00B33ACA"/>
    <w:rsid w:val="00B361E4"/>
    <w:rsid w:val="00B463F8"/>
    <w:rsid w:val="00B501B9"/>
    <w:rsid w:val="00B94036"/>
    <w:rsid w:val="00BB2530"/>
    <w:rsid w:val="00BC0AD9"/>
    <w:rsid w:val="00BC6A1D"/>
    <w:rsid w:val="00BD1723"/>
    <w:rsid w:val="00BD473A"/>
    <w:rsid w:val="00BD49B3"/>
    <w:rsid w:val="00BE1567"/>
    <w:rsid w:val="00BE3FA7"/>
    <w:rsid w:val="00C02F5E"/>
    <w:rsid w:val="00C044F8"/>
    <w:rsid w:val="00C13A02"/>
    <w:rsid w:val="00C26A02"/>
    <w:rsid w:val="00C403AD"/>
    <w:rsid w:val="00C4143A"/>
    <w:rsid w:val="00C50185"/>
    <w:rsid w:val="00C56FE8"/>
    <w:rsid w:val="00C75937"/>
    <w:rsid w:val="00C82089"/>
    <w:rsid w:val="00C82ABA"/>
    <w:rsid w:val="00C8499B"/>
    <w:rsid w:val="00C87D7B"/>
    <w:rsid w:val="00C90244"/>
    <w:rsid w:val="00C95B6B"/>
    <w:rsid w:val="00CA1DDD"/>
    <w:rsid w:val="00CB2527"/>
    <w:rsid w:val="00CF290B"/>
    <w:rsid w:val="00D004D6"/>
    <w:rsid w:val="00D0763B"/>
    <w:rsid w:val="00D20AA5"/>
    <w:rsid w:val="00D4446D"/>
    <w:rsid w:val="00D5290A"/>
    <w:rsid w:val="00D60F1D"/>
    <w:rsid w:val="00D62DF8"/>
    <w:rsid w:val="00D766EF"/>
    <w:rsid w:val="00DA1B94"/>
    <w:rsid w:val="00DA3D61"/>
    <w:rsid w:val="00DA5A45"/>
    <w:rsid w:val="00DB4D97"/>
    <w:rsid w:val="00DC5A78"/>
    <w:rsid w:val="00DC5DFE"/>
    <w:rsid w:val="00DD239A"/>
    <w:rsid w:val="00DE32C9"/>
    <w:rsid w:val="00DE4A1F"/>
    <w:rsid w:val="00DE55C9"/>
    <w:rsid w:val="00E043D0"/>
    <w:rsid w:val="00E121EB"/>
    <w:rsid w:val="00E13617"/>
    <w:rsid w:val="00E153B6"/>
    <w:rsid w:val="00E36CD8"/>
    <w:rsid w:val="00E40FD9"/>
    <w:rsid w:val="00E45BC5"/>
    <w:rsid w:val="00E632F6"/>
    <w:rsid w:val="00E74A32"/>
    <w:rsid w:val="00E753D4"/>
    <w:rsid w:val="00EA41F0"/>
    <w:rsid w:val="00EB3D2E"/>
    <w:rsid w:val="00EC35BB"/>
    <w:rsid w:val="00EC3FEC"/>
    <w:rsid w:val="00EE4D73"/>
    <w:rsid w:val="00F00D72"/>
    <w:rsid w:val="00F01D96"/>
    <w:rsid w:val="00F1501E"/>
    <w:rsid w:val="00F17FF0"/>
    <w:rsid w:val="00F22DEB"/>
    <w:rsid w:val="00F26D7C"/>
    <w:rsid w:val="00F416EE"/>
    <w:rsid w:val="00F444AB"/>
    <w:rsid w:val="00F533E7"/>
    <w:rsid w:val="00F54575"/>
    <w:rsid w:val="00F64B65"/>
    <w:rsid w:val="00F81A2E"/>
    <w:rsid w:val="00F87F00"/>
    <w:rsid w:val="00F935C6"/>
    <w:rsid w:val="00F95979"/>
    <w:rsid w:val="00FA179E"/>
    <w:rsid w:val="00FC4F87"/>
    <w:rsid w:val="00FD188E"/>
    <w:rsid w:val="00FD3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80323"/>
  <w15:docId w15:val="{B865A9EB-DEA8-4882-A8B0-70DE85D5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7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F2F"/>
    <w:rPr>
      <w:rFonts w:ascii="Tahoma" w:hAnsi="Tahoma" w:cs="Tahoma"/>
      <w:sz w:val="16"/>
      <w:szCs w:val="16"/>
    </w:rPr>
  </w:style>
  <w:style w:type="paragraph" w:styleId="ListParagraph">
    <w:name w:val="List Paragraph"/>
    <w:aliases w:val="tabel,Heading 11,List Paragraph1"/>
    <w:basedOn w:val="Normal"/>
    <w:link w:val="ListParagraphChar"/>
    <w:qFormat/>
    <w:rsid w:val="00B463F8"/>
    <w:pPr>
      <w:ind w:left="720"/>
      <w:contextualSpacing/>
    </w:pPr>
    <w:rPr>
      <w:lang w:val="id-ID"/>
    </w:rPr>
  </w:style>
  <w:style w:type="character" w:customStyle="1" w:styleId="ListParagraphChar">
    <w:name w:val="List Paragraph Char"/>
    <w:aliases w:val="tabel Char,Heading 11 Char,List Paragraph1 Char"/>
    <w:basedOn w:val="DefaultParagraphFont"/>
    <w:link w:val="ListParagraph"/>
    <w:locked/>
    <w:rsid w:val="00B463F8"/>
    <w:rPr>
      <w:lang w:val="id-ID"/>
    </w:rPr>
  </w:style>
  <w:style w:type="paragraph" w:styleId="Header">
    <w:name w:val="header"/>
    <w:basedOn w:val="Normal"/>
    <w:link w:val="HeaderChar"/>
    <w:uiPriority w:val="99"/>
    <w:unhideWhenUsed/>
    <w:rsid w:val="00286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71E"/>
  </w:style>
  <w:style w:type="paragraph" w:styleId="Footer">
    <w:name w:val="footer"/>
    <w:basedOn w:val="Normal"/>
    <w:link w:val="FooterChar"/>
    <w:uiPriority w:val="99"/>
    <w:unhideWhenUsed/>
    <w:rsid w:val="00286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71E"/>
  </w:style>
  <w:style w:type="paragraph" w:styleId="FootnoteText">
    <w:name w:val="footnote text"/>
    <w:basedOn w:val="Normal"/>
    <w:link w:val="FootnoteTextChar"/>
    <w:uiPriority w:val="99"/>
    <w:unhideWhenUsed/>
    <w:rsid w:val="003C1358"/>
    <w:pPr>
      <w:spacing w:after="0" w:line="240" w:lineRule="auto"/>
    </w:pPr>
    <w:rPr>
      <w:sz w:val="20"/>
      <w:szCs w:val="20"/>
    </w:rPr>
  </w:style>
  <w:style w:type="character" w:customStyle="1" w:styleId="FootnoteTextChar">
    <w:name w:val="Footnote Text Char"/>
    <w:basedOn w:val="DefaultParagraphFont"/>
    <w:link w:val="FootnoteText"/>
    <w:uiPriority w:val="99"/>
    <w:rsid w:val="003C1358"/>
    <w:rPr>
      <w:sz w:val="20"/>
      <w:szCs w:val="20"/>
    </w:rPr>
  </w:style>
  <w:style w:type="character" w:styleId="FootnoteReference">
    <w:name w:val="footnote reference"/>
    <w:basedOn w:val="DefaultParagraphFont"/>
    <w:uiPriority w:val="99"/>
    <w:unhideWhenUsed/>
    <w:rsid w:val="003C1358"/>
    <w:rPr>
      <w:vertAlign w:val="superscript"/>
    </w:rPr>
  </w:style>
  <w:style w:type="character" w:styleId="Hyperlink">
    <w:name w:val="Hyperlink"/>
    <w:basedOn w:val="DefaultParagraphFont"/>
    <w:uiPriority w:val="99"/>
    <w:unhideWhenUsed/>
    <w:rsid w:val="00730B52"/>
    <w:rPr>
      <w:color w:val="0000FF" w:themeColor="hyperlink"/>
      <w:u w:val="single"/>
    </w:rPr>
  </w:style>
  <w:style w:type="paragraph" w:customStyle="1" w:styleId="Default">
    <w:name w:val="Default"/>
    <w:rsid w:val="00B361E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jlqj4b">
    <w:name w:val="jlqj4b"/>
    <w:basedOn w:val="DefaultParagraphFont"/>
    <w:rsid w:val="006C2452"/>
  </w:style>
  <w:style w:type="table" w:styleId="TableGrid">
    <w:name w:val="Table Grid"/>
    <w:basedOn w:val="TableNormal"/>
    <w:uiPriority w:val="59"/>
    <w:rsid w:val="005C77EB"/>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B94036"/>
  </w:style>
  <w:style w:type="paragraph" w:styleId="NormalWeb">
    <w:name w:val="Normal (Web)"/>
    <w:basedOn w:val="Normal"/>
    <w:uiPriority w:val="99"/>
    <w:unhideWhenUsed/>
    <w:rsid w:val="009A20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202A"/>
    <w:rPr>
      <w:b/>
      <w:bCs/>
    </w:rPr>
  </w:style>
  <w:style w:type="character" w:styleId="Emphasis">
    <w:name w:val="Emphasis"/>
    <w:basedOn w:val="DefaultParagraphFont"/>
    <w:uiPriority w:val="20"/>
    <w:qFormat/>
    <w:rsid w:val="009A202A"/>
    <w:rPr>
      <w:i/>
      <w:iCs/>
    </w:rPr>
  </w:style>
  <w:style w:type="paragraph" w:styleId="NoSpacing">
    <w:name w:val="No Spacing"/>
    <w:uiPriority w:val="1"/>
    <w:qFormat/>
    <w:rsid w:val="006026E7"/>
    <w:pPr>
      <w:spacing w:after="0" w:line="240" w:lineRule="auto"/>
    </w:pPr>
    <w:rPr>
      <w:rFonts w:ascii="Calibri" w:eastAsia="Calibri" w:hAnsi="Calibri" w:cs="Arial"/>
      <w:lang w:val="id-ID"/>
    </w:rPr>
  </w:style>
  <w:style w:type="paragraph" w:styleId="HTMLPreformatted">
    <w:name w:val="HTML Preformatted"/>
    <w:basedOn w:val="Normal"/>
    <w:link w:val="HTMLPreformattedChar"/>
    <w:uiPriority w:val="99"/>
    <w:semiHidden/>
    <w:unhideWhenUsed/>
    <w:rsid w:val="00A85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85A53"/>
    <w:rPr>
      <w:rFonts w:ascii="Courier New" w:eastAsia="Times New Roman" w:hAnsi="Courier New" w:cs="Courier New"/>
      <w:sz w:val="20"/>
      <w:szCs w:val="20"/>
    </w:rPr>
  </w:style>
  <w:style w:type="character" w:customStyle="1" w:styleId="y2iqfc">
    <w:name w:val="y2iqfc"/>
    <w:rsid w:val="00A85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38643">
      <w:bodyDiv w:val="1"/>
      <w:marLeft w:val="0"/>
      <w:marRight w:val="0"/>
      <w:marTop w:val="0"/>
      <w:marBottom w:val="0"/>
      <w:divBdr>
        <w:top w:val="none" w:sz="0" w:space="0" w:color="auto"/>
        <w:left w:val="none" w:sz="0" w:space="0" w:color="auto"/>
        <w:bottom w:val="none" w:sz="0" w:space="0" w:color="auto"/>
        <w:right w:val="none" w:sz="0" w:space="0" w:color="auto"/>
      </w:divBdr>
      <w:divsChild>
        <w:div w:id="450175615">
          <w:marLeft w:val="0"/>
          <w:marRight w:val="0"/>
          <w:marTop w:val="0"/>
          <w:marBottom w:val="0"/>
          <w:divBdr>
            <w:top w:val="none" w:sz="0" w:space="0" w:color="auto"/>
            <w:left w:val="none" w:sz="0" w:space="0" w:color="auto"/>
            <w:bottom w:val="none" w:sz="0" w:space="0" w:color="auto"/>
            <w:right w:val="none" w:sz="0" w:space="0" w:color="auto"/>
          </w:divBdr>
          <w:divsChild>
            <w:div w:id="194851406">
              <w:marLeft w:val="0"/>
              <w:marRight w:val="0"/>
              <w:marTop w:val="0"/>
              <w:marBottom w:val="0"/>
              <w:divBdr>
                <w:top w:val="none" w:sz="0" w:space="0" w:color="auto"/>
                <w:left w:val="none" w:sz="0" w:space="0" w:color="auto"/>
                <w:bottom w:val="none" w:sz="0" w:space="0" w:color="auto"/>
                <w:right w:val="none" w:sz="0" w:space="0" w:color="auto"/>
              </w:divBdr>
            </w:div>
            <w:div w:id="1806240594">
              <w:marLeft w:val="0"/>
              <w:marRight w:val="0"/>
              <w:marTop w:val="0"/>
              <w:marBottom w:val="0"/>
              <w:divBdr>
                <w:top w:val="none" w:sz="0" w:space="0" w:color="auto"/>
                <w:left w:val="none" w:sz="0" w:space="0" w:color="auto"/>
                <w:bottom w:val="none" w:sz="0" w:space="0" w:color="auto"/>
                <w:right w:val="none" w:sz="0" w:space="0" w:color="auto"/>
              </w:divBdr>
            </w:div>
            <w:div w:id="163147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6342">
      <w:bodyDiv w:val="1"/>
      <w:marLeft w:val="0"/>
      <w:marRight w:val="0"/>
      <w:marTop w:val="0"/>
      <w:marBottom w:val="0"/>
      <w:divBdr>
        <w:top w:val="none" w:sz="0" w:space="0" w:color="auto"/>
        <w:left w:val="none" w:sz="0" w:space="0" w:color="auto"/>
        <w:bottom w:val="none" w:sz="0" w:space="0" w:color="auto"/>
        <w:right w:val="none" w:sz="0" w:space="0" w:color="auto"/>
      </w:divBdr>
      <w:divsChild>
        <w:div w:id="1869177990">
          <w:marLeft w:val="0"/>
          <w:marRight w:val="0"/>
          <w:marTop w:val="0"/>
          <w:marBottom w:val="0"/>
          <w:divBdr>
            <w:top w:val="none" w:sz="0" w:space="0" w:color="auto"/>
            <w:left w:val="none" w:sz="0" w:space="0" w:color="auto"/>
            <w:bottom w:val="none" w:sz="0" w:space="0" w:color="auto"/>
            <w:right w:val="none" w:sz="0" w:space="0" w:color="auto"/>
          </w:divBdr>
          <w:divsChild>
            <w:div w:id="1062564892">
              <w:marLeft w:val="0"/>
              <w:marRight w:val="0"/>
              <w:marTop w:val="0"/>
              <w:marBottom w:val="0"/>
              <w:divBdr>
                <w:top w:val="none" w:sz="0" w:space="0" w:color="auto"/>
                <w:left w:val="none" w:sz="0" w:space="0" w:color="auto"/>
                <w:bottom w:val="none" w:sz="0" w:space="0" w:color="auto"/>
                <w:right w:val="none" w:sz="0" w:space="0" w:color="auto"/>
              </w:divBdr>
            </w:div>
            <w:div w:id="12348072">
              <w:marLeft w:val="0"/>
              <w:marRight w:val="0"/>
              <w:marTop w:val="0"/>
              <w:marBottom w:val="0"/>
              <w:divBdr>
                <w:top w:val="none" w:sz="0" w:space="0" w:color="auto"/>
                <w:left w:val="none" w:sz="0" w:space="0" w:color="auto"/>
                <w:bottom w:val="none" w:sz="0" w:space="0" w:color="auto"/>
                <w:right w:val="none" w:sz="0" w:space="0" w:color="auto"/>
              </w:divBdr>
            </w:div>
            <w:div w:id="14662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dih.setkab.go.id/PUUdoc/176266/UU_Nomor_11_Tahun_20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dih.setkab.go.id/PUUdoc/176882/Perpu_Nomor_2_Tahun_202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digilib.unila.ac.id/2827/12/BAB%20II.pdf"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adityoariwibowo.wordpress.com/2013/10/26/1105/"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digilib.unila.ac.id/2827/12/BAB%20II.pdf" TargetMode="External"/><Relationship Id="rId1" Type="http://schemas.openxmlformats.org/officeDocument/2006/relationships/hyperlink" Target="https://adityoariwibowo.wordpress.com/2013/10/26/11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C85EA-1E53-4FB8-AE43-43E9E5A7B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182</Pages>
  <Words>38742</Words>
  <Characters>220831</Characters>
  <Application>Microsoft Office Word</Application>
  <DocSecurity>0</DocSecurity>
  <Lines>1840</Lines>
  <Paragraphs>518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UNDHAR</cp:lastModifiedBy>
  <cp:revision>53</cp:revision>
  <cp:lastPrinted>2024-07-11T05:06:00Z</cp:lastPrinted>
  <dcterms:created xsi:type="dcterms:W3CDTF">2023-03-09T09:52:00Z</dcterms:created>
  <dcterms:modified xsi:type="dcterms:W3CDTF">2024-07-11T05:09:00Z</dcterms:modified>
</cp:coreProperties>
</file>